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004E" w14:textId="7F2F940D" w:rsidR="00914684" w:rsidRPr="0079583E" w:rsidRDefault="0045785D" w:rsidP="00D00CF3">
      <w:pPr>
        <w:jc w:val="center"/>
        <w:rPr>
          <w:rFonts w:ascii="Times New Roman" w:hAnsi="Times New Roman" w:cs="Times New Roman"/>
          <w:b/>
          <w:bCs/>
        </w:rPr>
      </w:pPr>
      <w:r>
        <w:rPr>
          <w:rFonts w:ascii="Times New Roman" w:hAnsi="Times New Roman" w:cs="Times New Roman"/>
          <w:b/>
          <w:bCs/>
          <w:highlight w:val="yellow"/>
        </w:rPr>
        <w:t>P</w:t>
      </w:r>
      <w:r w:rsidR="00131299" w:rsidRPr="0079583E">
        <w:rPr>
          <w:rFonts w:ascii="Times New Roman" w:hAnsi="Times New Roman" w:cs="Times New Roman"/>
          <w:b/>
          <w:bCs/>
          <w:highlight w:val="yellow"/>
        </w:rPr>
        <w:t xml:space="preserve">eríodo </w:t>
      </w:r>
      <w:r w:rsidR="00914684" w:rsidRPr="0079583E">
        <w:rPr>
          <w:rFonts w:ascii="Times New Roman" w:hAnsi="Times New Roman" w:cs="Times New Roman"/>
          <w:b/>
          <w:bCs/>
          <w:highlight w:val="yellow"/>
        </w:rPr>
        <w:t>letivo</w:t>
      </w:r>
      <w:r w:rsidR="00BF009A" w:rsidRPr="0079583E">
        <w:rPr>
          <w:rFonts w:ascii="Times New Roman" w:hAnsi="Times New Roman" w:cs="Times New Roman"/>
          <w:b/>
          <w:bCs/>
          <w:highlight w:val="yellow"/>
        </w:rPr>
        <w:t xml:space="preserve"> </w:t>
      </w:r>
      <w:r w:rsidR="00914684" w:rsidRPr="0079583E">
        <w:rPr>
          <w:rFonts w:ascii="Times New Roman" w:hAnsi="Times New Roman" w:cs="Times New Roman"/>
          <w:b/>
          <w:bCs/>
          <w:highlight w:val="yellow"/>
        </w:rPr>
        <w:t>de</w:t>
      </w:r>
      <w:r w:rsidR="00BF009A" w:rsidRPr="0079583E">
        <w:rPr>
          <w:rFonts w:ascii="Times New Roman" w:hAnsi="Times New Roman" w:cs="Times New Roman"/>
          <w:b/>
          <w:bCs/>
          <w:highlight w:val="yellow"/>
        </w:rPr>
        <w:t xml:space="preserve"> </w:t>
      </w:r>
      <w:r w:rsidR="00914684" w:rsidRPr="0079583E">
        <w:rPr>
          <w:rFonts w:ascii="Times New Roman" w:hAnsi="Times New Roman" w:cs="Times New Roman"/>
          <w:b/>
          <w:bCs/>
          <w:highlight w:val="yellow"/>
        </w:rPr>
        <w:t>202</w:t>
      </w:r>
      <w:r w:rsidR="005707EB">
        <w:rPr>
          <w:rFonts w:ascii="Times New Roman" w:hAnsi="Times New Roman" w:cs="Times New Roman"/>
          <w:b/>
          <w:bCs/>
          <w:highlight w:val="yellow"/>
        </w:rPr>
        <w:t>1/1</w:t>
      </w:r>
      <w:r>
        <w:rPr>
          <w:rFonts w:ascii="Times New Roman" w:hAnsi="Times New Roman" w:cs="Times New Roman"/>
          <w:b/>
          <w:bCs/>
        </w:rPr>
        <w:t>:</w:t>
      </w:r>
      <w:r w:rsidR="005707EB">
        <w:rPr>
          <w:rFonts w:ascii="Times New Roman" w:hAnsi="Times New Roman" w:cs="Times New Roman"/>
          <w:b/>
          <w:bCs/>
        </w:rPr>
        <w:t xml:space="preserve">  20/9/21 a 18/12/21</w:t>
      </w:r>
    </w:p>
    <w:p w14:paraId="56F017B3" w14:textId="1ACCE916" w:rsidR="00914684" w:rsidRDefault="00914684" w:rsidP="00D00CF3">
      <w:pPr>
        <w:rPr>
          <w:rFonts w:ascii="Times New Roman" w:hAnsi="Times New Roman" w:cs="Times New Roman"/>
          <w:b/>
          <w:bCs/>
          <w:sz w:val="16"/>
          <w:szCs w:val="16"/>
        </w:rPr>
      </w:pPr>
    </w:p>
    <w:tbl>
      <w:tblPr>
        <w:tblW w:w="15378" w:type="dxa"/>
        <w:tblLayout w:type="fixed"/>
        <w:tblCellMar>
          <w:left w:w="70" w:type="dxa"/>
          <w:right w:w="70" w:type="dxa"/>
        </w:tblCellMar>
        <w:tblLook w:val="04A0" w:firstRow="1" w:lastRow="0" w:firstColumn="1" w:lastColumn="0" w:noHBand="0" w:noVBand="1"/>
      </w:tblPr>
      <w:tblGrid>
        <w:gridCol w:w="1266"/>
        <w:gridCol w:w="4678"/>
        <w:gridCol w:w="709"/>
        <w:gridCol w:w="1417"/>
        <w:gridCol w:w="1843"/>
        <w:gridCol w:w="780"/>
        <w:gridCol w:w="921"/>
        <w:gridCol w:w="752"/>
        <w:gridCol w:w="753"/>
        <w:gridCol w:w="753"/>
        <w:gridCol w:w="753"/>
        <w:gridCol w:w="753"/>
      </w:tblGrid>
      <w:tr w:rsidR="005707EB" w:rsidRPr="00593AC1" w14:paraId="11A5C3C9" w14:textId="77777777" w:rsidTr="006C56B4">
        <w:trPr>
          <w:trHeight w:val="20"/>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AA60A4" w14:textId="77777777" w:rsidR="005707EB" w:rsidRPr="00593AC1" w:rsidRDefault="005707EB" w:rsidP="00D00CF3">
            <w:pPr>
              <w:jc w:val="center"/>
              <w:rPr>
                <w:rFonts w:eastAsia="Times New Roman" w:cstheme="minorHAnsi"/>
                <w:b/>
                <w:bCs/>
                <w:sz w:val="18"/>
                <w:szCs w:val="18"/>
                <w:lang w:eastAsia="pt-BR"/>
              </w:rPr>
            </w:pPr>
            <w:r w:rsidRPr="00593AC1">
              <w:rPr>
                <w:rFonts w:eastAsia="Times New Roman" w:cstheme="minorHAnsi"/>
                <w:b/>
                <w:bCs/>
                <w:sz w:val="18"/>
                <w:szCs w:val="18"/>
                <w:lang w:eastAsia="pt-BR"/>
              </w:rPr>
              <w:t>código (obrigatórias em amarelo)</w:t>
            </w:r>
          </w:p>
        </w:tc>
        <w:tc>
          <w:tcPr>
            <w:tcW w:w="4678" w:type="dxa"/>
            <w:tcBorders>
              <w:top w:val="single" w:sz="8" w:space="0" w:color="auto"/>
              <w:left w:val="nil"/>
              <w:bottom w:val="single" w:sz="8" w:space="0" w:color="auto"/>
              <w:right w:val="single" w:sz="8" w:space="0" w:color="auto"/>
            </w:tcBorders>
            <w:shd w:val="clear" w:color="000000" w:fill="E2EFDA"/>
            <w:vAlign w:val="center"/>
            <w:hideMark/>
          </w:tcPr>
          <w:p w14:paraId="3E4A4E9E"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Disciplina</w:t>
            </w:r>
          </w:p>
        </w:tc>
        <w:tc>
          <w:tcPr>
            <w:tcW w:w="709" w:type="dxa"/>
            <w:tcBorders>
              <w:top w:val="single" w:sz="8" w:space="0" w:color="auto"/>
              <w:left w:val="nil"/>
              <w:bottom w:val="single" w:sz="8" w:space="0" w:color="auto"/>
              <w:right w:val="single" w:sz="8" w:space="0" w:color="auto"/>
            </w:tcBorders>
            <w:shd w:val="clear" w:color="000000" w:fill="E2EFDA"/>
            <w:vAlign w:val="center"/>
            <w:hideMark/>
          </w:tcPr>
          <w:p w14:paraId="43B6D179"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Turma</w:t>
            </w:r>
          </w:p>
        </w:tc>
        <w:tc>
          <w:tcPr>
            <w:tcW w:w="1417" w:type="dxa"/>
            <w:tcBorders>
              <w:top w:val="single" w:sz="8" w:space="0" w:color="auto"/>
              <w:left w:val="nil"/>
              <w:bottom w:val="single" w:sz="8" w:space="0" w:color="auto"/>
              <w:right w:val="single" w:sz="4" w:space="0" w:color="auto"/>
            </w:tcBorders>
            <w:shd w:val="clear" w:color="000000" w:fill="E2EFDA"/>
            <w:vAlign w:val="center"/>
            <w:hideMark/>
          </w:tcPr>
          <w:p w14:paraId="578EF323"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Docente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1259F0" w14:textId="77777777" w:rsidR="005707EB" w:rsidRPr="00593AC1" w:rsidRDefault="005707EB" w:rsidP="00D00CF3">
            <w:pPr>
              <w:jc w:val="center"/>
              <w:rPr>
                <w:rFonts w:eastAsia="Times New Roman" w:cstheme="minorHAnsi"/>
                <w:b/>
                <w:bCs/>
                <w:sz w:val="18"/>
                <w:szCs w:val="18"/>
                <w:lang w:eastAsia="pt-BR"/>
              </w:rPr>
            </w:pPr>
            <w:r w:rsidRPr="00593AC1">
              <w:rPr>
                <w:rFonts w:eastAsia="Times New Roman" w:cstheme="minorHAnsi"/>
                <w:b/>
                <w:bCs/>
                <w:sz w:val="18"/>
                <w:szCs w:val="18"/>
                <w:lang w:eastAsia="pt-BR"/>
              </w:rPr>
              <w:t>Dia da semana / Horário síncrono</w:t>
            </w:r>
          </w:p>
        </w:tc>
        <w:tc>
          <w:tcPr>
            <w:tcW w:w="780" w:type="dxa"/>
            <w:tcBorders>
              <w:top w:val="single" w:sz="4" w:space="0" w:color="auto"/>
              <w:left w:val="single" w:sz="4" w:space="0" w:color="auto"/>
              <w:bottom w:val="single" w:sz="4" w:space="0" w:color="auto"/>
              <w:right w:val="single" w:sz="4" w:space="0" w:color="auto"/>
            </w:tcBorders>
            <w:shd w:val="clear" w:color="FFF2CC" w:fill="BDD7EE"/>
            <w:vAlign w:val="center"/>
            <w:hideMark/>
          </w:tcPr>
          <w:p w14:paraId="351105F5" w14:textId="77777777" w:rsidR="005707EB" w:rsidRPr="00593AC1" w:rsidRDefault="005707EB" w:rsidP="00D00CF3">
            <w:pPr>
              <w:jc w:val="center"/>
              <w:rPr>
                <w:rFonts w:eastAsia="Times New Roman" w:cstheme="minorHAnsi"/>
                <w:b/>
                <w:bCs/>
                <w:sz w:val="18"/>
                <w:szCs w:val="18"/>
                <w:lang w:eastAsia="pt-BR"/>
              </w:rPr>
            </w:pPr>
            <w:r w:rsidRPr="00593AC1">
              <w:rPr>
                <w:rFonts w:eastAsia="Times New Roman" w:cstheme="minorHAnsi"/>
                <w:b/>
                <w:bCs/>
                <w:sz w:val="18"/>
                <w:szCs w:val="18"/>
                <w:lang w:eastAsia="pt-BR"/>
              </w:rPr>
              <w:t>Vagas calouros 2021/1</w:t>
            </w:r>
          </w:p>
        </w:tc>
        <w:tc>
          <w:tcPr>
            <w:tcW w:w="921" w:type="dxa"/>
            <w:tcBorders>
              <w:top w:val="single" w:sz="8" w:space="0" w:color="auto"/>
              <w:left w:val="single" w:sz="4" w:space="0" w:color="auto"/>
              <w:bottom w:val="single" w:sz="4" w:space="0" w:color="auto"/>
              <w:right w:val="single" w:sz="8" w:space="0" w:color="auto"/>
            </w:tcBorders>
            <w:shd w:val="clear" w:color="FFF2CC" w:fill="BDD7EE"/>
            <w:vAlign w:val="center"/>
            <w:hideMark/>
          </w:tcPr>
          <w:p w14:paraId="691E6390" w14:textId="77777777" w:rsidR="005707EB" w:rsidRPr="00593AC1" w:rsidRDefault="005707EB" w:rsidP="00D00CF3">
            <w:pPr>
              <w:jc w:val="center"/>
              <w:rPr>
                <w:rFonts w:eastAsia="Times New Roman" w:cstheme="minorHAnsi"/>
                <w:b/>
                <w:bCs/>
                <w:sz w:val="18"/>
                <w:szCs w:val="18"/>
                <w:lang w:eastAsia="pt-BR"/>
              </w:rPr>
            </w:pPr>
            <w:r w:rsidRPr="00593AC1">
              <w:rPr>
                <w:rFonts w:eastAsia="Times New Roman" w:cstheme="minorHAnsi"/>
                <w:b/>
                <w:bCs/>
                <w:sz w:val="18"/>
                <w:szCs w:val="18"/>
                <w:lang w:eastAsia="pt-BR"/>
              </w:rPr>
              <w:t>Vagas veteranos 2021/1</w:t>
            </w:r>
          </w:p>
        </w:tc>
        <w:tc>
          <w:tcPr>
            <w:tcW w:w="752" w:type="dxa"/>
            <w:tcBorders>
              <w:top w:val="single" w:sz="8" w:space="0" w:color="auto"/>
              <w:left w:val="single" w:sz="4" w:space="0" w:color="auto"/>
              <w:bottom w:val="single" w:sz="4" w:space="0" w:color="auto"/>
              <w:right w:val="single" w:sz="8" w:space="0" w:color="auto"/>
            </w:tcBorders>
            <w:shd w:val="clear" w:color="FFF2CC" w:fill="BDD7EE"/>
            <w:vAlign w:val="center"/>
          </w:tcPr>
          <w:p w14:paraId="4DDE8A2A" w14:textId="77777777" w:rsidR="005707EB" w:rsidRPr="00593AC1" w:rsidRDefault="005707EB" w:rsidP="00D00CF3">
            <w:pPr>
              <w:jc w:val="center"/>
              <w:rPr>
                <w:rFonts w:eastAsia="Times New Roman" w:cstheme="minorHAnsi"/>
                <w:b/>
                <w:bCs/>
                <w:sz w:val="18"/>
                <w:szCs w:val="18"/>
                <w:lang w:eastAsia="pt-BR"/>
              </w:rPr>
            </w:pPr>
            <w:r w:rsidRPr="00593AC1">
              <w:rPr>
                <w:rFonts w:cstheme="minorHAnsi"/>
                <w:b/>
                <w:bCs/>
                <w:sz w:val="18"/>
                <w:szCs w:val="18"/>
              </w:rPr>
              <w:t>Solic</w:t>
            </w:r>
          </w:p>
        </w:tc>
        <w:tc>
          <w:tcPr>
            <w:tcW w:w="753" w:type="dxa"/>
            <w:tcBorders>
              <w:top w:val="single" w:sz="8" w:space="0" w:color="auto"/>
              <w:left w:val="single" w:sz="4" w:space="0" w:color="auto"/>
              <w:bottom w:val="single" w:sz="4" w:space="0" w:color="auto"/>
              <w:right w:val="single" w:sz="8" w:space="0" w:color="auto"/>
            </w:tcBorders>
            <w:shd w:val="clear" w:color="FFF2CC" w:fill="BDD7EE"/>
            <w:vAlign w:val="center"/>
          </w:tcPr>
          <w:p w14:paraId="6D675AF3" w14:textId="66332CD0" w:rsidR="005707EB" w:rsidRPr="00593AC1" w:rsidRDefault="005707EB" w:rsidP="00D00CF3">
            <w:pPr>
              <w:jc w:val="center"/>
              <w:rPr>
                <w:rFonts w:eastAsia="Times New Roman" w:cstheme="minorHAnsi"/>
                <w:b/>
                <w:bCs/>
                <w:sz w:val="18"/>
                <w:szCs w:val="18"/>
                <w:lang w:eastAsia="pt-BR"/>
              </w:rPr>
            </w:pPr>
            <w:r w:rsidRPr="00593AC1">
              <w:rPr>
                <w:rFonts w:cstheme="minorHAnsi"/>
                <w:b/>
                <w:bCs/>
                <w:sz w:val="18"/>
                <w:szCs w:val="18"/>
              </w:rPr>
              <w:t>2</w:t>
            </w:r>
            <w:r w:rsidR="00446825">
              <w:rPr>
                <w:rFonts w:cstheme="minorHAnsi"/>
                <w:b/>
                <w:bCs/>
                <w:sz w:val="18"/>
                <w:szCs w:val="18"/>
              </w:rPr>
              <w:t>5</w:t>
            </w:r>
            <w:r w:rsidRPr="00593AC1">
              <w:rPr>
                <w:rFonts w:cstheme="minorHAnsi"/>
                <w:b/>
                <w:bCs/>
                <w:sz w:val="18"/>
                <w:szCs w:val="18"/>
              </w:rPr>
              <w:t xml:space="preserve"> set</w:t>
            </w:r>
          </w:p>
        </w:tc>
        <w:tc>
          <w:tcPr>
            <w:tcW w:w="753" w:type="dxa"/>
            <w:tcBorders>
              <w:top w:val="single" w:sz="8" w:space="0" w:color="auto"/>
              <w:left w:val="single" w:sz="4" w:space="0" w:color="auto"/>
              <w:bottom w:val="single" w:sz="4" w:space="0" w:color="auto"/>
              <w:right w:val="single" w:sz="8" w:space="0" w:color="auto"/>
            </w:tcBorders>
            <w:shd w:val="clear" w:color="FFF2CC" w:fill="BDD7EE"/>
            <w:vAlign w:val="center"/>
          </w:tcPr>
          <w:p w14:paraId="3119197C" w14:textId="77777777" w:rsidR="005707EB" w:rsidRPr="00593AC1" w:rsidRDefault="005707EB" w:rsidP="00D00CF3">
            <w:pPr>
              <w:jc w:val="center"/>
              <w:rPr>
                <w:rFonts w:eastAsia="Times New Roman" w:cstheme="minorHAnsi"/>
                <w:b/>
                <w:bCs/>
                <w:sz w:val="18"/>
                <w:szCs w:val="18"/>
                <w:lang w:eastAsia="pt-BR"/>
              </w:rPr>
            </w:pPr>
            <w:r w:rsidRPr="00593AC1">
              <w:rPr>
                <w:rFonts w:cstheme="minorHAnsi"/>
                <w:b/>
                <w:bCs/>
                <w:sz w:val="18"/>
                <w:szCs w:val="18"/>
              </w:rPr>
              <w:t>Apro vados</w:t>
            </w:r>
          </w:p>
        </w:tc>
        <w:tc>
          <w:tcPr>
            <w:tcW w:w="753" w:type="dxa"/>
            <w:tcBorders>
              <w:top w:val="single" w:sz="8" w:space="0" w:color="auto"/>
              <w:left w:val="single" w:sz="4" w:space="0" w:color="auto"/>
              <w:bottom w:val="single" w:sz="4" w:space="0" w:color="auto"/>
              <w:right w:val="single" w:sz="8" w:space="0" w:color="auto"/>
            </w:tcBorders>
            <w:shd w:val="clear" w:color="FFF2CC" w:fill="BDD7EE"/>
            <w:vAlign w:val="center"/>
          </w:tcPr>
          <w:p w14:paraId="2AF3719B" w14:textId="77777777" w:rsidR="005707EB" w:rsidRPr="00593AC1" w:rsidRDefault="005707EB" w:rsidP="00D00CF3">
            <w:pPr>
              <w:jc w:val="center"/>
              <w:rPr>
                <w:rFonts w:eastAsia="Times New Roman" w:cstheme="minorHAnsi"/>
                <w:b/>
                <w:bCs/>
                <w:sz w:val="18"/>
                <w:szCs w:val="18"/>
                <w:lang w:eastAsia="pt-BR"/>
              </w:rPr>
            </w:pPr>
            <w:r w:rsidRPr="00593AC1">
              <w:rPr>
                <w:rFonts w:cstheme="minorHAnsi"/>
                <w:b/>
                <w:bCs/>
                <w:sz w:val="18"/>
                <w:szCs w:val="18"/>
              </w:rPr>
              <w:t>Repro</w:t>
            </w:r>
            <w:r>
              <w:rPr>
                <w:rFonts w:cstheme="minorHAnsi"/>
                <w:b/>
                <w:bCs/>
                <w:sz w:val="18"/>
                <w:szCs w:val="18"/>
              </w:rPr>
              <w:t>-</w:t>
            </w:r>
            <w:r w:rsidRPr="00593AC1">
              <w:rPr>
                <w:rFonts w:cstheme="minorHAnsi"/>
                <w:b/>
                <w:bCs/>
                <w:sz w:val="18"/>
                <w:szCs w:val="18"/>
              </w:rPr>
              <w:t>vados</w:t>
            </w:r>
          </w:p>
        </w:tc>
        <w:tc>
          <w:tcPr>
            <w:tcW w:w="753" w:type="dxa"/>
            <w:tcBorders>
              <w:top w:val="single" w:sz="8" w:space="0" w:color="auto"/>
              <w:left w:val="single" w:sz="4" w:space="0" w:color="auto"/>
              <w:bottom w:val="single" w:sz="4" w:space="0" w:color="auto"/>
              <w:right w:val="single" w:sz="8" w:space="0" w:color="auto"/>
            </w:tcBorders>
            <w:shd w:val="clear" w:color="FFF2CC" w:fill="BDD7EE"/>
            <w:vAlign w:val="center"/>
          </w:tcPr>
          <w:p w14:paraId="585A0CB1" w14:textId="77777777" w:rsidR="005707EB" w:rsidRPr="00593AC1" w:rsidRDefault="005707EB" w:rsidP="00D00CF3">
            <w:pPr>
              <w:jc w:val="center"/>
              <w:rPr>
                <w:rFonts w:eastAsia="Times New Roman" w:cstheme="minorHAnsi"/>
                <w:b/>
                <w:bCs/>
                <w:sz w:val="18"/>
                <w:szCs w:val="18"/>
                <w:lang w:eastAsia="pt-BR"/>
              </w:rPr>
            </w:pPr>
            <w:r w:rsidRPr="00593AC1">
              <w:rPr>
                <w:rFonts w:cstheme="minorHAnsi"/>
                <w:b/>
                <w:bCs/>
                <w:sz w:val="18"/>
                <w:szCs w:val="18"/>
              </w:rPr>
              <w:t>Cance</w:t>
            </w:r>
            <w:r>
              <w:rPr>
                <w:rFonts w:cstheme="minorHAnsi"/>
                <w:b/>
                <w:bCs/>
                <w:sz w:val="18"/>
                <w:szCs w:val="18"/>
              </w:rPr>
              <w:t>-</w:t>
            </w:r>
            <w:r w:rsidRPr="00593AC1">
              <w:rPr>
                <w:rFonts w:cstheme="minorHAnsi"/>
                <w:b/>
                <w:bCs/>
                <w:sz w:val="18"/>
                <w:szCs w:val="18"/>
              </w:rPr>
              <w:t>laram</w:t>
            </w:r>
          </w:p>
        </w:tc>
      </w:tr>
      <w:tr w:rsidR="005707EB" w:rsidRPr="00171280" w14:paraId="7F874B5C"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54B590" w14:textId="77777777" w:rsidR="005707EB" w:rsidRPr="00171280"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0FC609FE"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1º semestre</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3B79FCFC" w14:textId="77777777" w:rsidR="005707EB" w:rsidRPr="00171280" w:rsidRDefault="005707EB" w:rsidP="00D00CF3">
            <w:pPr>
              <w:jc w:val="center"/>
              <w:rPr>
                <w:rFonts w:eastAsia="Times New Roman" w:cstheme="minorHAnsi"/>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51EB33BA" w14:textId="77777777" w:rsidR="005707EB" w:rsidRPr="00171280" w:rsidRDefault="005707EB" w:rsidP="00D00CF3">
            <w:pPr>
              <w:jc w:val="center"/>
              <w:rPr>
                <w:rFonts w:eastAsia="Times New Roman" w:cstheme="minorHAnsi"/>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2C3ACA" w14:textId="77777777" w:rsidR="005707EB" w:rsidRPr="00171280" w:rsidRDefault="005707EB" w:rsidP="00D00CF3">
            <w:pPr>
              <w:jc w:val="center"/>
              <w:rPr>
                <w:rFonts w:eastAsia="Times New Roman" w:cstheme="minorHAnsi"/>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6D83785"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FD69E84" w14:textId="77777777" w:rsidR="005707EB" w:rsidRPr="00171280" w:rsidRDefault="005707EB" w:rsidP="00D00CF3">
            <w:pPr>
              <w:jc w:val="center"/>
              <w:rPr>
                <w:rFonts w:eastAsia="Times New Roman" w:cstheme="minorHAnsi"/>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C0671"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00ABF"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9183A"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356EB"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A33EF" w14:textId="77777777" w:rsidR="005707EB" w:rsidRPr="00171280" w:rsidRDefault="005707EB" w:rsidP="00D00CF3">
            <w:pPr>
              <w:jc w:val="center"/>
              <w:rPr>
                <w:rFonts w:eastAsia="Times New Roman" w:cstheme="minorHAnsi"/>
                <w:sz w:val="20"/>
                <w:szCs w:val="20"/>
                <w:lang w:eastAsia="pt-BR"/>
              </w:rPr>
            </w:pPr>
          </w:p>
        </w:tc>
      </w:tr>
      <w:tr w:rsidR="005707EB" w:rsidRPr="00171280" w14:paraId="02EDBF11"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04630C1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OA811</w:t>
            </w:r>
          </w:p>
        </w:tc>
        <w:tc>
          <w:tcPr>
            <w:tcW w:w="4678" w:type="dxa"/>
            <w:tcBorders>
              <w:top w:val="nil"/>
              <w:left w:val="nil"/>
              <w:bottom w:val="single" w:sz="4" w:space="0" w:color="auto"/>
              <w:right w:val="single" w:sz="4" w:space="0" w:color="auto"/>
            </w:tcBorders>
            <w:shd w:val="clear" w:color="auto" w:fill="auto"/>
            <w:noWrap/>
            <w:vAlign w:val="center"/>
            <w:hideMark/>
          </w:tcPr>
          <w:p w14:paraId="66D2EDEC"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História da música ocidental I</w:t>
            </w:r>
          </w:p>
        </w:tc>
        <w:tc>
          <w:tcPr>
            <w:tcW w:w="709" w:type="dxa"/>
            <w:tcBorders>
              <w:top w:val="nil"/>
              <w:left w:val="nil"/>
              <w:bottom w:val="single" w:sz="4" w:space="0" w:color="auto"/>
              <w:right w:val="single" w:sz="4" w:space="0" w:color="auto"/>
            </w:tcBorders>
            <w:shd w:val="clear" w:color="auto" w:fill="auto"/>
            <w:noWrap/>
            <w:vAlign w:val="center"/>
            <w:hideMark/>
          </w:tcPr>
          <w:p w14:paraId="44FE5957"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6CB639F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Álvaro</w:t>
            </w:r>
          </w:p>
        </w:tc>
        <w:tc>
          <w:tcPr>
            <w:tcW w:w="1843" w:type="dxa"/>
            <w:tcBorders>
              <w:top w:val="single" w:sz="4" w:space="0" w:color="auto"/>
              <w:left w:val="nil"/>
              <w:bottom w:val="single" w:sz="4" w:space="0" w:color="auto"/>
              <w:right w:val="single" w:sz="4" w:space="0" w:color="auto"/>
            </w:tcBorders>
            <w:shd w:val="clear" w:color="auto" w:fill="auto"/>
            <w:vAlign w:val="center"/>
          </w:tcPr>
          <w:p w14:paraId="25D9BC80" w14:textId="74A344B2"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 xml:space="preserve">2ª 15:30-17:30 </w:t>
            </w:r>
            <w:r w:rsidR="008C6860">
              <w:rPr>
                <w:rFonts w:eastAsia="Times New Roman" w:cstheme="minorHAnsi"/>
                <w:color w:val="000000"/>
                <w:sz w:val="20"/>
                <w:szCs w:val="20"/>
                <w:lang w:eastAsia="pt-BR"/>
              </w:rPr>
              <w:t>e</w:t>
            </w:r>
            <w:r w:rsidRPr="00171280">
              <w:rPr>
                <w:rFonts w:eastAsia="Times New Roman" w:cstheme="minorHAnsi"/>
                <w:color w:val="000000"/>
                <w:sz w:val="20"/>
                <w:szCs w:val="20"/>
                <w:lang w:eastAsia="pt-BR"/>
              </w:rPr>
              <w:t xml:space="preserve"> </w:t>
            </w:r>
            <w:r>
              <w:rPr>
                <w:rFonts w:eastAsia="Times New Roman" w:cstheme="minorHAnsi"/>
                <w:color w:val="000000"/>
                <w:sz w:val="20"/>
                <w:szCs w:val="20"/>
                <w:lang w:eastAsia="pt-BR"/>
              </w:rPr>
              <w:br/>
            </w:r>
            <w:r w:rsidRPr="00171280">
              <w:rPr>
                <w:rFonts w:eastAsia="Times New Roman" w:cstheme="minorHAnsi"/>
                <w:color w:val="000000"/>
                <w:sz w:val="20"/>
                <w:szCs w:val="20"/>
                <w:lang w:eastAsia="pt-BR"/>
              </w:rPr>
              <w:t>3ª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4E59" w14:textId="0CF31B14"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w:t>
            </w:r>
            <w:r w:rsidR="00BB3110">
              <w:rPr>
                <w:rFonts w:eastAsia="Times New Roman" w:cstheme="minorHAnsi"/>
                <w:color w:val="000000"/>
                <w:sz w:val="20"/>
                <w:szCs w:val="20"/>
                <w:lang w:eastAsia="pt-BR"/>
              </w:rPr>
              <w:t>1</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7699F"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0A2BE8E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193C92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D98BD1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79A6EE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A9E3896"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723B7C1"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75C7AA3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OA812</w:t>
            </w:r>
          </w:p>
        </w:tc>
        <w:tc>
          <w:tcPr>
            <w:tcW w:w="4678" w:type="dxa"/>
            <w:tcBorders>
              <w:top w:val="nil"/>
              <w:left w:val="nil"/>
              <w:bottom w:val="single" w:sz="4" w:space="0" w:color="auto"/>
              <w:right w:val="single" w:sz="4" w:space="0" w:color="auto"/>
            </w:tcBorders>
            <w:shd w:val="clear" w:color="auto" w:fill="auto"/>
            <w:noWrap/>
            <w:vAlign w:val="center"/>
            <w:hideMark/>
          </w:tcPr>
          <w:p w14:paraId="07DA0549" w14:textId="77777777" w:rsidR="005707EB" w:rsidRPr="00171280" w:rsidRDefault="005707EB" w:rsidP="00D00CF3">
            <w:pPr>
              <w:rPr>
                <w:rFonts w:eastAsia="Times New Roman" w:cstheme="minorHAnsi"/>
                <w:b/>
                <w:bCs/>
                <w:color w:val="FF0000"/>
                <w:sz w:val="20"/>
                <w:szCs w:val="20"/>
                <w:lang w:eastAsia="pt-BR"/>
              </w:rPr>
            </w:pPr>
            <w:r w:rsidRPr="00171280">
              <w:rPr>
                <w:rFonts w:eastAsia="Times New Roman" w:cstheme="minorHAnsi"/>
                <w:b/>
                <w:bCs/>
                <w:color w:val="FF0000"/>
                <w:sz w:val="20"/>
                <w:szCs w:val="20"/>
                <w:lang w:eastAsia="pt-BR"/>
              </w:rPr>
              <w:t>Percepção musical I</w:t>
            </w:r>
          </w:p>
        </w:tc>
        <w:tc>
          <w:tcPr>
            <w:tcW w:w="709" w:type="dxa"/>
            <w:tcBorders>
              <w:top w:val="nil"/>
              <w:left w:val="nil"/>
              <w:bottom w:val="single" w:sz="4" w:space="0" w:color="auto"/>
              <w:right w:val="single" w:sz="4" w:space="0" w:color="auto"/>
            </w:tcBorders>
            <w:shd w:val="clear" w:color="auto" w:fill="auto"/>
            <w:noWrap/>
            <w:vAlign w:val="center"/>
            <w:hideMark/>
          </w:tcPr>
          <w:p w14:paraId="52096AF4"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4E58FDA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subst. 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073EBD" w14:textId="161FECDD" w:rsidR="005707EB" w:rsidRPr="00931B63" w:rsidRDefault="005707EB" w:rsidP="00D00CF3">
            <w:pPr>
              <w:jc w:val="center"/>
              <w:rPr>
                <w:rFonts w:eastAsia="Times New Roman" w:cstheme="minorHAnsi"/>
                <w:color w:val="000000"/>
                <w:sz w:val="20"/>
                <w:szCs w:val="20"/>
                <w:lang w:eastAsia="pt-BR"/>
              </w:rPr>
            </w:pPr>
            <w:r w:rsidRPr="00931B63">
              <w:rPr>
                <w:rFonts w:eastAsia="Times New Roman" w:cstheme="minorHAnsi"/>
                <w:color w:val="000000"/>
                <w:sz w:val="20"/>
                <w:szCs w:val="20"/>
                <w:lang w:eastAsia="pt-BR"/>
              </w:rPr>
              <w:t>3ª e 5ª 1</w:t>
            </w:r>
            <w:r w:rsidR="00C36987" w:rsidRPr="00931B63">
              <w:rPr>
                <w:rFonts w:eastAsia="Times New Roman" w:cstheme="minorHAnsi"/>
                <w:color w:val="000000"/>
                <w:sz w:val="20"/>
                <w:szCs w:val="20"/>
                <w:lang w:eastAsia="pt-BR"/>
              </w:rPr>
              <w:t>5</w:t>
            </w:r>
            <w:r w:rsidRPr="00931B63">
              <w:rPr>
                <w:rFonts w:eastAsia="Times New Roman" w:cstheme="minorHAnsi"/>
                <w:color w:val="000000"/>
                <w:sz w:val="20"/>
                <w:szCs w:val="20"/>
                <w:lang w:eastAsia="pt-BR"/>
              </w:rPr>
              <w:t>:30-1</w:t>
            </w:r>
            <w:r w:rsidR="00C36987" w:rsidRPr="00931B63">
              <w:rPr>
                <w:rFonts w:eastAsia="Times New Roman" w:cstheme="minorHAnsi"/>
                <w:color w:val="000000"/>
                <w:sz w:val="20"/>
                <w:szCs w:val="20"/>
                <w:lang w:eastAsia="pt-BR"/>
              </w:rPr>
              <w:t>7</w:t>
            </w:r>
            <w:r w:rsidRPr="00931B63">
              <w:rPr>
                <w:rFonts w:eastAsia="Times New Roman" w:cstheme="minorHAnsi"/>
                <w:color w:val="000000"/>
                <w:sz w:val="20"/>
                <w:szCs w:val="20"/>
                <w:lang w:eastAsia="pt-BR"/>
              </w:rPr>
              <w:t>:30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EC168" w14:textId="25FC9C43"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r w:rsidR="00BB3110">
              <w:rPr>
                <w:rFonts w:eastAsia="Times New Roman" w:cstheme="minorHAnsi"/>
                <w:color w:val="000000"/>
                <w:sz w:val="20"/>
                <w:szCs w:val="20"/>
                <w:lang w:eastAsia="pt-BR"/>
              </w:rPr>
              <w:t>1</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EB06F"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0D383B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D6FF06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A663D6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F4DF1F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C48FD21"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8B8AFDC"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004D15A6"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OA812</w:t>
            </w:r>
          </w:p>
        </w:tc>
        <w:tc>
          <w:tcPr>
            <w:tcW w:w="4678" w:type="dxa"/>
            <w:tcBorders>
              <w:top w:val="nil"/>
              <w:left w:val="nil"/>
              <w:bottom w:val="single" w:sz="4" w:space="0" w:color="auto"/>
              <w:right w:val="single" w:sz="4" w:space="0" w:color="auto"/>
            </w:tcBorders>
            <w:shd w:val="clear" w:color="auto" w:fill="auto"/>
            <w:noWrap/>
            <w:vAlign w:val="center"/>
            <w:hideMark/>
          </w:tcPr>
          <w:p w14:paraId="28442D11" w14:textId="77777777" w:rsidR="005707EB" w:rsidRPr="00171280" w:rsidRDefault="005707EB" w:rsidP="00D00CF3">
            <w:pPr>
              <w:rPr>
                <w:rFonts w:eastAsia="Times New Roman" w:cstheme="minorHAnsi"/>
                <w:b/>
                <w:bCs/>
                <w:color w:val="4F6228"/>
                <w:sz w:val="20"/>
                <w:szCs w:val="20"/>
                <w:lang w:eastAsia="pt-BR"/>
              </w:rPr>
            </w:pPr>
            <w:r w:rsidRPr="00171280">
              <w:rPr>
                <w:rFonts w:eastAsia="Times New Roman" w:cstheme="minorHAnsi"/>
                <w:b/>
                <w:bCs/>
                <w:color w:val="4F6228"/>
                <w:sz w:val="20"/>
                <w:szCs w:val="20"/>
                <w:lang w:eastAsia="pt-BR"/>
              </w:rPr>
              <w:t>Percepção musical I</w:t>
            </w:r>
          </w:p>
        </w:tc>
        <w:tc>
          <w:tcPr>
            <w:tcW w:w="709" w:type="dxa"/>
            <w:tcBorders>
              <w:top w:val="nil"/>
              <w:left w:val="nil"/>
              <w:bottom w:val="single" w:sz="4" w:space="0" w:color="auto"/>
              <w:right w:val="single" w:sz="4" w:space="0" w:color="auto"/>
            </w:tcBorders>
            <w:shd w:val="clear" w:color="auto" w:fill="auto"/>
            <w:noWrap/>
            <w:vAlign w:val="center"/>
            <w:hideMark/>
          </w:tcPr>
          <w:p w14:paraId="5A819BA6"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393D198E"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subst. 1</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0A25CA" w14:textId="3278F95E"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 xml:space="preserve">2ª 17:30-19:30 </w:t>
            </w:r>
            <w:r w:rsidR="008C6860">
              <w:rPr>
                <w:rFonts w:eastAsia="Times New Roman" w:cstheme="minorHAnsi"/>
                <w:color w:val="000000"/>
                <w:sz w:val="20"/>
                <w:szCs w:val="20"/>
                <w:lang w:eastAsia="pt-BR"/>
              </w:rPr>
              <w:t>e</w:t>
            </w:r>
            <w:r>
              <w:rPr>
                <w:rFonts w:eastAsia="Times New Roman" w:cstheme="minorHAnsi"/>
                <w:color w:val="000000"/>
                <w:sz w:val="20"/>
                <w:szCs w:val="20"/>
                <w:lang w:eastAsia="pt-BR"/>
              </w:rPr>
              <w:br/>
            </w:r>
            <w:r w:rsidRPr="00171280">
              <w:rPr>
                <w:rFonts w:eastAsia="Times New Roman" w:cstheme="minorHAnsi"/>
                <w:color w:val="000000"/>
                <w:sz w:val="20"/>
                <w:szCs w:val="20"/>
                <w:lang w:eastAsia="pt-BR"/>
              </w:rPr>
              <w:t>4ª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8A1FB"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AEDBB"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48EE6B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935D4C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1305EA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7AD469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D7A526A"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10403AC6" w14:textId="77777777" w:rsidTr="000F4687">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303F4E6F"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OA813</w:t>
            </w:r>
          </w:p>
        </w:tc>
        <w:tc>
          <w:tcPr>
            <w:tcW w:w="4678" w:type="dxa"/>
            <w:tcBorders>
              <w:top w:val="nil"/>
              <w:left w:val="nil"/>
              <w:bottom w:val="single" w:sz="4" w:space="0" w:color="auto"/>
              <w:right w:val="single" w:sz="4" w:space="0" w:color="auto"/>
            </w:tcBorders>
            <w:shd w:val="clear" w:color="auto" w:fill="auto"/>
            <w:noWrap/>
            <w:vAlign w:val="center"/>
            <w:hideMark/>
          </w:tcPr>
          <w:p w14:paraId="07B0C50E"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Apreciação musical I</w:t>
            </w:r>
          </w:p>
        </w:tc>
        <w:tc>
          <w:tcPr>
            <w:tcW w:w="709" w:type="dxa"/>
            <w:tcBorders>
              <w:top w:val="nil"/>
              <w:left w:val="nil"/>
              <w:bottom w:val="single" w:sz="4" w:space="0" w:color="auto"/>
              <w:right w:val="single" w:sz="4" w:space="0" w:color="auto"/>
            </w:tcBorders>
            <w:shd w:val="clear" w:color="auto" w:fill="auto"/>
            <w:noWrap/>
            <w:vAlign w:val="center"/>
            <w:hideMark/>
          </w:tcPr>
          <w:p w14:paraId="23845D90"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28062EFC"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Silvana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4552F1"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B8F69" w14:textId="101ADC0F"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w:t>
            </w:r>
            <w:r w:rsidR="00BB3110">
              <w:rPr>
                <w:rFonts w:eastAsia="Times New Roman" w:cstheme="minorHAnsi"/>
                <w:color w:val="000000"/>
                <w:sz w:val="20"/>
                <w:szCs w:val="20"/>
                <w:lang w:eastAsia="pt-BR"/>
              </w:rPr>
              <w:t>1</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9A142"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1B7C535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B952B5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4AB4A3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A4B1BF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E7D8410"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4DDE0993"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0B1B730F"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OA814</w:t>
            </w:r>
          </w:p>
        </w:tc>
        <w:tc>
          <w:tcPr>
            <w:tcW w:w="4678" w:type="dxa"/>
            <w:tcBorders>
              <w:top w:val="nil"/>
              <w:left w:val="nil"/>
              <w:bottom w:val="single" w:sz="4" w:space="0" w:color="auto"/>
              <w:right w:val="single" w:sz="4" w:space="0" w:color="auto"/>
            </w:tcBorders>
            <w:shd w:val="clear" w:color="auto" w:fill="auto"/>
            <w:noWrap/>
            <w:vAlign w:val="center"/>
            <w:hideMark/>
          </w:tcPr>
          <w:p w14:paraId="3719B19C" w14:textId="77777777" w:rsidR="005707EB" w:rsidRPr="00171280" w:rsidRDefault="005707EB" w:rsidP="00D00CF3">
            <w:pPr>
              <w:rPr>
                <w:rFonts w:eastAsia="Times New Roman" w:cstheme="minorHAnsi"/>
                <w:b/>
                <w:bCs/>
                <w:color w:val="4F6228"/>
                <w:sz w:val="20"/>
                <w:szCs w:val="20"/>
                <w:lang w:eastAsia="pt-BR"/>
              </w:rPr>
            </w:pPr>
            <w:r w:rsidRPr="00171280">
              <w:rPr>
                <w:rFonts w:eastAsia="Times New Roman" w:cstheme="minorHAnsi"/>
                <w:b/>
                <w:bCs/>
                <w:color w:val="4F6228"/>
                <w:sz w:val="20"/>
                <w:szCs w:val="20"/>
                <w:lang w:eastAsia="pt-BR"/>
              </w:rPr>
              <w:t>Prática artística I</w:t>
            </w:r>
          </w:p>
        </w:tc>
        <w:tc>
          <w:tcPr>
            <w:tcW w:w="709" w:type="dxa"/>
            <w:tcBorders>
              <w:top w:val="nil"/>
              <w:left w:val="nil"/>
              <w:bottom w:val="single" w:sz="4" w:space="0" w:color="auto"/>
              <w:right w:val="single" w:sz="4" w:space="0" w:color="auto"/>
            </w:tcBorders>
            <w:shd w:val="clear" w:color="auto" w:fill="auto"/>
            <w:noWrap/>
            <w:vAlign w:val="center"/>
            <w:hideMark/>
          </w:tcPr>
          <w:p w14:paraId="6FBF791F"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1F969718"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Danilo</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2F3EDF"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6ª 17:30-19:30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BD1F9"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2F2BB"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1126CF6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8EF2FE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B0DA56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590581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D90FA45"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128D60A2"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5A22247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OA814</w:t>
            </w:r>
          </w:p>
        </w:tc>
        <w:tc>
          <w:tcPr>
            <w:tcW w:w="4678" w:type="dxa"/>
            <w:tcBorders>
              <w:top w:val="nil"/>
              <w:left w:val="nil"/>
              <w:bottom w:val="single" w:sz="4" w:space="0" w:color="auto"/>
              <w:right w:val="single" w:sz="4" w:space="0" w:color="auto"/>
            </w:tcBorders>
            <w:shd w:val="clear" w:color="auto" w:fill="auto"/>
            <w:noWrap/>
            <w:vAlign w:val="center"/>
            <w:hideMark/>
          </w:tcPr>
          <w:p w14:paraId="6ADCED4C" w14:textId="77777777" w:rsidR="005707EB" w:rsidRPr="00171280" w:rsidRDefault="005707EB" w:rsidP="00D00CF3">
            <w:pPr>
              <w:rPr>
                <w:rFonts w:eastAsia="Times New Roman" w:cstheme="minorHAnsi"/>
                <w:b/>
                <w:bCs/>
                <w:color w:val="FF0000"/>
                <w:sz w:val="20"/>
                <w:szCs w:val="20"/>
                <w:lang w:eastAsia="pt-BR"/>
              </w:rPr>
            </w:pPr>
            <w:r w:rsidRPr="00171280">
              <w:rPr>
                <w:rFonts w:eastAsia="Times New Roman" w:cstheme="minorHAnsi"/>
                <w:b/>
                <w:bCs/>
                <w:color w:val="FF0000"/>
                <w:sz w:val="20"/>
                <w:szCs w:val="20"/>
                <w:lang w:eastAsia="pt-BR"/>
              </w:rPr>
              <w:t>Prática artística I</w:t>
            </w:r>
          </w:p>
        </w:tc>
        <w:tc>
          <w:tcPr>
            <w:tcW w:w="709" w:type="dxa"/>
            <w:tcBorders>
              <w:top w:val="nil"/>
              <w:left w:val="nil"/>
              <w:bottom w:val="single" w:sz="4" w:space="0" w:color="auto"/>
              <w:right w:val="single" w:sz="4" w:space="0" w:color="auto"/>
            </w:tcBorders>
            <w:shd w:val="clear" w:color="auto" w:fill="auto"/>
            <w:noWrap/>
            <w:vAlign w:val="center"/>
            <w:hideMark/>
          </w:tcPr>
          <w:p w14:paraId="38886C2E"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64AAE605"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Danilo</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472855"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3ª 17:30-19:30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3088A" w14:textId="46E4668F"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r w:rsidR="00BB3110">
              <w:rPr>
                <w:rFonts w:eastAsia="Times New Roman" w:cstheme="minorHAnsi"/>
                <w:color w:val="000000"/>
                <w:sz w:val="20"/>
                <w:szCs w:val="20"/>
                <w:lang w:eastAsia="pt-BR"/>
              </w:rPr>
              <w:t>1</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B70CB"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2B313B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B07D94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726459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24792E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EDCAAB3"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B7D5BD5"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54C0E4E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OA815</w:t>
            </w:r>
          </w:p>
        </w:tc>
        <w:tc>
          <w:tcPr>
            <w:tcW w:w="4678" w:type="dxa"/>
            <w:tcBorders>
              <w:top w:val="nil"/>
              <w:left w:val="nil"/>
              <w:bottom w:val="single" w:sz="4" w:space="0" w:color="auto"/>
              <w:right w:val="single" w:sz="4" w:space="0" w:color="auto"/>
            </w:tcBorders>
            <w:shd w:val="clear" w:color="auto" w:fill="auto"/>
            <w:noWrap/>
            <w:vAlign w:val="center"/>
            <w:hideMark/>
          </w:tcPr>
          <w:p w14:paraId="0719E7F5" w14:textId="77777777" w:rsidR="005707EB" w:rsidRPr="00171280" w:rsidRDefault="005707EB" w:rsidP="00D00CF3">
            <w:pPr>
              <w:rPr>
                <w:rFonts w:eastAsia="Times New Roman" w:cstheme="minorHAnsi"/>
                <w:b/>
                <w:bCs/>
                <w:color w:val="4F6228"/>
                <w:sz w:val="20"/>
                <w:szCs w:val="20"/>
                <w:lang w:eastAsia="pt-BR"/>
              </w:rPr>
            </w:pPr>
            <w:r w:rsidRPr="00171280">
              <w:rPr>
                <w:rFonts w:eastAsia="Times New Roman" w:cstheme="minorHAnsi"/>
                <w:b/>
                <w:bCs/>
                <w:color w:val="4F6228"/>
                <w:sz w:val="20"/>
                <w:szCs w:val="20"/>
                <w:lang w:eastAsia="pt-BR"/>
              </w:rPr>
              <w:t>Introdução aos estudos musicais de nível superior</w:t>
            </w:r>
          </w:p>
        </w:tc>
        <w:tc>
          <w:tcPr>
            <w:tcW w:w="709" w:type="dxa"/>
            <w:tcBorders>
              <w:top w:val="nil"/>
              <w:left w:val="nil"/>
              <w:bottom w:val="single" w:sz="4" w:space="0" w:color="auto"/>
              <w:right w:val="single" w:sz="4" w:space="0" w:color="auto"/>
            </w:tcBorders>
            <w:shd w:val="clear" w:color="auto" w:fill="auto"/>
            <w:noWrap/>
            <w:vAlign w:val="center"/>
            <w:hideMark/>
          </w:tcPr>
          <w:p w14:paraId="07E44F6A"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5CC74BD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Hugo</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B4F84D"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69E95" w14:textId="4829DF8D"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w:t>
            </w:r>
            <w:r w:rsidR="00BB3110">
              <w:rPr>
                <w:rFonts w:eastAsia="Times New Roman" w:cstheme="minorHAnsi"/>
                <w:color w:val="000000"/>
                <w:sz w:val="20"/>
                <w:szCs w:val="20"/>
                <w:lang w:eastAsia="pt-BR"/>
              </w:rPr>
              <w:t>1</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E703A"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6C4407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1E984B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6966EB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422993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E5D4718"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7D40F616"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6338B472"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EM204</w:t>
            </w:r>
          </w:p>
        </w:tc>
        <w:tc>
          <w:tcPr>
            <w:tcW w:w="4678" w:type="dxa"/>
            <w:tcBorders>
              <w:top w:val="nil"/>
              <w:left w:val="nil"/>
              <w:bottom w:val="single" w:sz="4" w:space="0" w:color="auto"/>
              <w:right w:val="single" w:sz="4" w:space="0" w:color="auto"/>
            </w:tcBorders>
            <w:shd w:val="clear" w:color="auto" w:fill="auto"/>
            <w:noWrap/>
            <w:vAlign w:val="center"/>
            <w:hideMark/>
          </w:tcPr>
          <w:p w14:paraId="116F70DA" w14:textId="77777777" w:rsidR="005707EB" w:rsidRPr="00171280" w:rsidRDefault="005707EB" w:rsidP="00D00CF3">
            <w:pPr>
              <w:rPr>
                <w:rFonts w:eastAsia="Times New Roman" w:cstheme="minorHAnsi"/>
                <w:color w:val="0070C0"/>
                <w:sz w:val="20"/>
                <w:szCs w:val="20"/>
                <w:lang w:eastAsia="pt-BR"/>
              </w:rPr>
            </w:pPr>
            <w:r w:rsidRPr="00171280">
              <w:rPr>
                <w:rFonts w:eastAsia="Times New Roman" w:cstheme="minorHAnsi"/>
                <w:color w:val="0070C0"/>
                <w:sz w:val="20"/>
                <w:szCs w:val="20"/>
                <w:lang w:eastAsia="pt-BR"/>
              </w:rPr>
              <w:t>Didática</w:t>
            </w:r>
          </w:p>
        </w:tc>
        <w:tc>
          <w:tcPr>
            <w:tcW w:w="709" w:type="dxa"/>
            <w:tcBorders>
              <w:top w:val="nil"/>
              <w:left w:val="nil"/>
              <w:bottom w:val="single" w:sz="4" w:space="0" w:color="auto"/>
              <w:right w:val="single" w:sz="4" w:space="0" w:color="auto"/>
            </w:tcBorders>
            <w:shd w:val="clear" w:color="auto" w:fill="auto"/>
            <w:noWrap/>
            <w:vAlign w:val="center"/>
            <w:hideMark/>
          </w:tcPr>
          <w:p w14:paraId="7B492333"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MUS</w:t>
            </w:r>
          </w:p>
        </w:tc>
        <w:tc>
          <w:tcPr>
            <w:tcW w:w="1417" w:type="dxa"/>
            <w:tcBorders>
              <w:top w:val="nil"/>
              <w:left w:val="nil"/>
              <w:bottom w:val="single" w:sz="4" w:space="0" w:color="auto"/>
              <w:right w:val="single" w:sz="4" w:space="0" w:color="auto"/>
            </w:tcBorders>
            <w:shd w:val="clear" w:color="auto" w:fill="auto"/>
            <w:noWrap/>
            <w:vAlign w:val="center"/>
            <w:hideMark/>
          </w:tcPr>
          <w:p w14:paraId="3FD84AB9" w14:textId="77777777" w:rsidR="005707EB" w:rsidRPr="00171280" w:rsidRDefault="005707EB" w:rsidP="00D00CF3">
            <w:pPr>
              <w:jc w:val="center"/>
              <w:rPr>
                <w:rFonts w:eastAsia="Times New Roman" w:cstheme="minorHAnsi"/>
                <w:i/>
                <w:iCs/>
                <w:color w:val="0070C0"/>
                <w:sz w:val="20"/>
                <w:szCs w:val="20"/>
                <w:lang w:eastAsia="pt-BR"/>
              </w:rPr>
            </w:pPr>
            <w:r w:rsidRPr="00171280">
              <w:rPr>
                <w:rFonts w:eastAsia="Times New Roman" w:cstheme="minorHAnsi"/>
                <w:i/>
                <w:iCs/>
                <w:color w:val="0070C0"/>
                <w:sz w:val="20"/>
                <w:szCs w:val="20"/>
                <w:lang w:eastAsia="pt-BR"/>
              </w:rPr>
              <w:t>Educação</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B763F6"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6ª 13:30-17:30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2BC86" w14:textId="71F2DF39"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r w:rsidR="00BB3110">
              <w:rPr>
                <w:rFonts w:eastAsia="Times New Roman" w:cstheme="minorHAnsi"/>
                <w:color w:val="000000"/>
                <w:sz w:val="20"/>
                <w:szCs w:val="20"/>
                <w:lang w:eastAsia="pt-BR"/>
              </w:rPr>
              <w:t>1</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7003A"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920769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D72ECD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CF5C6A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BD2018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29084BD"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5A74FC8D"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402DA95F"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OA818</w:t>
            </w:r>
          </w:p>
        </w:tc>
        <w:tc>
          <w:tcPr>
            <w:tcW w:w="4678" w:type="dxa"/>
            <w:tcBorders>
              <w:top w:val="nil"/>
              <w:left w:val="nil"/>
              <w:bottom w:val="single" w:sz="4" w:space="0" w:color="auto"/>
              <w:right w:val="single" w:sz="4" w:space="0" w:color="auto"/>
            </w:tcBorders>
            <w:shd w:val="clear" w:color="auto" w:fill="auto"/>
            <w:noWrap/>
            <w:vAlign w:val="center"/>
            <w:hideMark/>
          </w:tcPr>
          <w:p w14:paraId="32C78A56"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Áudio básico</w:t>
            </w:r>
          </w:p>
        </w:tc>
        <w:tc>
          <w:tcPr>
            <w:tcW w:w="709" w:type="dxa"/>
            <w:tcBorders>
              <w:top w:val="nil"/>
              <w:left w:val="nil"/>
              <w:bottom w:val="single" w:sz="4" w:space="0" w:color="auto"/>
              <w:right w:val="single" w:sz="4" w:space="0" w:color="auto"/>
            </w:tcBorders>
            <w:shd w:val="clear" w:color="auto" w:fill="auto"/>
            <w:noWrap/>
            <w:vAlign w:val="center"/>
            <w:hideMark/>
          </w:tcPr>
          <w:p w14:paraId="2C12E381"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6BAE92A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Hugo</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3D9CEA" w14:textId="77777777" w:rsidR="005707EB" w:rsidRPr="00171280" w:rsidRDefault="005707EB" w:rsidP="00D00CF3">
            <w:pPr>
              <w:jc w:val="center"/>
              <w:rPr>
                <w:rFonts w:eastAsia="Times New Roman" w:cstheme="minorHAnsi"/>
                <w:color w:val="000000"/>
                <w:sz w:val="20"/>
                <w:szCs w:val="20"/>
                <w:highlight w:val="yellow"/>
                <w:lang w:eastAsia="pt-BR"/>
              </w:rPr>
            </w:pPr>
            <w:r w:rsidRPr="00171280">
              <w:rPr>
                <w:rFonts w:eastAsia="Times New Roman" w:cstheme="minorHAnsi"/>
                <w:color w:val="000000"/>
                <w:sz w:val="20"/>
                <w:szCs w:val="20"/>
                <w:lang w:eastAsia="pt-BR"/>
              </w:rPr>
              <w:t>4ª e 5ª 17:30-19:30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97AFA" w14:textId="77777777" w:rsidR="005707EB" w:rsidRPr="000F4687" w:rsidRDefault="005707EB" w:rsidP="00D00CF3">
            <w:pPr>
              <w:jc w:val="center"/>
              <w:rPr>
                <w:rFonts w:eastAsia="Times New Roman" w:cstheme="minorHAnsi"/>
                <w:color w:val="000000"/>
                <w:sz w:val="20"/>
                <w:szCs w:val="20"/>
                <w:lang w:eastAsia="pt-BR"/>
              </w:rPr>
            </w:pPr>
            <w:r w:rsidRPr="000F4687">
              <w:rPr>
                <w:rFonts w:eastAsia="Times New Roman" w:cstheme="minorHAnsi"/>
                <w:color w:val="000000"/>
                <w:sz w:val="20"/>
                <w:szCs w:val="20"/>
                <w:lang w:eastAsia="pt-BR"/>
              </w:rPr>
              <w:t>20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F849E" w14:textId="77777777" w:rsidR="005707EB" w:rsidRPr="000F4687" w:rsidRDefault="005707EB" w:rsidP="00D00CF3">
            <w:pPr>
              <w:jc w:val="center"/>
              <w:rPr>
                <w:rFonts w:eastAsia="Times New Roman" w:cstheme="minorHAnsi"/>
                <w:color w:val="000000"/>
                <w:sz w:val="20"/>
                <w:szCs w:val="20"/>
                <w:lang w:eastAsia="pt-BR"/>
              </w:rPr>
            </w:pPr>
            <w:r w:rsidRPr="000F4687">
              <w:rPr>
                <w:rFonts w:eastAsia="Times New Roman" w:cstheme="minorHAnsi"/>
                <w:color w:val="000000"/>
                <w:sz w:val="20"/>
                <w:szCs w:val="20"/>
                <w:lang w:eastAsia="pt-BR"/>
              </w:rPr>
              <w:t>20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B7F52E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E9D2A6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E70CF9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8D8BEB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E18DA21"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693C94A1"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509A1E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OA142</w:t>
            </w:r>
          </w:p>
        </w:tc>
        <w:tc>
          <w:tcPr>
            <w:tcW w:w="4678" w:type="dxa"/>
            <w:tcBorders>
              <w:top w:val="nil"/>
              <w:left w:val="nil"/>
              <w:bottom w:val="single" w:sz="4" w:space="0" w:color="auto"/>
              <w:right w:val="single" w:sz="4" w:space="0" w:color="auto"/>
            </w:tcBorders>
            <w:shd w:val="clear" w:color="auto" w:fill="auto"/>
            <w:noWrap/>
            <w:vAlign w:val="center"/>
            <w:hideMark/>
          </w:tcPr>
          <w:p w14:paraId="6D94542F"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Cordas com arco I</w:t>
            </w:r>
          </w:p>
        </w:tc>
        <w:tc>
          <w:tcPr>
            <w:tcW w:w="709" w:type="dxa"/>
            <w:tcBorders>
              <w:top w:val="nil"/>
              <w:left w:val="nil"/>
              <w:bottom w:val="single" w:sz="4" w:space="0" w:color="auto"/>
              <w:right w:val="single" w:sz="4" w:space="0" w:color="auto"/>
            </w:tcBorders>
            <w:shd w:val="clear" w:color="auto" w:fill="auto"/>
            <w:noWrap/>
            <w:vAlign w:val="center"/>
            <w:hideMark/>
          </w:tcPr>
          <w:p w14:paraId="6E6E7D4B"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E1</w:t>
            </w:r>
          </w:p>
        </w:tc>
        <w:tc>
          <w:tcPr>
            <w:tcW w:w="1417" w:type="dxa"/>
            <w:tcBorders>
              <w:top w:val="nil"/>
              <w:left w:val="nil"/>
              <w:bottom w:val="single" w:sz="4" w:space="0" w:color="auto"/>
              <w:right w:val="single" w:sz="4" w:space="0" w:color="auto"/>
            </w:tcBorders>
            <w:shd w:val="clear" w:color="auto" w:fill="auto"/>
            <w:noWrap/>
            <w:vAlign w:val="center"/>
            <w:hideMark/>
          </w:tcPr>
          <w:p w14:paraId="1FC98795"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Francisco</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6310CF"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3ª 10:00-12:00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89916" w14:textId="77777777" w:rsidR="005707EB" w:rsidRPr="000F4687" w:rsidRDefault="005707EB" w:rsidP="00D00CF3">
            <w:pPr>
              <w:jc w:val="center"/>
              <w:rPr>
                <w:rFonts w:eastAsia="Times New Roman" w:cstheme="minorHAnsi"/>
                <w:color w:val="000000"/>
                <w:sz w:val="20"/>
                <w:szCs w:val="20"/>
                <w:lang w:eastAsia="pt-BR"/>
              </w:rPr>
            </w:pPr>
            <w:r w:rsidRPr="000F4687">
              <w:rPr>
                <w:rFonts w:eastAsia="Times New Roman" w:cstheme="minorHAnsi"/>
                <w:color w:val="000000"/>
                <w:sz w:val="20"/>
                <w:szCs w:val="20"/>
                <w:lang w:eastAsia="pt-BR"/>
              </w:rPr>
              <w:t>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5AA33" w14:textId="77777777" w:rsidR="005707EB" w:rsidRPr="000F4687" w:rsidRDefault="005707EB" w:rsidP="00D00CF3">
            <w:pPr>
              <w:jc w:val="center"/>
              <w:rPr>
                <w:rFonts w:eastAsia="Times New Roman" w:cstheme="minorHAnsi"/>
                <w:color w:val="000000"/>
                <w:sz w:val="20"/>
                <w:szCs w:val="20"/>
                <w:lang w:eastAsia="pt-BR"/>
              </w:rPr>
            </w:pPr>
            <w:r w:rsidRPr="000F4687">
              <w:rPr>
                <w:rFonts w:eastAsia="Times New Roman" w:cstheme="minorHAnsi"/>
                <w:color w:val="000000"/>
                <w:sz w:val="20"/>
                <w:szCs w:val="20"/>
                <w:lang w:eastAsia="pt-BR"/>
              </w:rPr>
              <w:t>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E3F2BC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87EAB6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E81BCB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232C5A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0D6530A"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32323F2F"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41EC7E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OA801</w:t>
            </w:r>
          </w:p>
        </w:tc>
        <w:tc>
          <w:tcPr>
            <w:tcW w:w="4678" w:type="dxa"/>
            <w:tcBorders>
              <w:top w:val="nil"/>
              <w:left w:val="nil"/>
              <w:bottom w:val="single" w:sz="4" w:space="0" w:color="auto"/>
              <w:right w:val="single" w:sz="4" w:space="0" w:color="auto"/>
            </w:tcBorders>
            <w:shd w:val="clear" w:color="auto" w:fill="auto"/>
            <w:noWrap/>
            <w:vAlign w:val="center"/>
            <w:hideMark/>
          </w:tcPr>
          <w:p w14:paraId="3BE85DA2"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Laboratório de prática vocal e instrumental I</w:t>
            </w:r>
          </w:p>
        </w:tc>
        <w:tc>
          <w:tcPr>
            <w:tcW w:w="709" w:type="dxa"/>
            <w:tcBorders>
              <w:top w:val="nil"/>
              <w:left w:val="nil"/>
              <w:bottom w:val="single" w:sz="4" w:space="0" w:color="auto"/>
              <w:right w:val="single" w:sz="4" w:space="0" w:color="auto"/>
            </w:tcBorders>
            <w:shd w:val="clear" w:color="auto" w:fill="auto"/>
            <w:noWrap/>
            <w:vAlign w:val="center"/>
            <w:hideMark/>
          </w:tcPr>
          <w:p w14:paraId="5C5CF2D5"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E5</w:t>
            </w:r>
          </w:p>
        </w:tc>
        <w:tc>
          <w:tcPr>
            <w:tcW w:w="1417" w:type="dxa"/>
            <w:tcBorders>
              <w:top w:val="nil"/>
              <w:left w:val="nil"/>
              <w:bottom w:val="single" w:sz="4" w:space="0" w:color="auto"/>
              <w:right w:val="single" w:sz="4" w:space="0" w:color="auto"/>
            </w:tcBorders>
            <w:shd w:val="clear" w:color="auto" w:fill="auto"/>
            <w:noWrap/>
            <w:vAlign w:val="center"/>
            <w:hideMark/>
          </w:tcPr>
          <w:p w14:paraId="74DCAD3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Francisco</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ED2C82"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6ª 10:00-12:00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14CDF" w14:textId="77777777" w:rsidR="005707EB" w:rsidRPr="000F4687" w:rsidRDefault="005707EB" w:rsidP="00D00CF3">
            <w:pPr>
              <w:jc w:val="center"/>
              <w:rPr>
                <w:rFonts w:eastAsia="Times New Roman" w:cstheme="minorHAnsi"/>
                <w:color w:val="000000"/>
                <w:sz w:val="20"/>
                <w:szCs w:val="20"/>
                <w:lang w:eastAsia="pt-BR"/>
              </w:rPr>
            </w:pPr>
            <w:r w:rsidRPr="000F4687">
              <w:rPr>
                <w:rFonts w:eastAsia="Times New Roman" w:cstheme="minorHAnsi"/>
                <w:color w:val="000000"/>
                <w:sz w:val="20"/>
                <w:szCs w:val="20"/>
                <w:lang w:eastAsia="pt-BR"/>
              </w:rPr>
              <w:t>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ED217" w14:textId="77777777" w:rsidR="005707EB" w:rsidRPr="000F4687" w:rsidRDefault="005707EB" w:rsidP="00D00CF3">
            <w:pPr>
              <w:jc w:val="center"/>
              <w:rPr>
                <w:rFonts w:eastAsia="Times New Roman" w:cstheme="minorHAnsi"/>
                <w:color w:val="000000"/>
                <w:sz w:val="20"/>
                <w:szCs w:val="20"/>
                <w:lang w:eastAsia="pt-BR"/>
              </w:rPr>
            </w:pPr>
            <w:r w:rsidRPr="000F4687">
              <w:rPr>
                <w:rFonts w:eastAsia="Times New Roman" w:cstheme="minorHAnsi"/>
                <w:color w:val="000000"/>
                <w:sz w:val="20"/>
                <w:szCs w:val="20"/>
                <w:lang w:eastAsia="pt-BR"/>
              </w:rPr>
              <w:t>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14E965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EEA8D9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74637E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BDBDAF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C6CBA42"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23C15526"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CAEB34F"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OA801</w:t>
            </w:r>
          </w:p>
        </w:tc>
        <w:tc>
          <w:tcPr>
            <w:tcW w:w="4678" w:type="dxa"/>
            <w:tcBorders>
              <w:top w:val="nil"/>
              <w:left w:val="nil"/>
              <w:bottom w:val="single" w:sz="4" w:space="0" w:color="auto"/>
              <w:right w:val="single" w:sz="4" w:space="0" w:color="auto"/>
            </w:tcBorders>
            <w:shd w:val="clear" w:color="auto" w:fill="auto"/>
            <w:noWrap/>
            <w:vAlign w:val="center"/>
            <w:hideMark/>
          </w:tcPr>
          <w:p w14:paraId="6521B13E"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Laboratório de prática vocal e instrumental I</w:t>
            </w:r>
          </w:p>
        </w:tc>
        <w:tc>
          <w:tcPr>
            <w:tcW w:w="709" w:type="dxa"/>
            <w:tcBorders>
              <w:top w:val="nil"/>
              <w:left w:val="nil"/>
              <w:bottom w:val="single" w:sz="4" w:space="0" w:color="auto"/>
              <w:right w:val="single" w:sz="4" w:space="0" w:color="auto"/>
            </w:tcBorders>
            <w:shd w:val="clear" w:color="auto" w:fill="auto"/>
            <w:noWrap/>
            <w:vAlign w:val="center"/>
            <w:hideMark/>
          </w:tcPr>
          <w:p w14:paraId="589985AB"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E6</w:t>
            </w:r>
          </w:p>
        </w:tc>
        <w:tc>
          <w:tcPr>
            <w:tcW w:w="1417" w:type="dxa"/>
            <w:tcBorders>
              <w:top w:val="nil"/>
              <w:left w:val="nil"/>
              <w:bottom w:val="single" w:sz="4" w:space="0" w:color="auto"/>
              <w:right w:val="single" w:sz="4" w:space="0" w:color="auto"/>
            </w:tcBorders>
            <w:shd w:val="clear" w:color="auto" w:fill="auto"/>
            <w:noWrap/>
            <w:vAlign w:val="center"/>
            <w:hideMark/>
          </w:tcPr>
          <w:p w14:paraId="14A9CB6A"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Rafael</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ED5043" w14:textId="77777777" w:rsidR="005707EB" w:rsidRPr="00171280" w:rsidRDefault="005707EB" w:rsidP="00D00CF3">
            <w:pPr>
              <w:jc w:val="center"/>
              <w:rPr>
                <w:rFonts w:eastAsia="Times New Roman" w:cstheme="minorHAnsi"/>
                <w:color w:val="000000"/>
                <w:sz w:val="20"/>
                <w:szCs w:val="20"/>
                <w:highlight w:val="yellow"/>
                <w:lang w:eastAsia="pt-BR"/>
              </w:rPr>
            </w:pPr>
            <w:r w:rsidRPr="00171280">
              <w:rPr>
                <w:rFonts w:eastAsia="Times New Roman" w:cstheme="minorHAnsi"/>
                <w:color w:val="000000"/>
                <w:sz w:val="20"/>
                <w:szCs w:val="20"/>
                <w:lang w:eastAsia="pt-BR"/>
              </w:rPr>
              <w:t>5ª 08:00-10:00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D015E" w14:textId="77777777" w:rsidR="005707EB" w:rsidRPr="000F4687" w:rsidRDefault="005707EB" w:rsidP="00D00CF3">
            <w:pPr>
              <w:jc w:val="center"/>
              <w:rPr>
                <w:rFonts w:eastAsia="Times New Roman" w:cstheme="minorHAnsi"/>
                <w:color w:val="000000"/>
                <w:sz w:val="20"/>
                <w:szCs w:val="20"/>
                <w:lang w:eastAsia="pt-BR"/>
              </w:rPr>
            </w:pPr>
            <w:r w:rsidRPr="000F4687">
              <w:rPr>
                <w:rFonts w:eastAsia="Times New Roman" w:cstheme="minorHAnsi"/>
                <w:color w:val="000000"/>
                <w:sz w:val="20"/>
                <w:szCs w:val="20"/>
                <w:lang w:eastAsia="pt-BR"/>
              </w:rPr>
              <w:t>4</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A439F" w14:textId="77777777" w:rsidR="005707EB" w:rsidRPr="000F4687" w:rsidRDefault="005707EB" w:rsidP="00D00CF3">
            <w:pPr>
              <w:jc w:val="center"/>
              <w:rPr>
                <w:rFonts w:eastAsia="Times New Roman" w:cstheme="minorHAnsi"/>
                <w:color w:val="000000"/>
                <w:sz w:val="20"/>
                <w:szCs w:val="20"/>
                <w:lang w:eastAsia="pt-BR"/>
              </w:rPr>
            </w:pPr>
            <w:r w:rsidRPr="000F4687">
              <w:rPr>
                <w:rFonts w:eastAsia="Times New Roman" w:cstheme="minorHAnsi"/>
                <w:color w:val="000000"/>
                <w:sz w:val="20"/>
                <w:szCs w:val="20"/>
                <w:lang w:eastAsia="pt-BR"/>
              </w:rPr>
              <w:t>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612107BF" w14:textId="77777777" w:rsidR="005707EB" w:rsidRPr="00171280" w:rsidRDefault="005707EB" w:rsidP="00D00CF3">
            <w:pPr>
              <w:jc w:val="center"/>
              <w:rPr>
                <w:rFonts w:eastAsia="Times New Roman" w:cstheme="minorHAnsi"/>
                <w:color w:val="000000"/>
                <w:sz w:val="20"/>
                <w:szCs w:val="20"/>
                <w:highlight w:val="yellow"/>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B33142F" w14:textId="77777777" w:rsidR="005707EB" w:rsidRPr="00171280" w:rsidRDefault="005707EB" w:rsidP="00D00CF3">
            <w:pPr>
              <w:jc w:val="center"/>
              <w:rPr>
                <w:rFonts w:eastAsia="Times New Roman" w:cstheme="minorHAnsi"/>
                <w:color w:val="000000"/>
                <w:sz w:val="20"/>
                <w:szCs w:val="20"/>
                <w:highlight w:val="yellow"/>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19A3B33" w14:textId="77777777" w:rsidR="005707EB" w:rsidRPr="00171280" w:rsidRDefault="005707EB" w:rsidP="00D00CF3">
            <w:pPr>
              <w:jc w:val="center"/>
              <w:rPr>
                <w:rFonts w:eastAsia="Times New Roman" w:cstheme="minorHAnsi"/>
                <w:color w:val="000000"/>
                <w:sz w:val="20"/>
                <w:szCs w:val="20"/>
                <w:highlight w:val="yellow"/>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4DDCB21" w14:textId="77777777" w:rsidR="005707EB" w:rsidRPr="00171280" w:rsidRDefault="005707EB" w:rsidP="00D00CF3">
            <w:pPr>
              <w:jc w:val="center"/>
              <w:rPr>
                <w:rFonts w:eastAsia="Times New Roman" w:cstheme="minorHAnsi"/>
                <w:color w:val="000000"/>
                <w:sz w:val="20"/>
                <w:szCs w:val="20"/>
                <w:highlight w:val="yellow"/>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BC65BED" w14:textId="77777777" w:rsidR="005707EB" w:rsidRPr="00171280" w:rsidRDefault="005707EB" w:rsidP="00D00CF3">
            <w:pPr>
              <w:jc w:val="center"/>
              <w:rPr>
                <w:rFonts w:eastAsia="Times New Roman" w:cstheme="minorHAnsi"/>
                <w:color w:val="000000"/>
                <w:sz w:val="20"/>
                <w:szCs w:val="20"/>
                <w:highlight w:val="yellow"/>
                <w:lang w:eastAsia="pt-BR"/>
              </w:rPr>
            </w:pPr>
          </w:p>
        </w:tc>
      </w:tr>
      <w:tr w:rsidR="005707EB" w:rsidRPr="00171280" w14:paraId="1FDE03B4"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AEC5DEC"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OA801</w:t>
            </w:r>
          </w:p>
        </w:tc>
        <w:tc>
          <w:tcPr>
            <w:tcW w:w="4678" w:type="dxa"/>
            <w:tcBorders>
              <w:top w:val="nil"/>
              <w:left w:val="nil"/>
              <w:bottom w:val="single" w:sz="4" w:space="0" w:color="auto"/>
              <w:right w:val="single" w:sz="4" w:space="0" w:color="auto"/>
            </w:tcBorders>
            <w:shd w:val="clear" w:color="auto" w:fill="auto"/>
            <w:noWrap/>
            <w:vAlign w:val="center"/>
            <w:hideMark/>
          </w:tcPr>
          <w:p w14:paraId="68DBF106"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Laboratório de prática vocal e instrumental I</w:t>
            </w:r>
          </w:p>
        </w:tc>
        <w:tc>
          <w:tcPr>
            <w:tcW w:w="709" w:type="dxa"/>
            <w:tcBorders>
              <w:top w:val="nil"/>
              <w:left w:val="nil"/>
              <w:bottom w:val="single" w:sz="4" w:space="0" w:color="auto"/>
              <w:right w:val="single" w:sz="4" w:space="0" w:color="auto"/>
            </w:tcBorders>
            <w:shd w:val="clear" w:color="auto" w:fill="auto"/>
            <w:noWrap/>
            <w:vAlign w:val="center"/>
            <w:hideMark/>
          </w:tcPr>
          <w:p w14:paraId="58BA63DF"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E7</w:t>
            </w:r>
          </w:p>
        </w:tc>
        <w:tc>
          <w:tcPr>
            <w:tcW w:w="1417" w:type="dxa"/>
            <w:tcBorders>
              <w:top w:val="nil"/>
              <w:left w:val="nil"/>
              <w:bottom w:val="single" w:sz="4" w:space="0" w:color="auto"/>
              <w:right w:val="single" w:sz="4" w:space="0" w:color="auto"/>
            </w:tcBorders>
            <w:shd w:val="clear" w:color="auto" w:fill="auto"/>
            <w:noWrap/>
            <w:vAlign w:val="center"/>
            <w:hideMark/>
          </w:tcPr>
          <w:p w14:paraId="0196430C"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Danilo</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96DF73"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Sab. 08:00-09:00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7328B"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AD5F1"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45E310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C8CA9E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B5E9EC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7FE9B1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D91079D" w14:textId="77777777" w:rsidR="005707EB" w:rsidRPr="00171280" w:rsidRDefault="005707EB" w:rsidP="00D00CF3">
            <w:pPr>
              <w:jc w:val="center"/>
              <w:rPr>
                <w:rFonts w:eastAsia="Times New Roman" w:cstheme="minorHAnsi"/>
                <w:color w:val="000000"/>
                <w:sz w:val="20"/>
                <w:szCs w:val="20"/>
                <w:lang w:eastAsia="pt-BR"/>
              </w:rPr>
            </w:pPr>
          </w:p>
        </w:tc>
      </w:tr>
      <w:tr w:rsidR="00D83AC9" w:rsidRPr="00A13231" w14:paraId="04C8BFA3"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40D8EC" w14:textId="77777777" w:rsidR="005707EB" w:rsidRPr="00A13231"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09CEA8FC" w14:textId="77777777" w:rsidR="005707EB" w:rsidRPr="00A13231" w:rsidRDefault="005707EB" w:rsidP="00D00CF3">
            <w:pPr>
              <w:rPr>
                <w:rFonts w:eastAsia="Times New Roman" w:cstheme="minorHAnsi"/>
                <w:sz w:val="20"/>
                <w:szCs w:val="20"/>
                <w:lang w:eastAsia="pt-BR"/>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58357774" w14:textId="77777777" w:rsidR="005707EB" w:rsidRPr="00A13231" w:rsidRDefault="005707EB" w:rsidP="00D00CF3">
            <w:pPr>
              <w:jc w:val="center"/>
              <w:rPr>
                <w:rFonts w:eastAsia="Times New Roman" w:cstheme="minorHAnsi"/>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163487EB" w14:textId="77777777" w:rsidR="005707EB" w:rsidRPr="00A13231" w:rsidRDefault="005707EB" w:rsidP="00D00CF3">
            <w:pPr>
              <w:jc w:val="center"/>
              <w:rPr>
                <w:rFonts w:eastAsia="Times New Roman" w:cstheme="minorHAnsi"/>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4EEFA0" w14:textId="77777777" w:rsidR="005707EB" w:rsidRPr="00A13231" w:rsidRDefault="005707EB" w:rsidP="00D00CF3">
            <w:pPr>
              <w:jc w:val="center"/>
              <w:rPr>
                <w:rFonts w:eastAsia="Times New Roman" w:cstheme="minorHAnsi"/>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74BC23E" w14:textId="77777777" w:rsidR="005707EB" w:rsidRPr="00A13231"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677468" w14:textId="77777777" w:rsidR="005707EB" w:rsidRPr="00A13231" w:rsidRDefault="005707EB" w:rsidP="00D00CF3">
            <w:pPr>
              <w:jc w:val="center"/>
              <w:rPr>
                <w:rFonts w:eastAsia="Times New Roman" w:cstheme="minorHAnsi"/>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96FE2"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5EA1F"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A39840"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4CC27"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E8EC93" w14:textId="77777777" w:rsidR="005707EB" w:rsidRPr="00A13231" w:rsidRDefault="005707EB" w:rsidP="00D00CF3">
            <w:pPr>
              <w:jc w:val="center"/>
              <w:rPr>
                <w:rFonts w:eastAsia="Times New Roman" w:cstheme="minorHAnsi"/>
                <w:sz w:val="20"/>
                <w:szCs w:val="20"/>
                <w:lang w:eastAsia="pt-BR"/>
              </w:rPr>
            </w:pPr>
          </w:p>
        </w:tc>
      </w:tr>
      <w:tr w:rsidR="00D83AC9" w:rsidRPr="00171280" w14:paraId="6F34F53A"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6C89FD" w14:textId="77777777" w:rsidR="005707EB" w:rsidRPr="00171280"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72F6641B"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3º semestre</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16B5EA9" w14:textId="77777777" w:rsidR="005707EB" w:rsidRPr="00171280" w:rsidRDefault="005707EB" w:rsidP="00D00CF3">
            <w:pPr>
              <w:jc w:val="center"/>
              <w:rPr>
                <w:rFonts w:eastAsia="Times New Roman" w:cstheme="minorHAnsi"/>
                <w:b/>
                <w:bCs/>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3F1B672A" w14:textId="77777777" w:rsidR="005707EB" w:rsidRPr="00171280" w:rsidRDefault="005707EB" w:rsidP="00D00CF3">
            <w:pPr>
              <w:jc w:val="center"/>
              <w:rPr>
                <w:rFonts w:eastAsia="Times New Roman" w:cstheme="minorHAnsi"/>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9519425" w14:textId="77777777" w:rsidR="005707EB" w:rsidRPr="00171280" w:rsidRDefault="005707EB" w:rsidP="00D00CF3">
            <w:pPr>
              <w:jc w:val="center"/>
              <w:rPr>
                <w:rFonts w:eastAsia="Times New Roman" w:cstheme="minorHAnsi"/>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AD19C5"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0C27B9A" w14:textId="77777777" w:rsidR="005707EB" w:rsidRPr="00171280" w:rsidRDefault="005707EB" w:rsidP="00D00CF3">
            <w:pPr>
              <w:jc w:val="center"/>
              <w:rPr>
                <w:rFonts w:eastAsia="Times New Roman" w:cstheme="minorHAnsi"/>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C7F0A"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727008"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40D519"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BF308"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E7304D" w14:textId="77777777" w:rsidR="005707EB" w:rsidRPr="00171280" w:rsidRDefault="005707EB" w:rsidP="00D00CF3">
            <w:pPr>
              <w:jc w:val="center"/>
              <w:rPr>
                <w:rFonts w:eastAsia="Times New Roman" w:cstheme="minorHAnsi"/>
                <w:sz w:val="20"/>
                <w:szCs w:val="20"/>
                <w:lang w:eastAsia="pt-BR"/>
              </w:rPr>
            </w:pPr>
          </w:p>
        </w:tc>
      </w:tr>
      <w:tr w:rsidR="005707EB" w:rsidRPr="00171280" w14:paraId="2C922274"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5DB0AAA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OA831</w:t>
            </w:r>
          </w:p>
        </w:tc>
        <w:tc>
          <w:tcPr>
            <w:tcW w:w="4678" w:type="dxa"/>
            <w:tcBorders>
              <w:top w:val="nil"/>
              <w:left w:val="nil"/>
              <w:bottom w:val="single" w:sz="4" w:space="0" w:color="auto"/>
              <w:right w:val="single" w:sz="4" w:space="0" w:color="auto"/>
            </w:tcBorders>
            <w:shd w:val="clear" w:color="auto" w:fill="auto"/>
            <w:noWrap/>
            <w:vAlign w:val="center"/>
            <w:hideMark/>
          </w:tcPr>
          <w:p w14:paraId="5D8EC65E"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História da música ocidental III</w:t>
            </w:r>
          </w:p>
        </w:tc>
        <w:tc>
          <w:tcPr>
            <w:tcW w:w="709" w:type="dxa"/>
            <w:tcBorders>
              <w:top w:val="nil"/>
              <w:left w:val="nil"/>
              <w:bottom w:val="single" w:sz="4" w:space="0" w:color="auto"/>
              <w:right w:val="single" w:sz="4" w:space="0" w:color="auto"/>
            </w:tcBorders>
            <w:shd w:val="clear" w:color="auto" w:fill="auto"/>
            <w:noWrap/>
            <w:vAlign w:val="center"/>
            <w:hideMark/>
          </w:tcPr>
          <w:p w14:paraId="495CE2DC"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0B77DC2E"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Álvaro</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46846A" w14:textId="2BD8A8FD"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 xml:space="preserve">2ª 13:30-15:30 </w:t>
            </w:r>
            <w:r w:rsidR="008C6860">
              <w:rPr>
                <w:rFonts w:eastAsia="Times New Roman" w:cstheme="minorHAnsi"/>
                <w:color w:val="000000"/>
                <w:sz w:val="20"/>
                <w:szCs w:val="20"/>
                <w:lang w:eastAsia="pt-BR"/>
              </w:rPr>
              <w:t>e</w:t>
            </w:r>
            <w:r w:rsidRPr="00171280">
              <w:rPr>
                <w:rFonts w:eastAsia="Times New Roman" w:cstheme="minorHAnsi"/>
                <w:color w:val="000000"/>
                <w:sz w:val="20"/>
                <w:szCs w:val="20"/>
                <w:lang w:eastAsia="pt-BR"/>
              </w:rPr>
              <w:t xml:space="preserve"> </w:t>
            </w:r>
            <w:r>
              <w:rPr>
                <w:rFonts w:eastAsia="Times New Roman" w:cstheme="minorHAnsi"/>
                <w:color w:val="000000"/>
                <w:sz w:val="20"/>
                <w:szCs w:val="20"/>
                <w:lang w:eastAsia="pt-BR"/>
              </w:rPr>
              <w:br/>
            </w:r>
            <w:r w:rsidRPr="00171280">
              <w:rPr>
                <w:rFonts w:eastAsia="Times New Roman" w:cstheme="minorHAnsi"/>
                <w:color w:val="000000"/>
                <w:sz w:val="20"/>
                <w:szCs w:val="20"/>
                <w:lang w:eastAsia="pt-BR"/>
              </w:rPr>
              <w:t>3ª 17:30-19:30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296B8"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D043D"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50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C48412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AF80FF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98A5E5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C50F13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8428FC3"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56F28DAB"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7D40844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OA832</w:t>
            </w:r>
          </w:p>
        </w:tc>
        <w:tc>
          <w:tcPr>
            <w:tcW w:w="4678" w:type="dxa"/>
            <w:tcBorders>
              <w:top w:val="nil"/>
              <w:left w:val="nil"/>
              <w:bottom w:val="single" w:sz="4" w:space="0" w:color="auto"/>
              <w:right w:val="single" w:sz="4" w:space="0" w:color="auto"/>
            </w:tcBorders>
            <w:shd w:val="clear" w:color="auto" w:fill="auto"/>
            <w:noWrap/>
            <w:vAlign w:val="center"/>
            <w:hideMark/>
          </w:tcPr>
          <w:p w14:paraId="2F202E61" w14:textId="77777777" w:rsidR="005707EB" w:rsidRPr="00171280" w:rsidRDefault="005707EB" w:rsidP="00D00CF3">
            <w:pPr>
              <w:rPr>
                <w:rFonts w:eastAsia="Times New Roman" w:cstheme="minorHAnsi"/>
                <w:b/>
                <w:bCs/>
                <w:color w:val="FF0000"/>
                <w:sz w:val="20"/>
                <w:szCs w:val="20"/>
                <w:lang w:eastAsia="pt-BR"/>
              </w:rPr>
            </w:pPr>
            <w:r w:rsidRPr="00171280">
              <w:rPr>
                <w:rFonts w:eastAsia="Times New Roman" w:cstheme="minorHAnsi"/>
                <w:b/>
                <w:bCs/>
                <w:color w:val="FF0000"/>
                <w:sz w:val="20"/>
                <w:szCs w:val="20"/>
                <w:lang w:eastAsia="pt-BR"/>
              </w:rPr>
              <w:t>Percepção musical III</w:t>
            </w:r>
          </w:p>
        </w:tc>
        <w:tc>
          <w:tcPr>
            <w:tcW w:w="709" w:type="dxa"/>
            <w:tcBorders>
              <w:top w:val="nil"/>
              <w:left w:val="nil"/>
              <w:bottom w:val="single" w:sz="4" w:space="0" w:color="auto"/>
              <w:right w:val="single" w:sz="4" w:space="0" w:color="auto"/>
            </w:tcBorders>
            <w:shd w:val="clear" w:color="auto" w:fill="auto"/>
            <w:noWrap/>
            <w:vAlign w:val="center"/>
            <w:hideMark/>
          </w:tcPr>
          <w:p w14:paraId="009FFFE8"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15291165"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subst. 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8D0650"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3ª e 5ª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8205D"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E6427"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C951A3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F1C697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0076CE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7EA806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A4C29F5"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95B8B2B"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3231C81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OA833</w:t>
            </w:r>
          </w:p>
        </w:tc>
        <w:tc>
          <w:tcPr>
            <w:tcW w:w="4678" w:type="dxa"/>
            <w:tcBorders>
              <w:top w:val="nil"/>
              <w:left w:val="nil"/>
              <w:bottom w:val="single" w:sz="4" w:space="0" w:color="auto"/>
              <w:right w:val="single" w:sz="4" w:space="0" w:color="auto"/>
            </w:tcBorders>
            <w:shd w:val="clear" w:color="auto" w:fill="auto"/>
            <w:noWrap/>
            <w:vAlign w:val="center"/>
            <w:hideMark/>
          </w:tcPr>
          <w:p w14:paraId="3AD5F492"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Apreciação musical III</w:t>
            </w:r>
          </w:p>
        </w:tc>
        <w:tc>
          <w:tcPr>
            <w:tcW w:w="709" w:type="dxa"/>
            <w:tcBorders>
              <w:top w:val="nil"/>
              <w:left w:val="nil"/>
              <w:bottom w:val="single" w:sz="4" w:space="0" w:color="auto"/>
              <w:right w:val="single" w:sz="4" w:space="0" w:color="auto"/>
            </w:tcBorders>
            <w:shd w:val="clear" w:color="auto" w:fill="auto"/>
            <w:noWrap/>
            <w:vAlign w:val="center"/>
            <w:hideMark/>
          </w:tcPr>
          <w:p w14:paraId="3D145331"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4FC84396"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Gava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D5A19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4ª 21:00-22:00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4FE5D"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F0DD4"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E8241E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627041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1D604D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A853F7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4E0A661"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3FE46E97"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17F69F6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OA834</w:t>
            </w:r>
          </w:p>
        </w:tc>
        <w:tc>
          <w:tcPr>
            <w:tcW w:w="4678" w:type="dxa"/>
            <w:tcBorders>
              <w:top w:val="nil"/>
              <w:left w:val="nil"/>
              <w:bottom w:val="single" w:sz="4" w:space="0" w:color="auto"/>
              <w:right w:val="single" w:sz="4" w:space="0" w:color="auto"/>
            </w:tcBorders>
            <w:shd w:val="clear" w:color="auto" w:fill="auto"/>
            <w:noWrap/>
            <w:vAlign w:val="center"/>
            <w:hideMark/>
          </w:tcPr>
          <w:p w14:paraId="6B4D0CE6" w14:textId="77777777" w:rsidR="005707EB" w:rsidRPr="00171280" w:rsidRDefault="005707EB" w:rsidP="00D00CF3">
            <w:pPr>
              <w:rPr>
                <w:rFonts w:eastAsia="Times New Roman" w:cstheme="minorHAnsi"/>
                <w:b/>
                <w:bCs/>
                <w:color w:val="4F6228"/>
                <w:sz w:val="20"/>
                <w:szCs w:val="20"/>
                <w:lang w:eastAsia="pt-BR"/>
              </w:rPr>
            </w:pPr>
            <w:r w:rsidRPr="00171280">
              <w:rPr>
                <w:rFonts w:eastAsia="Times New Roman" w:cstheme="minorHAnsi"/>
                <w:b/>
                <w:bCs/>
                <w:color w:val="4F6228"/>
                <w:sz w:val="20"/>
                <w:szCs w:val="20"/>
                <w:lang w:eastAsia="pt-BR"/>
              </w:rPr>
              <w:t>Prática artística III</w:t>
            </w:r>
          </w:p>
        </w:tc>
        <w:tc>
          <w:tcPr>
            <w:tcW w:w="709" w:type="dxa"/>
            <w:tcBorders>
              <w:top w:val="nil"/>
              <w:left w:val="nil"/>
              <w:bottom w:val="single" w:sz="4" w:space="0" w:color="auto"/>
              <w:right w:val="single" w:sz="4" w:space="0" w:color="auto"/>
            </w:tcBorders>
            <w:shd w:val="clear" w:color="auto" w:fill="auto"/>
            <w:noWrap/>
            <w:vAlign w:val="center"/>
            <w:hideMark/>
          </w:tcPr>
          <w:p w14:paraId="05F4CA65"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1B053B7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Zélia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C7159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6ª 21:00-22:00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498D4"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B55C"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0FB57B0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03E08B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6E07B3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CE4C68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FA1DE92"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4DD233E9"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397371BF"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OA834</w:t>
            </w:r>
          </w:p>
        </w:tc>
        <w:tc>
          <w:tcPr>
            <w:tcW w:w="4678" w:type="dxa"/>
            <w:tcBorders>
              <w:top w:val="nil"/>
              <w:left w:val="nil"/>
              <w:bottom w:val="single" w:sz="4" w:space="0" w:color="auto"/>
              <w:right w:val="single" w:sz="4" w:space="0" w:color="auto"/>
            </w:tcBorders>
            <w:shd w:val="clear" w:color="auto" w:fill="auto"/>
            <w:noWrap/>
            <w:vAlign w:val="center"/>
            <w:hideMark/>
          </w:tcPr>
          <w:p w14:paraId="1CDF6C87" w14:textId="77777777" w:rsidR="005707EB" w:rsidRPr="00171280" w:rsidRDefault="005707EB" w:rsidP="00D00CF3">
            <w:pPr>
              <w:rPr>
                <w:rFonts w:eastAsia="Times New Roman" w:cstheme="minorHAnsi"/>
                <w:b/>
                <w:bCs/>
                <w:color w:val="FF0000"/>
                <w:sz w:val="20"/>
                <w:szCs w:val="20"/>
                <w:lang w:eastAsia="pt-BR"/>
              </w:rPr>
            </w:pPr>
            <w:r w:rsidRPr="00171280">
              <w:rPr>
                <w:rFonts w:eastAsia="Times New Roman" w:cstheme="minorHAnsi"/>
                <w:b/>
                <w:bCs/>
                <w:color w:val="FF0000"/>
                <w:sz w:val="20"/>
                <w:szCs w:val="20"/>
                <w:lang w:eastAsia="pt-BR"/>
              </w:rPr>
              <w:t>Prática artística III</w:t>
            </w:r>
          </w:p>
        </w:tc>
        <w:tc>
          <w:tcPr>
            <w:tcW w:w="709" w:type="dxa"/>
            <w:tcBorders>
              <w:top w:val="nil"/>
              <w:left w:val="nil"/>
              <w:bottom w:val="single" w:sz="4" w:space="0" w:color="auto"/>
              <w:right w:val="single" w:sz="4" w:space="0" w:color="auto"/>
            </w:tcBorders>
            <w:shd w:val="clear" w:color="auto" w:fill="auto"/>
            <w:noWrap/>
            <w:vAlign w:val="center"/>
            <w:hideMark/>
          </w:tcPr>
          <w:p w14:paraId="42533D1A"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nil"/>
              <w:right w:val="single" w:sz="4" w:space="0" w:color="auto"/>
            </w:tcBorders>
            <w:shd w:val="clear" w:color="auto" w:fill="auto"/>
            <w:noWrap/>
            <w:vAlign w:val="center"/>
            <w:hideMark/>
          </w:tcPr>
          <w:p w14:paraId="0E5BE1E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Rosane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F6B52E"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3ª 21:00-22:00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1AA7D"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62BCB"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60ACEE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7B1658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B913A3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D7457E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35E2586"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2AE9AFAF"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141E4E42"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OA835</w:t>
            </w:r>
          </w:p>
        </w:tc>
        <w:tc>
          <w:tcPr>
            <w:tcW w:w="4678" w:type="dxa"/>
            <w:tcBorders>
              <w:top w:val="nil"/>
              <w:left w:val="nil"/>
              <w:bottom w:val="single" w:sz="4" w:space="0" w:color="auto"/>
              <w:right w:val="single" w:sz="4" w:space="0" w:color="auto"/>
            </w:tcBorders>
            <w:shd w:val="clear" w:color="auto" w:fill="auto"/>
            <w:noWrap/>
            <w:vAlign w:val="center"/>
            <w:hideMark/>
          </w:tcPr>
          <w:p w14:paraId="69AD00EE" w14:textId="77777777" w:rsidR="005707EB" w:rsidRPr="00171280" w:rsidRDefault="005707EB" w:rsidP="00D00CF3">
            <w:pPr>
              <w:rPr>
                <w:rFonts w:eastAsia="Times New Roman" w:cstheme="minorHAnsi"/>
                <w:b/>
                <w:bCs/>
                <w:color w:val="4F6228"/>
                <w:sz w:val="20"/>
                <w:szCs w:val="20"/>
                <w:lang w:eastAsia="pt-BR"/>
              </w:rPr>
            </w:pPr>
            <w:r w:rsidRPr="00171280">
              <w:rPr>
                <w:rFonts w:eastAsia="Times New Roman" w:cstheme="minorHAnsi"/>
                <w:b/>
                <w:bCs/>
                <w:color w:val="4F6228"/>
                <w:sz w:val="20"/>
                <w:szCs w:val="20"/>
                <w:lang w:eastAsia="pt-BR"/>
              </w:rPr>
              <w:t>Contraponto I</w:t>
            </w:r>
          </w:p>
        </w:tc>
        <w:tc>
          <w:tcPr>
            <w:tcW w:w="709" w:type="dxa"/>
            <w:tcBorders>
              <w:top w:val="nil"/>
              <w:left w:val="nil"/>
              <w:bottom w:val="single" w:sz="4" w:space="0" w:color="auto"/>
              <w:right w:val="single" w:sz="4" w:space="0" w:color="auto"/>
            </w:tcBorders>
            <w:shd w:val="clear" w:color="auto" w:fill="auto"/>
            <w:noWrap/>
            <w:vAlign w:val="center"/>
            <w:hideMark/>
          </w:tcPr>
          <w:p w14:paraId="2D09AB30"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6F92C86"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Maurício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2DF39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4ª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69256"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8ED13"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26</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CFBAF1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E79FB1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8A2C8D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7FEF8E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BA097BC"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697C9A4C"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6205A2BD"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OA839</w:t>
            </w:r>
          </w:p>
        </w:tc>
        <w:tc>
          <w:tcPr>
            <w:tcW w:w="4678" w:type="dxa"/>
            <w:tcBorders>
              <w:top w:val="nil"/>
              <w:left w:val="nil"/>
              <w:bottom w:val="single" w:sz="4" w:space="0" w:color="auto"/>
              <w:right w:val="single" w:sz="4" w:space="0" w:color="auto"/>
            </w:tcBorders>
            <w:shd w:val="clear" w:color="auto" w:fill="auto"/>
            <w:noWrap/>
            <w:vAlign w:val="center"/>
            <w:hideMark/>
          </w:tcPr>
          <w:p w14:paraId="0D412885" w14:textId="77777777" w:rsidR="005707EB" w:rsidRPr="00171280" w:rsidRDefault="005707EB" w:rsidP="00D00CF3">
            <w:pPr>
              <w:rPr>
                <w:rFonts w:eastAsia="Times New Roman" w:cstheme="minorHAnsi"/>
                <w:b/>
                <w:bCs/>
                <w:color w:val="FF0000"/>
                <w:sz w:val="20"/>
                <w:szCs w:val="20"/>
                <w:lang w:eastAsia="pt-BR"/>
              </w:rPr>
            </w:pPr>
            <w:r w:rsidRPr="00171280">
              <w:rPr>
                <w:rFonts w:eastAsia="Times New Roman" w:cstheme="minorHAnsi"/>
                <w:b/>
                <w:bCs/>
                <w:color w:val="FF0000"/>
                <w:sz w:val="20"/>
                <w:szCs w:val="20"/>
                <w:lang w:eastAsia="pt-BR"/>
              </w:rPr>
              <w:t>Piano funcional I</w:t>
            </w:r>
          </w:p>
        </w:tc>
        <w:tc>
          <w:tcPr>
            <w:tcW w:w="709" w:type="dxa"/>
            <w:tcBorders>
              <w:top w:val="nil"/>
              <w:left w:val="nil"/>
              <w:bottom w:val="single" w:sz="4" w:space="0" w:color="auto"/>
              <w:right w:val="single" w:sz="4" w:space="0" w:color="auto"/>
            </w:tcBorders>
            <w:shd w:val="clear" w:color="auto" w:fill="auto"/>
            <w:noWrap/>
            <w:vAlign w:val="center"/>
            <w:hideMark/>
          </w:tcPr>
          <w:p w14:paraId="17BC3376"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2A0EF1BD"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Zélia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5C9829"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60EB8"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FA108"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3C170D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F13E0F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8AB634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20CE0C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31721E8"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5AA99F41"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tcPr>
          <w:p w14:paraId="6C383E5B" w14:textId="77777777" w:rsidR="005707EB" w:rsidRPr="00171280"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auto"/>
            <w:noWrap/>
            <w:vAlign w:val="center"/>
          </w:tcPr>
          <w:p w14:paraId="44BD26B7" w14:textId="77777777" w:rsidR="005707EB" w:rsidRPr="00171280" w:rsidRDefault="005707EB" w:rsidP="00D00CF3">
            <w:pPr>
              <w:rPr>
                <w:rFonts w:eastAsia="Times New Roman" w:cstheme="minorHAnsi"/>
                <w:b/>
                <w:bCs/>
                <w:color w:val="4F6228"/>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14:paraId="2783057C" w14:textId="77777777" w:rsidR="005707EB" w:rsidRPr="00171280" w:rsidRDefault="005707EB" w:rsidP="00D00CF3">
            <w:pPr>
              <w:jc w:val="center"/>
              <w:rPr>
                <w:rFonts w:eastAsia="Times New Roman" w:cstheme="minorHAnsi"/>
                <w:b/>
                <w:bCs/>
                <w:sz w:val="20"/>
                <w:szCs w:val="20"/>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68763911" w14:textId="77777777" w:rsidR="005707EB" w:rsidRPr="00171280" w:rsidRDefault="005707EB" w:rsidP="00D00CF3">
            <w:pPr>
              <w:jc w:val="center"/>
              <w:rPr>
                <w:rFonts w:eastAsia="Times New Roman" w:cstheme="minorHAnsi"/>
                <w:color w:val="000000"/>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A7824E8" w14:textId="77777777" w:rsidR="005707EB" w:rsidRPr="00171280" w:rsidRDefault="005707EB" w:rsidP="00D00CF3">
            <w:pPr>
              <w:jc w:val="center"/>
              <w:rPr>
                <w:rFonts w:eastAsia="Times New Roman" w:cstheme="minorHAnsi"/>
                <w:color w:val="000000"/>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CA90F"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E5095" w14:textId="77777777" w:rsidR="005707EB" w:rsidRPr="00171280" w:rsidRDefault="005707EB" w:rsidP="00D00CF3">
            <w:pPr>
              <w:jc w:val="center"/>
              <w:rPr>
                <w:rFonts w:eastAsia="Times New Roman" w:cstheme="minorHAnsi"/>
                <w:color w:val="000000"/>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7463D7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CB005A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7D6675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748000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035CA95"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72C382A1"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384F5475"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OA826</w:t>
            </w:r>
          </w:p>
        </w:tc>
        <w:tc>
          <w:tcPr>
            <w:tcW w:w="4678" w:type="dxa"/>
            <w:tcBorders>
              <w:top w:val="nil"/>
              <w:left w:val="nil"/>
              <w:bottom w:val="single" w:sz="4" w:space="0" w:color="auto"/>
              <w:right w:val="single" w:sz="4" w:space="0" w:color="auto"/>
            </w:tcBorders>
            <w:shd w:val="clear" w:color="auto" w:fill="auto"/>
            <w:noWrap/>
            <w:vAlign w:val="center"/>
            <w:hideMark/>
          </w:tcPr>
          <w:p w14:paraId="5667F028"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Fundamentos da educação musical I</w:t>
            </w:r>
          </w:p>
        </w:tc>
        <w:tc>
          <w:tcPr>
            <w:tcW w:w="709" w:type="dxa"/>
            <w:tcBorders>
              <w:top w:val="nil"/>
              <w:left w:val="nil"/>
              <w:bottom w:val="single" w:sz="4" w:space="0" w:color="auto"/>
              <w:right w:val="single" w:sz="4" w:space="0" w:color="auto"/>
            </w:tcBorders>
            <w:shd w:val="clear" w:color="auto" w:fill="auto"/>
            <w:noWrap/>
            <w:vAlign w:val="center"/>
            <w:hideMark/>
          </w:tcPr>
          <w:p w14:paraId="6C751EB2"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64278FA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Rosane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BE85E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2ª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2F9E2"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91138"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E765B1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D90B78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3DE794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8DFAFE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86CD8BD"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2346294E"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51774EA0"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EP124</w:t>
            </w:r>
          </w:p>
        </w:tc>
        <w:tc>
          <w:tcPr>
            <w:tcW w:w="4678" w:type="dxa"/>
            <w:tcBorders>
              <w:top w:val="nil"/>
              <w:left w:val="nil"/>
              <w:bottom w:val="single" w:sz="4" w:space="0" w:color="auto"/>
              <w:right w:val="single" w:sz="4" w:space="0" w:color="auto"/>
            </w:tcBorders>
            <w:shd w:val="clear" w:color="auto" w:fill="auto"/>
            <w:noWrap/>
            <w:vAlign w:val="center"/>
            <w:hideMark/>
          </w:tcPr>
          <w:p w14:paraId="69103EF1" w14:textId="77777777" w:rsidR="005707EB" w:rsidRPr="00171280" w:rsidRDefault="005707EB" w:rsidP="00D00CF3">
            <w:pPr>
              <w:rPr>
                <w:rFonts w:eastAsia="Times New Roman" w:cstheme="minorHAnsi"/>
                <w:color w:val="0070C0"/>
                <w:sz w:val="20"/>
                <w:szCs w:val="20"/>
                <w:lang w:eastAsia="pt-BR"/>
              </w:rPr>
            </w:pPr>
            <w:r w:rsidRPr="00171280">
              <w:rPr>
                <w:rFonts w:eastAsia="Times New Roman" w:cstheme="minorHAnsi"/>
                <w:color w:val="0070C0"/>
                <w:sz w:val="20"/>
                <w:szCs w:val="20"/>
                <w:lang w:eastAsia="pt-BR"/>
              </w:rPr>
              <w:t>Política e planejamento da educação brasileira</w:t>
            </w:r>
          </w:p>
        </w:tc>
        <w:tc>
          <w:tcPr>
            <w:tcW w:w="709" w:type="dxa"/>
            <w:tcBorders>
              <w:top w:val="nil"/>
              <w:left w:val="nil"/>
              <w:bottom w:val="single" w:sz="4" w:space="0" w:color="auto"/>
              <w:right w:val="single" w:sz="4" w:space="0" w:color="auto"/>
            </w:tcBorders>
            <w:shd w:val="clear" w:color="auto" w:fill="auto"/>
            <w:noWrap/>
            <w:vAlign w:val="center"/>
            <w:hideMark/>
          </w:tcPr>
          <w:p w14:paraId="2F4B9631"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MUS</w:t>
            </w:r>
          </w:p>
        </w:tc>
        <w:tc>
          <w:tcPr>
            <w:tcW w:w="1417" w:type="dxa"/>
            <w:tcBorders>
              <w:top w:val="nil"/>
              <w:left w:val="nil"/>
              <w:bottom w:val="single" w:sz="4" w:space="0" w:color="auto"/>
              <w:right w:val="single" w:sz="4" w:space="0" w:color="auto"/>
            </w:tcBorders>
            <w:shd w:val="clear" w:color="auto" w:fill="auto"/>
            <w:noWrap/>
            <w:vAlign w:val="center"/>
            <w:hideMark/>
          </w:tcPr>
          <w:p w14:paraId="01CDAC32" w14:textId="07B8AC21" w:rsidR="005707EB" w:rsidRPr="00171280" w:rsidRDefault="006C56B4" w:rsidP="00D00CF3">
            <w:pPr>
              <w:jc w:val="center"/>
              <w:rPr>
                <w:rFonts w:eastAsia="Times New Roman" w:cstheme="minorHAnsi"/>
                <w:i/>
                <w:iCs/>
                <w:color w:val="0070C0"/>
                <w:sz w:val="20"/>
                <w:szCs w:val="20"/>
                <w:lang w:eastAsia="pt-BR"/>
              </w:rPr>
            </w:pPr>
            <w:r w:rsidRPr="006C56B4">
              <w:rPr>
                <w:rFonts w:eastAsia="Times New Roman" w:cstheme="minorHAnsi"/>
                <w:i/>
                <w:iCs/>
                <w:color w:val="0070C0"/>
                <w:sz w:val="20"/>
                <w:szCs w:val="20"/>
                <w:lang w:eastAsia="pt-BR"/>
              </w:rPr>
              <w:t>Claudia Regina</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53BE33" w14:textId="77777777" w:rsidR="005707EB" w:rsidRPr="00171280" w:rsidRDefault="005707EB" w:rsidP="00D00CF3">
            <w:pPr>
              <w:jc w:val="center"/>
              <w:rPr>
                <w:rFonts w:eastAsia="Times New Roman" w:cstheme="minorHAnsi"/>
                <w:i/>
                <w:iCs/>
                <w:color w:val="0070C0"/>
                <w:sz w:val="20"/>
                <w:szCs w:val="20"/>
                <w:lang w:eastAsia="pt-BR"/>
              </w:rPr>
            </w:pPr>
            <w:r w:rsidRPr="00171280">
              <w:rPr>
                <w:rFonts w:eastAsia="Times New Roman" w:cstheme="minorHAnsi"/>
                <w:color w:val="000000"/>
                <w:sz w:val="20"/>
                <w:szCs w:val="20"/>
                <w:lang w:eastAsia="pt-BR"/>
              </w:rPr>
              <w:t>6ª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481AD" w14:textId="77777777" w:rsidR="005707EB" w:rsidRPr="00171280" w:rsidRDefault="005707EB" w:rsidP="00D00CF3">
            <w:pPr>
              <w:jc w:val="center"/>
              <w:rPr>
                <w:rFonts w:eastAsia="Times New Roman" w:cstheme="minorHAnsi"/>
                <w:i/>
                <w:iCs/>
                <w:color w:val="0070C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777A" w14:textId="55453424" w:rsidR="005707EB" w:rsidRPr="00171280" w:rsidRDefault="005707EB" w:rsidP="00D00CF3">
            <w:pPr>
              <w:jc w:val="center"/>
              <w:rPr>
                <w:rFonts w:eastAsia="Times New Roman" w:cstheme="minorHAnsi"/>
                <w:color w:val="000000"/>
                <w:sz w:val="20"/>
                <w:szCs w:val="20"/>
                <w:lang w:eastAsia="pt-BR"/>
              </w:rPr>
            </w:pPr>
            <w:r w:rsidRPr="00307959">
              <w:rPr>
                <w:rFonts w:eastAsia="Times New Roman" w:cstheme="minorHAnsi"/>
                <w:color w:val="000000"/>
                <w:sz w:val="20"/>
                <w:szCs w:val="20"/>
                <w:lang w:eastAsia="pt-BR"/>
              </w:rPr>
              <w:t>2</w:t>
            </w:r>
            <w:r w:rsidR="006C56B4" w:rsidRPr="00307959">
              <w:rPr>
                <w:rFonts w:eastAsia="Times New Roman" w:cstheme="minorHAnsi"/>
                <w:color w:val="000000"/>
                <w:sz w:val="20"/>
                <w:szCs w:val="20"/>
                <w:lang w:eastAsia="pt-BR"/>
              </w:rPr>
              <w:t>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3F774E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74CF69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E9C166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51465A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A8D8C24"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6741FAE6"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5AB6249"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OA803</w:t>
            </w:r>
          </w:p>
        </w:tc>
        <w:tc>
          <w:tcPr>
            <w:tcW w:w="4678" w:type="dxa"/>
            <w:tcBorders>
              <w:top w:val="nil"/>
              <w:left w:val="nil"/>
              <w:bottom w:val="single" w:sz="4" w:space="0" w:color="auto"/>
              <w:right w:val="single" w:sz="4" w:space="0" w:color="auto"/>
            </w:tcBorders>
            <w:shd w:val="clear" w:color="auto" w:fill="auto"/>
            <w:noWrap/>
            <w:vAlign w:val="center"/>
            <w:hideMark/>
          </w:tcPr>
          <w:p w14:paraId="2AE67944"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Laboratório de prática vocal e instrumental III</w:t>
            </w:r>
          </w:p>
        </w:tc>
        <w:tc>
          <w:tcPr>
            <w:tcW w:w="709" w:type="dxa"/>
            <w:tcBorders>
              <w:top w:val="nil"/>
              <w:left w:val="nil"/>
              <w:bottom w:val="single" w:sz="4" w:space="0" w:color="auto"/>
              <w:right w:val="single" w:sz="4" w:space="0" w:color="auto"/>
            </w:tcBorders>
            <w:shd w:val="clear" w:color="auto" w:fill="auto"/>
            <w:noWrap/>
            <w:vAlign w:val="center"/>
            <w:hideMark/>
          </w:tcPr>
          <w:p w14:paraId="66C6EB02"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7832AC9A"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Rafael</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1479F8"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6ª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7F9D4"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38F2"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138D6A5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336527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6059F0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0B2B18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252382D"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DEE7043"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943409D"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OA803</w:t>
            </w:r>
          </w:p>
        </w:tc>
        <w:tc>
          <w:tcPr>
            <w:tcW w:w="4678" w:type="dxa"/>
            <w:tcBorders>
              <w:top w:val="nil"/>
              <w:left w:val="nil"/>
              <w:bottom w:val="single" w:sz="4" w:space="0" w:color="auto"/>
              <w:right w:val="single" w:sz="4" w:space="0" w:color="auto"/>
            </w:tcBorders>
            <w:shd w:val="clear" w:color="auto" w:fill="auto"/>
            <w:noWrap/>
            <w:vAlign w:val="center"/>
            <w:hideMark/>
          </w:tcPr>
          <w:p w14:paraId="5412B8ED"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Laboratório de prática vocal e instrumental III</w:t>
            </w:r>
          </w:p>
        </w:tc>
        <w:tc>
          <w:tcPr>
            <w:tcW w:w="709" w:type="dxa"/>
            <w:tcBorders>
              <w:top w:val="nil"/>
              <w:left w:val="nil"/>
              <w:bottom w:val="single" w:sz="4" w:space="0" w:color="auto"/>
              <w:right w:val="single" w:sz="4" w:space="0" w:color="auto"/>
            </w:tcBorders>
            <w:shd w:val="clear" w:color="auto" w:fill="auto"/>
            <w:noWrap/>
            <w:vAlign w:val="center"/>
            <w:hideMark/>
          </w:tcPr>
          <w:p w14:paraId="6D4D3988"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E7</w:t>
            </w:r>
          </w:p>
        </w:tc>
        <w:tc>
          <w:tcPr>
            <w:tcW w:w="1417" w:type="dxa"/>
            <w:tcBorders>
              <w:top w:val="nil"/>
              <w:left w:val="nil"/>
              <w:bottom w:val="single" w:sz="4" w:space="0" w:color="auto"/>
              <w:right w:val="single" w:sz="4" w:space="0" w:color="auto"/>
            </w:tcBorders>
            <w:shd w:val="clear" w:color="auto" w:fill="auto"/>
            <w:noWrap/>
            <w:vAlign w:val="center"/>
            <w:hideMark/>
          </w:tcPr>
          <w:p w14:paraId="46A503A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Danilo</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89F13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5ª 08:00-09:00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792C4"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61D21"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458501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B0602D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0A79C4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923A6E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7C7254A"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626F8B12"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F556EC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OA836</w:t>
            </w:r>
          </w:p>
        </w:tc>
        <w:tc>
          <w:tcPr>
            <w:tcW w:w="4678" w:type="dxa"/>
            <w:tcBorders>
              <w:top w:val="nil"/>
              <w:left w:val="nil"/>
              <w:bottom w:val="single" w:sz="4" w:space="0" w:color="auto"/>
              <w:right w:val="single" w:sz="4" w:space="0" w:color="auto"/>
            </w:tcBorders>
            <w:shd w:val="clear" w:color="auto" w:fill="auto"/>
            <w:noWrap/>
            <w:vAlign w:val="center"/>
            <w:hideMark/>
          </w:tcPr>
          <w:p w14:paraId="5B881AEA"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Laboratório de improvisação e criação musical</w:t>
            </w:r>
          </w:p>
        </w:tc>
        <w:tc>
          <w:tcPr>
            <w:tcW w:w="709" w:type="dxa"/>
            <w:tcBorders>
              <w:top w:val="nil"/>
              <w:left w:val="nil"/>
              <w:bottom w:val="single" w:sz="4" w:space="0" w:color="auto"/>
              <w:right w:val="single" w:sz="4" w:space="0" w:color="auto"/>
            </w:tcBorders>
            <w:shd w:val="clear" w:color="auto" w:fill="auto"/>
            <w:noWrap/>
            <w:vAlign w:val="center"/>
            <w:hideMark/>
          </w:tcPr>
          <w:p w14:paraId="0F7D738E"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E1</w:t>
            </w:r>
          </w:p>
        </w:tc>
        <w:tc>
          <w:tcPr>
            <w:tcW w:w="1417" w:type="dxa"/>
            <w:tcBorders>
              <w:top w:val="nil"/>
              <w:left w:val="nil"/>
              <w:bottom w:val="single" w:sz="4" w:space="0" w:color="auto"/>
              <w:right w:val="single" w:sz="4" w:space="0" w:color="auto"/>
            </w:tcBorders>
            <w:shd w:val="clear" w:color="auto" w:fill="auto"/>
            <w:noWrap/>
            <w:vAlign w:val="center"/>
            <w:hideMark/>
          </w:tcPr>
          <w:p w14:paraId="5AC6BB5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Indioney</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0CFD20" w14:textId="703FD7C6" w:rsidR="005707EB" w:rsidRPr="00171280" w:rsidRDefault="00F56BD9" w:rsidP="00D00CF3">
            <w:pPr>
              <w:jc w:val="center"/>
              <w:rPr>
                <w:rFonts w:eastAsia="Times New Roman" w:cstheme="minorHAnsi"/>
                <w:sz w:val="20"/>
                <w:szCs w:val="20"/>
                <w:lang w:eastAsia="pt-BR"/>
              </w:rPr>
            </w:pPr>
            <w:r>
              <w:rPr>
                <w:rFonts w:eastAsia="Times New Roman" w:cstheme="minorHAnsi"/>
                <w:color w:val="000000"/>
                <w:sz w:val="20"/>
                <w:szCs w:val="20"/>
                <w:lang w:eastAsia="pt-BR"/>
              </w:rPr>
              <w:t>6</w:t>
            </w:r>
            <w:r w:rsidR="005707EB" w:rsidRPr="00171280">
              <w:rPr>
                <w:rFonts w:eastAsia="Times New Roman" w:cstheme="minorHAnsi"/>
                <w:color w:val="000000"/>
                <w:sz w:val="20"/>
                <w:szCs w:val="20"/>
                <w:lang w:eastAsia="pt-BR"/>
              </w:rPr>
              <w:t>ª</w:t>
            </w:r>
            <w:r>
              <w:rPr>
                <w:rFonts w:eastAsia="Times New Roman" w:cstheme="minorHAnsi"/>
                <w:color w:val="000000"/>
                <w:sz w:val="20"/>
                <w:szCs w:val="20"/>
                <w:lang w:eastAsia="pt-BR"/>
              </w:rPr>
              <w:t xml:space="preserve"> 09</w:t>
            </w:r>
            <w:r w:rsidR="005707EB" w:rsidRPr="00171280">
              <w:rPr>
                <w:rFonts w:eastAsia="Times New Roman" w:cstheme="minorHAnsi"/>
                <w:color w:val="000000"/>
                <w:sz w:val="20"/>
                <w:szCs w:val="20"/>
                <w:lang w:eastAsia="pt-BR"/>
              </w:rPr>
              <w:t>:</w:t>
            </w:r>
            <w:r>
              <w:rPr>
                <w:rFonts w:eastAsia="Times New Roman" w:cstheme="minorHAnsi"/>
                <w:color w:val="000000"/>
                <w:sz w:val="20"/>
                <w:szCs w:val="20"/>
                <w:lang w:eastAsia="pt-BR"/>
              </w:rPr>
              <w:t>0</w:t>
            </w:r>
            <w:r w:rsidR="005707EB" w:rsidRPr="00171280">
              <w:rPr>
                <w:rFonts w:eastAsia="Times New Roman" w:cstheme="minorHAnsi"/>
                <w:color w:val="000000"/>
                <w:sz w:val="20"/>
                <w:szCs w:val="20"/>
                <w:lang w:eastAsia="pt-BR"/>
              </w:rPr>
              <w:t>0-1</w:t>
            </w:r>
            <w:r>
              <w:rPr>
                <w:rFonts w:eastAsia="Times New Roman" w:cstheme="minorHAnsi"/>
                <w:color w:val="000000"/>
                <w:sz w:val="20"/>
                <w:szCs w:val="20"/>
                <w:lang w:eastAsia="pt-BR"/>
              </w:rPr>
              <w:t>1</w:t>
            </w:r>
            <w:r w:rsidR="005707EB" w:rsidRPr="00171280">
              <w:rPr>
                <w:rFonts w:eastAsia="Times New Roman" w:cstheme="minorHAnsi"/>
                <w:color w:val="000000"/>
                <w:sz w:val="20"/>
                <w:szCs w:val="20"/>
                <w:lang w:eastAsia="pt-BR"/>
              </w:rPr>
              <w:t>:</w:t>
            </w:r>
            <w:r>
              <w:rPr>
                <w:rFonts w:eastAsia="Times New Roman" w:cstheme="minorHAnsi"/>
                <w:color w:val="000000"/>
                <w:sz w:val="20"/>
                <w:szCs w:val="20"/>
                <w:lang w:eastAsia="pt-BR"/>
              </w:rPr>
              <w:t>0</w:t>
            </w:r>
            <w:r w:rsidR="005707EB" w:rsidRPr="00171280">
              <w:rPr>
                <w:rFonts w:eastAsia="Times New Roman" w:cstheme="minorHAnsi"/>
                <w:color w:val="000000"/>
                <w:sz w:val="20"/>
                <w:szCs w:val="20"/>
                <w:lang w:eastAsia="pt-BR"/>
              </w:rPr>
              <w:t>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78147"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753A9"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A21768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0CDD85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3F04DC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4E4A78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2FBD6E3" w14:textId="77777777" w:rsidR="005707EB" w:rsidRPr="00171280" w:rsidRDefault="005707EB" w:rsidP="00D00CF3">
            <w:pPr>
              <w:jc w:val="center"/>
              <w:rPr>
                <w:rFonts w:eastAsia="Times New Roman" w:cstheme="minorHAnsi"/>
                <w:color w:val="000000"/>
                <w:sz w:val="20"/>
                <w:szCs w:val="20"/>
                <w:lang w:eastAsia="pt-BR"/>
              </w:rPr>
            </w:pPr>
          </w:p>
        </w:tc>
      </w:tr>
      <w:tr w:rsidR="00D83AC9" w:rsidRPr="00A13231" w14:paraId="4F0273F7"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467442" w14:textId="77777777" w:rsidR="005707EB" w:rsidRPr="00A13231" w:rsidRDefault="005707EB" w:rsidP="00D00CF3">
            <w:pPr>
              <w:jc w:val="center"/>
              <w:rPr>
                <w:rFonts w:eastAsia="Times New Roman" w:cstheme="minorHAnsi"/>
                <w:color w:val="000000"/>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37E6FBE4" w14:textId="77777777" w:rsidR="005707EB" w:rsidRPr="00A13231" w:rsidRDefault="005707EB" w:rsidP="00D00CF3">
            <w:pPr>
              <w:rPr>
                <w:rFonts w:eastAsia="Times New Roman" w:cstheme="minorHAnsi"/>
                <w:color w:val="000000"/>
                <w:sz w:val="20"/>
                <w:szCs w:val="20"/>
                <w:lang w:eastAsia="pt-BR"/>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335A3398" w14:textId="77777777" w:rsidR="005707EB" w:rsidRPr="00A13231" w:rsidRDefault="005707EB" w:rsidP="00D00CF3">
            <w:pPr>
              <w:jc w:val="center"/>
              <w:rPr>
                <w:rFonts w:eastAsia="Times New Roman" w:cstheme="minorHAnsi"/>
                <w:color w:val="000000"/>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267A18ED" w14:textId="77777777" w:rsidR="005707EB" w:rsidRPr="00A13231" w:rsidRDefault="005707EB" w:rsidP="00D00CF3">
            <w:pPr>
              <w:jc w:val="center"/>
              <w:rPr>
                <w:rFonts w:eastAsia="Times New Roman" w:cstheme="minorHAnsi"/>
                <w:color w:val="000000"/>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1AF33F" w14:textId="77777777" w:rsidR="005707EB" w:rsidRPr="00A13231" w:rsidRDefault="005707EB" w:rsidP="00D00CF3">
            <w:pPr>
              <w:jc w:val="center"/>
              <w:rPr>
                <w:rFonts w:eastAsia="Times New Roman" w:cstheme="minorHAnsi"/>
                <w:color w:val="000000"/>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5F285BC" w14:textId="77777777" w:rsidR="005707EB" w:rsidRPr="00A13231"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0172F0" w14:textId="77777777" w:rsidR="005707EB" w:rsidRPr="00A13231" w:rsidRDefault="005707EB" w:rsidP="00D00CF3">
            <w:pPr>
              <w:jc w:val="center"/>
              <w:rPr>
                <w:rFonts w:eastAsia="Times New Roman" w:cstheme="minorHAnsi"/>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31B68"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F43CB"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88282"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73A52B"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44AB3" w14:textId="77777777" w:rsidR="005707EB" w:rsidRPr="00A13231" w:rsidRDefault="005707EB" w:rsidP="00D00CF3">
            <w:pPr>
              <w:jc w:val="center"/>
              <w:rPr>
                <w:rFonts w:eastAsia="Times New Roman" w:cstheme="minorHAnsi"/>
                <w:sz w:val="20"/>
                <w:szCs w:val="20"/>
                <w:lang w:eastAsia="pt-BR"/>
              </w:rPr>
            </w:pPr>
          </w:p>
        </w:tc>
      </w:tr>
      <w:tr w:rsidR="008C6860" w:rsidRPr="00A13231" w14:paraId="3B122EC2"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33DA855" w14:textId="77777777" w:rsidR="008C6860" w:rsidRPr="00A13231" w:rsidRDefault="008C6860" w:rsidP="00D00CF3">
            <w:pPr>
              <w:jc w:val="center"/>
              <w:rPr>
                <w:rFonts w:eastAsia="Times New Roman" w:cstheme="minorHAnsi"/>
                <w:color w:val="000000"/>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tcPr>
          <w:p w14:paraId="6F6F7B80" w14:textId="77777777" w:rsidR="008C6860" w:rsidRPr="00A13231" w:rsidRDefault="008C6860" w:rsidP="00D00CF3">
            <w:pPr>
              <w:rPr>
                <w:rFonts w:eastAsia="Times New Roman" w:cstheme="minorHAnsi"/>
                <w:color w:val="000000"/>
                <w:sz w:val="20"/>
                <w:szCs w:val="20"/>
                <w:lang w:eastAsia="pt-BR"/>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tcPr>
          <w:p w14:paraId="22E1C74E" w14:textId="77777777" w:rsidR="008C6860" w:rsidRPr="00A13231" w:rsidRDefault="008C6860" w:rsidP="00D00CF3">
            <w:pPr>
              <w:jc w:val="center"/>
              <w:rPr>
                <w:rFonts w:eastAsia="Times New Roman" w:cstheme="minorHAnsi"/>
                <w:color w:val="000000"/>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tcPr>
          <w:p w14:paraId="4AA7B1CF" w14:textId="77777777" w:rsidR="008C6860" w:rsidRPr="00A13231" w:rsidRDefault="008C6860" w:rsidP="00D00CF3">
            <w:pPr>
              <w:jc w:val="center"/>
              <w:rPr>
                <w:rFonts w:eastAsia="Times New Roman" w:cstheme="minorHAnsi"/>
                <w:color w:val="000000"/>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5D2E10" w14:textId="77777777" w:rsidR="008C6860" w:rsidRPr="00A13231" w:rsidRDefault="008C6860" w:rsidP="00D00CF3">
            <w:pPr>
              <w:jc w:val="center"/>
              <w:rPr>
                <w:rFonts w:eastAsia="Times New Roman" w:cstheme="minorHAnsi"/>
                <w:color w:val="000000"/>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BCE9CF" w14:textId="77777777" w:rsidR="008C6860" w:rsidRPr="00A13231" w:rsidRDefault="008C6860"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62ADC6" w14:textId="77777777" w:rsidR="008C6860" w:rsidRPr="00A13231" w:rsidRDefault="008C6860" w:rsidP="00D00CF3">
            <w:pPr>
              <w:jc w:val="center"/>
              <w:rPr>
                <w:rFonts w:eastAsia="Times New Roman" w:cstheme="minorHAnsi"/>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B15D45" w14:textId="77777777" w:rsidR="008C6860" w:rsidRPr="00A13231" w:rsidRDefault="008C6860"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53FFD4" w14:textId="77777777" w:rsidR="008C6860" w:rsidRPr="00A13231" w:rsidRDefault="008C6860"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A20BE" w14:textId="77777777" w:rsidR="008C6860" w:rsidRPr="00A13231" w:rsidRDefault="008C6860"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6B965" w14:textId="77777777" w:rsidR="008C6860" w:rsidRPr="00A13231" w:rsidRDefault="008C6860"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31D27" w14:textId="77777777" w:rsidR="008C6860" w:rsidRPr="00A13231" w:rsidRDefault="008C6860" w:rsidP="00D00CF3">
            <w:pPr>
              <w:jc w:val="center"/>
              <w:rPr>
                <w:rFonts w:eastAsia="Times New Roman" w:cstheme="minorHAnsi"/>
                <w:sz w:val="20"/>
                <w:szCs w:val="20"/>
                <w:lang w:eastAsia="pt-BR"/>
              </w:rPr>
            </w:pPr>
          </w:p>
        </w:tc>
      </w:tr>
      <w:tr w:rsidR="008C6860" w:rsidRPr="00A13231" w14:paraId="66B3C2D5"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FAE6F6D" w14:textId="77777777" w:rsidR="008C6860" w:rsidRPr="00A13231" w:rsidRDefault="008C6860" w:rsidP="00D00CF3">
            <w:pPr>
              <w:jc w:val="center"/>
              <w:rPr>
                <w:rFonts w:eastAsia="Times New Roman" w:cstheme="minorHAnsi"/>
                <w:color w:val="000000"/>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tcPr>
          <w:p w14:paraId="21F590AD" w14:textId="77777777" w:rsidR="008C6860" w:rsidRPr="00A13231" w:rsidRDefault="008C6860" w:rsidP="00D00CF3">
            <w:pPr>
              <w:rPr>
                <w:rFonts w:eastAsia="Times New Roman" w:cstheme="minorHAnsi"/>
                <w:color w:val="000000"/>
                <w:sz w:val="20"/>
                <w:szCs w:val="20"/>
                <w:lang w:eastAsia="pt-BR"/>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tcPr>
          <w:p w14:paraId="64BBFBC9" w14:textId="77777777" w:rsidR="008C6860" w:rsidRPr="00A13231" w:rsidRDefault="008C6860" w:rsidP="00D00CF3">
            <w:pPr>
              <w:jc w:val="center"/>
              <w:rPr>
                <w:rFonts w:eastAsia="Times New Roman" w:cstheme="minorHAnsi"/>
                <w:color w:val="000000"/>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tcPr>
          <w:p w14:paraId="1AB73E0A" w14:textId="77777777" w:rsidR="008C6860" w:rsidRPr="00A13231" w:rsidRDefault="008C6860" w:rsidP="00D00CF3">
            <w:pPr>
              <w:jc w:val="center"/>
              <w:rPr>
                <w:rFonts w:eastAsia="Times New Roman" w:cstheme="minorHAnsi"/>
                <w:color w:val="000000"/>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2D3CE51" w14:textId="77777777" w:rsidR="008C6860" w:rsidRPr="00A13231" w:rsidRDefault="008C6860" w:rsidP="00D00CF3">
            <w:pPr>
              <w:jc w:val="center"/>
              <w:rPr>
                <w:rFonts w:eastAsia="Times New Roman" w:cstheme="minorHAnsi"/>
                <w:color w:val="000000"/>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9EB43F" w14:textId="77777777" w:rsidR="008C6860" w:rsidRPr="00A13231" w:rsidRDefault="008C6860"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759EEA" w14:textId="77777777" w:rsidR="008C6860" w:rsidRPr="00A13231" w:rsidRDefault="008C6860" w:rsidP="00D00CF3">
            <w:pPr>
              <w:jc w:val="center"/>
              <w:rPr>
                <w:rFonts w:eastAsia="Times New Roman" w:cstheme="minorHAnsi"/>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E7988" w14:textId="77777777" w:rsidR="008C6860" w:rsidRPr="00A13231" w:rsidRDefault="008C6860"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69406E" w14:textId="77777777" w:rsidR="008C6860" w:rsidRPr="00A13231" w:rsidRDefault="008C6860"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996A0" w14:textId="77777777" w:rsidR="008C6860" w:rsidRPr="00A13231" w:rsidRDefault="008C6860"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449B9" w14:textId="77777777" w:rsidR="008C6860" w:rsidRPr="00A13231" w:rsidRDefault="008C6860"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D10A0" w14:textId="77777777" w:rsidR="008C6860" w:rsidRPr="00A13231" w:rsidRDefault="008C6860" w:rsidP="00D00CF3">
            <w:pPr>
              <w:jc w:val="center"/>
              <w:rPr>
                <w:rFonts w:eastAsia="Times New Roman" w:cstheme="minorHAnsi"/>
                <w:sz w:val="20"/>
                <w:szCs w:val="20"/>
                <w:lang w:eastAsia="pt-BR"/>
              </w:rPr>
            </w:pPr>
          </w:p>
        </w:tc>
      </w:tr>
      <w:tr w:rsidR="008C6860" w:rsidRPr="00A13231" w14:paraId="054AECD9"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A209BA" w14:textId="77777777" w:rsidR="008C6860" w:rsidRPr="00A13231" w:rsidRDefault="008C6860" w:rsidP="00D00CF3">
            <w:pPr>
              <w:jc w:val="center"/>
              <w:rPr>
                <w:rFonts w:eastAsia="Times New Roman" w:cstheme="minorHAnsi"/>
                <w:color w:val="000000"/>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tcPr>
          <w:p w14:paraId="785BE1DC" w14:textId="77777777" w:rsidR="008C6860" w:rsidRPr="00A13231" w:rsidRDefault="008C6860" w:rsidP="00D00CF3">
            <w:pPr>
              <w:rPr>
                <w:rFonts w:eastAsia="Times New Roman" w:cstheme="minorHAnsi"/>
                <w:color w:val="000000"/>
                <w:sz w:val="20"/>
                <w:szCs w:val="20"/>
                <w:lang w:eastAsia="pt-BR"/>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tcPr>
          <w:p w14:paraId="77F4A516" w14:textId="77777777" w:rsidR="008C6860" w:rsidRPr="00A13231" w:rsidRDefault="008C6860" w:rsidP="00D00CF3">
            <w:pPr>
              <w:jc w:val="center"/>
              <w:rPr>
                <w:rFonts w:eastAsia="Times New Roman" w:cstheme="minorHAnsi"/>
                <w:color w:val="000000"/>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tcPr>
          <w:p w14:paraId="7F6E3A0B" w14:textId="77777777" w:rsidR="008C6860" w:rsidRPr="00A13231" w:rsidRDefault="008C6860" w:rsidP="00D00CF3">
            <w:pPr>
              <w:jc w:val="center"/>
              <w:rPr>
                <w:rFonts w:eastAsia="Times New Roman" w:cstheme="minorHAnsi"/>
                <w:color w:val="000000"/>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B5BE58" w14:textId="77777777" w:rsidR="008C6860" w:rsidRPr="00A13231" w:rsidRDefault="008C6860" w:rsidP="00D00CF3">
            <w:pPr>
              <w:jc w:val="center"/>
              <w:rPr>
                <w:rFonts w:eastAsia="Times New Roman" w:cstheme="minorHAnsi"/>
                <w:color w:val="000000"/>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5403AB" w14:textId="77777777" w:rsidR="008C6860" w:rsidRPr="00A13231" w:rsidRDefault="008C6860"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1D9ED3" w14:textId="77777777" w:rsidR="008C6860" w:rsidRPr="00A13231" w:rsidRDefault="008C6860" w:rsidP="00D00CF3">
            <w:pPr>
              <w:jc w:val="center"/>
              <w:rPr>
                <w:rFonts w:eastAsia="Times New Roman" w:cstheme="minorHAnsi"/>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2C71D" w14:textId="77777777" w:rsidR="008C6860" w:rsidRPr="00A13231" w:rsidRDefault="008C6860"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7D81CC" w14:textId="77777777" w:rsidR="008C6860" w:rsidRPr="00A13231" w:rsidRDefault="008C6860"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935EA" w14:textId="77777777" w:rsidR="008C6860" w:rsidRPr="00A13231" w:rsidRDefault="008C6860"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644CC" w14:textId="77777777" w:rsidR="008C6860" w:rsidRPr="00A13231" w:rsidRDefault="008C6860"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4A2A71" w14:textId="77777777" w:rsidR="008C6860" w:rsidRPr="00A13231" w:rsidRDefault="008C6860" w:rsidP="00D00CF3">
            <w:pPr>
              <w:jc w:val="center"/>
              <w:rPr>
                <w:rFonts w:eastAsia="Times New Roman" w:cstheme="minorHAnsi"/>
                <w:sz w:val="20"/>
                <w:szCs w:val="20"/>
                <w:lang w:eastAsia="pt-BR"/>
              </w:rPr>
            </w:pPr>
          </w:p>
        </w:tc>
      </w:tr>
      <w:tr w:rsidR="00D83AC9" w:rsidRPr="00171280" w14:paraId="2941F842"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27BAC0" w14:textId="77777777" w:rsidR="005707EB" w:rsidRPr="00171280"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0B34206F"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5º semestre</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69CCFD24" w14:textId="77777777" w:rsidR="005707EB" w:rsidRPr="00171280" w:rsidRDefault="005707EB" w:rsidP="00D00CF3">
            <w:pPr>
              <w:jc w:val="center"/>
              <w:rPr>
                <w:rFonts w:eastAsia="Times New Roman" w:cstheme="minorHAnsi"/>
                <w:b/>
                <w:bCs/>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78183E78" w14:textId="77777777" w:rsidR="005707EB" w:rsidRPr="00171280" w:rsidRDefault="005707EB" w:rsidP="00D00CF3">
            <w:pPr>
              <w:jc w:val="center"/>
              <w:rPr>
                <w:rFonts w:eastAsia="Times New Roman" w:cstheme="minorHAnsi"/>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5216D1D" w14:textId="77777777" w:rsidR="005707EB" w:rsidRPr="00171280" w:rsidRDefault="005707EB" w:rsidP="00D00CF3">
            <w:pPr>
              <w:jc w:val="center"/>
              <w:rPr>
                <w:rFonts w:eastAsia="Times New Roman" w:cstheme="minorHAnsi"/>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E63E48C"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43C818" w14:textId="77777777" w:rsidR="005707EB" w:rsidRPr="00171280" w:rsidRDefault="005707EB" w:rsidP="00D00CF3">
            <w:pPr>
              <w:jc w:val="center"/>
              <w:rPr>
                <w:rFonts w:eastAsia="Times New Roman" w:cstheme="minorHAnsi"/>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016AA"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23859"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4877D7"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A2DD9"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DC741" w14:textId="77777777" w:rsidR="005707EB" w:rsidRPr="00171280" w:rsidRDefault="005707EB" w:rsidP="00D00CF3">
            <w:pPr>
              <w:jc w:val="center"/>
              <w:rPr>
                <w:rFonts w:eastAsia="Times New Roman" w:cstheme="minorHAnsi"/>
                <w:sz w:val="20"/>
                <w:szCs w:val="20"/>
                <w:lang w:eastAsia="pt-BR"/>
              </w:rPr>
            </w:pPr>
          </w:p>
        </w:tc>
      </w:tr>
      <w:tr w:rsidR="005707EB" w:rsidRPr="00171280" w14:paraId="3047681B"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62DDC82D"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OA851</w:t>
            </w:r>
          </w:p>
        </w:tc>
        <w:tc>
          <w:tcPr>
            <w:tcW w:w="4678" w:type="dxa"/>
            <w:tcBorders>
              <w:top w:val="nil"/>
              <w:left w:val="nil"/>
              <w:bottom w:val="single" w:sz="4" w:space="0" w:color="auto"/>
              <w:right w:val="single" w:sz="4" w:space="0" w:color="auto"/>
            </w:tcBorders>
            <w:shd w:val="clear" w:color="auto" w:fill="auto"/>
            <w:noWrap/>
            <w:vAlign w:val="center"/>
            <w:hideMark/>
          </w:tcPr>
          <w:p w14:paraId="71555C22"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História da música brasileira I</w:t>
            </w:r>
          </w:p>
        </w:tc>
        <w:tc>
          <w:tcPr>
            <w:tcW w:w="709" w:type="dxa"/>
            <w:tcBorders>
              <w:top w:val="nil"/>
              <w:left w:val="nil"/>
              <w:bottom w:val="single" w:sz="4" w:space="0" w:color="auto"/>
              <w:right w:val="single" w:sz="4" w:space="0" w:color="auto"/>
            </w:tcBorders>
            <w:shd w:val="clear" w:color="auto" w:fill="auto"/>
            <w:noWrap/>
            <w:vAlign w:val="center"/>
            <w:hideMark/>
          </w:tcPr>
          <w:p w14:paraId="72BC72DE"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428FABD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Gava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C0B81E"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4ª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41C49"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DD7A4"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9666E1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99B4FE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656785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E53666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08BDA6E"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41C0BE5B"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3E71ABDA"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OA853</w:t>
            </w:r>
          </w:p>
        </w:tc>
        <w:tc>
          <w:tcPr>
            <w:tcW w:w="4678" w:type="dxa"/>
            <w:tcBorders>
              <w:top w:val="nil"/>
              <w:left w:val="nil"/>
              <w:bottom w:val="single" w:sz="4" w:space="0" w:color="auto"/>
              <w:right w:val="single" w:sz="4" w:space="0" w:color="auto"/>
            </w:tcBorders>
            <w:shd w:val="clear" w:color="auto" w:fill="auto"/>
            <w:noWrap/>
            <w:vAlign w:val="center"/>
            <w:hideMark/>
          </w:tcPr>
          <w:p w14:paraId="29DA8E15"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Apreciação musical V</w:t>
            </w:r>
          </w:p>
        </w:tc>
        <w:tc>
          <w:tcPr>
            <w:tcW w:w="709" w:type="dxa"/>
            <w:tcBorders>
              <w:top w:val="nil"/>
              <w:left w:val="nil"/>
              <w:bottom w:val="single" w:sz="4" w:space="0" w:color="auto"/>
              <w:right w:val="single" w:sz="4" w:space="0" w:color="auto"/>
            </w:tcBorders>
            <w:shd w:val="clear" w:color="auto" w:fill="auto"/>
            <w:noWrap/>
            <w:vAlign w:val="center"/>
            <w:hideMark/>
          </w:tcPr>
          <w:p w14:paraId="408984D6"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E1</w:t>
            </w:r>
          </w:p>
        </w:tc>
        <w:tc>
          <w:tcPr>
            <w:tcW w:w="1417" w:type="dxa"/>
            <w:tcBorders>
              <w:top w:val="nil"/>
              <w:left w:val="nil"/>
              <w:bottom w:val="single" w:sz="4" w:space="0" w:color="auto"/>
              <w:right w:val="single" w:sz="4" w:space="0" w:color="auto"/>
            </w:tcBorders>
            <w:shd w:val="clear" w:color="auto" w:fill="auto"/>
            <w:noWrap/>
            <w:vAlign w:val="center"/>
            <w:hideMark/>
          </w:tcPr>
          <w:p w14:paraId="76B9CAF9"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Rafael</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CAC5D"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2ª 07:00-08:00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D5A02"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2B99F"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BA7D9C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159CEE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D625AB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13E00A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2ACFF09"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3EEE210F"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1A538AD8"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OA855</w:t>
            </w:r>
          </w:p>
        </w:tc>
        <w:tc>
          <w:tcPr>
            <w:tcW w:w="4678" w:type="dxa"/>
            <w:tcBorders>
              <w:top w:val="nil"/>
              <w:left w:val="nil"/>
              <w:bottom w:val="single" w:sz="4" w:space="0" w:color="auto"/>
              <w:right w:val="single" w:sz="4" w:space="0" w:color="auto"/>
            </w:tcBorders>
            <w:shd w:val="clear" w:color="auto" w:fill="auto"/>
            <w:noWrap/>
            <w:vAlign w:val="center"/>
            <w:hideMark/>
          </w:tcPr>
          <w:p w14:paraId="12024C86"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Harmonia II</w:t>
            </w:r>
          </w:p>
        </w:tc>
        <w:tc>
          <w:tcPr>
            <w:tcW w:w="709" w:type="dxa"/>
            <w:tcBorders>
              <w:top w:val="nil"/>
              <w:left w:val="nil"/>
              <w:bottom w:val="single" w:sz="4" w:space="0" w:color="auto"/>
              <w:right w:val="single" w:sz="4" w:space="0" w:color="auto"/>
            </w:tcBorders>
            <w:shd w:val="clear" w:color="auto" w:fill="auto"/>
            <w:noWrap/>
            <w:vAlign w:val="center"/>
            <w:hideMark/>
          </w:tcPr>
          <w:p w14:paraId="7D3E722A"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5FAEAC0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Indioney</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0A11E9"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5ª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DE62B"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3E740"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2DB3DB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FDC846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9D0503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7A21DE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163061C"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541318FA" w14:textId="77777777" w:rsidTr="000F4687">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507721D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OA829</w:t>
            </w:r>
          </w:p>
        </w:tc>
        <w:tc>
          <w:tcPr>
            <w:tcW w:w="4678" w:type="dxa"/>
            <w:tcBorders>
              <w:top w:val="nil"/>
              <w:left w:val="nil"/>
              <w:bottom w:val="single" w:sz="4" w:space="0" w:color="auto"/>
              <w:right w:val="single" w:sz="4" w:space="0" w:color="auto"/>
            </w:tcBorders>
            <w:shd w:val="clear" w:color="auto" w:fill="auto"/>
            <w:noWrap/>
            <w:vAlign w:val="center"/>
            <w:hideMark/>
          </w:tcPr>
          <w:p w14:paraId="055992A4"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Análise musical I</w:t>
            </w:r>
          </w:p>
        </w:tc>
        <w:tc>
          <w:tcPr>
            <w:tcW w:w="709" w:type="dxa"/>
            <w:tcBorders>
              <w:top w:val="nil"/>
              <w:left w:val="nil"/>
              <w:bottom w:val="single" w:sz="4" w:space="0" w:color="auto"/>
              <w:right w:val="single" w:sz="4" w:space="0" w:color="auto"/>
            </w:tcBorders>
            <w:shd w:val="clear" w:color="auto" w:fill="auto"/>
            <w:noWrap/>
            <w:vAlign w:val="center"/>
            <w:hideMark/>
          </w:tcPr>
          <w:p w14:paraId="585B6223"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44D0BA46"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Indioney</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86D5F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5ª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A2F1B"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DED42"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A03DDA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15A75D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667280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E77382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EB154E7"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19D8BB46"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7BB220B5"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OA856</w:t>
            </w:r>
          </w:p>
        </w:tc>
        <w:tc>
          <w:tcPr>
            <w:tcW w:w="4678" w:type="dxa"/>
            <w:tcBorders>
              <w:top w:val="nil"/>
              <w:left w:val="nil"/>
              <w:bottom w:val="single" w:sz="4" w:space="0" w:color="auto"/>
              <w:right w:val="single" w:sz="4" w:space="0" w:color="auto"/>
            </w:tcBorders>
            <w:shd w:val="clear" w:color="auto" w:fill="auto"/>
            <w:noWrap/>
            <w:vAlign w:val="center"/>
            <w:hideMark/>
          </w:tcPr>
          <w:p w14:paraId="7B9DC38D"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Fundamentos da educação musical III</w:t>
            </w:r>
          </w:p>
        </w:tc>
        <w:tc>
          <w:tcPr>
            <w:tcW w:w="709" w:type="dxa"/>
            <w:tcBorders>
              <w:top w:val="nil"/>
              <w:left w:val="nil"/>
              <w:bottom w:val="single" w:sz="4" w:space="0" w:color="auto"/>
              <w:right w:val="single" w:sz="4" w:space="0" w:color="auto"/>
            </w:tcBorders>
            <w:shd w:val="clear" w:color="auto" w:fill="auto"/>
            <w:noWrap/>
            <w:vAlign w:val="center"/>
            <w:hideMark/>
          </w:tcPr>
          <w:p w14:paraId="6E63E58A"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0969DFF0"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Rosane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C0B6F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3ª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79465"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4B3CA"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6B2491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0A9CE3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D59FBC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01D310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AEDA4D1"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61578F71"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A951BA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OA852</w:t>
            </w:r>
          </w:p>
        </w:tc>
        <w:tc>
          <w:tcPr>
            <w:tcW w:w="4678" w:type="dxa"/>
            <w:tcBorders>
              <w:top w:val="nil"/>
              <w:left w:val="nil"/>
              <w:bottom w:val="single" w:sz="4" w:space="0" w:color="auto"/>
              <w:right w:val="single" w:sz="4" w:space="0" w:color="auto"/>
            </w:tcBorders>
            <w:shd w:val="clear" w:color="auto" w:fill="auto"/>
            <w:noWrap/>
            <w:vAlign w:val="center"/>
            <w:hideMark/>
          </w:tcPr>
          <w:p w14:paraId="35520053"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Instrumentação e orquestração</w:t>
            </w:r>
          </w:p>
        </w:tc>
        <w:tc>
          <w:tcPr>
            <w:tcW w:w="709" w:type="dxa"/>
            <w:tcBorders>
              <w:top w:val="nil"/>
              <w:left w:val="nil"/>
              <w:bottom w:val="single" w:sz="4" w:space="0" w:color="auto"/>
              <w:right w:val="single" w:sz="4" w:space="0" w:color="auto"/>
            </w:tcBorders>
            <w:shd w:val="clear" w:color="auto" w:fill="auto"/>
            <w:noWrap/>
            <w:vAlign w:val="center"/>
            <w:hideMark/>
          </w:tcPr>
          <w:p w14:paraId="25E34E44"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1C3E3F9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Francisco</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19BF1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4ª e 6ª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3F91E"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8DD1A"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286E2D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BB86AD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CE821D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067C7A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862CCCC"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4A45A760"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7726BA0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EM282</w:t>
            </w:r>
          </w:p>
        </w:tc>
        <w:tc>
          <w:tcPr>
            <w:tcW w:w="4678" w:type="dxa"/>
            <w:tcBorders>
              <w:top w:val="nil"/>
              <w:left w:val="nil"/>
              <w:bottom w:val="single" w:sz="4" w:space="0" w:color="auto"/>
              <w:right w:val="single" w:sz="4" w:space="0" w:color="auto"/>
            </w:tcBorders>
            <w:shd w:val="clear" w:color="auto" w:fill="auto"/>
            <w:noWrap/>
            <w:vAlign w:val="center"/>
            <w:hideMark/>
          </w:tcPr>
          <w:p w14:paraId="23BB0EBC" w14:textId="77777777" w:rsidR="005707EB" w:rsidRPr="00171280" w:rsidRDefault="005707EB" w:rsidP="00D00CF3">
            <w:pPr>
              <w:rPr>
                <w:rFonts w:eastAsia="Times New Roman" w:cstheme="minorHAnsi"/>
                <w:color w:val="0070C0"/>
                <w:sz w:val="20"/>
                <w:szCs w:val="20"/>
                <w:lang w:eastAsia="pt-BR"/>
              </w:rPr>
            </w:pPr>
            <w:r w:rsidRPr="00171280">
              <w:rPr>
                <w:rFonts w:eastAsia="Times New Roman" w:cstheme="minorHAnsi"/>
                <w:color w:val="0070C0"/>
                <w:sz w:val="20"/>
                <w:szCs w:val="20"/>
                <w:lang w:eastAsia="pt-BR"/>
              </w:rPr>
              <w:t>Metodologia do ensino de música</w:t>
            </w:r>
          </w:p>
        </w:tc>
        <w:tc>
          <w:tcPr>
            <w:tcW w:w="709" w:type="dxa"/>
            <w:tcBorders>
              <w:top w:val="nil"/>
              <w:left w:val="nil"/>
              <w:bottom w:val="single" w:sz="4" w:space="0" w:color="auto"/>
              <w:right w:val="single" w:sz="4" w:space="0" w:color="auto"/>
            </w:tcBorders>
            <w:shd w:val="clear" w:color="auto" w:fill="auto"/>
            <w:noWrap/>
            <w:vAlign w:val="center"/>
            <w:hideMark/>
          </w:tcPr>
          <w:p w14:paraId="5A310FB2"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EM</w:t>
            </w:r>
          </w:p>
        </w:tc>
        <w:tc>
          <w:tcPr>
            <w:tcW w:w="1417" w:type="dxa"/>
            <w:tcBorders>
              <w:top w:val="nil"/>
              <w:left w:val="nil"/>
              <w:bottom w:val="single" w:sz="4" w:space="0" w:color="auto"/>
              <w:right w:val="single" w:sz="4" w:space="0" w:color="auto"/>
            </w:tcBorders>
            <w:shd w:val="clear" w:color="auto" w:fill="auto"/>
            <w:noWrap/>
            <w:vAlign w:val="center"/>
            <w:hideMark/>
          </w:tcPr>
          <w:p w14:paraId="273411DB" w14:textId="77777777" w:rsidR="005707EB" w:rsidRPr="00171280" w:rsidRDefault="005707EB" w:rsidP="00D00CF3">
            <w:pPr>
              <w:jc w:val="center"/>
              <w:rPr>
                <w:rFonts w:eastAsia="Times New Roman" w:cstheme="minorHAnsi"/>
                <w:i/>
                <w:iCs/>
                <w:color w:val="0070C0"/>
                <w:sz w:val="20"/>
                <w:szCs w:val="20"/>
                <w:lang w:eastAsia="pt-BR"/>
              </w:rPr>
            </w:pPr>
            <w:r w:rsidRPr="00171280">
              <w:rPr>
                <w:rFonts w:eastAsia="Times New Roman" w:cstheme="minorHAnsi"/>
                <w:i/>
                <w:iCs/>
                <w:color w:val="0070C0"/>
                <w:sz w:val="20"/>
                <w:szCs w:val="20"/>
                <w:lang w:eastAsia="pt-BR"/>
              </w:rPr>
              <w:t>Guilherme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39DD182" w14:textId="77777777" w:rsidR="005707EB" w:rsidRPr="00171280" w:rsidRDefault="005707EB" w:rsidP="00D00CF3">
            <w:pPr>
              <w:jc w:val="center"/>
              <w:rPr>
                <w:rFonts w:eastAsia="Times New Roman" w:cstheme="minorHAnsi"/>
                <w:i/>
                <w:iCs/>
                <w:color w:val="0070C0"/>
                <w:sz w:val="20"/>
                <w:szCs w:val="20"/>
                <w:lang w:eastAsia="pt-BR"/>
              </w:rPr>
            </w:pPr>
            <w:r w:rsidRPr="00171280">
              <w:rPr>
                <w:rFonts w:eastAsia="Times New Roman" w:cstheme="minorHAnsi"/>
                <w:color w:val="000000"/>
                <w:sz w:val="20"/>
                <w:szCs w:val="20"/>
                <w:lang w:eastAsia="pt-BR"/>
              </w:rPr>
              <w:t>2ª 13:30-17:30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B1EA0" w14:textId="77777777" w:rsidR="005707EB" w:rsidRPr="00171280" w:rsidRDefault="005707EB" w:rsidP="00D00CF3">
            <w:pPr>
              <w:jc w:val="center"/>
              <w:rPr>
                <w:rFonts w:eastAsia="Times New Roman" w:cstheme="minorHAnsi"/>
                <w:i/>
                <w:iCs/>
                <w:color w:val="0070C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2B506"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DF752E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4359E0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7FC281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F9BDBD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94EACBD"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53D4D959"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tcPr>
          <w:p w14:paraId="6D32EA1C"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OA056</w:t>
            </w:r>
          </w:p>
        </w:tc>
        <w:tc>
          <w:tcPr>
            <w:tcW w:w="4678" w:type="dxa"/>
            <w:tcBorders>
              <w:top w:val="nil"/>
              <w:left w:val="nil"/>
              <w:bottom w:val="single" w:sz="4" w:space="0" w:color="auto"/>
              <w:right w:val="single" w:sz="4" w:space="0" w:color="auto"/>
            </w:tcBorders>
            <w:shd w:val="clear" w:color="auto" w:fill="auto"/>
            <w:noWrap/>
            <w:vAlign w:val="center"/>
          </w:tcPr>
          <w:p w14:paraId="554C2503"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Contraponto motívico e atonal</w:t>
            </w:r>
          </w:p>
        </w:tc>
        <w:tc>
          <w:tcPr>
            <w:tcW w:w="709" w:type="dxa"/>
            <w:tcBorders>
              <w:top w:val="nil"/>
              <w:left w:val="nil"/>
              <w:bottom w:val="single" w:sz="4" w:space="0" w:color="auto"/>
              <w:right w:val="single" w:sz="4" w:space="0" w:color="auto"/>
            </w:tcBorders>
            <w:shd w:val="clear" w:color="auto" w:fill="auto"/>
            <w:noWrap/>
            <w:vAlign w:val="center"/>
          </w:tcPr>
          <w:p w14:paraId="6534D335"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E1</w:t>
            </w:r>
          </w:p>
        </w:tc>
        <w:tc>
          <w:tcPr>
            <w:tcW w:w="1417" w:type="dxa"/>
            <w:tcBorders>
              <w:top w:val="nil"/>
              <w:left w:val="nil"/>
              <w:bottom w:val="single" w:sz="4" w:space="0" w:color="auto"/>
              <w:right w:val="single" w:sz="4" w:space="0" w:color="auto"/>
            </w:tcBorders>
            <w:shd w:val="clear" w:color="auto" w:fill="auto"/>
            <w:noWrap/>
            <w:vAlign w:val="center"/>
          </w:tcPr>
          <w:p w14:paraId="36978068"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Maurício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25DBB0"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6ª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9DAD5"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D0CCC"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15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1E0CBC6"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7F6205A"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8440A17"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543F5AF"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B3538E7" w14:textId="77777777" w:rsidR="005707EB" w:rsidRPr="00171280" w:rsidRDefault="005707EB" w:rsidP="00D00CF3">
            <w:pPr>
              <w:jc w:val="center"/>
              <w:rPr>
                <w:rFonts w:eastAsia="Times New Roman" w:cstheme="minorHAnsi"/>
                <w:sz w:val="20"/>
                <w:szCs w:val="20"/>
                <w:lang w:eastAsia="pt-BR"/>
              </w:rPr>
            </w:pPr>
          </w:p>
        </w:tc>
      </w:tr>
      <w:tr w:rsidR="00D83AC9" w:rsidRPr="00A13231" w14:paraId="7E5FEE60"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7A30699" w14:textId="77777777" w:rsidR="005707EB" w:rsidRPr="00A13231"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3440D833" w14:textId="77777777" w:rsidR="005707EB" w:rsidRPr="00A13231" w:rsidRDefault="005707EB" w:rsidP="00D00CF3">
            <w:pPr>
              <w:rPr>
                <w:rFonts w:eastAsia="Times New Roman" w:cstheme="minorHAnsi"/>
                <w:sz w:val="20"/>
                <w:szCs w:val="20"/>
                <w:lang w:eastAsia="pt-BR"/>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36B2F458" w14:textId="77777777" w:rsidR="005707EB" w:rsidRPr="00A13231" w:rsidRDefault="005707EB" w:rsidP="00D00CF3">
            <w:pPr>
              <w:jc w:val="center"/>
              <w:rPr>
                <w:rFonts w:eastAsia="Times New Roman" w:cstheme="minorHAnsi"/>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0A54A951" w14:textId="77777777" w:rsidR="005707EB" w:rsidRPr="00A13231" w:rsidRDefault="005707EB" w:rsidP="00D00CF3">
            <w:pPr>
              <w:jc w:val="center"/>
              <w:rPr>
                <w:rFonts w:eastAsia="Times New Roman" w:cstheme="minorHAnsi"/>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F037A1" w14:textId="77777777" w:rsidR="005707EB" w:rsidRPr="00A13231" w:rsidRDefault="005707EB" w:rsidP="00D00CF3">
            <w:pPr>
              <w:jc w:val="center"/>
              <w:rPr>
                <w:rFonts w:eastAsia="Times New Roman" w:cstheme="minorHAnsi"/>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69305F6" w14:textId="77777777" w:rsidR="005707EB" w:rsidRPr="00A13231"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1588C8D" w14:textId="77777777" w:rsidR="005707EB" w:rsidRPr="00A13231" w:rsidRDefault="005707EB" w:rsidP="00D00CF3">
            <w:pPr>
              <w:jc w:val="center"/>
              <w:rPr>
                <w:rFonts w:eastAsia="Times New Roman" w:cstheme="minorHAnsi"/>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4E36D"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59D25"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A7865"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9A05E"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A22A4" w14:textId="77777777" w:rsidR="005707EB" w:rsidRPr="00A13231" w:rsidRDefault="005707EB" w:rsidP="00D00CF3">
            <w:pPr>
              <w:jc w:val="center"/>
              <w:rPr>
                <w:rFonts w:eastAsia="Times New Roman" w:cstheme="minorHAnsi"/>
                <w:sz w:val="20"/>
                <w:szCs w:val="20"/>
                <w:lang w:eastAsia="pt-BR"/>
              </w:rPr>
            </w:pPr>
          </w:p>
        </w:tc>
      </w:tr>
      <w:tr w:rsidR="00D83AC9" w:rsidRPr="00171280" w14:paraId="496A059D"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48E25E" w14:textId="77777777" w:rsidR="005707EB" w:rsidRPr="00171280"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242115FA"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7º semestre</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2454EBE4" w14:textId="77777777" w:rsidR="005707EB" w:rsidRPr="00171280" w:rsidRDefault="005707EB" w:rsidP="00D00CF3">
            <w:pPr>
              <w:jc w:val="center"/>
              <w:rPr>
                <w:rFonts w:eastAsia="Times New Roman" w:cstheme="minorHAnsi"/>
                <w:b/>
                <w:bCs/>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68EA5C06" w14:textId="77777777" w:rsidR="005707EB" w:rsidRPr="00171280" w:rsidRDefault="005707EB" w:rsidP="00D00CF3">
            <w:pPr>
              <w:jc w:val="center"/>
              <w:rPr>
                <w:rFonts w:eastAsia="Times New Roman" w:cstheme="minorHAnsi"/>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D935FD" w14:textId="77777777" w:rsidR="005707EB" w:rsidRPr="00171280" w:rsidRDefault="005707EB" w:rsidP="00D00CF3">
            <w:pPr>
              <w:jc w:val="center"/>
              <w:rPr>
                <w:rFonts w:eastAsia="Times New Roman" w:cstheme="minorHAnsi"/>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F8DC4B"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27D142" w14:textId="77777777" w:rsidR="005707EB" w:rsidRPr="00171280" w:rsidRDefault="005707EB" w:rsidP="00D00CF3">
            <w:pPr>
              <w:jc w:val="center"/>
              <w:rPr>
                <w:rFonts w:eastAsia="Times New Roman" w:cstheme="minorHAnsi"/>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3C1A9"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94223"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B3F70"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D75F2"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2789D" w14:textId="77777777" w:rsidR="005707EB" w:rsidRPr="00171280" w:rsidRDefault="005707EB" w:rsidP="00D00CF3">
            <w:pPr>
              <w:jc w:val="center"/>
              <w:rPr>
                <w:rFonts w:eastAsia="Times New Roman" w:cstheme="minorHAnsi"/>
                <w:sz w:val="20"/>
                <w:szCs w:val="20"/>
                <w:lang w:eastAsia="pt-BR"/>
              </w:rPr>
            </w:pPr>
          </w:p>
        </w:tc>
      </w:tr>
      <w:tr w:rsidR="005707EB" w:rsidRPr="00171280" w14:paraId="56760807"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0366252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OA048</w:t>
            </w:r>
          </w:p>
        </w:tc>
        <w:tc>
          <w:tcPr>
            <w:tcW w:w="4678" w:type="dxa"/>
            <w:tcBorders>
              <w:top w:val="nil"/>
              <w:left w:val="nil"/>
              <w:bottom w:val="single" w:sz="4" w:space="0" w:color="auto"/>
              <w:right w:val="single" w:sz="4" w:space="0" w:color="auto"/>
            </w:tcBorders>
            <w:shd w:val="clear" w:color="auto" w:fill="auto"/>
            <w:noWrap/>
            <w:vAlign w:val="center"/>
            <w:hideMark/>
          </w:tcPr>
          <w:p w14:paraId="00AB8609"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Cognição musical I</w:t>
            </w:r>
          </w:p>
        </w:tc>
        <w:tc>
          <w:tcPr>
            <w:tcW w:w="709" w:type="dxa"/>
            <w:tcBorders>
              <w:top w:val="nil"/>
              <w:left w:val="nil"/>
              <w:bottom w:val="single" w:sz="4" w:space="0" w:color="auto"/>
              <w:right w:val="single" w:sz="4" w:space="0" w:color="auto"/>
            </w:tcBorders>
            <w:shd w:val="clear" w:color="auto" w:fill="auto"/>
            <w:noWrap/>
            <w:vAlign w:val="center"/>
            <w:hideMark/>
          </w:tcPr>
          <w:p w14:paraId="4F41C456"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2915F282"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Danilo</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052D4F"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4ª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7FF7F"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19623"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1AE97EE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AB5402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669E2E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7331C4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ED18206"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A26B2E7"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3519AC56"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OA041</w:t>
            </w:r>
          </w:p>
        </w:tc>
        <w:tc>
          <w:tcPr>
            <w:tcW w:w="4678" w:type="dxa"/>
            <w:tcBorders>
              <w:top w:val="nil"/>
              <w:left w:val="nil"/>
              <w:bottom w:val="single" w:sz="4" w:space="0" w:color="auto"/>
              <w:right w:val="single" w:sz="4" w:space="0" w:color="auto"/>
            </w:tcBorders>
            <w:shd w:val="clear" w:color="auto" w:fill="auto"/>
            <w:noWrap/>
            <w:vAlign w:val="center"/>
            <w:hideMark/>
          </w:tcPr>
          <w:p w14:paraId="34F51DCF"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Análise da música na mídia</w:t>
            </w:r>
          </w:p>
        </w:tc>
        <w:tc>
          <w:tcPr>
            <w:tcW w:w="709" w:type="dxa"/>
            <w:tcBorders>
              <w:top w:val="nil"/>
              <w:left w:val="nil"/>
              <w:bottom w:val="single" w:sz="4" w:space="0" w:color="auto"/>
              <w:right w:val="single" w:sz="4" w:space="0" w:color="auto"/>
            </w:tcBorders>
            <w:shd w:val="clear" w:color="auto" w:fill="auto"/>
            <w:noWrap/>
            <w:vAlign w:val="center"/>
            <w:hideMark/>
          </w:tcPr>
          <w:p w14:paraId="3A855B60"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290F4F2A"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Gava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5CB73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2ª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2187"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C1781"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88E731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BE1771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3A3A43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7DFEEE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4DC1538"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6F80C838"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9AA0C2E"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OA807</w:t>
            </w:r>
          </w:p>
        </w:tc>
        <w:tc>
          <w:tcPr>
            <w:tcW w:w="4678" w:type="dxa"/>
            <w:tcBorders>
              <w:top w:val="nil"/>
              <w:left w:val="nil"/>
              <w:bottom w:val="single" w:sz="4" w:space="0" w:color="auto"/>
              <w:right w:val="single" w:sz="4" w:space="0" w:color="auto"/>
            </w:tcBorders>
            <w:shd w:val="clear" w:color="auto" w:fill="auto"/>
            <w:noWrap/>
            <w:vAlign w:val="center"/>
            <w:hideMark/>
          </w:tcPr>
          <w:p w14:paraId="5BA20665"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Laboratório de prática vocal e instrumental VII</w:t>
            </w:r>
          </w:p>
        </w:tc>
        <w:tc>
          <w:tcPr>
            <w:tcW w:w="709" w:type="dxa"/>
            <w:tcBorders>
              <w:top w:val="nil"/>
              <w:left w:val="nil"/>
              <w:bottom w:val="single" w:sz="4" w:space="0" w:color="auto"/>
              <w:right w:val="single" w:sz="4" w:space="0" w:color="auto"/>
            </w:tcBorders>
            <w:shd w:val="clear" w:color="auto" w:fill="auto"/>
            <w:noWrap/>
            <w:vAlign w:val="center"/>
            <w:hideMark/>
          </w:tcPr>
          <w:p w14:paraId="71DC27AE"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E1</w:t>
            </w:r>
          </w:p>
        </w:tc>
        <w:tc>
          <w:tcPr>
            <w:tcW w:w="1417" w:type="dxa"/>
            <w:tcBorders>
              <w:top w:val="nil"/>
              <w:left w:val="nil"/>
              <w:bottom w:val="single" w:sz="4" w:space="0" w:color="auto"/>
              <w:right w:val="single" w:sz="4" w:space="0" w:color="auto"/>
            </w:tcBorders>
            <w:shd w:val="clear" w:color="auto" w:fill="auto"/>
            <w:noWrap/>
            <w:vAlign w:val="center"/>
            <w:hideMark/>
          </w:tcPr>
          <w:p w14:paraId="25EB39FF"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Rosane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1CA1CF"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5ª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8688E"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FC7B6"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6AD467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075352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B851CA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CA82D9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AEA09A5"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67463939"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A8DFEE9"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OA879</w:t>
            </w:r>
          </w:p>
        </w:tc>
        <w:tc>
          <w:tcPr>
            <w:tcW w:w="4678" w:type="dxa"/>
            <w:tcBorders>
              <w:top w:val="nil"/>
              <w:left w:val="nil"/>
              <w:bottom w:val="single" w:sz="4" w:space="0" w:color="auto"/>
              <w:right w:val="single" w:sz="4" w:space="0" w:color="auto"/>
            </w:tcBorders>
            <w:shd w:val="clear" w:color="auto" w:fill="auto"/>
            <w:noWrap/>
            <w:vAlign w:val="center"/>
            <w:hideMark/>
          </w:tcPr>
          <w:p w14:paraId="74790024"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Laboratório de criação musical IV</w:t>
            </w:r>
          </w:p>
        </w:tc>
        <w:tc>
          <w:tcPr>
            <w:tcW w:w="709" w:type="dxa"/>
            <w:tcBorders>
              <w:top w:val="nil"/>
              <w:left w:val="nil"/>
              <w:bottom w:val="single" w:sz="4" w:space="0" w:color="auto"/>
              <w:right w:val="single" w:sz="4" w:space="0" w:color="auto"/>
            </w:tcBorders>
            <w:shd w:val="clear" w:color="auto" w:fill="auto"/>
            <w:noWrap/>
            <w:vAlign w:val="center"/>
            <w:hideMark/>
          </w:tcPr>
          <w:p w14:paraId="61075A90"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E1</w:t>
            </w:r>
          </w:p>
        </w:tc>
        <w:tc>
          <w:tcPr>
            <w:tcW w:w="1417" w:type="dxa"/>
            <w:tcBorders>
              <w:top w:val="nil"/>
              <w:left w:val="nil"/>
              <w:bottom w:val="single" w:sz="4" w:space="0" w:color="auto"/>
              <w:right w:val="single" w:sz="4" w:space="0" w:color="auto"/>
            </w:tcBorders>
            <w:shd w:val="clear" w:color="auto" w:fill="auto"/>
            <w:noWrap/>
            <w:vAlign w:val="center"/>
            <w:hideMark/>
          </w:tcPr>
          <w:p w14:paraId="722A3F52"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Maurício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CC140A"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3ª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9A92A"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B6875"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9F30CD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C3FB69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34CCB0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4165F8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95AB107" w14:textId="77777777" w:rsidR="005707EB" w:rsidRPr="00171280" w:rsidRDefault="005707EB" w:rsidP="00D00CF3">
            <w:pPr>
              <w:jc w:val="center"/>
              <w:rPr>
                <w:rFonts w:eastAsia="Times New Roman" w:cstheme="minorHAnsi"/>
                <w:color w:val="000000"/>
                <w:sz w:val="20"/>
                <w:szCs w:val="20"/>
                <w:lang w:eastAsia="pt-BR"/>
              </w:rPr>
            </w:pPr>
          </w:p>
        </w:tc>
      </w:tr>
      <w:tr w:rsidR="00D83AC9" w:rsidRPr="00A13231" w14:paraId="5AB2F7CA"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C0E3E31" w14:textId="77777777" w:rsidR="005707EB" w:rsidRPr="00A13231"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tcPr>
          <w:p w14:paraId="1974824B" w14:textId="77777777" w:rsidR="005707EB" w:rsidRPr="00A13231" w:rsidRDefault="005707EB" w:rsidP="00D00CF3">
            <w:pPr>
              <w:rPr>
                <w:rFonts w:eastAsia="Times New Roman" w:cstheme="minorHAnsi"/>
                <w:sz w:val="20"/>
                <w:szCs w:val="20"/>
                <w:lang w:eastAsia="pt-BR"/>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tcPr>
          <w:p w14:paraId="25B73C55" w14:textId="77777777" w:rsidR="005707EB" w:rsidRPr="00A13231" w:rsidRDefault="005707EB" w:rsidP="00D00CF3">
            <w:pPr>
              <w:jc w:val="center"/>
              <w:rPr>
                <w:rFonts w:eastAsia="Times New Roman" w:cstheme="minorHAnsi"/>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tcPr>
          <w:p w14:paraId="01924E7E" w14:textId="77777777" w:rsidR="005707EB" w:rsidRPr="00A13231" w:rsidRDefault="005707EB" w:rsidP="00D00CF3">
            <w:pPr>
              <w:jc w:val="center"/>
              <w:rPr>
                <w:rFonts w:eastAsia="Times New Roman" w:cstheme="minorHAnsi"/>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D9E16F" w14:textId="77777777" w:rsidR="005707EB" w:rsidRPr="00A13231" w:rsidRDefault="005707EB" w:rsidP="00D00CF3">
            <w:pPr>
              <w:jc w:val="center"/>
              <w:rPr>
                <w:rFonts w:eastAsia="Times New Roman" w:cstheme="minorHAnsi"/>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AA38DE" w14:textId="77777777" w:rsidR="005707EB" w:rsidRPr="00A13231"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545DE9" w14:textId="77777777" w:rsidR="005707EB" w:rsidRPr="00A13231" w:rsidRDefault="005707EB" w:rsidP="00D00CF3">
            <w:pPr>
              <w:jc w:val="center"/>
              <w:rPr>
                <w:rFonts w:eastAsia="Times New Roman" w:cstheme="minorHAnsi"/>
                <w:color w:val="000000"/>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39580" w14:textId="77777777" w:rsidR="005707EB" w:rsidRPr="00A13231"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B31E2" w14:textId="77777777" w:rsidR="005707EB" w:rsidRPr="00A13231"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57188" w14:textId="77777777" w:rsidR="005707EB" w:rsidRPr="00A13231"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164B8" w14:textId="77777777" w:rsidR="005707EB" w:rsidRPr="00A13231"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1B96B" w14:textId="77777777" w:rsidR="005707EB" w:rsidRPr="00A13231" w:rsidRDefault="005707EB" w:rsidP="00D00CF3">
            <w:pPr>
              <w:jc w:val="center"/>
              <w:rPr>
                <w:rFonts w:eastAsia="Times New Roman" w:cstheme="minorHAnsi"/>
                <w:color w:val="000000"/>
                <w:sz w:val="20"/>
                <w:szCs w:val="20"/>
                <w:lang w:eastAsia="pt-BR"/>
              </w:rPr>
            </w:pPr>
          </w:p>
        </w:tc>
      </w:tr>
      <w:tr w:rsidR="00D83AC9" w:rsidRPr="00171280" w14:paraId="00C50083"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ED8E9E2" w14:textId="77777777" w:rsidR="005707EB" w:rsidRPr="00171280"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0291535B"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2º semestre</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1C376BC7" w14:textId="77777777" w:rsidR="005707EB" w:rsidRPr="00171280" w:rsidRDefault="005707EB" w:rsidP="00D00CF3">
            <w:pPr>
              <w:jc w:val="center"/>
              <w:rPr>
                <w:rFonts w:eastAsia="Times New Roman" w:cstheme="minorHAnsi"/>
                <w:b/>
                <w:bCs/>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152E8119" w14:textId="77777777" w:rsidR="005707EB" w:rsidRPr="00171280" w:rsidRDefault="005707EB" w:rsidP="00D00CF3">
            <w:pPr>
              <w:jc w:val="center"/>
              <w:rPr>
                <w:rFonts w:eastAsia="Times New Roman" w:cstheme="minorHAnsi"/>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1B515B" w14:textId="77777777" w:rsidR="005707EB" w:rsidRPr="00171280" w:rsidRDefault="005707EB" w:rsidP="00D00CF3">
            <w:pPr>
              <w:jc w:val="center"/>
              <w:rPr>
                <w:rFonts w:eastAsia="Times New Roman" w:cstheme="minorHAnsi"/>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70CEF85"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64D8486" w14:textId="77777777" w:rsidR="005707EB" w:rsidRPr="00171280" w:rsidRDefault="005707EB" w:rsidP="00D00CF3">
            <w:pPr>
              <w:jc w:val="center"/>
              <w:rPr>
                <w:rFonts w:eastAsia="Times New Roman" w:cstheme="minorHAnsi"/>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20642"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FC4C"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9E625"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F00EB"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30B4A" w14:textId="77777777" w:rsidR="005707EB" w:rsidRPr="00171280" w:rsidRDefault="005707EB" w:rsidP="00D00CF3">
            <w:pPr>
              <w:jc w:val="center"/>
              <w:rPr>
                <w:rFonts w:eastAsia="Times New Roman" w:cstheme="minorHAnsi"/>
                <w:sz w:val="20"/>
                <w:szCs w:val="20"/>
                <w:lang w:eastAsia="pt-BR"/>
              </w:rPr>
            </w:pPr>
          </w:p>
        </w:tc>
      </w:tr>
      <w:tr w:rsidR="005707EB" w:rsidRPr="00171280" w14:paraId="53C5A0C0"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20B140EA"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OA817</w:t>
            </w:r>
          </w:p>
        </w:tc>
        <w:tc>
          <w:tcPr>
            <w:tcW w:w="4678" w:type="dxa"/>
            <w:tcBorders>
              <w:top w:val="nil"/>
              <w:left w:val="nil"/>
              <w:bottom w:val="single" w:sz="4" w:space="0" w:color="auto"/>
              <w:right w:val="single" w:sz="4" w:space="0" w:color="auto"/>
            </w:tcBorders>
            <w:shd w:val="clear" w:color="auto" w:fill="auto"/>
            <w:noWrap/>
            <w:vAlign w:val="center"/>
            <w:hideMark/>
          </w:tcPr>
          <w:p w14:paraId="4B1401A3"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Laboratório de software de áudio</w:t>
            </w:r>
          </w:p>
        </w:tc>
        <w:tc>
          <w:tcPr>
            <w:tcW w:w="709" w:type="dxa"/>
            <w:tcBorders>
              <w:top w:val="nil"/>
              <w:left w:val="nil"/>
              <w:bottom w:val="single" w:sz="4" w:space="0" w:color="auto"/>
              <w:right w:val="single" w:sz="4" w:space="0" w:color="auto"/>
            </w:tcBorders>
            <w:shd w:val="clear" w:color="auto" w:fill="auto"/>
            <w:noWrap/>
            <w:vAlign w:val="center"/>
            <w:hideMark/>
          </w:tcPr>
          <w:p w14:paraId="598FAB22"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77A5227F"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Hugo</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29589A" w14:textId="77777777" w:rsidR="005707EB" w:rsidRPr="00171280" w:rsidRDefault="005707EB" w:rsidP="00D00CF3">
            <w:pPr>
              <w:jc w:val="center"/>
              <w:rPr>
                <w:rFonts w:eastAsia="Times New Roman" w:cstheme="minorHAnsi"/>
                <w:color w:val="000000"/>
                <w:sz w:val="20"/>
                <w:szCs w:val="20"/>
                <w:highlight w:val="yellow"/>
                <w:lang w:eastAsia="pt-BR"/>
              </w:rPr>
            </w:pPr>
            <w:r w:rsidRPr="00171280">
              <w:rPr>
                <w:rFonts w:eastAsia="Times New Roman" w:cstheme="minorHAnsi"/>
                <w:color w:val="000000"/>
                <w:sz w:val="20"/>
                <w:szCs w:val="20"/>
                <w:lang w:eastAsia="pt-BR"/>
              </w:rPr>
              <w:t>5ª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C629" w14:textId="6ECC14FF" w:rsidR="005707EB" w:rsidRPr="00171280" w:rsidRDefault="00FE79E9" w:rsidP="00D00CF3">
            <w:pPr>
              <w:jc w:val="center"/>
              <w:rPr>
                <w:rFonts w:eastAsia="Times New Roman" w:cstheme="minorHAnsi"/>
                <w:sz w:val="20"/>
                <w:szCs w:val="20"/>
                <w:lang w:eastAsia="pt-BR"/>
              </w:rPr>
            </w:pPr>
            <w:r>
              <w:rPr>
                <w:rFonts w:eastAsia="Times New Roman" w:cstheme="minorHAnsi"/>
                <w:color w:val="000000"/>
                <w:sz w:val="20"/>
                <w:szCs w:val="20"/>
                <w:lang w:eastAsia="pt-BR"/>
              </w:rPr>
              <w:t>11</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71845" w14:textId="2A2F2337" w:rsidR="005707EB" w:rsidRPr="00171280" w:rsidRDefault="00FE79E9" w:rsidP="00D00CF3">
            <w:pPr>
              <w:jc w:val="center"/>
              <w:rPr>
                <w:rFonts w:eastAsia="Times New Roman" w:cstheme="minorHAnsi"/>
                <w:color w:val="000000"/>
                <w:sz w:val="20"/>
                <w:szCs w:val="20"/>
                <w:lang w:eastAsia="pt-BR"/>
              </w:rPr>
            </w:pPr>
            <w:r>
              <w:rPr>
                <w:rFonts w:eastAsia="Times New Roman" w:cstheme="minorHAnsi"/>
                <w:color w:val="000000"/>
                <w:sz w:val="20"/>
                <w:szCs w:val="20"/>
                <w:lang w:eastAsia="pt-BR"/>
              </w:rPr>
              <w:t>10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80ACED4" w14:textId="77777777" w:rsidR="005707EB" w:rsidRPr="00171280" w:rsidRDefault="005707EB" w:rsidP="00D00CF3">
            <w:pPr>
              <w:jc w:val="center"/>
              <w:rPr>
                <w:rFonts w:eastAsia="Times New Roman" w:cstheme="minorHAnsi"/>
                <w:color w:val="000000"/>
                <w:sz w:val="20"/>
                <w:szCs w:val="20"/>
                <w:highlight w:val="yellow"/>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1AD8AF5" w14:textId="77777777" w:rsidR="005707EB" w:rsidRPr="00171280" w:rsidRDefault="005707EB" w:rsidP="00D00CF3">
            <w:pPr>
              <w:jc w:val="center"/>
              <w:rPr>
                <w:rFonts w:eastAsia="Times New Roman" w:cstheme="minorHAnsi"/>
                <w:color w:val="000000"/>
                <w:sz w:val="20"/>
                <w:szCs w:val="20"/>
                <w:highlight w:val="yellow"/>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9B8C13C" w14:textId="77777777" w:rsidR="005707EB" w:rsidRPr="00171280" w:rsidRDefault="005707EB" w:rsidP="00D00CF3">
            <w:pPr>
              <w:jc w:val="center"/>
              <w:rPr>
                <w:rFonts w:eastAsia="Times New Roman" w:cstheme="minorHAnsi"/>
                <w:color w:val="000000"/>
                <w:sz w:val="20"/>
                <w:szCs w:val="20"/>
                <w:highlight w:val="yellow"/>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FD9C150" w14:textId="77777777" w:rsidR="005707EB" w:rsidRPr="00171280" w:rsidRDefault="005707EB" w:rsidP="00D00CF3">
            <w:pPr>
              <w:jc w:val="center"/>
              <w:rPr>
                <w:rFonts w:eastAsia="Times New Roman" w:cstheme="minorHAnsi"/>
                <w:color w:val="000000"/>
                <w:sz w:val="20"/>
                <w:szCs w:val="20"/>
                <w:highlight w:val="yellow"/>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FD9DB7A" w14:textId="77777777" w:rsidR="005707EB" w:rsidRPr="00171280" w:rsidRDefault="005707EB" w:rsidP="00D00CF3">
            <w:pPr>
              <w:jc w:val="center"/>
              <w:rPr>
                <w:rFonts w:eastAsia="Times New Roman" w:cstheme="minorHAnsi"/>
                <w:color w:val="000000"/>
                <w:sz w:val="20"/>
                <w:szCs w:val="20"/>
                <w:highlight w:val="yellow"/>
                <w:lang w:eastAsia="pt-BR"/>
              </w:rPr>
            </w:pPr>
          </w:p>
        </w:tc>
      </w:tr>
      <w:tr w:rsidR="005707EB" w:rsidRPr="00171280" w14:paraId="4B82E525"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5FB4BFE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OA823</w:t>
            </w:r>
          </w:p>
        </w:tc>
        <w:tc>
          <w:tcPr>
            <w:tcW w:w="4678" w:type="dxa"/>
            <w:tcBorders>
              <w:top w:val="nil"/>
              <w:left w:val="nil"/>
              <w:bottom w:val="single" w:sz="4" w:space="0" w:color="auto"/>
              <w:right w:val="single" w:sz="4" w:space="0" w:color="auto"/>
            </w:tcBorders>
            <w:shd w:val="clear" w:color="auto" w:fill="auto"/>
            <w:noWrap/>
            <w:vAlign w:val="center"/>
            <w:hideMark/>
          </w:tcPr>
          <w:p w14:paraId="34325503"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Apreciação musical II</w:t>
            </w:r>
          </w:p>
        </w:tc>
        <w:tc>
          <w:tcPr>
            <w:tcW w:w="709" w:type="dxa"/>
            <w:tcBorders>
              <w:top w:val="nil"/>
              <w:left w:val="nil"/>
              <w:bottom w:val="single" w:sz="4" w:space="0" w:color="auto"/>
              <w:right w:val="single" w:sz="4" w:space="0" w:color="auto"/>
            </w:tcBorders>
            <w:shd w:val="clear" w:color="auto" w:fill="auto"/>
            <w:noWrap/>
            <w:vAlign w:val="center"/>
            <w:hideMark/>
          </w:tcPr>
          <w:p w14:paraId="09F41D00"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7509325C"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Silvana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DDD77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2ª 21:00-22:00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F437F"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D4E8F"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50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0FEB7B4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7E3FBA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03AE2E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E1EB31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AC89182"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5D778616"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79D89C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OA143</w:t>
            </w:r>
          </w:p>
        </w:tc>
        <w:tc>
          <w:tcPr>
            <w:tcW w:w="4678" w:type="dxa"/>
            <w:tcBorders>
              <w:top w:val="nil"/>
              <w:left w:val="nil"/>
              <w:bottom w:val="single" w:sz="4" w:space="0" w:color="auto"/>
              <w:right w:val="single" w:sz="4" w:space="0" w:color="auto"/>
            </w:tcBorders>
            <w:shd w:val="clear" w:color="auto" w:fill="auto"/>
            <w:noWrap/>
            <w:vAlign w:val="center"/>
            <w:hideMark/>
          </w:tcPr>
          <w:p w14:paraId="71BB0F6C"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Cordas com arco II</w:t>
            </w:r>
          </w:p>
        </w:tc>
        <w:tc>
          <w:tcPr>
            <w:tcW w:w="709" w:type="dxa"/>
            <w:tcBorders>
              <w:top w:val="nil"/>
              <w:left w:val="nil"/>
              <w:bottom w:val="single" w:sz="4" w:space="0" w:color="auto"/>
              <w:right w:val="single" w:sz="4" w:space="0" w:color="auto"/>
            </w:tcBorders>
            <w:shd w:val="clear" w:color="auto" w:fill="auto"/>
            <w:noWrap/>
            <w:vAlign w:val="center"/>
            <w:hideMark/>
          </w:tcPr>
          <w:p w14:paraId="304B9FBE"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E1</w:t>
            </w:r>
          </w:p>
        </w:tc>
        <w:tc>
          <w:tcPr>
            <w:tcW w:w="1417" w:type="dxa"/>
            <w:tcBorders>
              <w:top w:val="nil"/>
              <w:left w:val="nil"/>
              <w:bottom w:val="single" w:sz="4" w:space="0" w:color="auto"/>
              <w:right w:val="single" w:sz="4" w:space="0" w:color="auto"/>
            </w:tcBorders>
            <w:shd w:val="clear" w:color="auto" w:fill="auto"/>
            <w:noWrap/>
            <w:vAlign w:val="center"/>
            <w:hideMark/>
          </w:tcPr>
          <w:p w14:paraId="603BF91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Francisco</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CFC29D"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4ª 10:00-12:00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A0A60"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D0322"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F0DE56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3256C4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DB8399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F86F0A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6CA6452"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69480DF9"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D5FF43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OA802</w:t>
            </w:r>
          </w:p>
        </w:tc>
        <w:tc>
          <w:tcPr>
            <w:tcW w:w="4678" w:type="dxa"/>
            <w:tcBorders>
              <w:top w:val="nil"/>
              <w:left w:val="nil"/>
              <w:bottom w:val="single" w:sz="4" w:space="0" w:color="auto"/>
              <w:right w:val="single" w:sz="4" w:space="0" w:color="auto"/>
            </w:tcBorders>
            <w:shd w:val="clear" w:color="auto" w:fill="auto"/>
            <w:noWrap/>
            <w:vAlign w:val="center"/>
            <w:hideMark/>
          </w:tcPr>
          <w:p w14:paraId="75282C2E"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Laboratório de prática vocal e instrumental II</w:t>
            </w:r>
          </w:p>
        </w:tc>
        <w:tc>
          <w:tcPr>
            <w:tcW w:w="709" w:type="dxa"/>
            <w:tcBorders>
              <w:top w:val="nil"/>
              <w:left w:val="nil"/>
              <w:bottom w:val="single" w:sz="4" w:space="0" w:color="auto"/>
              <w:right w:val="single" w:sz="4" w:space="0" w:color="auto"/>
            </w:tcBorders>
            <w:shd w:val="clear" w:color="auto" w:fill="auto"/>
            <w:noWrap/>
            <w:vAlign w:val="center"/>
            <w:hideMark/>
          </w:tcPr>
          <w:p w14:paraId="2133D0E1"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5BE11E6E"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Rafael</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5941DE"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5ª 17:30-19:30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0CEAC"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55AFA"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DBFEF0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741C0F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094093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A323BC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42C0EFE"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0E9C91C"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C4CF249"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OA802</w:t>
            </w:r>
          </w:p>
        </w:tc>
        <w:tc>
          <w:tcPr>
            <w:tcW w:w="4678" w:type="dxa"/>
            <w:tcBorders>
              <w:top w:val="nil"/>
              <w:left w:val="nil"/>
              <w:bottom w:val="single" w:sz="4" w:space="0" w:color="auto"/>
              <w:right w:val="single" w:sz="4" w:space="0" w:color="auto"/>
            </w:tcBorders>
            <w:shd w:val="clear" w:color="auto" w:fill="auto"/>
            <w:noWrap/>
            <w:vAlign w:val="center"/>
            <w:hideMark/>
          </w:tcPr>
          <w:p w14:paraId="7EF7926A"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Laboratório de prática vocal e instrumental II</w:t>
            </w:r>
          </w:p>
        </w:tc>
        <w:tc>
          <w:tcPr>
            <w:tcW w:w="709" w:type="dxa"/>
            <w:tcBorders>
              <w:top w:val="nil"/>
              <w:left w:val="nil"/>
              <w:bottom w:val="single" w:sz="4" w:space="0" w:color="auto"/>
              <w:right w:val="single" w:sz="4" w:space="0" w:color="auto"/>
            </w:tcBorders>
            <w:shd w:val="clear" w:color="auto" w:fill="auto"/>
            <w:noWrap/>
            <w:vAlign w:val="center"/>
            <w:hideMark/>
          </w:tcPr>
          <w:p w14:paraId="7AB8D9AD"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E4</w:t>
            </w:r>
          </w:p>
        </w:tc>
        <w:tc>
          <w:tcPr>
            <w:tcW w:w="1417" w:type="dxa"/>
            <w:tcBorders>
              <w:top w:val="nil"/>
              <w:left w:val="nil"/>
              <w:bottom w:val="single" w:sz="4" w:space="0" w:color="auto"/>
              <w:right w:val="single" w:sz="4" w:space="0" w:color="auto"/>
            </w:tcBorders>
            <w:shd w:val="clear" w:color="auto" w:fill="auto"/>
            <w:noWrap/>
            <w:vAlign w:val="center"/>
            <w:hideMark/>
          </w:tcPr>
          <w:p w14:paraId="2083B4B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Danilo</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B8957D"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Sáb. 10:00-11:00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BC169"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7D3A8"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168F86E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B3758F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55B9CD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69BEF8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74082E0" w14:textId="77777777" w:rsidR="005707EB" w:rsidRPr="00171280" w:rsidRDefault="005707EB" w:rsidP="00D00CF3">
            <w:pPr>
              <w:jc w:val="center"/>
              <w:rPr>
                <w:rFonts w:eastAsia="Times New Roman" w:cstheme="minorHAnsi"/>
                <w:color w:val="000000"/>
                <w:sz w:val="20"/>
                <w:szCs w:val="20"/>
                <w:lang w:eastAsia="pt-BR"/>
              </w:rPr>
            </w:pPr>
          </w:p>
        </w:tc>
      </w:tr>
      <w:tr w:rsidR="00D83AC9" w:rsidRPr="00A13231" w14:paraId="6C573BF5"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D4E2DB" w14:textId="77777777" w:rsidR="005707EB" w:rsidRPr="00A13231"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390FC16E" w14:textId="77777777" w:rsidR="005707EB" w:rsidRPr="00A13231" w:rsidRDefault="005707EB" w:rsidP="00D00CF3">
            <w:pPr>
              <w:rPr>
                <w:rFonts w:eastAsia="Times New Roman" w:cstheme="minorHAnsi"/>
                <w:sz w:val="20"/>
                <w:szCs w:val="20"/>
                <w:lang w:eastAsia="pt-BR"/>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2C7C5E15" w14:textId="77777777" w:rsidR="005707EB" w:rsidRPr="00A13231" w:rsidRDefault="005707EB" w:rsidP="00D00CF3">
            <w:pPr>
              <w:jc w:val="center"/>
              <w:rPr>
                <w:rFonts w:eastAsia="Times New Roman" w:cstheme="minorHAnsi"/>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3A3227F1" w14:textId="77777777" w:rsidR="005707EB" w:rsidRPr="00A13231" w:rsidRDefault="005707EB" w:rsidP="00D00CF3">
            <w:pPr>
              <w:jc w:val="center"/>
              <w:rPr>
                <w:rFonts w:eastAsia="Times New Roman" w:cstheme="minorHAnsi"/>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331A00" w14:textId="77777777" w:rsidR="005707EB" w:rsidRPr="00A13231" w:rsidRDefault="005707EB" w:rsidP="00D00CF3">
            <w:pPr>
              <w:jc w:val="center"/>
              <w:rPr>
                <w:rFonts w:eastAsia="Times New Roman" w:cstheme="minorHAnsi"/>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079367D" w14:textId="77777777" w:rsidR="005707EB" w:rsidRPr="00A13231"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2C0DA3" w14:textId="77777777" w:rsidR="005707EB" w:rsidRPr="00A13231" w:rsidRDefault="005707EB" w:rsidP="00D00CF3">
            <w:pPr>
              <w:jc w:val="center"/>
              <w:rPr>
                <w:rFonts w:eastAsia="Times New Roman" w:cstheme="minorHAnsi"/>
                <w:color w:val="000000"/>
                <w:sz w:val="20"/>
                <w:szCs w:val="20"/>
                <w:lang w:eastAsia="pt-BR"/>
              </w:rPr>
            </w:pPr>
            <w:r w:rsidRPr="00A13231">
              <w:rPr>
                <w:rFonts w:eastAsia="Times New Roman" w:cstheme="minorHAnsi"/>
                <w:color w:val="000000"/>
                <w:sz w:val="20"/>
                <w:szCs w:val="20"/>
                <w:lang w:eastAsia="pt-BR"/>
              </w:rPr>
              <w:t>0</w:t>
            </w: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3F0D8" w14:textId="77777777" w:rsidR="005707EB" w:rsidRPr="00A13231"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B6503" w14:textId="77777777" w:rsidR="005707EB" w:rsidRPr="00A13231"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EF611" w14:textId="77777777" w:rsidR="005707EB" w:rsidRPr="00A13231"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292B6" w14:textId="77777777" w:rsidR="005707EB" w:rsidRPr="00A13231"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3343A" w14:textId="77777777" w:rsidR="005707EB" w:rsidRPr="00A13231" w:rsidRDefault="005707EB" w:rsidP="00D00CF3">
            <w:pPr>
              <w:jc w:val="center"/>
              <w:rPr>
                <w:rFonts w:eastAsia="Times New Roman" w:cstheme="minorHAnsi"/>
                <w:color w:val="000000"/>
                <w:sz w:val="20"/>
                <w:szCs w:val="20"/>
                <w:lang w:eastAsia="pt-BR"/>
              </w:rPr>
            </w:pPr>
          </w:p>
        </w:tc>
      </w:tr>
      <w:tr w:rsidR="00D83AC9" w:rsidRPr="00171280" w14:paraId="745B79E6"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A40A41" w14:textId="77777777" w:rsidR="005707EB" w:rsidRPr="00171280"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552A6150"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4º semestre</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55E42403" w14:textId="77777777" w:rsidR="005707EB" w:rsidRPr="00171280" w:rsidRDefault="005707EB" w:rsidP="00D00CF3">
            <w:pPr>
              <w:jc w:val="center"/>
              <w:rPr>
                <w:rFonts w:eastAsia="Times New Roman" w:cstheme="minorHAnsi"/>
                <w:b/>
                <w:bCs/>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2C465AC9" w14:textId="77777777" w:rsidR="005707EB" w:rsidRPr="00171280" w:rsidRDefault="005707EB" w:rsidP="00D00CF3">
            <w:pPr>
              <w:jc w:val="center"/>
              <w:rPr>
                <w:rFonts w:eastAsia="Times New Roman" w:cstheme="minorHAnsi"/>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215A6BD" w14:textId="77777777" w:rsidR="005707EB" w:rsidRPr="00171280" w:rsidRDefault="005707EB" w:rsidP="00D00CF3">
            <w:pPr>
              <w:jc w:val="center"/>
              <w:rPr>
                <w:rFonts w:eastAsia="Times New Roman" w:cstheme="minorHAnsi"/>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3AA72B5"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CFF5FA0"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0</w:t>
            </w: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0436B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50B0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452D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9A2F3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12EEAE"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4875A93C"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746073F2"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OA841</w:t>
            </w:r>
          </w:p>
        </w:tc>
        <w:tc>
          <w:tcPr>
            <w:tcW w:w="4678" w:type="dxa"/>
            <w:tcBorders>
              <w:top w:val="nil"/>
              <w:left w:val="nil"/>
              <w:bottom w:val="single" w:sz="4" w:space="0" w:color="auto"/>
              <w:right w:val="single" w:sz="4" w:space="0" w:color="auto"/>
            </w:tcBorders>
            <w:shd w:val="clear" w:color="auto" w:fill="auto"/>
            <w:noWrap/>
            <w:vAlign w:val="center"/>
            <w:hideMark/>
          </w:tcPr>
          <w:p w14:paraId="334D13CF"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História da música ocidental IV</w:t>
            </w:r>
          </w:p>
        </w:tc>
        <w:tc>
          <w:tcPr>
            <w:tcW w:w="709" w:type="dxa"/>
            <w:tcBorders>
              <w:top w:val="nil"/>
              <w:left w:val="nil"/>
              <w:bottom w:val="single" w:sz="4" w:space="0" w:color="auto"/>
              <w:right w:val="single" w:sz="4" w:space="0" w:color="auto"/>
            </w:tcBorders>
            <w:shd w:val="clear" w:color="auto" w:fill="auto"/>
            <w:noWrap/>
            <w:vAlign w:val="center"/>
            <w:hideMark/>
          </w:tcPr>
          <w:p w14:paraId="2EFDC0A5"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57D4489D"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Francisco</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F2A49A"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6ª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15B32"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4704B"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03C4D30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0DF744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77B9F8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CA2F30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25315BD"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3D441FAC"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64EA37C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OA845</w:t>
            </w:r>
          </w:p>
        </w:tc>
        <w:tc>
          <w:tcPr>
            <w:tcW w:w="4678" w:type="dxa"/>
            <w:tcBorders>
              <w:top w:val="nil"/>
              <w:left w:val="nil"/>
              <w:bottom w:val="single" w:sz="4" w:space="0" w:color="auto"/>
              <w:right w:val="single" w:sz="4" w:space="0" w:color="auto"/>
            </w:tcBorders>
            <w:shd w:val="clear" w:color="auto" w:fill="auto"/>
            <w:noWrap/>
            <w:vAlign w:val="center"/>
            <w:hideMark/>
          </w:tcPr>
          <w:p w14:paraId="086A4A4D"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Harmonia I</w:t>
            </w:r>
          </w:p>
        </w:tc>
        <w:tc>
          <w:tcPr>
            <w:tcW w:w="709" w:type="dxa"/>
            <w:tcBorders>
              <w:top w:val="nil"/>
              <w:left w:val="nil"/>
              <w:bottom w:val="single" w:sz="4" w:space="0" w:color="auto"/>
              <w:right w:val="single" w:sz="4" w:space="0" w:color="auto"/>
            </w:tcBorders>
            <w:shd w:val="clear" w:color="auto" w:fill="auto"/>
            <w:noWrap/>
            <w:vAlign w:val="center"/>
            <w:hideMark/>
          </w:tcPr>
          <w:p w14:paraId="70B11541"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54896209"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Silvana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82E430"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3ª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8D502"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0AA2F"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67DD9BA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BAA041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46B510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40F4FC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A738862"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F42776D"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797FDDED"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OA843</w:t>
            </w:r>
          </w:p>
        </w:tc>
        <w:tc>
          <w:tcPr>
            <w:tcW w:w="4678" w:type="dxa"/>
            <w:tcBorders>
              <w:top w:val="nil"/>
              <w:left w:val="nil"/>
              <w:bottom w:val="single" w:sz="4" w:space="0" w:color="auto"/>
              <w:right w:val="single" w:sz="4" w:space="0" w:color="auto"/>
            </w:tcBorders>
            <w:shd w:val="clear" w:color="auto" w:fill="auto"/>
            <w:noWrap/>
            <w:vAlign w:val="center"/>
            <w:hideMark/>
          </w:tcPr>
          <w:p w14:paraId="3971C223"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Apreciação musical IV</w:t>
            </w:r>
          </w:p>
        </w:tc>
        <w:tc>
          <w:tcPr>
            <w:tcW w:w="709" w:type="dxa"/>
            <w:tcBorders>
              <w:top w:val="nil"/>
              <w:left w:val="nil"/>
              <w:bottom w:val="single" w:sz="4" w:space="0" w:color="auto"/>
              <w:right w:val="single" w:sz="4" w:space="0" w:color="auto"/>
            </w:tcBorders>
            <w:shd w:val="clear" w:color="auto" w:fill="auto"/>
            <w:noWrap/>
            <w:vAlign w:val="center"/>
            <w:hideMark/>
          </w:tcPr>
          <w:p w14:paraId="5C318810"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733DB55C"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Gava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638BAD" w14:textId="2778A21D"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5ª 21:00-22:00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22C11"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12ED7"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1FBEBD7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37709B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8BBC37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647536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9564FDC"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15C09585"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3EC5589"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OA859</w:t>
            </w:r>
          </w:p>
        </w:tc>
        <w:tc>
          <w:tcPr>
            <w:tcW w:w="4678" w:type="dxa"/>
            <w:tcBorders>
              <w:top w:val="nil"/>
              <w:left w:val="nil"/>
              <w:bottom w:val="single" w:sz="4" w:space="0" w:color="auto"/>
              <w:right w:val="single" w:sz="4" w:space="0" w:color="auto"/>
            </w:tcBorders>
            <w:shd w:val="clear" w:color="auto" w:fill="auto"/>
            <w:noWrap/>
            <w:vAlign w:val="center"/>
            <w:hideMark/>
          </w:tcPr>
          <w:p w14:paraId="1C9A2072"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Contraponto II</w:t>
            </w:r>
          </w:p>
        </w:tc>
        <w:tc>
          <w:tcPr>
            <w:tcW w:w="709" w:type="dxa"/>
            <w:tcBorders>
              <w:top w:val="nil"/>
              <w:left w:val="nil"/>
              <w:bottom w:val="single" w:sz="4" w:space="0" w:color="auto"/>
              <w:right w:val="single" w:sz="4" w:space="0" w:color="auto"/>
            </w:tcBorders>
            <w:shd w:val="clear" w:color="auto" w:fill="auto"/>
            <w:noWrap/>
            <w:vAlign w:val="center"/>
            <w:hideMark/>
          </w:tcPr>
          <w:p w14:paraId="5FDB6751"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E1</w:t>
            </w:r>
          </w:p>
        </w:tc>
        <w:tc>
          <w:tcPr>
            <w:tcW w:w="1417" w:type="dxa"/>
            <w:tcBorders>
              <w:top w:val="nil"/>
              <w:left w:val="nil"/>
              <w:bottom w:val="single" w:sz="4" w:space="0" w:color="auto"/>
              <w:right w:val="single" w:sz="4" w:space="0" w:color="auto"/>
            </w:tcBorders>
            <w:shd w:val="clear" w:color="auto" w:fill="auto"/>
            <w:noWrap/>
            <w:vAlign w:val="center"/>
            <w:hideMark/>
          </w:tcPr>
          <w:p w14:paraId="7F176736"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Maurício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DF8C30"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5ª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1D3CB"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70218"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B18033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33F830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691C8A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1CBA23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C1AA88B"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202A6CB1"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tcPr>
          <w:p w14:paraId="1834CB90" w14:textId="77777777" w:rsidR="005707EB" w:rsidRPr="00171280"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auto"/>
            <w:noWrap/>
            <w:vAlign w:val="center"/>
          </w:tcPr>
          <w:p w14:paraId="3C72084A" w14:textId="77777777" w:rsidR="005707EB" w:rsidRPr="00171280" w:rsidRDefault="005707EB" w:rsidP="00D00CF3">
            <w:pPr>
              <w:rPr>
                <w:rFonts w:eastAsia="Times New Roman" w:cstheme="minorHAnsi"/>
                <w:color w:val="FF0000"/>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14:paraId="7DB4C277" w14:textId="77777777" w:rsidR="005707EB" w:rsidRPr="00171280" w:rsidRDefault="005707EB" w:rsidP="00D00CF3">
            <w:pPr>
              <w:jc w:val="center"/>
              <w:rPr>
                <w:rFonts w:eastAsia="Times New Roman" w:cstheme="minorHAnsi"/>
                <w:b/>
                <w:bCs/>
                <w:sz w:val="20"/>
                <w:szCs w:val="20"/>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1A95494B" w14:textId="77777777" w:rsidR="005707EB" w:rsidRPr="00171280" w:rsidRDefault="005707EB" w:rsidP="00D00CF3">
            <w:pPr>
              <w:jc w:val="center"/>
              <w:rPr>
                <w:rFonts w:eastAsia="Times New Roman" w:cstheme="minorHAnsi"/>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C2971AC" w14:textId="77777777" w:rsidR="005707EB" w:rsidRPr="00171280" w:rsidRDefault="005707EB" w:rsidP="00D00CF3">
            <w:pPr>
              <w:jc w:val="center"/>
              <w:rPr>
                <w:rFonts w:eastAsia="Times New Roman" w:cstheme="minorHAnsi"/>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AD2DE"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83A09" w14:textId="77777777" w:rsidR="005707EB" w:rsidRPr="00171280" w:rsidRDefault="005707EB" w:rsidP="00D00CF3">
            <w:pPr>
              <w:jc w:val="center"/>
              <w:rPr>
                <w:rFonts w:eastAsia="Times New Roman" w:cstheme="minorHAnsi"/>
                <w:color w:val="000000"/>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857254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23D6BC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95DB05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A424EF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CDC72BC"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7EF91FCD"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1698865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OA849</w:t>
            </w:r>
          </w:p>
        </w:tc>
        <w:tc>
          <w:tcPr>
            <w:tcW w:w="4678" w:type="dxa"/>
            <w:tcBorders>
              <w:top w:val="nil"/>
              <w:left w:val="nil"/>
              <w:bottom w:val="single" w:sz="4" w:space="0" w:color="auto"/>
              <w:right w:val="single" w:sz="4" w:space="0" w:color="auto"/>
            </w:tcBorders>
            <w:shd w:val="clear" w:color="auto" w:fill="auto"/>
            <w:noWrap/>
            <w:vAlign w:val="center"/>
            <w:hideMark/>
          </w:tcPr>
          <w:p w14:paraId="74666862" w14:textId="77777777" w:rsidR="005707EB" w:rsidRPr="00171280" w:rsidRDefault="005707EB" w:rsidP="00D00CF3">
            <w:pPr>
              <w:rPr>
                <w:rFonts w:eastAsia="Times New Roman" w:cstheme="minorHAnsi"/>
                <w:b/>
                <w:bCs/>
                <w:color w:val="4F6228"/>
                <w:sz w:val="20"/>
                <w:szCs w:val="20"/>
                <w:lang w:eastAsia="pt-BR"/>
              </w:rPr>
            </w:pPr>
            <w:r w:rsidRPr="00171280">
              <w:rPr>
                <w:rFonts w:eastAsia="Times New Roman" w:cstheme="minorHAnsi"/>
                <w:b/>
                <w:bCs/>
                <w:color w:val="4F6228"/>
                <w:sz w:val="20"/>
                <w:szCs w:val="20"/>
                <w:lang w:eastAsia="pt-BR"/>
              </w:rPr>
              <w:t>Piano funcional II</w:t>
            </w:r>
          </w:p>
        </w:tc>
        <w:tc>
          <w:tcPr>
            <w:tcW w:w="709" w:type="dxa"/>
            <w:tcBorders>
              <w:top w:val="nil"/>
              <w:left w:val="nil"/>
              <w:bottom w:val="single" w:sz="4" w:space="0" w:color="auto"/>
              <w:right w:val="single" w:sz="4" w:space="0" w:color="auto"/>
            </w:tcBorders>
            <w:shd w:val="clear" w:color="auto" w:fill="auto"/>
            <w:noWrap/>
            <w:vAlign w:val="center"/>
            <w:hideMark/>
          </w:tcPr>
          <w:p w14:paraId="17BF5AF6"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23113D7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Zélia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6F337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3ª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5B857"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BB38"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D14367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B7AA5B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B34043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592AEB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7464CB3"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2BC391D9"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646053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OA145</w:t>
            </w:r>
          </w:p>
        </w:tc>
        <w:tc>
          <w:tcPr>
            <w:tcW w:w="4678" w:type="dxa"/>
            <w:tcBorders>
              <w:top w:val="nil"/>
              <w:left w:val="nil"/>
              <w:bottom w:val="single" w:sz="4" w:space="0" w:color="auto"/>
              <w:right w:val="single" w:sz="4" w:space="0" w:color="auto"/>
            </w:tcBorders>
            <w:shd w:val="clear" w:color="auto" w:fill="auto"/>
            <w:noWrap/>
            <w:vAlign w:val="center"/>
            <w:hideMark/>
          </w:tcPr>
          <w:p w14:paraId="3741FD3F"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Cordas com arco IV</w:t>
            </w:r>
          </w:p>
        </w:tc>
        <w:tc>
          <w:tcPr>
            <w:tcW w:w="709" w:type="dxa"/>
            <w:tcBorders>
              <w:top w:val="nil"/>
              <w:left w:val="nil"/>
              <w:bottom w:val="single" w:sz="4" w:space="0" w:color="auto"/>
              <w:right w:val="single" w:sz="4" w:space="0" w:color="auto"/>
            </w:tcBorders>
            <w:shd w:val="clear" w:color="auto" w:fill="auto"/>
            <w:noWrap/>
            <w:vAlign w:val="center"/>
            <w:hideMark/>
          </w:tcPr>
          <w:p w14:paraId="799D288F"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1D29EB8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Rafael</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3CDA4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3ª 10:00-12:00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EBFE3"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46F77"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814CF6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16615A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458E74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1AE740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CA6F2F5"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245F37A8"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8BEFA9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OA177</w:t>
            </w:r>
          </w:p>
        </w:tc>
        <w:tc>
          <w:tcPr>
            <w:tcW w:w="4678" w:type="dxa"/>
            <w:tcBorders>
              <w:top w:val="nil"/>
              <w:left w:val="nil"/>
              <w:bottom w:val="single" w:sz="4" w:space="0" w:color="auto"/>
              <w:right w:val="single" w:sz="4" w:space="0" w:color="auto"/>
            </w:tcBorders>
            <w:shd w:val="clear" w:color="auto" w:fill="auto"/>
            <w:noWrap/>
            <w:vAlign w:val="center"/>
            <w:hideMark/>
          </w:tcPr>
          <w:p w14:paraId="21A034A5"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Teclados IV</w:t>
            </w:r>
          </w:p>
        </w:tc>
        <w:tc>
          <w:tcPr>
            <w:tcW w:w="709" w:type="dxa"/>
            <w:tcBorders>
              <w:top w:val="nil"/>
              <w:left w:val="nil"/>
              <w:bottom w:val="single" w:sz="4" w:space="0" w:color="auto"/>
              <w:right w:val="single" w:sz="4" w:space="0" w:color="auto"/>
            </w:tcBorders>
            <w:shd w:val="clear" w:color="auto" w:fill="auto"/>
            <w:noWrap/>
            <w:vAlign w:val="center"/>
            <w:hideMark/>
          </w:tcPr>
          <w:p w14:paraId="1A1063DA"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01D367BC"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Danilo</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3F39FE"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3ª 10:00-11:00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7C92"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7DFD4"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11B2AC5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E8A8E2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47B398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65A594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31F5726" w14:textId="77777777" w:rsidR="005707EB" w:rsidRPr="00171280" w:rsidRDefault="005707EB" w:rsidP="00D00CF3">
            <w:pPr>
              <w:jc w:val="center"/>
              <w:rPr>
                <w:rFonts w:eastAsia="Times New Roman" w:cstheme="minorHAnsi"/>
                <w:color w:val="000000"/>
                <w:sz w:val="20"/>
                <w:szCs w:val="20"/>
                <w:lang w:eastAsia="pt-BR"/>
              </w:rPr>
            </w:pPr>
          </w:p>
        </w:tc>
      </w:tr>
      <w:tr w:rsidR="00D83AC9" w:rsidRPr="00A13231" w14:paraId="679862A0"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E6DC41" w14:textId="77777777" w:rsidR="005707EB" w:rsidRPr="00A13231" w:rsidRDefault="005707EB" w:rsidP="00D00CF3">
            <w:pPr>
              <w:jc w:val="center"/>
              <w:rPr>
                <w:rFonts w:eastAsia="Times New Roman" w:cstheme="minorHAnsi"/>
                <w:color w:val="000000"/>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7A9C9A9A" w14:textId="77777777" w:rsidR="005707EB" w:rsidRPr="00A13231" w:rsidRDefault="005707EB" w:rsidP="00D00CF3">
            <w:pPr>
              <w:rPr>
                <w:rFonts w:eastAsia="Times New Roman" w:cstheme="minorHAnsi"/>
                <w:color w:val="000000"/>
                <w:sz w:val="20"/>
                <w:szCs w:val="20"/>
                <w:lang w:eastAsia="pt-BR"/>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64E402D9" w14:textId="77777777" w:rsidR="005707EB" w:rsidRPr="00A13231" w:rsidRDefault="005707EB" w:rsidP="00D00CF3">
            <w:pPr>
              <w:jc w:val="center"/>
              <w:rPr>
                <w:rFonts w:eastAsia="Times New Roman" w:cstheme="minorHAnsi"/>
                <w:color w:val="000000"/>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1A4E373F" w14:textId="77777777" w:rsidR="005707EB" w:rsidRPr="00A13231" w:rsidRDefault="005707EB" w:rsidP="00D00CF3">
            <w:pPr>
              <w:jc w:val="center"/>
              <w:rPr>
                <w:rFonts w:eastAsia="Times New Roman" w:cstheme="minorHAnsi"/>
                <w:color w:val="000000"/>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5AA1B64" w14:textId="77777777" w:rsidR="005707EB" w:rsidRPr="00A13231" w:rsidRDefault="005707EB" w:rsidP="00D00CF3">
            <w:pPr>
              <w:jc w:val="center"/>
              <w:rPr>
                <w:rFonts w:eastAsia="Times New Roman" w:cstheme="minorHAnsi"/>
                <w:color w:val="000000"/>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E9AB50" w14:textId="77777777" w:rsidR="005707EB" w:rsidRPr="00A13231"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5DE9B1" w14:textId="77777777" w:rsidR="005707EB" w:rsidRPr="00A13231" w:rsidRDefault="005707EB" w:rsidP="00D00CF3">
            <w:pPr>
              <w:jc w:val="center"/>
              <w:rPr>
                <w:rFonts w:eastAsia="Times New Roman" w:cstheme="minorHAnsi"/>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AE5AC"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9BE11"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ED7010"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0E025" w14:textId="77777777" w:rsidR="005707EB" w:rsidRPr="00A13231"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3A61D" w14:textId="77777777" w:rsidR="005707EB" w:rsidRPr="00A13231" w:rsidRDefault="005707EB" w:rsidP="00D00CF3">
            <w:pPr>
              <w:jc w:val="center"/>
              <w:rPr>
                <w:rFonts w:eastAsia="Times New Roman" w:cstheme="minorHAnsi"/>
                <w:sz w:val="20"/>
                <w:szCs w:val="20"/>
                <w:lang w:eastAsia="pt-BR"/>
              </w:rPr>
            </w:pPr>
          </w:p>
        </w:tc>
      </w:tr>
      <w:tr w:rsidR="00D83AC9" w:rsidRPr="00171280" w14:paraId="0256F1BE"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0C87E3" w14:textId="77777777" w:rsidR="005707EB" w:rsidRPr="00171280"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67C601A7"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6º semestre</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323A5CFA" w14:textId="77777777" w:rsidR="005707EB" w:rsidRPr="00171280" w:rsidRDefault="005707EB" w:rsidP="00D00CF3">
            <w:pPr>
              <w:jc w:val="center"/>
              <w:rPr>
                <w:rFonts w:eastAsia="Times New Roman" w:cstheme="minorHAnsi"/>
                <w:b/>
                <w:bCs/>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040DBF96" w14:textId="77777777" w:rsidR="005707EB" w:rsidRPr="00171280" w:rsidRDefault="005707EB" w:rsidP="00D00CF3">
            <w:pPr>
              <w:jc w:val="center"/>
              <w:rPr>
                <w:rFonts w:eastAsia="Times New Roman" w:cstheme="minorHAnsi"/>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7B8C06" w14:textId="77777777" w:rsidR="005707EB" w:rsidRPr="00171280" w:rsidRDefault="005707EB" w:rsidP="00D00CF3">
            <w:pPr>
              <w:jc w:val="center"/>
              <w:rPr>
                <w:rFonts w:eastAsia="Times New Roman" w:cstheme="minorHAnsi"/>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B7944E"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1C12AD0" w14:textId="77777777" w:rsidR="005707EB" w:rsidRPr="00171280" w:rsidRDefault="005707EB" w:rsidP="00D00CF3">
            <w:pPr>
              <w:jc w:val="center"/>
              <w:rPr>
                <w:rFonts w:eastAsia="Times New Roman" w:cstheme="minorHAnsi"/>
                <w:sz w:val="20"/>
                <w:szCs w:val="20"/>
                <w:lang w:eastAsia="pt-BR"/>
              </w:rPr>
            </w:pP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42310"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1EAD0"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6A0AC6"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C2645" w14:textId="77777777" w:rsidR="005707EB" w:rsidRPr="00171280" w:rsidRDefault="005707EB" w:rsidP="00D00CF3">
            <w:pPr>
              <w:jc w:val="center"/>
              <w:rPr>
                <w:rFonts w:eastAsia="Times New Roman" w:cstheme="minorHAnsi"/>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504D3" w14:textId="77777777" w:rsidR="005707EB" w:rsidRPr="00171280" w:rsidRDefault="005707EB" w:rsidP="00D00CF3">
            <w:pPr>
              <w:jc w:val="center"/>
              <w:rPr>
                <w:rFonts w:eastAsia="Times New Roman" w:cstheme="minorHAnsi"/>
                <w:sz w:val="20"/>
                <w:szCs w:val="20"/>
                <w:lang w:eastAsia="pt-BR"/>
              </w:rPr>
            </w:pPr>
          </w:p>
        </w:tc>
      </w:tr>
      <w:tr w:rsidR="005707EB" w:rsidRPr="00171280" w14:paraId="69249E68"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5C84A66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OA863</w:t>
            </w:r>
          </w:p>
        </w:tc>
        <w:tc>
          <w:tcPr>
            <w:tcW w:w="4678" w:type="dxa"/>
            <w:tcBorders>
              <w:top w:val="nil"/>
              <w:left w:val="nil"/>
              <w:bottom w:val="single" w:sz="4" w:space="0" w:color="auto"/>
              <w:right w:val="single" w:sz="4" w:space="0" w:color="auto"/>
            </w:tcBorders>
            <w:shd w:val="clear" w:color="auto" w:fill="auto"/>
            <w:noWrap/>
            <w:vAlign w:val="center"/>
            <w:hideMark/>
          </w:tcPr>
          <w:p w14:paraId="67F03626"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Metodologia de pesquisa em licenciatura</w:t>
            </w:r>
          </w:p>
        </w:tc>
        <w:tc>
          <w:tcPr>
            <w:tcW w:w="709" w:type="dxa"/>
            <w:tcBorders>
              <w:top w:val="nil"/>
              <w:left w:val="nil"/>
              <w:bottom w:val="single" w:sz="4" w:space="0" w:color="auto"/>
              <w:right w:val="single" w:sz="4" w:space="0" w:color="auto"/>
            </w:tcBorders>
            <w:shd w:val="clear" w:color="auto" w:fill="auto"/>
            <w:noWrap/>
            <w:vAlign w:val="center"/>
            <w:hideMark/>
          </w:tcPr>
          <w:p w14:paraId="055A4F43"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E1</w:t>
            </w:r>
          </w:p>
        </w:tc>
        <w:tc>
          <w:tcPr>
            <w:tcW w:w="1417" w:type="dxa"/>
            <w:tcBorders>
              <w:top w:val="nil"/>
              <w:left w:val="nil"/>
              <w:bottom w:val="single" w:sz="4" w:space="0" w:color="auto"/>
              <w:right w:val="single" w:sz="4" w:space="0" w:color="auto"/>
            </w:tcBorders>
            <w:shd w:val="clear" w:color="auto" w:fill="auto"/>
            <w:noWrap/>
            <w:vAlign w:val="center"/>
            <w:hideMark/>
          </w:tcPr>
          <w:p w14:paraId="749F6FB0"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Gava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8CB58A"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6ª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D39AF"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AE483"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25D4BA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02D471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40D71B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2D00EA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2D038EC"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DBF87F5"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3CDDF278"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OA869</w:t>
            </w:r>
          </w:p>
        </w:tc>
        <w:tc>
          <w:tcPr>
            <w:tcW w:w="4678" w:type="dxa"/>
            <w:tcBorders>
              <w:top w:val="nil"/>
              <w:left w:val="nil"/>
              <w:bottom w:val="single" w:sz="4" w:space="0" w:color="auto"/>
              <w:right w:val="single" w:sz="4" w:space="0" w:color="auto"/>
            </w:tcBorders>
            <w:shd w:val="clear" w:color="auto" w:fill="auto"/>
            <w:noWrap/>
            <w:vAlign w:val="center"/>
            <w:hideMark/>
          </w:tcPr>
          <w:p w14:paraId="29ABB4A5"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Metodologia de pesquisa em bacharelado</w:t>
            </w:r>
          </w:p>
        </w:tc>
        <w:tc>
          <w:tcPr>
            <w:tcW w:w="709" w:type="dxa"/>
            <w:tcBorders>
              <w:top w:val="nil"/>
              <w:left w:val="nil"/>
              <w:bottom w:val="single" w:sz="4" w:space="0" w:color="auto"/>
              <w:right w:val="single" w:sz="4" w:space="0" w:color="auto"/>
            </w:tcBorders>
            <w:shd w:val="clear" w:color="auto" w:fill="auto"/>
            <w:noWrap/>
            <w:vAlign w:val="center"/>
            <w:hideMark/>
          </w:tcPr>
          <w:p w14:paraId="3B3DE99F"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E1</w:t>
            </w:r>
          </w:p>
        </w:tc>
        <w:tc>
          <w:tcPr>
            <w:tcW w:w="1417" w:type="dxa"/>
            <w:tcBorders>
              <w:top w:val="nil"/>
              <w:left w:val="nil"/>
              <w:bottom w:val="single" w:sz="4" w:space="0" w:color="auto"/>
              <w:right w:val="single" w:sz="4" w:space="0" w:color="auto"/>
            </w:tcBorders>
            <w:shd w:val="clear" w:color="auto" w:fill="auto"/>
            <w:noWrap/>
            <w:vAlign w:val="center"/>
            <w:hideMark/>
          </w:tcPr>
          <w:p w14:paraId="51383DC5"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Gava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A6939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2ª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81C30"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E1051"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624B3B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90F477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A35DE9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FAA68B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780A826"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42985C58"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07CF86C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ET170</w:t>
            </w:r>
          </w:p>
        </w:tc>
        <w:tc>
          <w:tcPr>
            <w:tcW w:w="4678" w:type="dxa"/>
            <w:tcBorders>
              <w:top w:val="nil"/>
              <w:left w:val="nil"/>
              <w:bottom w:val="single" w:sz="4" w:space="0" w:color="auto"/>
              <w:right w:val="single" w:sz="4" w:space="0" w:color="auto"/>
            </w:tcBorders>
            <w:shd w:val="clear" w:color="auto" w:fill="auto"/>
            <w:noWrap/>
            <w:vAlign w:val="center"/>
            <w:hideMark/>
          </w:tcPr>
          <w:p w14:paraId="3F72C37B" w14:textId="77777777" w:rsidR="005707EB" w:rsidRPr="00171280" w:rsidRDefault="005707EB" w:rsidP="00D00CF3">
            <w:pPr>
              <w:rPr>
                <w:rFonts w:eastAsia="Times New Roman" w:cstheme="minorHAnsi"/>
                <w:color w:val="0070C0"/>
                <w:sz w:val="20"/>
                <w:szCs w:val="20"/>
                <w:lang w:eastAsia="pt-BR"/>
              </w:rPr>
            </w:pPr>
            <w:r w:rsidRPr="00171280">
              <w:rPr>
                <w:rFonts w:eastAsia="Times New Roman" w:cstheme="minorHAnsi"/>
                <w:color w:val="0070C0"/>
                <w:sz w:val="20"/>
                <w:szCs w:val="20"/>
                <w:lang w:eastAsia="pt-BR"/>
              </w:rPr>
              <w:t>Diversidade étnico-racial, gênero, sexualidade</w:t>
            </w:r>
          </w:p>
        </w:tc>
        <w:tc>
          <w:tcPr>
            <w:tcW w:w="709" w:type="dxa"/>
            <w:tcBorders>
              <w:top w:val="nil"/>
              <w:left w:val="nil"/>
              <w:bottom w:val="single" w:sz="4" w:space="0" w:color="auto"/>
              <w:right w:val="single" w:sz="4" w:space="0" w:color="auto"/>
            </w:tcBorders>
            <w:shd w:val="clear" w:color="auto" w:fill="auto"/>
            <w:noWrap/>
            <w:vAlign w:val="center"/>
            <w:hideMark/>
          </w:tcPr>
          <w:p w14:paraId="30C22631"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MUS</w:t>
            </w:r>
          </w:p>
        </w:tc>
        <w:tc>
          <w:tcPr>
            <w:tcW w:w="1417" w:type="dxa"/>
            <w:tcBorders>
              <w:top w:val="nil"/>
              <w:left w:val="nil"/>
              <w:bottom w:val="single" w:sz="4" w:space="0" w:color="auto"/>
              <w:right w:val="single" w:sz="4" w:space="0" w:color="auto"/>
            </w:tcBorders>
            <w:shd w:val="clear" w:color="auto" w:fill="auto"/>
            <w:noWrap/>
            <w:vAlign w:val="center"/>
            <w:hideMark/>
          </w:tcPr>
          <w:p w14:paraId="233FFDD8" w14:textId="77777777" w:rsidR="005707EB" w:rsidRPr="00171280" w:rsidRDefault="005707EB" w:rsidP="00D00CF3">
            <w:pPr>
              <w:jc w:val="center"/>
              <w:rPr>
                <w:rFonts w:eastAsia="Times New Roman" w:cstheme="minorHAnsi"/>
                <w:i/>
                <w:iCs/>
                <w:color w:val="0070C0"/>
                <w:sz w:val="20"/>
                <w:szCs w:val="20"/>
                <w:lang w:eastAsia="pt-BR"/>
              </w:rPr>
            </w:pPr>
            <w:r w:rsidRPr="00171280">
              <w:rPr>
                <w:rFonts w:eastAsia="Times New Roman" w:cstheme="minorHAnsi"/>
                <w:i/>
                <w:iCs/>
                <w:color w:val="0070C0"/>
                <w:sz w:val="20"/>
                <w:szCs w:val="20"/>
                <w:lang w:eastAsia="pt-BR"/>
              </w:rPr>
              <w:t>Educação</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FA0B5A" w14:textId="77777777" w:rsidR="005707EB" w:rsidRPr="00171280" w:rsidRDefault="005707EB" w:rsidP="00D00CF3">
            <w:pPr>
              <w:jc w:val="center"/>
              <w:rPr>
                <w:rFonts w:eastAsia="Times New Roman" w:cstheme="minorHAnsi"/>
                <w:i/>
                <w:iCs/>
                <w:color w:val="0070C0"/>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26B43" w14:textId="77777777" w:rsidR="005707EB" w:rsidRPr="00171280" w:rsidRDefault="005707EB" w:rsidP="00D00CF3">
            <w:pPr>
              <w:jc w:val="center"/>
              <w:rPr>
                <w:rFonts w:eastAsia="Times New Roman" w:cstheme="minorHAnsi"/>
                <w:i/>
                <w:iCs/>
                <w:color w:val="0070C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9D4F0"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EDACEB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B39CA1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30A3B8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A9B8BB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C4B5F6C"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23FE24D1"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A1B78F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OA875</w:t>
            </w:r>
          </w:p>
        </w:tc>
        <w:tc>
          <w:tcPr>
            <w:tcW w:w="4678" w:type="dxa"/>
            <w:tcBorders>
              <w:top w:val="nil"/>
              <w:left w:val="nil"/>
              <w:bottom w:val="single" w:sz="4" w:space="0" w:color="auto"/>
              <w:right w:val="single" w:sz="4" w:space="0" w:color="auto"/>
            </w:tcBorders>
            <w:shd w:val="clear" w:color="auto" w:fill="auto"/>
            <w:noWrap/>
            <w:vAlign w:val="center"/>
            <w:hideMark/>
          </w:tcPr>
          <w:p w14:paraId="3AFC1271"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Introdução à etnomusicologia</w:t>
            </w:r>
          </w:p>
        </w:tc>
        <w:tc>
          <w:tcPr>
            <w:tcW w:w="709" w:type="dxa"/>
            <w:tcBorders>
              <w:top w:val="nil"/>
              <w:left w:val="nil"/>
              <w:bottom w:val="single" w:sz="4" w:space="0" w:color="auto"/>
              <w:right w:val="single" w:sz="4" w:space="0" w:color="auto"/>
            </w:tcBorders>
            <w:shd w:val="clear" w:color="auto" w:fill="auto"/>
            <w:noWrap/>
            <w:vAlign w:val="center"/>
            <w:hideMark/>
          </w:tcPr>
          <w:p w14:paraId="735C3ECE"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34E26929"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Edwin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E91B5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3ª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AC374"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913E2"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6D3C774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3B9B9A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713750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07CC2E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D4E6824"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7F0CC0CB"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7D7237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OA147</w:t>
            </w:r>
          </w:p>
        </w:tc>
        <w:tc>
          <w:tcPr>
            <w:tcW w:w="4678" w:type="dxa"/>
            <w:tcBorders>
              <w:top w:val="nil"/>
              <w:left w:val="nil"/>
              <w:bottom w:val="single" w:sz="4" w:space="0" w:color="auto"/>
              <w:right w:val="single" w:sz="4" w:space="0" w:color="auto"/>
            </w:tcBorders>
            <w:shd w:val="clear" w:color="auto" w:fill="auto"/>
            <w:noWrap/>
            <w:vAlign w:val="center"/>
            <w:hideMark/>
          </w:tcPr>
          <w:p w14:paraId="437784C3"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Cordas com arco VI</w:t>
            </w:r>
          </w:p>
        </w:tc>
        <w:tc>
          <w:tcPr>
            <w:tcW w:w="709" w:type="dxa"/>
            <w:tcBorders>
              <w:top w:val="nil"/>
              <w:left w:val="nil"/>
              <w:bottom w:val="single" w:sz="4" w:space="0" w:color="auto"/>
              <w:right w:val="single" w:sz="4" w:space="0" w:color="auto"/>
            </w:tcBorders>
            <w:shd w:val="clear" w:color="auto" w:fill="auto"/>
            <w:noWrap/>
            <w:vAlign w:val="center"/>
            <w:hideMark/>
          </w:tcPr>
          <w:p w14:paraId="5B2CF718"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E5</w:t>
            </w:r>
          </w:p>
        </w:tc>
        <w:tc>
          <w:tcPr>
            <w:tcW w:w="1417" w:type="dxa"/>
            <w:tcBorders>
              <w:top w:val="nil"/>
              <w:left w:val="nil"/>
              <w:bottom w:val="single" w:sz="4" w:space="0" w:color="auto"/>
              <w:right w:val="single" w:sz="4" w:space="0" w:color="auto"/>
            </w:tcBorders>
            <w:shd w:val="clear" w:color="auto" w:fill="auto"/>
            <w:noWrap/>
            <w:vAlign w:val="center"/>
            <w:hideMark/>
          </w:tcPr>
          <w:p w14:paraId="67102DC8"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Rafael</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B9383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3ª 08:00-10:00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F22D3"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7C800"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C208F8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82FEF1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1F4EBA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C0211E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675C4D3"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496DC7C7"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74D2C66"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OA147</w:t>
            </w:r>
          </w:p>
        </w:tc>
        <w:tc>
          <w:tcPr>
            <w:tcW w:w="4678" w:type="dxa"/>
            <w:tcBorders>
              <w:top w:val="nil"/>
              <w:left w:val="nil"/>
              <w:bottom w:val="single" w:sz="4" w:space="0" w:color="auto"/>
              <w:right w:val="single" w:sz="4" w:space="0" w:color="auto"/>
            </w:tcBorders>
            <w:shd w:val="clear" w:color="auto" w:fill="auto"/>
            <w:noWrap/>
            <w:vAlign w:val="center"/>
            <w:hideMark/>
          </w:tcPr>
          <w:p w14:paraId="56AD1A3F"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Cordas com arco VI</w:t>
            </w:r>
          </w:p>
        </w:tc>
        <w:tc>
          <w:tcPr>
            <w:tcW w:w="709" w:type="dxa"/>
            <w:tcBorders>
              <w:top w:val="nil"/>
              <w:left w:val="nil"/>
              <w:bottom w:val="single" w:sz="4" w:space="0" w:color="auto"/>
              <w:right w:val="single" w:sz="4" w:space="0" w:color="auto"/>
            </w:tcBorders>
            <w:shd w:val="clear" w:color="auto" w:fill="auto"/>
            <w:noWrap/>
            <w:vAlign w:val="center"/>
            <w:hideMark/>
          </w:tcPr>
          <w:p w14:paraId="49D4D0E2"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045E3A75"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Rafael</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F5518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6ª 08:00-10:00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481C7"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386CF"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05C7930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4607FF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519C2F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859DD0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A80C762"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2F1FBE48"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395FA95"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OA147</w:t>
            </w:r>
          </w:p>
        </w:tc>
        <w:tc>
          <w:tcPr>
            <w:tcW w:w="4678" w:type="dxa"/>
            <w:tcBorders>
              <w:top w:val="nil"/>
              <w:left w:val="nil"/>
              <w:bottom w:val="single" w:sz="4" w:space="0" w:color="auto"/>
              <w:right w:val="single" w:sz="4" w:space="0" w:color="auto"/>
            </w:tcBorders>
            <w:shd w:val="clear" w:color="auto" w:fill="auto"/>
            <w:noWrap/>
            <w:vAlign w:val="center"/>
            <w:hideMark/>
          </w:tcPr>
          <w:p w14:paraId="7BBADF12"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Cordas com arco VI</w:t>
            </w:r>
          </w:p>
        </w:tc>
        <w:tc>
          <w:tcPr>
            <w:tcW w:w="709" w:type="dxa"/>
            <w:tcBorders>
              <w:top w:val="nil"/>
              <w:left w:val="nil"/>
              <w:bottom w:val="single" w:sz="4" w:space="0" w:color="auto"/>
              <w:right w:val="single" w:sz="4" w:space="0" w:color="auto"/>
            </w:tcBorders>
            <w:shd w:val="clear" w:color="auto" w:fill="auto"/>
            <w:noWrap/>
            <w:vAlign w:val="center"/>
            <w:hideMark/>
          </w:tcPr>
          <w:p w14:paraId="4B0CB78A"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E4</w:t>
            </w:r>
          </w:p>
        </w:tc>
        <w:tc>
          <w:tcPr>
            <w:tcW w:w="1417" w:type="dxa"/>
            <w:tcBorders>
              <w:top w:val="nil"/>
              <w:left w:val="nil"/>
              <w:bottom w:val="single" w:sz="4" w:space="0" w:color="auto"/>
              <w:right w:val="single" w:sz="4" w:space="0" w:color="auto"/>
            </w:tcBorders>
            <w:shd w:val="clear" w:color="auto" w:fill="auto"/>
            <w:noWrap/>
            <w:vAlign w:val="center"/>
            <w:hideMark/>
          </w:tcPr>
          <w:p w14:paraId="41EA08A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Rafael</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5B524D"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6ª 10:00-12:00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12712"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4A1E1"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2F2DB0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9C96E6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F9DAE4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F34991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FE0D387"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476D0669"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FD39AA2"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lastRenderedPageBreak/>
              <w:t>OA179</w:t>
            </w:r>
          </w:p>
        </w:tc>
        <w:tc>
          <w:tcPr>
            <w:tcW w:w="4678" w:type="dxa"/>
            <w:tcBorders>
              <w:top w:val="nil"/>
              <w:left w:val="nil"/>
              <w:bottom w:val="single" w:sz="4" w:space="0" w:color="auto"/>
              <w:right w:val="single" w:sz="4" w:space="0" w:color="auto"/>
            </w:tcBorders>
            <w:shd w:val="clear" w:color="auto" w:fill="auto"/>
            <w:noWrap/>
            <w:vAlign w:val="center"/>
            <w:hideMark/>
          </w:tcPr>
          <w:p w14:paraId="23E027D3"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Teclados VI</w:t>
            </w:r>
          </w:p>
        </w:tc>
        <w:tc>
          <w:tcPr>
            <w:tcW w:w="709" w:type="dxa"/>
            <w:tcBorders>
              <w:top w:val="nil"/>
              <w:left w:val="nil"/>
              <w:bottom w:val="single" w:sz="4" w:space="0" w:color="auto"/>
              <w:right w:val="single" w:sz="4" w:space="0" w:color="auto"/>
            </w:tcBorders>
            <w:shd w:val="clear" w:color="auto" w:fill="auto"/>
            <w:noWrap/>
            <w:vAlign w:val="center"/>
            <w:hideMark/>
          </w:tcPr>
          <w:p w14:paraId="69647D93"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E1</w:t>
            </w:r>
          </w:p>
        </w:tc>
        <w:tc>
          <w:tcPr>
            <w:tcW w:w="1417" w:type="dxa"/>
            <w:tcBorders>
              <w:top w:val="nil"/>
              <w:left w:val="nil"/>
              <w:bottom w:val="single" w:sz="4" w:space="0" w:color="auto"/>
              <w:right w:val="single" w:sz="4" w:space="0" w:color="auto"/>
            </w:tcBorders>
            <w:shd w:val="clear" w:color="auto" w:fill="auto"/>
            <w:noWrap/>
            <w:vAlign w:val="center"/>
            <w:hideMark/>
          </w:tcPr>
          <w:p w14:paraId="4F326BE2"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Danilo</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61A420"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3ª 08:00-10:00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25677"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BC9DB"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B1B99F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CEF916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DA9ADA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177B0F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7CCD0A4" w14:textId="77777777" w:rsidR="005707EB" w:rsidRPr="00171280" w:rsidRDefault="005707EB" w:rsidP="00D00CF3">
            <w:pPr>
              <w:jc w:val="center"/>
              <w:rPr>
                <w:rFonts w:eastAsia="Times New Roman" w:cstheme="minorHAnsi"/>
                <w:color w:val="000000"/>
                <w:sz w:val="20"/>
                <w:szCs w:val="20"/>
                <w:lang w:eastAsia="pt-BR"/>
              </w:rPr>
            </w:pPr>
          </w:p>
        </w:tc>
      </w:tr>
      <w:tr w:rsidR="005707EB" w:rsidRPr="00A13231" w14:paraId="671A7902"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C9BB406" w14:textId="77777777" w:rsidR="005707EB" w:rsidRPr="00A13231" w:rsidRDefault="005707EB" w:rsidP="00D00CF3">
            <w:pPr>
              <w:jc w:val="center"/>
              <w:rPr>
                <w:rFonts w:eastAsia="Times New Roman" w:cstheme="minorHAnsi"/>
                <w:color w:val="000000"/>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3C5627C4" w14:textId="77777777" w:rsidR="005707EB" w:rsidRPr="00A13231" w:rsidRDefault="005707EB" w:rsidP="00D00CF3">
            <w:pPr>
              <w:rPr>
                <w:rFonts w:eastAsia="Times New Roman" w:cstheme="minorHAnsi"/>
                <w:color w:val="000000"/>
                <w:sz w:val="20"/>
                <w:szCs w:val="20"/>
                <w:lang w:eastAsia="pt-BR"/>
              </w:rPr>
            </w:pP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50405F05" w14:textId="77777777" w:rsidR="005707EB" w:rsidRPr="00A13231" w:rsidRDefault="005707EB" w:rsidP="00D00CF3">
            <w:pPr>
              <w:jc w:val="center"/>
              <w:rPr>
                <w:rFonts w:eastAsia="Times New Roman" w:cstheme="minorHAnsi"/>
                <w:color w:val="000000"/>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508A3455" w14:textId="77777777" w:rsidR="005707EB" w:rsidRPr="00A13231" w:rsidRDefault="005707EB" w:rsidP="00D00CF3">
            <w:pPr>
              <w:jc w:val="center"/>
              <w:rPr>
                <w:rFonts w:eastAsia="Times New Roman" w:cstheme="minorHAnsi"/>
                <w:color w:val="000000"/>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0681D6" w14:textId="77777777" w:rsidR="005707EB" w:rsidRPr="00A13231" w:rsidRDefault="005707EB" w:rsidP="00D00CF3">
            <w:pPr>
              <w:jc w:val="center"/>
              <w:rPr>
                <w:rFonts w:eastAsia="Times New Roman" w:cstheme="minorHAnsi"/>
                <w:color w:val="000000"/>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AFCA3B" w14:textId="77777777" w:rsidR="005707EB" w:rsidRPr="00A13231"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FEE0AF4" w14:textId="77777777" w:rsidR="005707EB" w:rsidRPr="00A13231" w:rsidRDefault="005707EB" w:rsidP="00D00CF3">
            <w:pPr>
              <w:jc w:val="center"/>
              <w:rPr>
                <w:rFonts w:eastAsia="Times New Roman" w:cstheme="minorHAnsi"/>
                <w:color w:val="000000"/>
                <w:sz w:val="20"/>
                <w:szCs w:val="20"/>
                <w:lang w:eastAsia="pt-BR"/>
              </w:rPr>
            </w:pPr>
            <w:r w:rsidRPr="00A13231">
              <w:rPr>
                <w:rFonts w:eastAsia="Times New Roman" w:cstheme="minorHAnsi"/>
                <w:color w:val="000000"/>
                <w:sz w:val="20"/>
                <w:szCs w:val="20"/>
                <w:lang w:eastAsia="pt-BR"/>
              </w:rPr>
              <w:t>0</w:t>
            </w: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72475" w14:textId="77777777" w:rsidR="005707EB" w:rsidRPr="00A13231"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E72F8" w14:textId="77777777" w:rsidR="005707EB" w:rsidRPr="00A13231"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D8575" w14:textId="77777777" w:rsidR="005707EB" w:rsidRPr="00A13231"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5D2E2" w14:textId="77777777" w:rsidR="005707EB" w:rsidRPr="00A13231"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83231" w14:textId="77777777" w:rsidR="005707EB" w:rsidRPr="00A13231" w:rsidRDefault="005707EB" w:rsidP="00D00CF3">
            <w:pPr>
              <w:jc w:val="center"/>
              <w:rPr>
                <w:rFonts w:eastAsia="Times New Roman" w:cstheme="minorHAnsi"/>
                <w:color w:val="000000"/>
                <w:sz w:val="20"/>
                <w:szCs w:val="20"/>
                <w:lang w:eastAsia="pt-BR"/>
              </w:rPr>
            </w:pPr>
          </w:p>
        </w:tc>
      </w:tr>
      <w:tr w:rsidR="005707EB" w:rsidRPr="00171280" w14:paraId="1CF6A814"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A141A0" w14:textId="77777777" w:rsidR="005707EB" w:rsidRPr="00171280" w:rsidRDefault="005707EB" w:rsidP="00D00CF3">
            <w:pPr>
              <w:jc w:val="center"/>
              <w:rPr>
                <w:rFonts w:eastAsia="Times New Roman" w:cstheme="minorHAnsi"/>
                <w:sz w:val="20"/>
                <w:szCs w:val="20"/>
                <w:lang w:eastAsia="pt-BR"/>
              </w:rPr>
            </w:pPr>
          </w:p>
        </w:tc>
        <w:tc>
          <w:tcPr>
            <w:tcW w:w="4678" w:type="dxa"/>
            <w:tcBorders>
              <w:top w:val="nil"/>
              <w:left w:val="nil"/>
              <w:bottom w:val="single" w:sz="4" w:space="0" w:color="auto"/>
              <w:right w:val="single" w:sz="4" w:space="0" w:color="auto"/>
            </w:tcBorders>
            <w:shd w:val="clear" w:color="auto" w:fill="F2F2F2" w:themeFill="background1" w:themeFillShade="F2"/>
            <w:noWrap/>
            <w:vAlign w:val="center"/>
            <w:hideMark/>
          </w:tcPr>
          <w:p w14:paraId="2E5F99A7" w14:textId="77777777" w:rsidR="005707EB" w:rsidRPr="00171280" w:rsidRDefault="005707EB" w:rsidP="00D00CF3">
            <w:pPr>
              <w:rPr>
                <w:rFonts w:eastAsia="Times New Roman" w:cstheme="minorHAnsi"/>
                <w:b/>
                <w:bCs/>
                <w:sz w:val="20"/>
                <w:szCs w:val="20"/>
                <w:lang w:eastAsia="pt-BR"/>
              </w:rPr>
            </w:pPr>
            <w:r w:rsidRPr="00171280">
              <w:rPr>
                <w:rFonts w:eastAsia="Times New Roman" w:cstheme="minorHAnsi"/>
                <w:b/>
                <w:bCs/>
                <w:sz w:val="20"/>
                <w:szCs w:val="20"/>
                <w:lang w:eastAsia="pt-BR"/>
              </w:rPr>
              <w:t>8º semestre</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24965F55" w14:textId="77777777" w:rsidR="005707EB" w:rsidRPr="00171280" w:rsidRDefault="005707EB" w:rsidP="00D00CF3">
            <w:pPr>
              <w:jc w:val="center"/>
              <w:rPr>
                <w:rFonts w:eastAsia="Times New Roman" w:cstheme="minorHAnsi"/>
                <w:b/>
                <w:bCs/>
                <w:sz w:val="20"/>
                <w:szCs w:val="20"/>
                <w:lang w:eastAsia="pt-B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37D3F42E" w14:textId="77777777" w:rsidR="005707EB" w:rsidRPr="00171280" w:rsidRDefault="005707EB" w:rsidP="00D00CF3">
            <w:pPr>
              <w:jc w:val="center"/>
              <w:rPr>
                <w:rFonts w:eastAsia="Times New Roman" w:cstheme="minorHAnsi"/>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4B5A4E" w14:textId="77777777" w:rsidR="005707EB" w:rsidRPr="00171280" w:rsidRDefault="005707EB" w:rsidP="00D00CF3">
            <w:pPr>
              <w:jc w:val="center"/>
              <w:rPr>
                <w:rFonts w:eastAsia="Times New Roman" w:cstheme="minorHAnsi"/>
                <w:sz w:val="20"/>
                <w:szCs w:val="20"/>
                <w:lang w:eastAsia="pt-BR"/>
              </w:rPr>
            </w:pP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AD45B1F"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B8869B"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0</w:t>
            </w:r>
          </w:p>
        </w:tc>
        <w:tc>
          <w:tcPr>
            <w:tcW w:w="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10DA0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89F45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70BD9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57AC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E518D7"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4E7A001D"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D9AD50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OA129</w:t>
            </w:r>
          </w:p>
        </w:tc>
        <w:tc>
          <w:tcPr>
            <w:tcW w:w="4678" w:type="dxa"/>
            <w:tcBorders>
              <w:top w:val="nil"/>
              <w:left w:val="nil"/>
              <w:bottom w:val="single" w:sz="4" w:space="0" w:color="auto"/>
              <w:right w:val="single" w:sz="4" w:space="0" w:color="auto"/>
            </w:tcBorders>
            <w:shd w:val="clear" w:color="auto" w:fill="auto"/>
            <w:noWrap/>
            <w:vAlign w:val="center"/>
            <w:hideMark/>
          </w:tcPr>
          <w:p w14:paraId="77EBCF4C"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Tópicos especiais em músicas do mundo II</w:t>
            </w:r>
          </w:p>
        </w:tc>
        <w:tc>
          <w:tcPr>
            <w:tcW w:w="709" w:type="dxa"/>
            <w:tcBorders>
              <w:top w:val="nil"/>
              <w:left w:val="nil"/>
              <w:bottom w:val="single" w:sz="4" w:space="0" w:color="auto"/>
              <w:right w:val="single" w:sz="4" w:space="0" w:color="auto"/>
            </w:tcBorders>
            <w:shd w:val="clear" w:color="auto" w:fill="auto"/>
            <w:noWrap/>
            <w:vAlign w:val="center"/>
            <w:hideMark/>
          </w:tcPr>
          <w:p w14:paraId="2C7CA1AE"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4453487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Edwin</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108055"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4ª 13:30-15:30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81B10"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31B05"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EC0390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F5798F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E93AE5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29345E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6EE492D"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45688195" w14:textId="77777777" w:rsidTr="006C56B4">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9633E4A"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OA885</w:t>
            </w:r>
          </w:p>
        </w:tc>
        <w:tc>
          <w:tcPr>
            <w:tcW w:w="4678" w:type="dxa"/>
            <w:tcBorders>
              <w:top w:val="nil"/>
              <w:left w:val="nil"/>
              <w:bottom w:val="single" w:sz="4" w:space="0" w:color="auto"/>
              <w:right w:val="single" w:sz="4" w:space="0" w:color="auto"/>
            </w:tcBorders>
            <w:shd w:val="clear" w:color="auto" w:fill="auto"/>
            <w:noWrap/>
            <w:vAlign w:val="center"/>
            <w:hideMark/>
          </w:tcPr>
          <w:p w14:paraId="2F5969FC" w14:textId="77777777" w:rsidR="005707EB" w:rsidRPr="00171280" w:rsidRDefault="005707EB" w:rsidP="00D00CF3">
            <w:pPr>
              <w:rPr>
                <w:rFonts w:eastAsia="Times New Roman" w:cstheme="minorHAnsi"/>
                <w:sz w:val="20"/>
                <w:szCs w:val="20"/>
                <w:lang w:eastAsia="pt-BR"/>
              </w:rPr>
            </w:pPr>
            <w:r w:rsidRPr="00171280">
              <w:rPr>
                <w:rFonts w:eastAsia="Times New Roman" w:cstheme="minorHAnsi"/>
                <w:sz w:val="20"/>
                <w:szCs w:val="20"/>
                <w:lang w:eastAsia="pt-BR"/>
              </w:rPr>
              <w:t>Produção de eventos musicais</w:t>
            </w:r>
          </w:p>
        </w:tc>
        <w:tc>
          <w:tcPr>
            <w:tcW w:w="709" w:type="dxa"/>
            <w:tcBorders>
              <w:top w:val="nil"/>
              <w:left w:val="nil"/>
              <w:bottom w:val="single" w:sz="4" w:space="0" w:color="auto"/>
              <w:right w:val="single" w:sz="4" w:space="0" w:color="auto"/>
            </w:tcBorders>
            <w:shd w:val="clear" w:color="auto" w:fill="auto"/>
            <w:noWrap/>
            <w:vAlign w:val="center"/>
            <w:hideMark/>
          </w:tcPr>
          <w:p w14:paraId="1443BEDE"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E2</w:t>
            </w:r>
          </w:p>
        </w:tc>
        <w:tc>
          <w:tcPr>
            <w:tcW w:w="1417" w:type="dxa"/>
            <w:tcBorders>
              <w:top w:val="nil"/>
              <w:left w:val="nil"/>
              <w:bottom w:val="single" w:sz="4" w:space="0" w:color="auto"/>
              <w:right w:val="single" w:sz="4" w:space="0" w:color="auto"/>
            </w:tcBorders>
            <w:shd w:val="clear" w:color="auto" w:fill="auto"/>
            <w:noWrap/>
            <w:vAlign w:val="center"/>
            <w:hideMark/>
          </w:tcPr>
          <w:p w14:paraId="05FE07B8"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Edwin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7AD2BD"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5ª 15:30-17:30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A600"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44C40"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A5E360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B4A767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2B0871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93BEDA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B18E726"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14E8C08A"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554016B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LIB038</w:t>
            </w:r>
          </w:p>
        </w:tc>
        <w:tc>
          <w:tcPr>
            <w:tcW w:w="4678" w:type="dxa"/>
            <w:tcBorders>
              <w:top w:val="nil"/>
              <w:left w:val="nil"/>
              <w:bottom w:val="single" w:sz="4" w:space="0" w:color="auto"/>
              <w:right w:val="single" w:sz="4" w:space="0" w:color="auto"/>
            </w:tcBorders>
            <w:shd w:val="clear" w:color="auto" w:fill="auto"/>
            <w:noWrap/>
            <w:vAlign w:val="center"/>
            <w:hideMark/>
          </w:tcPr>
          <w:p w14:paraId="16B4E977" w14:textId="77777777" w:rsidR="005707EB" w:rsidRPr="00171280" w:rsidRDefault="005707EB" w:rsidP="00D00CF3">
            <w:pPr>
              <w:rPr>
                <w:rFonts w:eastAsia="Times New Roman" w:cstheme="minorHAnsi"/>
                <w:color w:val="0070C0"/>
                <w:sz w:val="20"/>
                <w:szCs w:val="20"/>
                <w:lang w:eastAsia="pt-BR"/>
              </w:rPr>
            </w:pPr>
            <w:r w:rsidRPr="00171280">
              <w:rPr>
                <w:rFonts w:eastAsia="Times New Roman" w:cstheme="minorHAnsi"/>
                <w:color w:val="0070C0"/>
                <w:sz w:val="20"/>
                <w:szCs w:val="20"/>
                <w:lang w:eastAsia="pt-BR"/>
              </w:rPr>
              <w:t>Comunicação em língua brasileira de sinais LIBRAS</w:t>
            </w:r>
          </w:p>
        </w:tc>
        <w:tc>
          <w:tcPr>
            <w:tcW w:w="709" w:type="dxa"/>
            <w:tcBorders>
              <w:top w:val="nil"/>
              <w:left w:val="nil"/>
              <w:bottom w:val="single" w:sz="4" w:space="0" w:color="auto"/>
              <w:right w:val="single" w:sz="4" w:space="0" w:color="auto"/>
            </w:tcBorders>
            <w:shd w:val="clear" w:color="auto" w:fill="auto"/>
            <w:noWrap/>
            <w:vAlign w:val="center"/>
            <w:hideMark/>
          </w:tcPr>
          <w:p w14:paraId="356D326D"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MUS</w:t>
            </w:r>
          </w:p>
        </w:tc>
        <w:tc>
          <w:tcPr>
            <w:tcW w:w="1417" w:type="dxa"/>
            <w:tcBorders>
              <w:top w:val="nil"/>
              <w:left w:val="nil"/>
              <w:bottom w:val="single" w:sz="4" w:space="0" w:color="auto"/>
              <w:right w:val="single" w:sz="4" w:space="0" w:color="auto"/>
            </w:tcBorders>
            <w:shd w:val="clear" w:color="auto" w:fill="auto"/>
            <w:noWrap/>
            <w:vAlign w:val="center"/>
            <w:hideMark/>
          </w:tcPr>
          <w:p w14:paraId="39346247" w14:textId="77777777" w:rsidR="005707EB" w:rsidRPr="00171280" w:rsidRDefault="005707EB" w:rsidP="00D00CF3">
            <w:pPr>
              <w:jc w:val="center"/>
              <w:rPr>
                <w:rFonts w:eastAsia="Times New Roman" w:cstheme="minorHAnsi"/>
                <w:i/>
                <w:iCs/>
                <w:color w:val="0070C0"/>
                <w:sz w:val="20"/>
                <w:szCs w:val="20"/>
                <w:lang w:eastAsia="pt-BR"/>
              </w:rPr>
            </w:pPr>
            <w:r w:rsidRPr="00171280">
              <w:rPr>
                <w:rFonts w:eastAsia="Times New Roman" w:cstheme="minorHAnsi"/>
                <w:i/>
                <w:iCs/>
                <w:color w:val="0070C0"/>
                <w:sz w:val="20"/>
                <w:szCs w:val="20"/>
                <w:lang w:eastAsia="pt-BR"/>
              </w:rPr>
              <w:t>Josiane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AB201A" w14:textId="77777777" w:rsidR="005707EB" w:rsidRPr="00171280" w:rsidRDefault="005707EB" w:rsidP="00D00CF3">
            <w:pPr>
              <w:jc w:val="center"/>
              <w:rPr>
                <w:rFonts w:eastAsia="Times New Roman" w:cstheme="minorHAnsi"/>
                <w:i/>
                <w:iCs/>
                <w:color w:val="0070C0"/>
                <w:sz w:val="20"/>
                <w:szCs w:val="20"/>
                <w:lang w:eastAsia="pt-BR"/>
              </w:rPr>
            </w:pPr>
            <w:r w:rsidRPr="00171280">
              <w:rPr>
                <w:rFonts w:eastAsia="Times New Roman" w:cstheme="minorHAnsi"/>
                <w:color w:val="000000"/>
                <w:sz w:val="20"/>
                <w:szCs w:val="20"/>
                <w:lang w:eastAsia="pt-BR"/>
              </w:rPr>
              <w:t>4ª 8:00-9:00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B44E9" w14:textId="77777777" w:rsidR="005707EB" w:rsidRPr="00171280" w:rsidRDefault="005707EB" w:rsidP="00D00CF3">
            <w:pPr>
              <w:jc w:val="center"/>
              <w:rPr>
                <w:rFonts w:eastAsia="Times New Roman" w:cstheme="minorHAnsi"/>
                <w:i/>
                <w:iCs/>
                <w:color w:val="0070C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F72B7"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830A8A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DC3D8A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D5B566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40EC88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62F7001"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C5FA2A7"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402F3072"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OA028</w:t>
            </w:r>
          </w:p>
        </w:tc>
        <w:tc>
          <w:tcPr>
            <w:tcW w:w="4678" w:type="dxa"/>
            <w:tcBorders>
              <w:top w:val="nil"/>
              <w:left w:val="nil"/>
              <w:bottom w:val="single" w:sz="4" w:space="0" w:color="auto"/>
              <w:right w:val="single" w:sz="4" w:space="0" w:color="auto"/>
            </w:tcBorders>
            <w:shd w:val="clear" w:color="auto" w:fill="auto"/>
            <w:noWrap/>
            <w:vAlign w:val="center"/>
            <w:hideMark/>
          </w:tcPr>
          <w:p w14:paraId="6D6255BC"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Trabalho de conclusão de curso Lic</w:t>
            </w:r>
          </w:p>
        </w:tc>
        <w:tc>
          <w:tcPr>
            <w:tcW w:w="709" w:type="dxa"/>
            <w:tcBorders>
              <w:top w:val="nil"/>
              <w:left w:val="nil"/>
              <w:bottom w:val="single" w:sz="4" w:space="0" w:color="auto"/>
              <w:right w:val="single" w:sz="4" w:space="0" w:color="auto"/>
            </w:tcBorders>
            <w:shd w:val="clear" w:color="auto" w:fill="auto"/>
            <w:noWrap/>
            <w:vAlign w:val="center"/>
            <w:hideMark/>
          </w:tcPr>
          <w:p w14:paraId="708002B5"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79F4CBDE"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Gava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3DF610"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2ª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5ABBD"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A4907"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980637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D73ADF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9E65E6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5C0AF0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C073A98"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7AB426BE"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4BEF947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OA027</w:t>
            </w:r>
          </w:p>
        </w:tc>
        <w:tc>
          <w:tcPr>
            <w:tcW w:w="4678" w:type="dxa"/>
            <w:tcBorders>
              <w:top w:val="nil"/>
              <w:left w:val="nil"/>
              <w:bottom w:val="single" w:sz="4" w:space="0" w:color="auto"/>
              <w:right w:val="single" w:sz="4" w:space="0" w:color="auto"/>
            </w:tcBorders>
            <w:shd w:val="clear" w:color="auto" w:fill="auto"/>
            <w:noWrap/>
            <w:vAlign w:val="center"/>
            <w:hideMark/>
          </w:tcPr>
          <w:p w14:paraId="411EA099"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Trabalho de conclusão de curso Bac</w:t>
            </w:r>
          </w:p>
        </w:tc>
        <w:tc>
          <w:tcPr>
            <w:tcW w:w="709" w:type="dxa"/>
            <w:tcBorders>
              <w:top w:val="nil"/>
              <w:left w:val="nil"/>
              <w:bottom w:val="single" w:sz="4" w:space="0" w:color="auto"/>
              <w:right w:val="single" w:sz="4" w:space="0" w:color="auto"/>
            </w:tcBorders>
            <w:shd w:val="clear" w:color="auto" w:fill="auto"/>
            <w:noWrap/>
            <w:vAlign w:val="center"/>
            <w:hideMark/>
          </w:tcPr>
          <w:p w14:paraId="4F03D67D" w14:textId="77777777" w:rsidR="005707EB" w:rsidRPr="00171280" w:rsidRDefault="005707EB" w:rsidP="00D00CF3">
            <w:pPr>
              <w:jc w:val="center"/>
              <w:rPr>
                <w:rFonts w:eastAsia="Times New Roman" w:cstheme="minorHAnsi"/>
                <w:b/>
                <w:bCs/>
                <w:sz w:val="20"/>
                <w:szCs w:val="20"/>
                <w:lang w:eastAsia="pt-BR"/>
              </w:rPr>
            </w:pPr>
            <w:r w:rsidRPr="00171280">
              <w:rPr>
                <w:rFonts w:eastAsia="Times New Roman" w:cstheme="minorHAnsi"/>
                <w:b/>
                <w:bCs/>
                <w:sz w:val="20"/>
                <w:szCs w:val="20"/>
                <w:lang w:eastAsia="pt-BR"/>
              </w:rPr>
              <w:t>E3</w:t>
            </w:r>
          </w:p>
        </w:tc>
        <w:tc>
          <w:tcPr>
            <w:tcW w:w="1417" w:type="dxa"/>
            <w:tcBorders>
              <w:top w:val="nil"/>
              <w:left w:val="nil"/>
              <w:bottom w:val="single" w:sz="4" w:space="0" w:color="auto"/>
              <w:right w:val="single" w:sz="4" w:space="0" w:color="auto"/>
            </w:tcBorders>
            <w:shd w:val="clear" w:color="auto" w:fill="auto"/>
            <w:noWrap/>
            <w:vAlign w:val="center"/>
            <w:hideMark/>
          </w:tcPr>
          <w:p w14:paraId="61484922"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Hugo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2A8162"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2ª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252E2"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2907B"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F0D732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206BEE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7D5D4A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14B910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B07F0F7"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5BAD1C15" w14:textId="77777777" w:rsidTr="006C56B4">
        <w:trPr>
          <w:trHeight w:val="20"/>
        </w:trPr>
        <w:tc>
          <w:tcPr>
            <w:tcW w:w="1266"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14:paraId="6C3F405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OA894</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5193D9B7"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Trabalho de conclusão de curso Bac II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141D6B"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B966D8"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Danilo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AB1F31"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6ª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99E1"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428F9"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2F4C94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3DB57B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0C162C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5F7F8F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517C352"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17131859"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1B1B3A62"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OA894</w:t>
            </w:r>
          </w:p>
        </w:tc>
        <w:tc>
          <w:tcPr>
            <w:tcW w:w="4678" w:type="dxa"/>
            <w:tcBorders>
              <w:top w:val="nil"/>
              <w:left w:val="nil"/>
              <w:bottom w:val="single" w:sz="4" w:space="0" w:color="auto"/>
              <w:right w:val="single" w:sz="4" w:space="0" w:color="auto"/>
            </w:tcBorders>
            <w:shd w:val="clear" w:color="auto" w:fill="auto"/>
            <w:noWrap/>
            <w:vAlign w:val="center"/>
            <w:hideMark/>
          </w:tcPr>
          <w:p w14:paraId="7E9B7287"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Trabalho de conclusão de curso Bac II</w:t>
            </w:r>
          </w:p>
        </w:tc>
        <w:tc>
          <w:tcPr>
            <w:tcW w:w="709" w:type="dxa"/>
            <w:tcBorders>
              <w:top w:val="nil"/>
              <w:left w:val="nil"/>
              <w:bottom w:val="single" w:sz="4" w:space="0" w:color="auto"/>
              <w:right w:val="single" w:sz="4" w:space="0" w:color="auto"/>
            </w:tcBorders>
            <w:shd w:val="clear" w:color="auto" w:fill="auto"/>
            <w:vAlign w:val="center"/>
            <w:hideMark/>
          </w:tcPr>
          <w:p w14:paraId="2C859656"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B</w:t>
            </w:r>
          </w:p>
        </w:tc>
        <w:tc>
          <w:tcPr>
            <w:tcW w:w="1417" w:type="dxa"/>
            <w:tcBorders>
              <w:top w:val="nil"/>
              <w:left w:val="nil"/>
              <w:bottom w:val="single" w:sz="4" w:space="0" w:color="auto"/>
              <w:right w:val="single" w:sz="4" w:space="0" w:color="auto"/>
            </w:tcBorders>
            <w:shd w:val="clear" w:color="auto" w:fill="auto"/>
            <w:vAlign w:val="center"/>
            <w:hideMark/>
          </w:tcPr>
          <w:p w14:paraId="1BE52D4C"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Edwin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42077E19"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6ª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D557B"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525B3"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2C431F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BBCFCA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C35C0E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535375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59959B3"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7D24C3D"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5299CC99"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OA894</w:t>
            </w:r>
          </w:p>
        </w:tc>
        <w:tc>
          <w:tcPr>
            <w:tcW w:w="4678" w:type="dxa"/>
            <w:tcBorders>
              <w:top w:val="nil"/>
              <w:left w:val="nil"/>
              <w:bottom w:val="single" w:sz="4" w:space="0" w:color="auto"/>
              <w:right w:val="single" w:sz="4" w:space="0" w:color="auto"/>
            </w:tcBorders>
            <w:shd w:val="clear" w:color="auto" w:fill="auto"/>
            <w:noWrap/>
            <w:vAlign w:val="center"/>
            <w:hideMark/>
          </w:tcPr>
          <w:p w14:paraId="714AE13F"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Trabalho de conclusão de curso Bac II</w:t>
            </w:r>
          </w:p>
        </w:tc>
        <w:tc>
          <w:tcPr>
            <w:tcW w:w="709" w:type="dxa"/>
            <w:tcBorders>
              <w:top w:val="nil"/>
              <w:left w:val="nil"/>
              <w:bottom w:val="single" w:sz="4" w:space="0" w:color="auto"/>
              <w:right w:val="single" w:sz="4" w:space="0" w:color="auto"/>
            </w:tcBorders>
            <w:shd w:val="clear" w:color="auto" w:fill="auto"/>
            <w:vAlign w:val="center"/>
            <w:hideMark/>
          </w:tcPr>
          <w:p w14:paraId="60B01BA8"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C</w:t>
            </w:r>
          </w:p>
        </w:tc>
        <w:tc>
          <w:tcPr>
            <w:tcW w:w="1417" w:type="dxa"/>
            <w:tcBorders>
              <w:top w:val="nil"/>
              <w:left w:val="nil"/>
              <w:bottom w:val="single" w:sz="4" w:space="0" w:color="auto"/>
              <w:right w:val="single" w:sz="4" w:space="0" w:color="auto"/>
            </w:tcBorders>
            <w:shd w:val="clear" w:color="auto" w:fill="auto"/>
            <w:vAlign w:val="center"/>
            <w:hideMark/>
          </w:tcPr>
          <w:p w14:paraId="5F21D9EA"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Francisco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30B1D6B4"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6ª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67210"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28BE9"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614E10A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AE2D56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B21A35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485038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DE5E6C1"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29C789CF"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29C376A2"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OA894</w:t>
            </w:r>
          </w:p>
        </w:tc>
        <w:tc>
          <w:tcPr>
            <w:tcW w:w="4678" w:type="dxa"/>
            <w:tcBorders>
              <w:top w:val="nil"/>
              <w:left w:val="nil"/>
              <w:bottom w:val="single" w:sz="4" w:space="0" w:color="auto"/>
              <w:right w:val="single" w:sz="4" w:space="0" w:color="auto"/>
            </w:tcBorders>
            <w:shd w:val="clear" w:color="auto" w:fill="auto"/>
            <w:noWrap/>
            <w:vAlign w:val="center"/>
            <w:hideMark/>
          </w:tcPr>
          <w:p w14:paraId="4AAB00B7"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Trabalho de conclusão de curso Bac II</w:t>
            </w:r>
          </w:p>
        </w:tc>
        <w:tc>
          <w:tcPr>
            <w:tcW w:w="709" w:type="dxa"/>
            <w:tcBorders>
              <w:top w:val="nil"/>
              <w:left w:val="nil"/>
              <w:bottom w:val="single" w:sz="4" w:space="0" w:color="auto"/>
              <w:right w:val="single" w:sz="4" w:space="0" w:color="auto"/>
            </w:tcBorders>
            <w:shd w:val="clear" w:color="auto" w:fill="auto"/>
            <w:vAlign w:val="center"/>
            <w:hideMark/>
          </w:tcPr>
          <w:p w14:paraId="1D473A7C"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D</w:t>
            </w:r>
          </w:p>
        </w:tc>
        <w:tc>
          <w:tcPr>
            <w:tcW w:w="1417" w:type="dxa"/>
            <w:tcBorders>
              <w:top w:val="nil"/>
              <w:left w:val="nil"/>
              <w:bottom w:val="single" w:sz="4" w:space="0" w:color="auto"/>
              <w:right w:val="single" w:sz="4" w:space="0" w:color="auto"/>
            </w:tcBorders>
            <w:shd w:val="clear" w:color="auto" w:fill="auto"/>
            <w:vAlign w:val="center"/>
            <w:hideMark/>
          </w:tcPr>
          <w:p w14:paraId="509B5DE5"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Gava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736DF287"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6ª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E2B2A"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AC97E"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EA0BB7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743C1A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D6826B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FA108A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FD6AD6A"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71B23473"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66FE9CE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OA894</w:t>
            </w:r>
          </w:p>
        </w:tc>
        <w:tc>
          <w:tcPr>
            <w:tcW w:w="4678" w:type="dxa"/>
            <w:tcBorders>
              <w:top w:val="nil"/>
              <w:left w:val="nil"/>
              <w:bottom w:val="single" w:sz="4" w:space="0" w:color="auto"/>
              <w:right w:val="single" w:sz="4" w:space="0" w:color="auto"/>
            </w:tcBorders>
            <w:shd w:val="clear" w:color="auto" w:fill="auto"/>
            <w:noWrap/>
            <w:vAlign w:val="center"/>
            <w:hideMark/>
          </w:tcPr>
          <w:p w14:paraId="50D6D197"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Trabalho de conclusão de curso Bac II</w:t>
            </w:r>
          </w:p>
        </w:tc>
        <w:tc>
          <w:tcPr>
            <w:tcW w:w="709" w:type="dxa"/>
            <w:tcBorders>
              <w:top w:val="nil"/>
              <w:left w:val="nil"/>
              <w:bottom w:val="single" w:sz="4" w:space="0" w:color="auto"/>
              <w:right w:val="single" w:sz="4" w:space="0" w:color="auto"/>
            </w:tcBorders>
            <w:shd w:val="clear" w:color="auto" w:fill="auto"/>
            <w:vAlign w:val="center"/>
            <w:hideMark/>
          </w:tcPr>
          <w:p w14:paraId="5C336F1C"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E</w:t>
            </w:r>
          </w:p>
        </w:tc>
        <w:tc>
          <w:tcPr>
            <w:tcW w:w="1417" w:type="dxa"/>
            <w:tcBorders>
              <w:top w:val="nil"/>
              <w:left w:val="nil"/>
              <w:bottom w:val="single" w:sz="4" w:space="0" w:color="auto"/>
              <w:right w:val="single" w:sz="4" w:space="0" w:color="auto"/>
            </w:tcBorders>
            <w:shd w:val="clear" w:color="auto" w:fill="auto"/>
            <w:vAlign w:val="center"/>
            <w:hideMark/>
          </w:tcPr>
          <w:p w14:paraId="3C3A7C88"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Hugo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2AC854CF"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6ª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A5626"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7DE8D"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5A18C8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19917E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9377C6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0AC095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2EFB9A7"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C3BC0B0"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5C93187C"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OA894</w:t>
            </w:r>
          </w:p>
        </w:tc>
        <w:tc>
          <w:tcPr>
            <w:tcW w:w="4678" w:type="dxa"/>
            <w:tcBorders>
              <w:top w:val="nil"/>
              <w:left w:val="nil"/>
              <w:bottom w:val="single" w:sz="4" w:space="0" w:color="auto"/>
              <w:right w:val="single" w:sz="4" w:space="0" w:color="auto"/>
            </w:tcBorders>
            <w:shd w:val="clear" w:color="auto" w:fill="auto"/>
            <w:noWrap/>
            <w:vAlign w:val="center"/>
            <w:hideMark/>
          </w:tcPr>
          <w:p w14:paraId="121F3EDE"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Trabalho de conclusão de curso Bac II</w:t>
            </w:r>
          </w:p>
        </w:tc>
        <w:tc>
          <w:tcPr>
            <w:tcW w:w="709" w:type="dxa"/>
            <w:tcBorders>
              <w:top w:val="nil"/>
              <w:left w:val="nil"/>
              <w:bottom w:val="single" w:sz="4" w:space="0" w:color="auto"/>
              <w:right w:val="single" w:sz="4" w:space="0" w:color="auto"/>
            </w:tcBorders>
            <w:shd w:val="clear" w:color="auto" w:fill="auto"/>
            <w:vAlign w:val="center"/>
            <w:hideMark/>
          </w:tcPr>
          <w:p w14:paraId="53BB7AC0"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F</w:t>
            </w:r>
          </w:p>
        </w:tc>
        <w:tc>
          <w:tcPr>
            <w:tcW w:w="1417" w:type="dxa"/>
            <w:tcBorders>
              <w:top w:val="nil"/>
              <w:left w:val="nil"/>
              <w:bottom w:val="single" w:sz="4" w:space="0" w:color="auto"/>
              <w:right w:val="single" w:sz="4" w:space="0" w:color="auto"/>
            </w:tcBorders>
            <w:shd w:val="clear" w:color="auto" w:fill="auto"/>
            <w:vAlign w:val="center"/>
            <w:hideMark/>
          </w:tcPr>
          <w:p w14:paraId="5A61091D"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Indioney</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57A796EB"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6ª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5991A"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F4B39"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25575D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396926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27C007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A2BB1A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94AF8E8"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277E2C1"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6B5BE2B2"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OA894</w:t>
            </w:r>
          </w:p>
        </w:tc>
        <w:tc>
          <w:tcPr>
            <w:tcW w:w="4678" w:type="dxa"/>
            <w:tcBorders>
              <w:top w:val="nil"/>
              <w:left w:val="nil"/>
              <w:bottom w:val="single" w:sz="4" w:space="0" w:color="auto"/>
              <w:right w:val="single" w:sz="4" w:space="0" w:color="auto"/>
            </w:tcBorders>
            <w:shd w:val="clear" w:color="auto" w:fill="auto"/>
            <w:noWrap/>
            <w:vAlign w:val="center"/>
            <w:hideMark/>
          </w:tcPr>
          <w:p w14:paraId="3F14C0CC"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Trabalho de conclusão de curso Bac II</w:t>
            </w:r>
          </w:p>
        </w:tc>
        <w:tc>
          <w:tcPr>
            <w:tcW w:w="709" w:type="dxa"/>
            <w:tcBorders>
              <w:top w:val="nil"/>
              <w:left w:val="nil"/>
              <w:bottom w:val="single" w:sz="4" w:space="0" w:color="auto"/>
              <w:right w:val="single" w:sz="4" w:space="0" w:color="auto"/>
            </w:tcBorders>
            <w:shd w:val="clear" w:color="auto" w:fill="auto"/>
            <w:vAlign w:val="center"/>
            <w:hideMark/>
          </w:tcPr>
          <w:p w14:paraId="1A352EF3"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G</w:t>
            </w:r>
          </w:p>
        </w:tc>
        <w:tc>
          <w:tcPr>
            <w:tcW w:w="1417" w:type="dxa"/>
            <w:tcBorders>
              <w:top w:val="nil"/>
              <w:left w:val="nil"/>
              <w:bottom w:val="single" w:sz="4" w:space="0" w:color="auto"/>
              <w:right w:val="single" w:sz="4" w:space="0" w:color="auto"/>
            </w:tcBorders>
            <w:shd w:val="clear" w:color="auto" w:fill="auto"/>
            <w:vAlign w:val="center"/>
            <w:hideMark/>
          </w:tcPr>
          <w:p w14:paraId="0556D5C8"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Maurício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6F54014A"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6ª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27776"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9BD8"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0F008D3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336C92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7CFCA4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98F582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B360559"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1FDEF621"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4C42BB29"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OA894</w:t>
            </w:r>
          </w:p>
        </w:tc>
        <w:tc>
          <w:tcPr>
            <w:tcW w:w="4678" w:type="dxa"/>
            <w:tcBorders>
              <w:top w:val="nil"/>
              <w:left w:val="nil"/>
              <w:bottom w:val="single" w:sz="4" w:space="0" w:color="auto"/>
              <w:right w:val="single" w:sz="4" w:space="0" w:color="auto"/>
            </w:tcBorders>
            <w:shd w:val="clear" w:color="auto" w:fill="auto"/>
            <w:noWrap/>
            <w:vAlign w:val="center"/>
            <w:hideMark/>
          </w:tcPr>
          <w:p w14:paraId="371304D1"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Trabalho de conclusão de curso Bac II</w:t>
            </w:r>
          </w:p>
        </w:tc>
        <w:tc>
          <w:tcPr>
            <w:tcW w:w="709" w:type="dxa"/>
            <w:tcBorders>
              <w:top w:val="nil"/>
              <w:left w:val="nil"/>
              <w:bottom w:val="single" w:sz="4" w:space="0" w:color="auto"/>
              <w:right w:val="single" w:sz="4" w:space="0" w:color="auto"/>
            </w:tcBorders>
            <w:shd w:val="clear" w:color="auto" w:fill="auto"/>
            <w:vAlign w:val="center"/>
            <w:hideMark/>
          </w:tcPr>
          <w:p w14:paraId="6FAC8623"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H</w:t>
            </w:r>
          </w:p>
        </w:tc>
        <w:tc>
          <w:tcPr>
            <w:tcW w:w="1417" w:type="dxa"/>
            <w:tcBorders>
              <w:top w:val="nil"/>
              <w:left w:val="nil"/>
              <w:bottom w:val="single" w:sz="4" w:space="0" w:color="auto"/>
              <w:right w:val="single" w:sz="4" w:space="0" w:color="auto"/>
            </w:tcBorders>
            <w:shd w:val="clear" w:color="auto" w:fill="auto"/>
            <w:vAlign w:val="center"/>
            <w:hideMark/>
          </w:tcPr>
          <w:p w14:paraId="48A2E01B"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Silvana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2B7C3B29"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6ª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65515"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AE185"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81A6B7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8992D9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775C0C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B719FD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10D8CCA"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71BE1348"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4795142C"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OA895</w:t>
            </w:r>
          </w:p>
        </w:tc>
        <w:tc>
          <w:tcPr>
            <w:tcW w:w="4678" w:type="dxa"/>
            <w:tcBorders>
              <w:top w:val="nil"/>
              <w:left w:val="nil"/>
              <w:bottom w:val="single" w:sz="4" w:space="0" w:color="auto"/>
              <w:right w:val="single" w:sz="4" w:space="0" w:color="auto"/>
            </w:tcBorders>
            <w:shd w:val="clear" w:color="auto" w:fill="auto"/>
            <w:noWrap/>
            <w:vAlign w:val="center"/>
            <w:hideMark/>
          </w:tcPr>
          <w:p w14:paraId="3D33C110"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Trabalho de conclusão de curso Lic II</w:t>
            </w:r>
          </w:p>
        </w:tc>
        <w:tc>
          <w:tcPr>
            <w:tcW w:w="709" w:type="dxa"/>
            <w:tcBorders>
              <w:top w:val="nil"/>
              <w:left w:val="nil"/>
              <w:bottom w:val="single" w:sz="4" w:space="0" w:color="auto"/>
              <w:right w:val="single" w:sz="4" w:space="0" w:color="auto"/>
            </w:tcBorders>
            <w:shd w:val="clear" w:color="auto" w:fill="auto"/>
            <w:vAlign w:val="center"/>
            <w:hideMark/>
          </w:tcPr>
          <w:p w14:paraId="05825DEE"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A</w:t>
            </w:r>
          </w:p>
        </w:tc>
        <w:tc>
          <w:tcPr>
            <w:tcW w:w="1417" w:type="dxa"/>
            <w:tcBorders>
              <w:top w:val="nil"/>
              <w:left w:val="nil"/>
              <w:bottom w:val="single" w:sz="4" w:space="0" w:color="auto"/>
              <w:right w:val="single" w:sz="4" w:space="0" w:color="auto"/>
            </w:tcBorders>
            <w:shd w:val="clear" w:color="auto" w:fill="auto"/>
            <w:vAlign w:val="center"/>
            <w:hideMark/>
          </w:tcPr>
          <w:p w14:paraId="755A2223"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Danilo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DC9F23"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1D676"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D310E"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EEFA4C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A92279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4057A8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13AB9D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4F7CE9C"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4E64D52"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23F6A9F1"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OA895</w:t>
            </w:r>
          </w:p>
        </w:tc>
        <w:tc>
          <w:tcPr>
            <w:tcW w:w="4678" w:type="dxa"/>
            <w:tcBorders>
              <w:top w:val="nil"/>
              <w:left w:val="nil"/>
              <w:bottom w:val="single" w:sz="4" w:space="0" w:color="auto"/>
              <w:right w:val="single" w:sz="4" w:space="0" w:color="auto"/>
            </w:tcBorders>
            <w:shd w:val="clear" w:color="auto" w:fill="auto"/>
            <w:noWrap/>
            <w:vAlign w:val="center"/>
            <w:hideMark/>
          </w:tcPr>
          <w:p w14:paraId="48E254E6"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Trabalho de conclusão de curso Lic II</w:t>
            </w:r>
          </w:p>
        </w:tc>
        <w:tc>
          <w:tcPr>
            <w:tcW w:w="709" w:type="dxa"/>
            <w:tcBorders>
              <w:top w:val="nil"/>
              <w:left w:val="nil"/>
              <w:bottom w:val="single" w:sz="4" w:space="0" w:color="auto"/>
              <w:right w:val="single" w:sz="4" w:space="0" w:color="auto"/>
            </w:tcBorders>
            <w:shd w:val="clear" w:color="auto" w:fill="auto"/>
            <w:vAlign w:val="center"/>
            <w:hideMark/>
          </w:tcPr>
          <w:p w14:paraId="2DDFC6EF"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B</w:t>
            </w:r>
          </w:p>
        </w:tc>
        <w:tc>
          <w:tcPr>
            <w:tcW w:w="1417" w:type="dxa"/>
            <w:tcBorders>
              <w:top w:val="nil"/>
              <w:left w:val="nil"/>
              <w:bottom w:val="single" w:sz="4" w:space="0" w:color="auto"/>
              <w:right w:val="single" w:sz="4" w:space="0" w:color="auto"/>
            </w:tcBorders>
            <w:shd w:val="clear" w:color="auto" w:fill="auto"/>
            <w:vAlign w:val="center"/>
            <w:hideMark/>
          </w:tcPr>
          <w:p w14:paraId="7CDF8E52"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Edwin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2763D547"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D770"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ACAEF"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0D83E9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2E5116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8D85B6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F375BD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9CBA784"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065D41F7"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1230F88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OA895</w:t>
            </w:r>
          </w:p>
        </w:tc>
        <w:tc>
          <w:tcPr>
            <w:tcW w:w="4678" w:type="dxa"/>
            <w:tcBorders>
              <w:top w:val="nil"/>
              <w:left w:val="nil"/>
              <w:bottom w:val="single" w:sz="4" w:space="0" w:color="auto"/>
              <w:right w:val="single" w:sz="4" w:space="0" w:color="auto"/>
            </w:tcBorders>
            <w:shd w:val="clear" w:color="auto" w:fill="auto"/>
            <w:noWrap/>
            <w:vAlign w:val="center"/>
            <w:hideMark/>
          </w:tcPr>
          <w:p w14:paraId="7BBA9C7E"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Trabalho de conclusão de curso Lic II</w:t>
            </w:r>
          </w:p>
        </w:tc>
        <w:tc>
          <w:tcPr>
            <w:tcW w:w="709" w:type="dxa"/>
            <w:tcBorders>
              <w:top w:val="nil"/>
              <w:left w:val="nil"/>
              <w:bottom w:val="single" w:sz="4" w:space="0" w:color="auto"/>
              <w:right w:val="single" w:sz="4" w:space="0" w:color="auto"/>
            </w:tcBorders>
            <w:shd w:val="clear" w:color="auto" w:fill="auto"/>
            <w:vAlign w:val="center"/>
            <w:hideMark/>
          </w:tcPr>
          <w:p w14:paraId="411284FC"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C</w:t>
            </w:r>
          </w:p>
        </w:tc>
        <w:tc>
          <w:tcPr>
            <w:tcW w:w="1417" w:type="dxa"/>
            <w:tcBorders>
              <w:top w:val="nil"/>
              <w:left w:val="nil"/>
              <w:bottom w:val="single" w:sz="4" w:space="0" w:color="auto"/>
              <w:right w:val="single" w:sz="4" w:space="0" w:color="auto"/>
            </w:tcBorders>
            <w:shd w:val="clear" w:color="auto" w:fill="auto"/>
            <w:vAlign w:val="center"/>
            <w:hideMark/>
          </w:tcPr>
          <w:p w14:paraId="7E849115"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Francisco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3EBED528"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42331"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6E977"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8F74BD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224D67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A43590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4BB79A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736A4CD"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7B572851"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42B84D0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OA895</w:t>
            </w:r>
          </w:p>
        </w:tc>
        <w:tc>
          <w:tcPr>
            <w:tcW w:w="4678" w:type="dxa"/>
            <w:tcBorders>
              <w:top w:val="nil"/>
              <w:left w:val="nil"/>
              <w:bottom w:val="single" w:sz="4" w:space="0" w:color="auto"/>
              <w:right w:val="single" w:sz="4" w:space="0" w:color="auto"/>
            </w:tcBorders>
            <w:shd w:val="clear" w:color="auto" w:fill="auto"/>
            <w:noWrap/>
            <w:vAlign w:val="center"/>
            <w:hideMark/>
          </w:tcPr>
          <w:p w14:paraId="336F5358"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Trabalho de conclusão de curso Lic II</w:t>
            </w:r>
          </w:p>
        </w:tc>
        <w:tc>
          <w:tcPr>
            <w:tcW w:w="709" w:type="dxa"/>
            <w:tcBorders>
              <w:top w:val="nil"/>
              <w:left w:val="nil"/>
              <w:bottom w:val="single" w:sz="4" w:space="0" w:color="auto"/>
              <w:right w:val="single" w:sz="4" w:space="0" w:color="auto"/>
            </w:tcBorders>
            <w:shd w:val="clear" w:color="auto" w:fill="auto"/>
            <w:vAlign w:val="center"/>
            <w:hideMark/>
          </w:tcPr>
          <w:p w14:paraId="50DD15FC"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D</w:t>
            </w:r>
          </w:p>
        </w:tc>
        <w:tc>
          <w:tcPr>
            <w:tcW w:w="1417" w:type="dxa"/>
            <w:tcBorders>
              <w:top w:val="nil"/>
              <w:left w:val="nil"/>
              <w:bottom w:val="single" w:sz="4" w:space="0" w:color="auto"/>
              <w:right w:val="single" w:sz="4" w:space="0" w:color="auto"/>
            </w:tcBorders>
            <w:shd w:val="clear" w:color="auto" w:fill="auto"/>
            <w:noWrap/>
            <w:vAlign w:val="center"/>
            <w:hideMark/>
          </w:tcPr>
          <w:p w14:paraId="4CA1352B" w14:textId="77777777" w:rsidR="005707EB" w:rsidRPr="00171280" w:rsidRDefault="005707EB" w:rsidP="00D00CF3">
            <w:pPr>
              <w:jc w:val="center"/>
              <w:rPr>
                <w:rFonts w:eastAsia="Times New Roman" w:cstheme="minorHAnsi"/>
                <w:i/>
                <w:iCs/>
                <w:color w:val="0070C0"/>
                <w:sz w:val="20"/>
                <w:szCs w:val="20"/>
                <w:lang w:eastAsia="pt-BR"/>
              </w:rPr>
            </w:pPr>
            <w:r w:rsidRPr="00171280">
              <w:rPr>
                <w:rFonts w:eastAsia="Times New Roman" w:cstheme="minorHAnsi"/>
                <w:i/>
                <w:iCs/>
                <w:color w:val="0070C0"/>
                <w:sz w:val="20"/>
                <w:szCs w:val="20"/>
                <w:lang w:eastAsia="pt-BR"/>
              </w:rPr>
              <w:t>Guilherme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5F819D8B" w14:textId="77777777" w:rsidR="005707EB" w:rsidRPr="00171280" w:rsidRDefault="005707EB" w:rsidP="00D00CF3">
            <w:pPr>
              <w:jc w:val="center"/>
              <w:rPr>
                <w:rFonts w:eastAsia="Times New Roman" w:cstheme="minorHAnsi"/>
                <w:i/>
                <w:iCs/>
                <w:color w:val="0070C0"/>
                <w:sz w:val="20"/>
                <w:szCs w:val="20"/>
                <w:lang w:eastAsia="pt-BR"/>
              </w:rPr>
            </w:pPr>
            <w:r w:rsidRPr="00171280">
              <w:rPr>
                <w:rFonts w:eastAsia="Times New Roman" w:cstheme="minorHAnsi"/>
                <w:color w:val="000000"/>
                <w:sz w:val="20"/>
                <w:szCs w:val="20"/>
                <w:lang w:eastAsia="pt-BR"/>
              </w:rPr>
              <w:t>4ª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5BF0E" w14:textId="77777777" w:rsidR="005707EB" w:rsidRPr="00171280" w:rsidRDefault="005707EB" w:rsidP="00D00CF3">
            <w:pPr>
              <w:jc w:val="center"/>
              <w:rPr>
                <w:rFonts w:eastAsia="Times New Roman" w:cstheme="minorHAnsi"/>
                <w:i/>
                <w:iCs/>
                <w:color w:val="0070C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F4298"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6AA982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99B452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4B93CE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162C32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4E4DF4C"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6F2BBF4D"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59B2B717"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OA895</w:t>
            </w:r>
          </w:p>
        </w:tc>
        <w:tc>
          <w:tcPr>
            <w:tcW w:w="4678" w:type="dxa"/>
            <w:tcBorders>
              <w:top w:val="nil"/>
              <w:left w:val="nil"/>
              <w:bottom w:val="single" w:sz="4" w:space="0" w:color="auto"/>
              <w:right w:val="single" w:sz="4" w:space="0" w:color="auto"/>
            </w:tcBorders>
            <w:shd w:val="clear" w:color="auto" w:fill="auto"/>
            <w:noWrap/>
            <w:vAlign w:val="center"/>
            <w:hideMark/>
          </w:tcPr>
          <w:p w14:paraId="3826DD60"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Trabalho de conclusão de curso Lic II</w:t>
            </w:r>
          </w:p>
        </w:tc>
        <w:tc>
          <w:tcPr>
            <w:tcW w:w="709" w:type="dxa"/>
            <w:tcBorders>
              <w:top w:val="nil"/>
              <w:left w:val="nil"/>
              <w:bottom w:val="single" w:sz="4" w:space="0" w:color="auto"/>
              <w:right w:val="single" w:sz="4" w:space="0" w:color="auto"/>
            </w:tcBorders>
            <w:shd w:val="clear" w:color="auto" w:fill="auto"/>
            <w:vAlign w:val="center"/>
            <w:hideMark/>
          </w:tcPr>
          <w:p w14:paraId="4607748E"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E</w:t>
            </w:r>
          </w:p>
        </w:tc>
        <w:tc>
          <w:tcPr>
            <w:tcW w:w="1417" w:type="dxa"/>
            <w:tcBorders>
              <w:top w:val="nil"/>
              <w:left w:val="nil"/>
              <w:bottom w:val="single" w:sz="4" w:space="0" w:color="auto"/>
              <w:right w:val="single" w:sz="4" w:space="0" w:color="auto"/>
            </w:tcBorders>
            <w:shd w:val="clear" w:color="auto" w:fill="auto"/>
            <w:vAlign w:val="center"/>
            <w:hideMark/>
          </w:tcPr>
          <w:p w14:paraId="270F4CC5"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Indioney</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1100EB99"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B11BD"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4729A"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E6D49F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1BCA37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CD8C2C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2B6553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7F00CE7"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5F3958F4"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7C56CE7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OA895</w:t>
            </w:r>
          </w:p>
        </w:tc>
        <w:tc>
          <w:tcPr>
            <w:tcW w:w="4678" w:type="dxa"/>
            <w:tcBorders>
              <w:top w:val="nil"/>
              <w:left w:val="nil"/>
              <w:bottom w:val="single" w:sz="4" w:space="0" w:color="auto"/>
              <w:right w:val="single" w:sz="4" w:space="0" w:color="auto"/>
            </w:tcBorders>
            <w:shd w:val="clear" w:color="auto" w:fill="auto"/>
            <w:noWrap/>
            <w:vAlign w:val="center"/>
            <w:hideMark/>
          </w:tcPr>
          <w:p w14:paraId="293B1E1F"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Trabalho de conclusão de curso Lic II</w:t>
            </w:r>
          </w:p>
        </w:tc>
        <w:tc>
          <w:tcPr>
            <w:tcW w:w="709" w:type="dxa"/>
            <w:tcBorders>
              <w:top w:val="nil"/>
              <w:left w:val="nil"/>
              <w:bottom w:val="single" w:sz="4" w:space="0" w:color="auto"/>
              <w:right w:val="single" w:sz="4" w:space="0" w:color="auto"/>
            </w:tcBorders>
            <w:shd w:val="clear" w:color="auto" w:fill="auto"/>
            <w:vAlign w:val="center"/>
            <w:hideMark/>
          </w:tcPr>
          <w:p w14:paraId="5BFF46FA"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F</w:t>
            </w:r>
          </w:p>
        </w:tc>
        <w:tc>
          <w:tcPr>
            <w:tcW w:w="1417" w:type="dxa"/>
            <w:tcBorders>
              <w:top w:val="nil"/>
              <w:left w:val="nil"/>
              <w:bottom w:val="single" w:sz="4" w:space="0" w:color="auto"/>
              <w:right w:val="single" w:sz="4" w:space="0" w:color="auto"/>
            </w:tcBorders>
            <w:shd w:val="clear" w:color="auto" w:fill="auto"/>
            <w:vAlign w:val="center"/>
            <w:hideMark/>
          </w:tcPr>
          <w:p w14:paraId="6B52DC1B"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Rafael</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64D2D83D"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E93AD"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3FC76"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668FF94"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52199E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519CAD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986B1F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F65CB69"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731FE307"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3616725E"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OA895</w:t>
            </w:r>
          </w:p>
        </w:tc>
        <w:tc>
          <w:tcPr>
            <w:tcW w:w="4678" w:type="dxa"/>
            <w:tcBorders>
              <w:top w:val="nil"/>
              <w:left w:val="nil"/>
              <w:bottom w:val="single" w:sz="4" w:space="0" w:color="auto"/>
              <w:right w:val="single" w:sz="4" w:space="0" w:color="auto"/>
            </w:tcBorders>
            <w:shd w:val="clear" w:color="auto" w:fill="auto"/>
            <w:noWrap/>
            <w:vAlign w:val="center"/>
            <w:hideMark/>
          </w:tcPr>
          <w:p w14:paraId="162E3EF1"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Trabalho de conclusão de curso Lic II</w:t>
            </w:r>
          </w:p>
        </w:tc>
        <w:tc>
          <w:tcPr>
            <w:tcW w:w="709" w:type="dxa"/>
            <w:tcBorders>
              <w:top w:val="nil"/>
              <w:left w:val="nil"/>
              <w:bottom w:val="single" w:sz="4" w:space="0" w:color="auto"/>
              <w:right w:val="single" w:sz="4" w:space="0" w:color="auto"/>
            </w:tcBorders>
            <w:shd w:val="clear" w:color="auto" w:fill="auto"/>
            <w:vAlign w:val="center"/>
            <w:hideMark/>
          </w:tcPr>
          <w:p w14:paraId="07315F46"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G</w:t>
            </w:r>
          </w:p>
        </w:tc>
        <w:tc>
          <w:tcPr>
            <w:tcW w:w="1417" w:type="dxa"/>
            <w:tcBorders>
              <w:top w:val="nil"/>
              <w:left w:val="nil"/>
              <w:bottom w:val="single" w:sz="4" w:space="0" w:color="auto"/>
              <w:right w:val="single" w:sz="4" w:space="0" w:color="auto"/>
            </w:tcBorders>
            <w:shd w:val="clear" w:color="auto" w:fill="auto"/>
            <w:vAlign w:val="center"/>
            <w:hideMark/>
          </w:tcPr>
          <w:p w14:paraId="0C20AAFE"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Rosane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5C4C8C57"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DD0A"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CB701"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BA56A4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3EAA8C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C5A3169"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B2675C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D81AEE8"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45DA0879"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29558159"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OA895</w:t>
            </w:r>
          </w:p>
        </w:tc>
        <w:tc>
          <w:tcPr>
            <w:tcW w:w="4678" w:type="dxa"/>
            <w:tcBorders>
              <w:top w:val="nil"/>
              <w:left w:val="nil"/>
              <w:bottom w:val="single" w:sz="4" w:space="0" w:color="auto"/>
              <w:right w:val="single" w:sz="4" w:space="0" w:color="auto"/>
            </w:tcBorders>
            <w:shd w:val="clear" w:color="auto" w:fill="auto"/>
            <w:noWrap/>
            <w:vAlign w:val="center"/>
            <w:hideMark/>
          </w:tcPr>
          <w:p w14:paraId="50500C45"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Trabalho de conclusão de curso Lic II</w:t>
            </w:r>
          </w:p>
        </w:tc>
        <w:tc>
          <w:tcPr>
            <w:tcW w:w="709" w:type="dxa"/>
            <w:tcBorders>
              <w:top w:val="nil"/>
              <w:left w:val="nil"/>
              <w:bottom w:val="single" w:sz="4" w:space="0" w:color="auto"/>
              <w:right w:val="single" w:sz="4" w:space="0" w:color="auto"/>
            </w:tcBorders>
            <w:shd w:val="clear" w:color="auto" w:fill="auto"/>
            <w:vAlign w:val="center"/>
            <w:hideMark/>
          </w:tcPr>
          <w:p w14:paraId="29F3A436"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J</w:t>
            </w:r>
          </w:p>
        </w:tc>
        <w:tc>
          <w:tcPr>
            <w:tcW w:w="1417" w:type="dxa"/>
            <w:tcBorders>
              <w:top w:val="nil"/>
              <w:left w:val="nil"/>
              <w:bottom w:val="single" w:sz="4" w:space="0" w:color="auto"/>
              <w:right w:val="single" w:sz="4" w:space="0" w:color="auto"/>
            </w:tcBorders>
            <w:shd w:val="clear" w:color="auto" w:fill="auto"/>
            <w:vAlign w:val="center"/>
            <w:hideMark/>
          </w:tcPr>
          <w:p w14:paraId="02EF69BD"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Zélia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35B81B07"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4ª 22:00-23:00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1AB31" w14:textId="77777777" w:rsidR="005707EB" w:rsidRPr="00171280" w:rsidRDefault="005707EB" w:rsidP="00D00CF3">
            <w:pPr>
              <w:jc w:val="center"/>
              <w:rPr>
                <w:rFonts w:eastAsia="Times New Roman" w:cstheme="minorHAnsi"/>
                <w:color w:val="000000"/>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16ADE"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3</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4AD881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049973F"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23BFFA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2CBE3F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12F46BD8"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263C669B" w14:textId="77777777" w:rsidTr="006C56B4">
        <w:trPr>
          <w:trHeight w:val="20"/>
        </w:trPr>
        <w:tc>
          <w:tcPr>
            <w:tcW w:w="1266"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14:paraId="5883DCFA"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OA892</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55C1468D"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Trabalho de conclusão de curso Bac 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BC5FFE"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B8C22" w14:textId="77777777" w:rsidR="005707EB" w:rsidRPr="00171280" w:rsidRDefault="005707EB" w:rsidP="00D00CF3">
            <w:pPr>
              <w:jc w:val="center"/>
              <w:rPr>
                <w:rFonts w:eastAsia="Times New Roman" w:cstheme="minorHAnsi"/>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BCDBE"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6ª 21:00-22:00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0C040"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C2301"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6C7A957"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4B84F7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DCE42E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CEA7A1A"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A5B28E3"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13C18924" w14:textId="77777777" w:rsidTr="006C56B4">
        <w:trPr>
          <w:trHeight w:val="20"/>
        </w:trPr>
        <w:tc>
          <w:tcPr>
            <w:tcW w:w="1266"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14:paraId="76390F7D"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OA892</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06141DAF"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Trabalho de conclusão de curso Bac 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C36C02"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373BA" w14:textId="6F217416" w:rsidR="005707EB" w:rsidRPr="00171280" w:rsidRDefault="008C6860" w:rsidP="00D00CF3">
            <w:pPr>
              <w:jc w:val="center"/>
              <w:rPr>
                <w:rFonts w:eastAsia="Times New Roman" w:cstheme="minorHAnsi"/>
                <w:sz w:val="20"/>
                <w:szCs w:val="20"/>
                <w:lang w:eastAsia="pt-BR"/>
              </w:rPr>
            </w:pPr>
            <w:r>
              <w:rPr>
                <w:rFonts w:eastAsia="Times New Roman" w:cstheme="minorHAnsi"/>
                <w:sz w:val="20"/>
                <w:szCs w:val="20"/>
                <w:lang w:eastAsia="pt-BR"/>
              </w:rPr>
              <w:t>Gava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B68BC"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6ª 21:00-22:00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DB6AF"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63C85"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1F5CA5F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058B58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637BA21"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2EC5A8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059E562"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38D0707A" w14:textId="77777777" w:rsidTr="006C56B4">
        <w:trPr>
          <w:trHeight w:val="20"/>
        </w:trPr>
        <w:tc>
          <w:tcPr>
            <w:tcW w:w="1266"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14:paraId="02B6E7D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OA892</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3DE83EE8" w14:textId="77777777" w:rsidR="005707EB" w:rsidRPr="00171280" w:rsidRDefault="005707EB" w:rsidP="00D00CF3">
            <w:pPr>
              <w:rPr>
                <w:rFonts w:eastAsia="Times New Roman" w:cstheme="minorHAnsi"/>
                <w:color w:val="4F6228"/>
                <w:sz w:val="20"/>
                <w:szCs w:val="20"/>
                <w:lang w:eastAsia="pt-BR"/>
              </w:rPr>
            </w:pPr>
            <w:r w:rsidRPr="00171280">
              <w:rPr>
                <w:rFonts w:eastAsia="Times New Roman" w:cstheme="minorHAnsi"/>
                <w:color w:val="4F6228"/>
                <w:sz w:val="20"/>
                <w:szCs w:val="20"/>
                <w:lang w:eastAsia="pt-BR"/>
              </w:rPr>
              <w:t>Trabalho de conclusão de curso Bac 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1C23198"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552B5" w14:textId="57C42088" w:rsidR="005707EB" w:rsidRPr="00171280" w:rsidRDefault="008C6860" w:rsidP="00D00CF3">
            <w:pPr>
              <w:jc w:val="center"/>
              <w:rPr>
                <w:rFonts w:eastAsia="Times New Roman" w:cstheme="minorHAnsi"/>
                <w:sz w:val="20"/>
                <w:szCs w:val="20"/>
                <w:lang w:eastAsia="pt-BR"/>
              </w:rPr>
            </w:pPr>
            <w:r>
              <w:rPr>
                <w:rFonts w:eastAsia="Times New Roman" w:cstheme="minorHAnsi"/>
                <w:sz w:val="20"/>
                <w:szCs w:val="20"/>
                <w:lang w:eastAsia="pt-BR"/>
              </w:rPr>
              <w:t>Maurício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2D65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6ª 21:00-22:00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50F90"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2BFE2"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17082043"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DCA780B"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4B6BFF5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92F48B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604FFA6"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2F13A7A4"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2F77C4D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OA893</w:t>
            </w:r>
          </w:p>
        </w:tc>
        <w:tc>
          <w:tcPr>
            <w:tcW w:w="4678" w:type="dxa"/>
            <w:tcBorders>
              <w:top w:val="nil"/>
              <w:left w:val="nil"/>
              <w:bottom w:val="single" w:sz="4" w:space="0" w:color="auto"/>
              <w:right w:val="single" w:sz="4" w:space="0" w:color="auto"/>
            </w:tcBorders>
            <w:shd w:val="clear" w:color="auto" w:fill="auto"/>
            <w:noWrap/>
            <w:vAlign w:val="center"/>
            <w:hideMark/>
          </w:tcPr>
          <w:p w14:paraId="20C69797"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Trabalho de conclusão de curso Lic 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B23386"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F9A4F" w14:textId="77777777" w:rsidR="005707EB" w:rsidRPr="00171280" w:rsidRDefault="005707EB" w:rsidP="00D00CF3">
            <w:pPr>
              <w:jc w:val="center"/>
              <w:rPr>
                <w:rFonts w:eastAsia="Times New Roman" w:cstheme="minorHAnsi"/>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FA1A4"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4ª 21:00-22:00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8DB5B"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41689"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3D175D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5A36EF0"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69E3A3E2"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D1305D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3DD4FDA6"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374A6433"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20130C5B"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OA893</w:t>
            </w:r>
          </w:p>
        </w:tc>
        <w:tc>
          <w:tcPr>
            <w:tcW w:w="4678" w:type="dxa"/>
            <w:tcBorders>
              <w:top w:val="nil"/>
              <w:left w:val="nil"/>
              <w:bottom w:val="single" w:sz="4" w:space="0" w:color="auto"/>
              <w:right w:val="single" w:sz="4" w:space="0" w:color="auto"/>
            </w:tcBorders>
            <w:shd w:val="clear" w:color="auto" w:fill="auto"/>
            <w:noWrap/>
            <w:vAlign w:val="center"/>
            <w:hideMark/>
          </w:tcPr>
          <w:p w14:paraId="15CDC75E"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Trabalho de conclusão de curso Lic 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661F7E"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2DD0B" w14:textId="57D14599" w:rsidR="005707EB" w:rsidRPr="00171280" w:rsidRDefault="008C6860" w:rsidP="00D00CF3">
            <w:pPr>
              <w:jc w:val="center"/>
              <w:rPr>
                <w:rFonts w:eastAsia="Times New Roman" w:cstheme="minorHAnsi"/>
                <w:sz w:val="20"/>
                <w:szCs w:val="20"/>
                <w:lang w:eastAsia="pt-BR"/>
              </w:rPr>
            </w:pPr>
            <w:r>
              <w:rPr>
                <w:rFonts w:eastAsia="Times New Roman" w:cstheme="minorHAnsi"/>
                <w:sz w:val="20"/>
                <w:szCs w:val="20"/>
                <w:lang w:eastAsia="pt-BR"/>
              </w:rPr>
              <w:t>Indioney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6D8A6"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4ª 21:00-22:00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21047"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74191"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603B4658"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D0682AC"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DCFDF1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AAF6B8D"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6BDB80C" w14:textId="77777777" w:rsidR="005707EB" w:rsidRPr="00171280" w:rsidRDefault="005707EB" w:rsidP="00D00CF3">
            <w:pPr>
              <w:jc w:val="center"/>
              <w:rPr>
                <w:rFonts w:eastAsia="Times New Roman" w:cstheme="minorHAnsi"/>
                <w:color w:val="000000"/>
                <w:sz w:val="20"/>
                <w:szCs w:val="20"/>
                <w:lang w:eastAsia="pt-BR"/>
              </w:rPr>
            </w:pPr>
          </w:p>
        </w:tc>
      </w:tr>
      <w:tr w:rsidR="005707EB" w:rsidRPr="00171280" w14:paraId="7F796248" w14:textId="77777777" w:rsidTr="006C56B4">
        <w:trPr>
          <w:trHeight w:val="20"/>
        </w:trPr>
        <w:tc>
          <w:tcPr>
            <w:tcW w:w="1266" w:type="dxa"/>
            <w:tcBorders>
              <w:top w:val="nil"/>
              <w:left w:val="single" w:sz="4" w:space="0" w:color="auto"/>
              <w:bottom w:val="single" w:sz="4" w:space="0" w:color="auto"/>
              <w:right w:val="single" w:sz="4" w:space="0" w:color="auto"/>
            </w:tcBorders>
            <w:shd w:val="clear" w:color="FFFF00" w:fill="FFFF00"/>
            <w:noWrap/>
            <w:vAlign w:val="center"/>
            <w:hideMark/>
          </w:tcPr>
          <w:p w14:paraId="3BF2C913"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sz w:val="20"/>
                <w:szCs w:val="20"/>
                <w:lang w:eastAsia="pt-BR"/>
              </w:rPr>
              <w:t>OA893</w:t>
            </w:r>
          </w:p>
        </w:tc>
        <w:tc>
          <w:tcPr>
            <w:tcW w:w="4678" w:type="dxa"/>
            <w:tcBorders>
              <w:top w:val="nil"/>
              <w:left w:val="nil"/>
              <w:bottom w:val="single" w:sz="4" w:space="0" w:color="auto"/>
              <w:right w:val="single" w:sz="4" w:space="0" w:color="auto"/>
            </w:tcBorders>
            <w:shd w:val="clear" w:color="auto" w:fill="auto"/>
            <w:noWrap/>
            <w:vAlign w:val="center"/>
            <w:hideMark/>
          </w:tcPr>
          <w:p w14:paraId="6C18C1DB" w14:textId="77777777" w:rsidR="005707EB" w:rsidRPr="00171280" w:rsidRDefault="005707EB" w:rsidP="00D00CF3">
            <w:pPr>
              <w:rPr>
                <w:rFonts w:eastAsia="Times New Roman" w:cstheme="minorHAnsi"/>
                <w:color w:val="FF0000"/>
                <w:sz w:val="20"/>
                <w:szCs w:val="20"/>
                <w:lang w:eastAsia="pt-BR"/>
              </w:rPr>
            </w:pPr>
            <w:r w:rsidRPr="00171280">
              <w:rPr>
                <w:rFonts w:eastAsia="Times New Roman" w:cstheme="minorHAnsi"/>
                <w:color w:val="FF0000"/>
                <w:sz w:val="20"/>
                <w:szCs w:val="20"/>
                <w:lang w:eastAsia="pt-BR"/>
              </w:rPr>
              <w:t>Trabalho de conclusão de curso Lic 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D1D43D" w14:textId="77777777" w:rsidR="005707EB" w:rsidRPr="00171280" w:rsidRDefault="005707EB" w:rsidP="00D00CF3">
            <w:pPr>
              <w:jc w:val="center"/>
              <w:rPr>
                <w:rFonts w:eastAsia="Times New Roman" w:cstheme="minorHAnsi"/>
                <w:b/>
                <w:bCs/>
                <w:color w:val="000000"/>
                <w:sz w:val="20"/>
                <w:szCs w:val="20"/>
                <w:lang w:eastAsia="pt-BR"/>
              </w:rPr>
            </w:pPr>
            <w:r w:rsidRPr="00171280">
              <w:rPr>
                <w:rFonts w:eastAsia="Times New Roman" w:cstheme="minorHAnsi"/>
                <w:b/>
                <w:bCs/>
                <w:color w:val="000000"/>
                <w:sz w:val="20"/>
                <w:szCs w:val="20"/>
                <w:lang w:eastAsia="pt-BR"/>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7EE5E" w14:textId="7568BE02" w:rsidR="005707EB" w:rsidRPr="00171280" w:rsidRDefault="008C6860" w:rsidP="00D00CF3">
            <w:pPr>
              <w:jc w:val="center"/>
              <w:rPr>
                <w:rFonts w:eastAsia="Times New Roman" w:cstheme="minorHAnsi"/>
                <w:sz w:val="20"/>
                <w:szCs w:val="20"/>
                <w:lang w:eastAsia="pt-BR"/>
              </w:rPr>
            </w:pPr>
            <w:r>
              <w:rPr>
                <w:rFonts w:eastAsia="Times New Roman" w:cstheme="minorHAnsi"/>
                <w:sz w:val="20"/>
                <w:szCs w:val="20"/>
                <w:lang w:eastAsia="pt-BR"/>
              </w:rPr>
              <w:t>Rosane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106D8E" w14:textId="77777777" w:rsidR="005707EB" w:rsidRPr="00171280" w:rsidRDefault="005707EB" w:rsidP="00D00CF3">
            <w:pPr>
              <w:jc w:val="center"/>
              <w:rPr>
                <w:rFonts w:eastAsia="Times New Roman" w:cstheme="minorHAnsi"/>
                <w:sz w:val="20"/>
                <w:szCs w:val="20"/>
                <w:lang w:eastAsia="pt-BR"/>
              </w:rPr>
            </w:pPr>
            <w:r w:rsidRPr="00171280">
              <w:rPr>
                <w:rFonts w:eastAsia="Times New Roman" w:cstheme="minorHAnsi"/>
                <w:color w:val="000000"/>
                <w:sz w:val="20"/>
                <w:szCs w:val="20"/>
                <w:lang w:eastAsia="pt-BR"/>
              </w:rPr>
              <w:t>4ª 21:00-22:00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7BF85" w14:textId="77777777" w:rsidR="005707EB" w:rsidRPr="00171280" w:rsidRDefault="005707EB" w:rsidP="00D00CF3">
            <w:pPr>
              <w:jc w:val="center"/>
              <w:rPr>
                <w:rFonts w:eastAsia="Times New Roman" w:cstheme="minorHAnsi"/>
                <w:sz w:val="20"/>
                <w:szCs w:val="20"/>
                <w:lang w:eastAsia="pt-BR"/>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B3079" w14:textId="77777777" w:rsidR="005707EB" w:rsidRPr="00171280" w:rsidRDefault="005707EB" w:rsidP="00D00CF3">
            <w:pPr>
              <w:jc w:val="center"/>
              <w:rPr>
                <w:rFonts w:eastAsia="Times New Roman" w:cstheme="minorHAnsi"/>
                <w:color w:val="000000"/>
                <w:sz w:val="20"/>
                <w:szCs w:val="20"/>
                <w:lang w:eastAsia="pt-BR"/>
              </w:rPr>
            </w:pPr>
            <w:r w:rsidRPr="00171280">
              <w:rPr>
                <w:rFonts w:eastAsia="Times New Roman" w:cstheme="minorHAnsi"/>
                <w:color w:val="000000"/>
                <w:sz w:val="20"/>
                <w:szCs w:val="20"/>
                <w:lang w:eastAsia="pt-BR"/>
              </w:rPr>
              <w:t>2</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1BCF860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03555585"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7BBE91C6"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8EB5D8E" w14:textId="77777777" w:rsidR="005707EB" w:rsidRPr="00171280" w:rsidRDefault="005707EB" w:rsidP="00D00CF3">
            <w:pPr>
              <w:jc w:val="center"/>
              <w:rPr>
                <w:rFonts w:eastAsia="Times New Roman" w:cstheme="minorHAnsi"/>
                <w:color w:val="000000"/>
                <w:sz w:val="20"/>
                <w:szCs w:val="20"/>
                <w:lang w:eastAsia="pt-BR"/>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5870EE78" w14:textId="77777777" w:rsidR="005707EB" w:rsidRPr="00171280" w:rsidRDefault="005707EB" w:rsidP="00D00CF3">
            <w:pPr>
              <w:jc w:val="center"/>
              <w:rPr>
                <w:rFonts w:eastAsia="Times New Roman" w:cstheme="minorHAnsi"/>
                <w:color w:val="000000"/>
                <w:sz w:val="20"/>
                <w:szCs w:val="20"/>
                <w:lang w:eastAsia="pt-BR"/>
              </w:rPr>
            </w:pPr>
          </w:p>
        </w:tc>
      </w:tr>
    </w:tbl>
    <w:p w14:paraId="4216A212" w14:textId="79546567" w:rsidR="005707EB" w:rsidRDefault="005707EB" w:rsidP="00D00CF3">
      <w:pPr>
        <w:rPr>
          <w:rFonts w:ascii="Times New Roman" w:hAnsi="Times New Roman" w:cs="Times New Roman"/>
          <w:b/>
          <w:bCs/>
          <w:sz w:val="16"/>
          <w:szCs w:val="16"/>
        </w:rPr>
      </w:pPr>
    </w:p>
    <w:p w14:paraId="12207D4A" w14:textId="77777777" w:rsidR="0045785D" w:rsidRDefault="0045785D" w:rsidP="00D00CF3">
      <w:pPr>
        <w:rPr>
          <w:rFonts w:ascii="Arial" w:hAnsi="Arial" w:cs="Arial"/>
          <w:b/>
          <w:szCs w:val="12"/>
          <w:highlight w:val="yellow"/>
        </w:rPr>
      </w:pPr>
      <w:r>
        <w:rPr>
          <w:rFonts w:ascii="Arial" w:hAnsi="Arial" w:cs="Arial"/>
          <w:b/>
          <w:szCs w:val="12"/>
          <w:highlight w:val="yellow"/>
        </w:rPr>
        <w:br w:type="page"/>
      </w:r>
    </w:p>
    <w:p w14:paraId="0E3D6521" w14:textId="5F4FC409" w:rsidR="0045785D" w:rsidRPr="008D6185" w:rsidRDefault="0045785D" w:rsidP="00D00CF3">
      <w:pPr>
        <w:ind w:left="1416" w:hanging="1416"/>
        <w:jc w:val="center"/>
        <w:rPr>
          <w:rFonts w:ascii="Arial" w:hAnsi="Arial" w:cs="Arial"/>
          <w:b/>
          <w:szCs w:val="12"/>
        </w:rPr>
      </w:pPr>
      <w:r w:rsidRPr="008D6185">
        <w:rPr>
          <w:rFonts w:ascii="Arial" w:hAnsi="Arial" w:cs="Arial"/>
          <w:b/>
          <w:szCs w:val="12"/>
          <w:highlight w:val="yellow"/>
        </w:rPr>
        <w:lastRenderedPageBreak/>
        <w:t>MÚSICA  1º semestre de 2021</w:t>
      </w:r>
      <w:r w:rsidRPr="008D6185">
        <w:rPr>
          <w:rFonts w:ascii="Arial" w:hAnsi="Arial" w:cs="Arial"/>
          <w:b/>
          <w:szCs w:val="12"/>
        </w:rPr>
        <w:t xml:space="preserve"> (20/9 a 18/12/21)</w:t>
      </w:r>
    </w:p>
    <w:p w14:paraId="645D4EE5" w14:textId="77777777" w:rsidR="0045785D" w:rsidRPr="008D6185" w:rsidRDefault="0045785D" w:rsidP="00D00CF3">
      <w:pPr>
        <w:jc w:val="center"/>
        <w:rPr>
          <w:rFonts w:ascii="Arial" w:hAnsi="Arial" w:cs="Arial"/>
          <w:b/>
          <w:sz w:val="4"/>
          <w:szCs w:val="14"/>
        </w:rPr>
      </w:pPr>
    </w:p>
    <w:p w14:paraId="6AA891F6" w14:textId="77777777" w:rsidR="0045785D" w:rsidRPr="008D6185" w:rsidRDefault="0045785D" w:rsidP="00D00CF3">
      <w:pPr>
        <w:tabs>
          <w:tab w:val="left" w:pos="6886"/>
          <w:tab w:val="center" w:pos="7937"/>
        </w:tabs>
        <w:jc w:val="center"/>
        <w:rPr>
          <w:rFonts w:ascii="Arial" w:hAnsi="Arial" w:cs="Arial"/>
          <w:b/>
          <w:sz w:val="14"/>
          <w:szCs w:val="12"/>
        </w:rPr>
      </w:pPr>
      <w:r w:rsidRPr="008D6185">
        <w:rPr>
          <w:rFonts w:ascii="Arial" w:hAnsi="Arial" w:cs="Arial"/>
          <w:b/>
          <w:sz w:val="14"/>
          <w:szCs w:val="14"/>
        </w:rPr>
        <w:t>1º semestre</w:t>
      </w:r>
    </w:p>
    <w:tbl>
      <w:tblPr>
        <w:tblW w:w="15096" w:type="dxa"/>
        <w:tblLayout w:type="fixed"/>
        <w:tblCellMar>
          <w:left w:w="70" w:type="dxa"/>
          <w:right w:w="70" w:type="dxa"/>
        </w:tblCellMar>
        <w:tblLook w:val="0000" w:firstRow="0" w:lastRow="0" w:firstColumn="0" w:lastColumn="0" w:noHBand="0" w:noVBand="0"/>
      </w:tblPr>
      <w:tblGrid>
        <w:gridCol w:w="2516"/>
        <w:gridCol w:w="2516"/>
        <w:gridCol w:w="2516"/>
        <w:gridCol w:w="2516"/>
        <w:gridCol w:w="2516"/>
        <w:gridCol w:w="2516"/>
      </w:tblGrid>
      <w:tr w:rsidR="0045785D" w:rsidRPr="008D6185" w14:paraId="296AE3C3" w14:textId="77777777" w:rsidTr="007967E4">
        <w:trPr>
          <w:trHeight w:val="227"/>
        </w:trPr>
        <w:tc>
          <w:tcPr>
            <w:tcW w:w="2516" w:type="dxa"/>
            <w:tcBorders>
              <w:top w:val="single" w:sz="12" w:space="0" w:color="auto"/>
              <w:left w:val="single" w:sz="12" w:space="0" w:color="auto"/>
              <w:bottom w:val="single" w:sz="12" w:space="0" w:color="auto"/>
              <w:right w:val="single" w:sz="12" w:space="0" w:color="auto"/>
            </w:tcBorders>
            <w:vAlign w:val="center"/>
          </w:tcPr>
          <w:p w14:paraId="5FF48459"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Horário</w:t>
            </w:r>
            <w:r>
              <w:rPr>
                <w:rFonts w:ascii="Arial" w:hAnsi="Arial" w:cs="Arial"/>
                <w:b/>
                <w:bCs/>
                <w:sz w:val="14"/>
                <w:szCs w:val="14"/>
              </w:rPr>
              <w:t xml:space="preserve"> de início</w:t>
            </w:r>
          </w:p>
        </w:tc>
        <w:tc>
          <w:tcPr>
            <w:tcW w:w="2516" w:type="dxa"/>
            <w:tcBorders>
              <w:top w:val="single" w:sz="12" w:space="0" w:color="auto"/>
              <w:left w:val="single" w:sz="12" w:space="0" w:color="auto"/>
              <w:bottom w:val="single" w:sz="12" w:space="0" w:color="auto"/>
              <w:right w:val="single" w:sz="12" w:space="0" w:color="auto"/>
            </w:tcBorders>
            <w:vAlign w:val="center"/>
          </w:tcPr>
          <w:p w14:paraId="42863F72"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2ª Feira</w:t>
            </w:r>
          </w:p>
        </w:tc>
        <w:tc>
          <w:tcPr>
            <w:tcW w:w="2516" w:type="dxa"/>
            <w:tcBorders>
              <w:top w:val="single" w:sz="12" w:space="0" w:color="auto"/>
              <w:left w:val="single" w:sz="12" w:space="0" w:color="auto"/>
              <w:bottom w:val="single" w:sz="12" w:space="0" w:color="auto"/>
              <w:right w:val="single" w:sz="12" w:space="0" w:color="auto"/>
            </w:tcBorders>
            <w:vAlign w:val="center"/>
          </w:tcPr>
          <w:p w14:paraId="333CCE95"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3ª Feira</w:t>
            </w:r>
          </w:p>
        </w:tc>
        <w:tc>
          <w:tcPr>
            <w:tcW w:w="2516" w:type="dxa"/>
            <w:tcBorders>
              <w:top w:val="single" w:sz="12" w:space="0" w:color="auto"/>
              <w:left w:val="single" w:sz="12" w:space="0" w:color="auto"/>
              <w:bottom w:val="single" w:sz="12" w:space="0" w:color="auto"/>
              <w:right w:val="single" w:sz="12" w:space="0" w:color="auto"/>
            </w:tcBorders>
            <w:vAlign w:val="center"/>
          </w:tcPr>
          <w:p w14:paraId="3ECDFF9F"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4ª Feira</w:t>
            </w:r>
          </w:p>
        </w:tc>
        <w:tc>
          <w:tcPr>
            <w:tcW w:w="2516" w:type="dxa"/>
            <w:tcBorders>
              <w:top w:val="single" w:sz="12" w:space="0" w:color="auto"/>
              <w:left w:val="single" w:sz="12" w:space="0" w:color="auto"/>
              <w:bottom w:val="single" w:sz="12" w:space="0" w:color="auto"/>
              <w:right w:val="single" w:sz="12" w:space="0" w:color="auto"/>
            </w:tcBorders>
            <w:vAlign w:val="center"/>
          </w:tcPr>
          <w:p w14:paraId="7FD45A43"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5ª Feira</w:t>
            </w:r>
          </w:p>
        </w:tc>
        <w:tc>
          <w:tcPr>
            <w:tcW w:w="2516" w:type="dxa"/>
            <w:tcBorders>
              <w:top w:val="single" w:sz="12" w:space="0" w:color="auto"/>
              <w:left w:val="single" w:sz="12" w:space="0" w:color="auto"/>
              <w:bottom w:val="single" w:sz="12" w:space="0" w:color="auto"/>
              <w:right w:val="single" w:sz="12" w:space="0" w:color="auto"/>
            </w:tcBorders>
            <w:vAlign w:val="center"/>
          </w:tcPr>
          <w:p w14:paraId="1097C4F0"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6ª Feira</w:t>
            </w:r>
          </w:p>
        </w:tc>
      </w:tr>
      <w:tr w:rsidR="0045785D" w:rsidRPr="008D6185" w14:paraId="3B4CA27C"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04B068A4"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13:30</w:t>
            </w:r>
          </w:p>
        </w:tc>
        <w:tc>
          <w:tcPr>
            <w:tcW w:w="2516" w:type="dxa"/>
            <w:vMerge w:val="restart"/>
            <w:tcBorders>
              <w:top w:val="single" w:sz="12" w:space="0" w:color="auto"/>
              <w:left w:val="single" w:sz="12" w:space="0" w:color="auto"/>
              <w:right w:val="single" w:sz="4" w:space="0" w:color="auto"/>
            </w:tcBorders>
            <w:shd w:val="clear" w:color="auto" w:fill="auto"/>
            <w:vAlign w:val="center"/>
          </w:tcPr>
          <w:p w14:paraId="7EAB02E9"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val="restart"/>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14:paraId="019BB2B6"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OA811</w:t>
            </w:r>
            <w:r w:rsidRPr="00F47930">
              <w:rPr>
                <w:rFonts w:ascii="Arial" w:hAnsi="Arial" w:cs="Arial"/>
                <w:b/>
                <w:bCs/>
                <w:sz w:val="18"/>
                <w:szCs w:val="18"/>
              </w:rPr>
              <w:br/>
              <w:t xml:space="preserve">História da música ocidental I </w:t>
            </w:r>
            <w:r w:rsidRPr="00F47930">
              <w:rPr>
                <w:rFonts w:ascii="Arial" w:hAnsi="Arial" w:cs="Arial"/>
                <w:b/>
                <w:bCs/>
                <w:sz w:val="18"/>
                <w:szCs w:val="18"/>
              </w:rPr>
              <w:br/>
              <w:t>E2</w:t>
            </w:r>
            <w:r w:rsidRPr="00F47930">
              <w:rPr>
                <w:rFonts w:ascii="Arial" w:hAnsi="Arial" w:cs="Arial"/>
                <w:b/>
                <w:bCs/>
                <w:sz w:val="18"/>
                <w:szCs w:val="18"/>
              </w:rPr>
              <w:br/>
            </w:r>
            <w:r w:rsidRPr="00F47930">
              <w:rPr>
                <w:rFonts w:ascii="Arial" w:hAnsi="Arial" w:cs="Arial"/>
                <w:bCs/>
                <w:sz w:val="18"/>
                <w:szCs w:val="18"/>
              </w:rPr>
              <w:t>Álvaro</w:t>
            </w:r>
          </w:p>
        </w:tc>
        <w:tc>
          <w:tcPr>
            <w:tcW w:w="2516" w:type="dxa"/>
            <w:vMerge w:val="restart"/>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14:paraId="4D23B294"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OA815</w:t>
            </w:r>
            <w:r w:rsidRPr="00F47930">
              <w:rPr>
                <w:rFonts w:ascii="Arial" w:hAnsi="Arial" w:cs="Arial"/>
                <w:b/>
                <w:bCs/>
                <w:sz w:val="18"/>
                <w:szCs w:val="18"/>
              </w:rPr>
              <w:br/>
              <w:t>Introdução estudos musicais</w:t>
            </w:r>
            <w:r w:rsidRPr="00F47930">
              <w:rPr>
                <w:rFonts w:ascii="Arial" w:hAnsi="Arial" w:cs="Arial"/>
                <w:b/>
                <w:bCs/>
                <w:sz w:val="18"/>
                <w:szCs w:val="18"/>
              </w:rPr>
              <w:br/>
              <w:t>E2</w:t>
            </w:r>
            <w:r w:rsidRPr="00F47930">
              <w:rPr>
                <w:rFonts w:ascii="Arial" w:hAnsi="Arial" w:cs="Arial"/>
                <w:bCs/>
                <w:sz w:val="18"/>
                <w:szCs w:val="18"/>
              </w:rPr>
              <w:br/>
              <w:t>Hugo</w:t>
            </w:r>
          </w:p>
        </w:tc>
        <w:tc>
          <w:tcPr>
            <w:tcW w:w="2516" w:type="dxa"/>
            <w:vMerge w:val="restart"/>
            <w:tcBorders>
              <w:top w:val="single" w:sz="12" w:space="0" w:color="auto"/>
              <w:left w:val="single" w:sz="4" w:space="0" w:color="auto"/>
              <w:right w:val="single" w:sz="4" w:space="0" w:color="auto"/>
            </w:tcBorders>
            <w:shd w:val="clear" w:color="auto" w:fill="D9E2F3" w:themeFill="accent1" w:themeFillTint="33"/>
            <w:vAlign w:val="center"/>
          </w:tcPr>
          <w:p w14:paraId="6D86B606"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OA817</w:t>
            </w:r>
            <w:r w:rsidRPr="00F47930">
              <w:rPr>
                <w:rFonts w:ascii="Arial" w:hAnsi="Arial" w:cs="Arial"/>
                <w:b/>
                <w:bCs/>
                <w:sz w:val="18"/>
                <w:szCs w:val="18"/>
              </w:rPr>
              <w:br/>
            </w:r>
            <w:r w:rsidRPr="00F47930">
              <w:rPr>
                <w:rFonts w:ascii="Arial" w:hAnsi="Arial" w:cs="Arial"/>
                <w:b/>
                <w:sz w:val="18"/>
                <w:szCs w:val="18"/>
              </w:rPr>
              <w:t>Laboratório de software de áudio</w:t>
            </w:r>
            <w:r w:rsidRPr="00F47930">
              <w:rPr>
                <w:rFonts w:ascii="Arial" w:hAnsi="Arial" w:cs="Arial"/>
                <w:b/>
                <w:sz w:val="18"/>
                <w:szCs w:val="18"/>
              </w:rPr>
              <w:br/>
              <w:t>E2</w:t>
            </w:r>
            <w:r w:rsidRPr="00F47930">
              <w:rPr>
                <w:rFonts w:ascii="Arial" w:hAnsi="Arial" w:cs="Arial"/>
                <w:b/>
                <w:sz w:val="18"/>
                <w:szCs w:val="18"/>
              </w:rPr>
              <w:br/>
            </w:r>
            <w:r w:rsidRPr="00F47930">
              <w:rPr>
                <w:rFonts w:ascii="Arial" w:hAnsi="Arial" w:cs="Arial"/>
                <w:bCs/>
                <w:sz w:val="18"/>
                <w:szCs w:val="18"/>
              </w:rPr>
              <w:t>Hugo</w:t>
            </w:r>
          </w:p>
        </w:tc>
        <w:tc>
          <w:tcPr>
            <w:tcW w:w="2516" w:type="dxa"/>
            <w:vMerge w:val="restart"/>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401FCD0" w14:textId="77777777" w:rsidR="0045785D" w:rsidRPr="00F47930" w:rsidRDefault="0045785D" w:rsidP="00D00CF3">
            <w:pPr>
              <w:autoSpaceDE w:val="0"/>
              <w:autoSpaceDN w:val="0"/>
              <w:adjustRightInd w:val="0"/>
              <w:spacing w:line="360" w:lineRule="auto"/>
              <w:jc w:val="center"/>
              <w:rPr>
                <w:rFonts w:ascii="Arial" w:hAnsi="Arial" w:cs="Arial"/>
                <w:b/>
                <w:bCs/>
                <w:sz w:val="18"/>
                <w:szCs w:val="18"/>
              </w:rPr>
            </w:pPr>
            <w:r w:rsidRPr="00F47930">
              <w:rPr>
                <w:rFonts w:ascii="Arial" w:hAnsi="Arial" w:cs="Arial"/>
                <w:b/>
                <w:bCs/>
                <w:sz w:val="18"/>
                <w:szCs w:val="18"/>
              </w:rPr>
              <w:t>EM204</w:t>
            </w:r>
            <w:r w:rsidRPr="00F47930">
              <w:rPr>
                <w:rFonts w:ascii="Arial" w:hAnsi="Arial" w:cs="Arial"/>
                <w:b/>
                <w:bCs/>
                <w:sz w:val="18"/>
                <w:szCs w:val="18"/>
              </w:rPr>
              <w:br/>
            </w:r>
            <w:r w:rsidRPr="00F47930">
              <w:rPr>
                <w:rFonts w:ascii="Arial" w:hAnsi="Arial" w:cs="Arial"/>
                <w:b/>
                <w:bCs/>
                <w:color w:val="FF0000"/>
                <w:sz w:val="18"/>
                <w:szCs w:val="18"/>
              </w:rPr>
              <w:t>Didática I</w:t>
            </w:r>
            <w:r w:rsidRPr="00F47930">
              <w:rPr>
                <w:rFonts w:ascii="Arial" w:hAnsi="Arial" w:cs="Arial"/>
                <w:b/>
                <w:bCs/>
                <w:color w:val="FF0000"/>
                <w:sz w:val="18"/>
                <w:szCs w:val="18"/>
              </w:rPr>
              <w:br/>
            </w:r>
            <w:r w:rsidRPr="00F47930">
              <w:rPr>
                <w:rFonts w:ascii="Arial" w:hAnsi="Arial" w:cs="Arial"/>
                <w:b/>
                <w:bCs/>
                <w:sz w:val="18"/>
                <w:szCs w:val="18"/>
              </w:rPr>
              <w:t>MUS</w:t>
            </w:r>
            <w:r w:rsidRPr="00F47930">
              <w:rPr>
                <w:rFonts w:ascii="Arial" w:hAnsi="Arial" w:cs="Arial"/>
                <w:b/>
                <w:bCs/>
                <w:sz w:val="18"/>
                <w:szCs w:val="18"/>
              </w:rPr>
              <w:br/>
              <w:t>DTPEN</w:t>
            </w:r>
          </w:p>
        </w:tc>
      </w:tr>
      <w:tr w:rsidR="0045785D" w:rsidRPr="008D6185" w14:paraId="52D3505D"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0602509B"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14:30</w:t>
            </w:r>
          </w:p>
        </w:tc>
        <w:tc>
          <w:tcPr>
            <w:tcW w:w="2516" w:type="dxa"/>
            <w:vMerge/>
            <w:tcBorders>
              <w:left w:val="single" w:sz="12" w:space="0" w:color="auto"/>
              <w:bottom w:val="single" w:sz="4" w:space="0" w:color="auto"/>
              <w:right w:val="single" w:sz="4" w:space="0" w:color="auto"/>
            </w:tcBorders>
            <w:shd w:val="clear" w:color="auto" w:fill="auto"/>
            <w:vAlign w:val="center"/>
          </w:tcPr>
          <w:p w14:paraId="21DB10D1" w14:textId="77777777" w:rsidR="0045785D" w:rsidRPr="00F47930" w:rsidRDefault="0045785D" w:rsidP="00D00CF3">
            <w:pPr>
              <w:autoSpaceDE w:val="0"/>
              <w:autoSpaceDN w:val="0"/>
              <w:adjustRightInd w:val="0"/>
              <w:jc w:val="center"/>
              <w:rPr>
                <w:rFonts w:ascii="Arial" w:hAnsi="Arial" w:cs="Arial"/>
                <w:bCs/>
                <w:sz w:val="18"/>
                <w:szCs w:val="18"/>
              </w:rPr>
            </w:pPr>
          </w:p>
        </w:tc>
        <w:tc>
          <w:tcPr>
            <w:tcW w:w="2516"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20F8D7"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F744EB"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bottom w:val="single" w:sz="4" w:space="0" w:color="auto"/>
              <w:right w:val="single" w:sz="4" w:space="0" w:color="auto"/>
            </w:tcBorders>
            <w:shd w:val="clear" w:color="auto" w:fill="D9E2F3" w:themeFill="accent1" w:themeFillTint="33"/>
            <w:vAlign w:val="center"/>
          </w:tcPr>
          <w:p w14:paraId="741BCC1A" w14:textId="77777777" w:rsidR="0045785D" w:rsidRPr="00F47930" w:rsidRDefault="0045785D" w:rsidP="00D00CF3">
            <w:pPr>
              <w:autoSpaceDE w:val="0"/>
              <w:autoSpaceDN w:val="0"/>
              <w:adjustRightInd w:val="0"/>
              <w:jc w:val="center"/>
              <w:rPr>
                <w:rFonts w:ascii="Arial" w:hAnsi="Arial" w:cs="Arial"/>
                <w:bCs/>
                <w:sz w:val="18"/>
                <w:szCs w:val="18"/>
              </w:rPr>
            </w:pPr>
          </w:p>
        </w:tc>
        <w:tc>
          <w:tcPr>
            <w:tcW w:w="2516" w:type="dxa"/>
            <w:vMerge/>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6971EE64" w14:textId="77777777" w:rsidR="0045785D" w:rsidRPr="00F47930" w:rsidRDefault="0045785D" w:rsidP="00D00CF3">
            <w:pPr>
              <w:autoSpaceDE w:val="0"/>
              <w:autoSpaceDN w:val="0"/>
              <w:adjustRightInd w:val="0"/>
              <w:jc w:val="center"/>
              <w:rPr>
                <w:rFonts w:ascii="Arial" w:hAnsi="Arial" w:cs="Arial"/>
                <w:b/>
                <w:bCs/>
                <w:sz w:val="18"/>
                <w:szCs w:val="18"/>
              </w:rPr>
            </w:pPr>
          </w:p>
        </w:tc>
      </w:tr>
      <w:tr w:rsidR="0045785D" w:rsidRPr="008D6185" w14:paraId="3DB485A1"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0FBED80E"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15:30</w:t>
            </w:r>
          </w:p>
        </w:tc>
        <w:tc>
          <w:tcPr>
            <w:tcW w:w="2516" w:type="dxa"/>
            <w:vMerge w:val="restart"/>
            <w:tcBorders>
              <w:top w:val="single" w:sz="4" w:space="0" w:color="auto"/>
              <w:left w:val="single" w:sz="12" w:space="0" w:color="auto"/>
              <w:right w:val="single" w:sz="4" w:space="0" w:color="auto"/>
            </w:tcBorders>
            <w:shd w:val="clear" w:color="auto" w:fill="FFF2CC" w:themeFill="accent4" w:themeFillTint="33"/>
            <w:vAlign w:val="center"/>
          </w:tcPr>
          <w:p w14:paraId="27734384" w14:textId="77777777" w:rsidR="0045785D" w:rsidRPr="00F47930" w:rsidRDefault="0045785D" w:rsidP="00D00CF3">
            <w:pPr>
              <w:autoSpaceDE w:val="0"/>
              <w:autoSpaceDN w:val="0"/>
              <w:adjustRightInd w:val="0"/>
              <w:jc w:val="center"/>
              <w:rPr>
                <w:rFonts w:ascii="Arial" w:hAnsi="Arial" w:cs="Arial"/>
                <w:bCs/>
                <w:sz w:val="18"/>
                <w:szCs w:val="18"/>
              </w:rPr>
            </w:pPr>
            <w:r w:rsidRPr="00F47930">
              <w:rPr>
                <w:rFonts w:ascii="Arial" w:hAnsi="Arial" w:cs="Arial"/>
                <w:b/>
                <w:bCs/>
                <w:sz w:val="18"/>
                <w:szCs w:val="18"/>
              </w:rPr>
              <w:t>OA811</w:t>
            </w:r>
            <w:r w:rsidRPr="00F47930">
              <w:rPr>
                <w:rFonts w:ascii="Arial" w:hAnsi="Arial" w:cs="Arial"/>
                <w:b/>
                <w:bCs/>
                <w:sz w:val="18"/>
                <w:szCs w:val="18"/>
              </w:rPr>
              <w:br/>
              <w:t xml:space="preserve">História da música ocidental I </w:t>
            </w:r>
            <w:r w:rsidRPr="00F47930">
              <w:rPr>
                <w:rFonts w:ascii="Arial" w:hAnsi="Arial" w:cs="Arial"/>
                <w:b/>
                <w:bCs/>
                <w:sz w:val="18"/>
                <w:szCs w:val="18"/>
              </w:rPr>
              <w:br/>
              <w:t>E2</w:t>
            </w:r>
            <w:r w:rsidRPr="00F47930">
              <w:rPr>
                <w:rFonts w:ascii="Arial" w:hAnsi="Arial" w:cs="Arial"/>
                <w:b/>
                <w:bCs/>
                <w:sz w:val="18"/>
                <w:szCs w:val="18"/>
              </w:rPr>
              <w:br/>
            </w:r>
            <w:r w:rsidRPr="00F47930">
              <w:rPr>
                <w:rFonts w:ascii="Arial" w:hAnsi="Arial" w:cs="Arial"/>
                <w:bCs/>
                <w:sz w:val="18"/>
                <w:szCs w:val="18"/>
              </w:rPr>
              <w:t>Álvaro</w:t>
            </w:r>
          </w:p>
        </w:tc>
        <w:tc>
          <w:tcPr>
            <w:tcW w:w="2516"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0BF1DBCC" w14:textId="77777777" w:rsidR="0045785D" w:rsidRPr="00F47930" w:rsidRDefault="0045785D" w:rsidP="00D00CF3">
            <w:pPr>
              <w:autoSpaceDE w:val="0"/>
              <w:autoSpaceDN w:val="0"/>
              <w:adjustRightInd w:val="0"/>
              <w:jc w:val="center"/>
              <w:rPr>
                <w:rFonts w:ascii="Arial" w:hAnsi="Arial" w:cs="Arial"/>
                <w:bCs/>
                <w:sz w:val="18"/>
                <w:szCs w:val="18"/>
              </w:rPr>
            </w:pPr>
            <w:r w:rsidRPr="00F47930">
              <w:rPr>
                <w:rFonts w:ascii="Arial" w:hAnsi="Arial" w:cs="Arial"/>
                <w:b/>
                <w:bCs/>
                <w:sz w:val="18"/>
                <w:szCs w:val="18"/>
              </w:rPr>
              <w:t>OA812</w:t>
            </w:r>
            <w:r w:rsidRPr="00F47930">
              <w:rPr>
                <w:rFonts w:ascii="Arial" w:hAnsi="Arial" w:cs="Arial"/>
                <w:b/>
                <w:bCs/>
                <w:sz w:val="18"/>
                <w:szCs w:val="18"/>
              </w:rPr>
              <w:br/>
              <w:t>Percepção musical I</w:t>
            </w:r>
            <w:r w:rsidRPr="00F47930">
              <w:rPr>
                <w:rFonts w:ascii="Arial" w:hAnsi="Arial" w:cs="Arial"/>
                <w:b/>
                <w:bCs/>
                <w:sz w:val="18"/>
                <w:szCs w:val="18"/>
              </w:rPr>
              <w:br/>
              <w:t>E3</w:t>
            </w:r>
            <w:r w:rsidRPr="00F47930">
              <w:rPr>
                <w:rFonts w:ascii="Arial" w:hAnsi="Arial" w:cs="Arial"/>
                <w:b/>
                <w:bCs/>
                <w:sz w:val="18"/>
                <w:szCs w:val="18"/>
              </w:rPr>
              <w:br/>
            </w:r>
            <w:r w:rsidRPr="00F47930">
              <w:rPr>
                <w:rFonts w:ascii="Arial" w:hAnsi="Arial" w:cs="Arial"/>
                <w:sz w:val="18"/>
                <w:szCs w:val="18"/>
              </w:rPr>
              <w:t>SUBST 1</w:t>
            </w:r>
          </w:p>
        </w:tc>
        <w:tc>
          <w:tcPr>
            <w:tcW w:w="2516"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5889E777" w14:textId="77777777" w:rsidR="0045785D" w:rsidRPr="00F47930" w:rsidRDefault="0045785D" w:rsidP="00D00CF3">
            <w:pPr>
              <w:autoSpaceDE w:val="0"/>
              <w:autoSpaceDN w:val="0"/>
              <w:adjustRightInd w:val="0"/>
              <w:jc w:val="center"/>
              <w:rPr>
                <w:rFonts w:ascii="Arial" w:hAnsi="Arial" w:cs="Arial"/>
                <w:bCs/>
                <w:sz w:val="18"/>
                <w:szCs w:val="18"/>
              </w:rPr>
            </w:pPr>
            <w:r w:rsidRPr="00F47930">
              <w:rPr>
                <w:rFonts w:ascii="Arial" w:hAnsi="Arial" w:cs="Arial"/>
                <w:b/>
                <w:bCs/>
                <w:sz w:val="18"/>
                <w:szCs w:val="18"/>
              </w:rPr>
              <w:t>OA812</w:t>
            </w:r>
            <w:r w:rsidRPr="00F47930">
              <w:rPr>
                <w:rFonts w:ascii="Arial" w:hAnsi="Arial" w:cs="Arial"/>
                <w:b/>
                <w:bCs/>
                <w:sz w:val="18"/>
                <w:szCs w:val="18"/>
              </w:rPr>
              <w:br/>
              <w:t>Percepção musical I</w:t>
            </w:r>
            <w:r w:rsidRPr="00F47930">
              <w:rPr>
                <w:rFonts w:ascii="Arial" w:hAnsi="Arial" w:cs="Arial"/>
                <w:b/>
                <w:bCs/>
                <w:sz w:val="18"/>
                <w:szCs w:val="18"/>
              </w:rPr>
              <w:br/>
              <w:t>E2</w:t>
            </w:r>
            <w:r w:rsidRPr="00F47930">
              <w:rPr>
                <w:rFonts w:ascii="Arial" w:hAnsi="Arial" w:cs="Arial"/>
                <w:b/>
                <w:bCs/>
                <w:sz w:val="18"/>
                <w:szCs w:val="18"/>
              </w:rPr>
              <w:br/>
            </w:r>
            <w:r w:rsidRPr="00F47930">
              <w:rPr>
                <w:rFonts w:ascii="Arial" w:hAnsi="Arial" w:cs="Arial"/>
                <w:sz w:val="18"/>
                <w:szCs w:val="18"/>
              </w:rPr>
              <w:t>SUBST 1</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81AF93"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OA812</w:t>
            </w:r>
            <w:r w:rsidRPr="00F47930">
              <w:rPr>
                <w:rFonts w:ascii="Arial" w:hAnsi="Arial" w:cs="Arial"/>
                <w:b/>
                <w:bCs/>
                <w:sz w:val="18"/>
                <w:szCs w:val="18"/>
              </w:rPr>
              <w:br/>
              <w:t>Percepção musical I</w:t>
            </w:r>
            <w:r w:rsidRPr="00F47930">
              <w:rPr>
                <w:rFonts w:ascii="Arial" w:hAnsi="Arial" w:cs="Arial"/>
                <w:b/>
                <w:bCs/>
                <w:sz w:val="18"/>
                <w:szCs w:val="18"/>
              </w:rPr>
              <w:br/>
              <w:t>E3</w:t>
            </w:r>
            <w:r w:rsidRPr="00F47930">
              <w:rPr>
                <w:rFonts w:ascii="Arial" w:hAnsi="Arial" w:cs="Arial"/>
                <w:b/>
                <w:bCs/>
                <w:sz w:val="18"/>
                <w:szCs w:val="18"/>
              </w:rPr>
              <w:br/>
            </w:r>
            <w:r w:rsidRPr="00F47930">
              <w:rPr>
                <w:rFonts w:ascii="Arial" w:hAnsi="Arial" w:cs="Arial"/>
                <w:sz w:val="18"/>
                <w:szCs w:val="18"/>
              </w:rPr>
              <w:t>SUBST 1</w:t>
            </w:r>
          </w:p>
        </w:tc>
        <w:tc>
          <w:tcPr>
            <w:tcW w:w="2516" w:type="dxa"/>
            <w:vMerge/>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33397118" w14:textId="77777777" w:rsidR="0045785D" w:rsidRPr="00F47930" w:rsidRDefault="0045785D" w:rsidP="00D00CF3">
            <w:pPr>
              <w:autoSpaceDE w:val="0"/>
              <w:autoSpaceDN w:val="0"/>
              <w:adjustRightInd w:val="0"/>
              <w:jc w:val="center"/>
              <w:rPr>
                <w:rFonts w:ascii="Arial" w:hAnsi="Arial" w:cs="Arial"/>
                <w:bCs/>
                <w:sz w:val="18"/>
                <w:szCs w:val="18"/>
              </w:rPr>
            </w:pPr>
          </w:p>
        </w:tc>
      </w:tr>
      <w:tr w:rsidR="0045785D" w:rsidRPr="008D6185" w14:paraId="0B917C10" w14:textId="77777777" w:rsidTr="00BA3BC3">
        <w:trPr>
          <w:trHeight w:val="391"/>
        </w:trPr>
        <w:tc>
          <w:tcPr>
            <w:tcW w:w="2516" w:type="dxa"/>
            <w:tcBorders>
              <w:top w:val="single" w:sz="12" w:space="0" w:color="auto"/>
              <w:left w:val="single" w:sz="12" w:space="0" w:color="auto"/>
              <w:bottom w:val="single" w:sz="12" w:space="0" w:color="auto"/>
              <w:right w:val="single" w:sz="12" w:space="0" w:color="auto"/>
            </w:tcBorders>
          </w:tcPr>
          <w:p w14:paraId="51773825"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16:30</w:t>
            </w:r>
          </w:p>
        </w:tc>
        <w:tc>
          <w:tcPr>
            <w:tcW w:w="2516" w:type="dxa"/>
            <w:vMerge/>
            <w:tcBorders>
              <w:left w:val="single" w:sz="12" w:space="0" w:color="auto"/>
              <w:bottom w:val="single" w:sz="4" w:space="0" w:color="auto"/>
              <w:right w:val="single" w:sz="4" w:space="0" w:color="auto"/>
            </w:tcBorders>
            <w:shd w:val="clear" w:color="auto" w:fill="FFF2CC" w:themeFill="accent4" w:themeFillTint="33"/>
            <w:vAlign w:val="center"/>
          </w:tcPr>
          <w:p w14:paraId="65B1C84B"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bottom w:val="single" w:sz="4" w:space="0" w:color="auto"/>
              <w:right w:val="single" w:sz="4" w:space="0" w:color="auto"/>
            </w:tcBorders>
            <w:shd w:val="clear" w:color="auto" w:fill="E2EFD9" w:themeFill="accent6" w:themeFillTint="33"/>
            <w:vAlign w:val="center"/>
          </w:tcPr>
          <w:p w14:paraId="705DD1D1" w14:textId="77777777" w:rsidR="0045785D" w:rsidRPr="00F47930" w:rsidRDefault="0045785D" w:rsidP="00D00CF3">
            <w:pPr>
              <w:autoSpaceDE w:val="0"/>
              <w:autoSpaceDN w:val="0"/>
              <w:adjustRightInd w:val="0"/>
              <w:jc w:val="center"/>
              <w:rPr>
                <w:rFonts w:ascii="Arial" w:hAnsi="Arial" w:cs="Arial"/>
                <w:bCs/>
                <w:sz w:val="18"/>
                <w:szCs w:val="18"/>
              </w:rPr>
            </w:pPr>
          </w:p>
        </w:tc>
        <w:tc>
          <w:tcPr>
            <w:tcW w:w="2516" w:type="dxa"/>
            <w:vMerge/>
            <w:tcBorders>
              <w:left w:val="single" w:sz="4" w:space="0" w:color="auto"/>
              <w:bottom w:val="single" w:sz="4" w:space="0" w:color="auto"/>
              <w:right w:val="single" w:sz="4" w:space="0" w:color="auto"/>
            </w:tcBorders>
            <w:shd w:val="clear" w:color="auto" w:fill="D9E2F3" w:themeFill="accent1" w:themeFillTint="33"/>
            <w:vAlign w:val="center"/>
          </w:tcPr>
          <w:p w14:paraId="5A472055" w14:textId="77777777" w:rsidR="0045785D" w:rsidRPr="00F47930" w:rsidRDefault="0045785D" w:rsidP="00D00CF3">
            <w:pPr>
              <w:autoSpaceDE w:val="0"/>
              <w:autoSpaceDN w:val="0"/>
              <w:adjustRightInd w:val="0"/>
              <w:jc w:val="center"/>
              <w:rPr>
                <w:rFonts w:ascii="Arial" w:hAnsi="Arial" w:cs="Arial"/>
                <w:bCs/>
                <w:sz w:val="18"/>
                <w:szCs w:val="18"/>
              </w:rPr>
            </w:pPr>
          </w:p>
        </w:tc>
        <w:tc>
          <w:tcPr>
            <w:tcW w:w="2516"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B03BCF" w14:textId="77777777" w:rsidR="0045785D" w:rsidRPr="00F47930" w:rsidRDefault="0045785D" w:rsidP="00D00CF3">
            <w:pPr>
              <w:autoSpaceDE w:val="0"/>
              <w:autoSpaceDN w:val="0"/>
              <w:adjustRightInd w:val="0"/>
              <w:jc w:val="center"/>
              <w:rPr>
                <w:rFonts w:ascii="Arial" w:hAnsi="Arial" w:cs="Arial"/>
                <w:b/>
                <w:i/>
                <w:sz w:val="18"/>
                <w:szCs w:val="18"/>
              </w:rPr>
            </w:pPr>
          </w:p>
        </w:tc>
        <w:tc>
          <w:tcPr>
            <w:tcW w:w="2516" w:type="dxa"/>
            <w:vMerge/>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04F379BA" w14:textId="77777777" w:rsidR="0045785D" w:rsidRPr="00F47930" w:rsidRDefault="0045785D" w:rsidP="00D00CF3">
            <w:pPr>
              <w:autoSpaceDE w:val="0"/>
              <w:autoSpaceDN w:val="0"/>
              <w:adjustRightInd w:val="0"/>
              <w:jc w:val="center"/>
              <w:rPr>
                <w:rFonts w:ascii="Arial" w:hAnsi="Arial" w:cs="Arial"/>
                <w:bCs/>
                <w:sz w:val="18"/>
                <w:szCs w:val="18"/>
              </w:rPr>
            </w:pPr>
          </w:p>
        </w:tc>
      </w:tr>
      <w:tr w:rsidR="0045785D" w:rsidRPr="008D6185" w14:paraId="3E0FF6B2"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67511AB9"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17:30</w:t>
            </w:r>
          </w:p>
        </w:tc>
        <w:tc>
          <w:tcPr>
            <w:tcW w:w="2516" w:type="dxa"/>
            <w:vMerge w:val="restart"/>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D7B0BCB" w14:textId="77777777" w:rsidR="0045785D" w:rsidRPr="00F47930" w:rsidRDefault="0045785D" w:rsidP="00D00CF3">
            <w:pPr>
              <w:autoSpaceDE w:val="0"/>
              <w:autoSpaceDN w:val="0"/>
              <w:adjustRightInd w:val="0"/>
              <w:jc w:val="center"/>
              <w:rPr>
                <w:rFonts w:ascii="Arial" w:hAnsi="Arial" w:cs="Arial"/>
                <w:b/>
                <w:bCs/>
                <w:i/>
                <w:sz w:val="18"/>
                <w:szCs w:val="18"/>
              </w:rPr>
            </w:pPr>
            <w:r w:rsidRPr="00F47930">
              <w:rPr>
                <w:rFonts w:ascii="Arial" w:hAnsi="Arial" w:cs="Arial"/>
                <w:b/>
                <w:bCs/>
                <w:sz w:val="18"/>
                <w:szCs w:val="18"/>
              </w:rPr>
              <w:t>OA812</w:t>
            </w:r>
            <w:r w:rsidRPr="00F47930">
              <w:rPr>
                <w:rFonts w:ascii="Arial" w:hAnsi="Arial" w:cs="Arial"/>
                <w:b/>
                <w:bCs/>
                <w:sz w:val="18"/>
                <w:szCs w:val="18"/>
              </w:rPr>
              <w:br/>
              <w:t>Percepção musical I</w:t>
            </w:r>
            <w:r w:rsidRPr="00F47930">
              <w:rPr>
                <w:rFonts w:ascii="Arial" w:hAnsi="Arial" w:cs="Arial"/>
                <w:b/>
                <w:bCs/>
                <w:sz w:val="18"/>
                <w:szCs w:val="18"/>
              </w:rPr>
              <w:br/>
              <w:t>E2</w:t>
            </w:r>
            <w:r w:rsidRPr="00F47930">
              <w:rPr>
                <w:rFonts w:ascii="Arial" w:hAnsi="Arial" w:cs="Arial"/>
                <w:b/>
                <w:bCs/>
                <w:sz w:val="18"/>
                <w:szCs w:val="18"/>
              </w:rPr>
              <w:br/>
            </w:r>
            <w:r w:rsidRPr="00F47930">
              <w:rPr>
                <w:rFonts w:ascii="Arial" w:hAnsi="Arial" w:cs="Arial"/>
                <w:sz w:val="18"/>
                <w:szCs w:val="18"/>
              </w:rPr>
              <w:t>SUBST 1</w:t>
            </w:r>
          </w:p>
        </w:tc>
        <w:tc>
          <w:tcPr>
            <w:tcW w:w="2516" w:type="dxa"/>
            <w:vMerge w:val="restart"/>
            <w:tcBorders>
              <w:top w:val="single" w:sz="4" w:space="0" w:color="auto"/>
              <w:left w:val="single" w:sz="4" w:space="0" w:color="auto"/>
              <w:right w:val="single" w:sz="4" w:space="0" w:color="auto"/>
            </w:tcBorders>
            <w:shd w:val="clear" w:color="auto" w:fill="9CC2E5" w:themeFill="accent5" w:themeFillTint="99"/>
            <w:vAlign w:val="center"/>
          </w:tcPr>
          <w:p w14:paraId="64802364" w14:textId="77777777" w:rsidR="0045785D" w:rsidRPr="00F47930" w:rsidRDefault="0045785D" w:rsidP="00D00CF3">
            <w:pPr>
              <w:autoSpaceDE w:val="0"/>
              <w:autoSpaceDN w:val="0"/>
              <w:adjustRightInd w:val="0"/>
              <w:jc w:val="center"/>
              <w:rPr>
                <w:rFonts w:ascii="Arial" w:hAnsi="Arial" w:cs="Arial"/>
                <w:bCs/>
                <w:sz w:val="18"/>
                <w:szCs w:val="18"/>
              </w:rPr>
            </w:pPr>
            <w:r w:rsidRPr="00F47930">
              <w:rPr>
                <w:rFonts w:ascii="Arial" w:hAnsi="Arial" w:cs="Arial"/>
                <w:b/>
                <w:bCs/>
                <w:sz w:val="18"/>
                <w:szCs w:val="18"/>
              </w:rPr>
              <w:t>OA814</w:t>
            </w:r>
            <w:r w:rsidRPr="00F47930">
              <w:rPr>
                <w:rFonts w:ascii="Arial" w:hAnsi="Arial" w:cs="Arial"/>
                <w:b/>
                <w:bCs/>
                <w:sz w:val="18"/>
                <w:szCs w:val="18"/>
              </w:rPr>
              <w:br/>
              <w:t>Prática artística I</w:t>
            </w:r>
            <w:r w:rsidRPr="00F47930">
              <w:rPr>
                <w:rFonts w:ascii="Arial" w:hAnsi="Arial" w:cs="Arial"/>
                <w:b/>
                <w:bCs/>
                <w:sz w:val="18"/>
                <w:szCs w:val="18"/>
              </w:rPr>
              <w:br/>
              <w:t>E2</w:t>
            </w:r>
            <w:r w:rsidRPr="00F47930">
              <w:rPr>
                <w:rFonts w:ascii="Arial" w:hAnsi="Arial" w:cs="Arial"/>
                <w:bCs/>
                <w:sz w:val="18"/>
                <w:szCs w:val="18"/>
              </w:rPr>
              <w:br/>
              <w:t>Danilo</w:t>
            </w:r>
            <w:r w:rsidRPr="00F47930">
              <w:rPr>
                <w:rFonts w:ascii="Arial" w:hAnsi="Arial" w:cs="Arial"/>
                <w:bCs/>
                <w:sz w:val="18"/>
                <w:szCs w:val="18"/>
              </w:rPr>
              <w:br/>
              <w:t>quase toda assíncrona</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DA9975"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OA818</w:t>
            </w:r>
            <w:r w:rsidRPr="00F47930">
              <w:rPr>
                <w:rFonts w:ascii="Arial" w:hAnsi="Arial" w:cs="Arial"/>
                <w:b/>
                <w:bCs/>
                <w:sz w:val="18"/>
                <w:szCs w:val="18"/>
              </w:rPr>
              <w:br/>
            </w:r>
            <w:r w:rsidRPr="00F47930">
              <w:rPr>
                <w:rFonts w:ascii="Arial" w:hAnsi="Arial" w:cs="Arial"/>
                <w:b/>
                <w:bCs/>
                <w:color w:val="0000FF"/>
                <w:sz w:val="18"/>
                <w:szCs w:val="18"/>
              </w:rPr>
              <w:t>Áudio Básico</w:t>
            </w:r>
            <w:r w:rsidRPr="00F47930">
              <w:rPr>
                <w:rFonts w:ascii="Arial" w:hAnsi="Arial" w:cs="Arial"/>
                <w:b/>
                <w:bCs/>
                <w:color w:val="0000FF"/>
                <w:sz w:val="18"/>
                <w:szCs w:val="18"/>
              </w:rPr>
              <w:br/>
              <w:t>E2</w:t>
            </w:r>
            <w:r w:rsidRPr="00F47930">
              <w:rPr>
                <w:rFonts w:ascii="Arial" w:hAnsi="Arial" w:cs="Arial"/>
                <w:bCs/>
                <w:sz w:val="18"/>
                <w:szCs w:val="18"/>
              </w:rPr>
              <w:br/>
            </w:r>
            <w:r w:rsidRPr="00F47930">
              <w:rPr>
                <w:rFonts w:ascii="Arial" w:hAnsi="Arial" w:cs="Arial"/>
                <w:sz w:val="18"/>
                <w:szCs w:val="18"/>
              </w:rPr>
              <w:t>Hugo</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3DE716" w14:textId="77777777" w:rsidR="0045785D" w:rsidRPr="00F47930" w:rsidRDefault="0045785D" w:rsidP="00D00CF3">
            <w:pPr>
              <w:autoSpaceDE w:val="0"/>
              <w:autoSpaceDN w:val="0"/>
              <w:adjustRightInd w:val="0"/>
              <w:jc w:val="center"/>
              <w:rPr>
                <w:rFonts w:ascii="Arial" w:hAnsi="Arial" w:cs="Arial"/>
                <w:bCs/>
                <w:sz w:val="18"/>
                <w:szCs w:val="18"/>
              </w:rPr>
            </w:pPr>
            <w:r w:rsidRPr="00F47930">
              <w:rPr>
                <w:rFonts w:ascii="Arial" w:hAnsi="Arial" w:cs="Arial"/>
                <w:b/>
                <w:bCs/>
                <w:sz w:val="18"/>
                <w:szCs w:val="18"/>
              </w:rPr>
              <w:t>OA818</w:t>
            </w:r>
            <w:r w:rsidRPr="00F47930">
              <w:rPr>
                <w:rFonts w:ascii="Arial" w:hAnsi="Arial" w:cs="Arial"/>
                <w:b/>
                <w:bCs/>
                <w:sz w:val="18"/>
                <w:szCs w:val="18"/>
              </w:rPr>
              <w:br/>
            </w:r>
            <w:r w:rsidRPr="00F47930">
              <w:rPr>
                <w:rFonts w:ascii="Arial" w:hAnsi="Arial" w:cs="Arial"/>
                <w:b/>
                <w:bCs/>
                <w:color w:val="0000FF"/>
                <w:sz w:val="18"/>
                <w:szCs w:val="18"/>
              </w:rPr>
              <w:t>Áudio Básico</w:t>
            </w:r>
            <w:r w:rsidRPr="00F47930">
              <w:rPr>
                <w:rFonts w:ascii="Arial" w:hAnsi="Arial" w:cs="Arial"/>
                <w:b/>
                <w:bCs/>
                <w:color w:val="0000FF"/>
                <w:sz w:val="18"/>
                <w:szCs w:val="18"/>
              </w:rPr>
              <w:br/>
              <w:t>E2</w:t>
            </w:r>
            <w:r w:rsidRPr="00F47930">
              <w:rPr>
                <w:rFonts w:ascii="Arial" w:hAnsi="Arial" w:cs="Arial"/>
                <w:bCs/>
                <w:sz w:val="18"/>
                <w:szCs w:val="18"/>
              </w:rPr>
              <w:br/>
            </w:r>
            <w:r w:rsidRPr="00F47930">
              <w:rPr>
                <w:rFonts w:ascii="Arial" w:hAnsi="Arial" w:cs="Arial"/>
                <w:sz w:val="18"/>
                <w:szCs w:val="18"/>
              </w:rPr>
              <w:t>Hugo</w:t>
            </w:r>
          </w:p>
        </w:tc>
        <w:tc>
          <w:tcPr>
            <w:tcW w:w="2516" w:type="dxa"/>
            <w:vMerge w:val="restart"/>
            <w:tcBorders>
              <w:top w:val="single" w:sz="4" w:space="0" w:color="auto"/>
              <w:left w:val="single" w:sz="4" w:space="0" w:color="auto"/>
              <w:right w:val="single" w:sz="12" w:space="0" w:color="auto"/>
            </w:tcBorders>
            <w:shd w:val="clear" w:color="auto" w:fill="C9C9C9" w:themeFill="accent3" w:themeFillTint="99"/>
            <w:vAlign w:val="center"/>
          </w:tcPr>
          <w:p w14:paraId="5CD6F8B4" w14:textId="77777777" w:rsidR="0045785D" w:rsidRPr="00F47930" w:rsidRDefault="0045785D" w:rsidP="00D00CF3">
            <w:pPr>
              <w:autoSpaceDE w:val="0"/>
              <w:autoSpaceDN w:val="0"/>
              <w:adjustRightInd w:val="0"/>
              <w:jc w:val="center"/>
              <w:rPr>
                <w:rFonts w:ascii="Arial" w:hAnsi="Arial" w:cs="Arial"/>
                <w:bCs/>
                <w:sz w:val="18"/>
                <w:szCs w:val="18"/>
              </w:rPr>
            </w:pPr>
            <w:r w:rsidRPr="00F47930">
              <w:rPr>
                <w:rFonts w:ascii="Arial" w:hAnsi="Arial" w:cs="Arial"/>
                <w:b/>
                <w:bCs/>
                <w:sz w:val="18"/>
                <w:szCs w:val="18"/>
              </w:rPr>
              <w:t>OA814</w:t>
            </w:r>
            <w:r w:rsidRPr="00F47930">
              <w:rPr>
                <w:rFonts w:ascii="Arial" w:hAnsi="Arial" w:cs="Arial"/>
                <w:b/>
                <w:bCs/>
                <w:sz w:val="18"/>
                <w:szCs w:val="18"/>
              </w:rPr>
              <w:br/>
              <w:t>Prática artística I</w:t>
            </w:r>
            <w:r w:rsidRPr="00F47930">
              <w:rPr>
                <w:rFonts w:ascii="Arial" w:hAnsi="Arial" w:cs="Arial"/>
                <w:b/>
                <w:bCs/>
                <w:sz w:val="18"/>
                <w:szCs w:val="18"/>
              </w:rPr>
              <w:br/>
              <w:t>E3</w:t>
            </w:r>
            <w:r w:rsidRPr="00F47930">
              <w:rPr>
                <w:rFonts w:ascii="Arial" w:hAnsi="Arial" w:cs="Arial"/>
                <w:bCs/>
                <w:sz w:val="18"/>
                <w:szCs w:val="18"/>
              </w:rPr>
              <w:br/>
              <w:t>Danilo</w:t>
            </w:r>
            <w:r w:rsidRPr="00F47930">
              <w:rPr>
                <w:rFonts w:ascii="Arial" w:hAnsi="Arial" w:cs="Arial"/>
                <w:bCs/>
                <w:sz w:val="18"/>
                <w:szCs w:val="18"/>
              </w:rPr>
              <w:br/>
              <w:t>quase toda assíncrona</w:t>
            </w:r>
          </w:p>
        </w:tc>
      </w:tr>
      <w:tr w:rsidR="0045785D" w:rsidRPr="008D6185" w14:paraId="47B4077B"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0577D453"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18:30</w:t>
            </w:r>
          </w:p>
        </w:tc>
        <w:tc>
          <w:tcPr>
            <w:tcW w:w="2516"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1191678"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bottom w:val="single" w:sz="4" w:space="0" w:color="auto"/>
              <w:right w:val="single" w:sz="4" w:space="0" w:color="auto"/>
            </w:tcBorders>
            <w:shd w:val="clear" w:color="auto" w:fill="9CC2E5" w:themeFill="accent5" w:themeFillTint="99"/>
            <w:vAlign w:val="center"/>
          </w:tcPr>
          <w:p w14:paraId="1A7FDAC7" w14:textId="77777777" w:rsidR="0045785D" w:rsidRPr="00F47930" w:rsidRDefault="0045785D" w:rsidP="00D00CF3">
            <w:pPr>
              <w:autoSpaceDE w:val="0"/>
              <w:autoSpaceDN w:val="0"/>
              <w:adjustRightInd w:val="0"/>
              <w:jc w:val="center"/>
              <w:rPr>
                <w:rFonts w:ascii="Arial" w:hAnsi="Arial" w:cs="Arial"/>
                <w:bCs/>
                <w:sz w:val="18"/>
                <w:szCs w:val="18"/>
              </w:rPr>
            </w:pPr>
          </w:p>
        </w:tc>
        <w:tc>
          <w:tcPr>
            <w:tcW w:w="2516"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F8CE53"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100B50" w14:textId="77777777" w:rsidR="0045785D" w:rsidRPr="00F47930" w:rsidRDefault="0045785D" w:rsidP="00D00CF3">
            <w:pPr>
              <w:autoSpaceDE w:val="0"/>
              <w:autoSpaceDN w:val="0"/>
              <w:adjustRightInd w:val="0"/>
              <w:jc w:val="center"/>
              <w:rPr>
                <w:rFonts w:ascii="Arial" w:hAnsi="Arial" w:cs="Arial"/>
                <w:i/>
                <w:sz w:val="18"/>
                <w:szCs w:val="18"/>
              </w:rPr>
            </w:pPr>
          </w:p>
        </w:tc>
        <w:tc>
          <w:tcPr>
            <w:tcW w:w="2516" w:type="dxa"/>
            <w:vMerge/>
            <w:tcBorders>
              <w:left w:val="single" w:sz="4" w:space="0" w:color="auto"/>
              <w:bottom w:val="single" w:sz="2" w:space="0" w:color="auto"/>
              <w:right w:val="single" w:sz="12" w:space="0" w:color="auto"/>
            </w:tcBorders>
            <w:shd w:val="clear" w:color="auto" w:fill="C9C9C9" w:themeFill="accent3" w:themeFillTint="99"/>
            <w:vAlign w:val="center"/>
          </w:tcPr>
          <w:p w14:paraId="738EC8A3" w14:textId="77777777" w:rsidR="0045785D" w:rsidRPr="00F47930" w:rsidRDefault="0045785D" w:rsidP="00D00CF3">
            <w:pPr>
              <w:autoSpaceDE w:val="0"/>
              <w:autoSpaceDN w:val="0"/>
              <w:adjustRightInd w:val="0"/>
              <w:jc w:val="center"/>
              <w:rPr>
                <w:rFonts w:ascii="Arial" w:hAnsi="Arial" w:cs="Arial"/>
                <w:bCs/>
                <w:sz w:val="18"/>
                <w:szCs w:val="18"/>
              </w:rPr>
            </w:pPr>
          </w:p>
        </w:tc>
      </w:tr>
      <w:tr w:rsidR="0045785D" w:rsidRPr="008D6185" w14:paraId="188310A5" w14:textId="77777777" w:rsidTr="007967E4">
        <w:trPr>
          <w:trHeight w:val="567"/>
        </w:trPr>
        <w:tc>
          <w:tcPr>
            <w:tcW w:w="2516" w:type="dxa"/>
            <w:tcBorders>
              <w:top w:val="single" w:sz="12" w:space="0" w:color="auto"/>
              <w:left w:val="single" w:sz="12" w:space="0" w:color="auto"/>
              <w:bottom w:val="single" w:sz="12" w:space="0" w:color="auto"/>
              <w:right w:val="single" w:sz="12" w:space="0" w:color="auto"/>
            </w:tcBorders>
            <w:vAlign w:val="center"/>
          </w:tcPr>
          <w:p w14:paraId="608FD3AC" w14:textId="77777777" w:rsidR="0045785D" w:rsidRPr="008D6185" w:rsidRDefault="0045785D" w:rsidP="00D00CF3">
            <w:pPr>
              <w:autoSpaceDE w:val="0"/>
              <w:autoSpaceDN w:val="0"/>
              <w:adjustRightInd w:val="0"/>
              <w:jc w:val="center"/>
              <w:rPr>
                <w:rFonts w:ascii="Arial" w:hAnsi="Arial" w:cs="Arial"/>
                <w:b/>
                <w:bCs/>
                <w:sz w:val="14"/>
                <w:szCs w:val="14"/>
              </w:rPr>
            </w:pPr>
            <w:r>
              <w:rPr>
                <w:rFonts w:ascii="Arial" w:hAnsi="Arial" w:cs="Arial"/>
                <w:b/>
                <w:bCs/>
                <w:sz w:val="14"/>
                <w:szCs w:val="14"/>
              </w:rPr>
              <w:t>22:00-23:00</w:t>
            </w:r>
          </w:p>
        </w:tc>
        <w:tc>
          <w:tcPr>
            <w:tcW w:w="2516"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08B84D19"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OA813</w:t>
            </w:r>
            <w:r w:rsidRPr="00F47930">
              <w:rPr>
                <w:rFonts w:ascii="Arial" w:hAnsi="Arial" w:cs="Arial"/>
                <w:b/>
                <w:bCs/>
                <w:sz w:val="18"/>
                <w:szCs w:val="18"/>
              </w:rPr>
              <w:br/>
              <w:t xml:space="preserve">Apreciação musical I   E3 </w:t>
            </w:r>
            <w:r w:rsidRPr="00F47930">
              <w:rPr>
                <w:rFonts w:ascii="Arial" w:hAnsi="Arial" w:cs="Arial"/>
                <w:sz w:val="18"/>
                <w:szCs w:val="18"/>
              </w:rPr>
              <w:t>Silvana</w:t>
            </w:r>
          </w:p>
        </w:tc>
        <w:tc>
          <w:tcPr>
            <w:tcW w:w="2516" w:type="dxa"/>
            <w:tcBorders>
              <w:top w:val="single" w:sz="4" w:space="0" w:color="auto"/>
              <w:left w:val="single" w:sz="4" w:space="0" w:color="auto"/>
              <w:bottom w:val="single" w:sz="12" w:space="0" w:color="auto"/>
              <w:right w:val="single" w:sz="4" w:space="0" w:color="auto"/>
            </w:tcBorders>
            <w:shd w:val="clear" w:color="auto" w:fill="auto"/>
            <w:vAlign w:val="center"/>
          </w:tcPr>
          <w:p w14:paraId="217262DE" w14:textId="77777777" w:rsidR="0045785D" w:rsidRPr="00F47930" w:rsidRDefault="0045785D" w:rsidP="00D00CF3">
            <w:pPr>
              <w:autoSpaceDE w:val="0"/>
              <w:autoSpaceDN w:val="0"/>
              <w:adjustRightInd w:val="0"/>
              <w:jc w:val="center"/>
              <w:rPr>
                <w:rFonts w:ascii="Arial" w:hAnsi="Arial" w:cs="Arial"/>
                <w:b/>
                <w:sz w:val="18"/>
                <w:szCs w:val="18"/>
              </w:rPr>
            </w:pPr>
          </w:p>
        </w:tc>
        <w:tc>
          <w:tcPr>
            <w:tcW w:w="2516" w:type="dxa"/>
            <w:tcBorders>
              <w:top w:val="single" w:sz="4" w:space="0" w:color="auto"/>
              <w:left w:val="single" w:sz="4" w:space="0" w:color="auto"/>
              <w:bottom w:val="single" w:sz="12" w:space="0" w:color="auto"/>
              <w:right w:val="single" w:sz="4" w:space="0" w:color="auto"/>
            </w:tcBorders>
            <w:shd w:val="clear" w:color="auto" w:fill="auto"/>
            <w:vAlign w:val="center"/>
          </w:tcPr>
          <w:p w14:paraId="3C47ADA0"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tcBorders>
              <w:top w:val="single" w:sz="4" w:space="0" w:color="auto"/>
              <w:left w:val="single" w:sz="4" w:space="0" w:color="auto"/>
              <w:bottom w:val="single" w:sz="12" w:space="0" w:color="auto"/>
              <w:right w:val="single" w:sz="4" w:space="0" w:color="auto"/>
            </w:tcBorders>
            <w:shd w:val="clear" w:color="auto" w:fill="auto"/>
            <w:vAlign w:val="center"/>
          </w:tcPr>
          <w:p w14:paraId="24DC97D6" w14:textId="77777777" w:rsidR="0045785D" w:rsidRPr="00F47930" w:rsidRDefault="0045785D" w:rsidP="00D00CF3">
            <w:pPr>
              <w:autoSpaceDE w:val="0"/>
              <w:autoSpaceDN w:val="0"/>
              <w:adjustRightInd w:val="0"/>
              <w:jc w:val="center"/>
              <w:rPr>
                <w:rFonts w:ascii="Arial" w:hAnsi="Arial" w:cs="Arial"/>
                <w:i/>
                <w:sz w:val="18"/>
                <w:szCs w:val="18"/>
              </w:rPr>
            </w:pPr>
          </w:p>
        </w:tc>
        <w:tc>
          <w:tcPr>
            <w:tcW w:w="2516" w:type="dxa"/>
            <w:tcBorders>
              <w:top w:val="single" w:sz="2" w:space="0" w:color="auto"/>
              <w:left w:val="single" w:sz="4" w:space="0" w:color="auto"/>
              <w:bottom w:val="single" w:sz="12" w:space="0" w:color="auto"/>
              <w:right w:val="single" w:sz="12" w:space="0" w:color="auto"/>
            </w:tcBorders>
            <w:shd w:val="clear" w:color="auto" w:fill="auto"/>
            <w:vAlign w:val="center"/>
          </w:tcPr>
          <w:p w14:paraId="3DB9B5DF" w14:textId="77777777" w:rsidR="0045785D" w:rsidRPr="00F47930" w:rsidRDefault="0045785D" w:rsidP="00D00CF3">
            <w:pPr>
              <w:autoSpaceDE w:val="0"/>
              <w:autoSpaceDN w:val="0"/>
              <w:adjustRightInd w:val="0"/>
              <w:jc w:val="center"/>
              <w:rPr>
                <w:rFonts w:ascii="Arial" w:hAnsi="Arial" w:cs="Arial"/>
                <w:bCs/>
                <w:sz w:val="18"/>
                <w:szCs w:val="18"/>
              </w:rPr>
            </w:pPr>
          </w:p>
        </w:tc>
      </w:tr>
    </w:tbl>
    <w:p w14:paraId="77223B3E" w14:textId="77777777" w:rsidR="0045785D" w:rsidRPr="008D6185" w:rsidRDefault="0045785D" w:rsidP="00D00CF3">
      <w:pPr>
        <w:rPr>
          <w:rFonts w:ascii="Arial" w:hAnsi="Arial" w:cs="Arial"/>
          <w:b/>
          <w:sz w:val="14"/>
          <w:szCs w:val="14"/>
        </w:rPr>
      </w:pPr>
    </w:p>
    <w:p w14:paraId="7747A74A" w14:textId="77777777" w:rsidR="0045785D" w:rsidRPr="008D6185" w:rsidRDefault="0045785D" w:rsidP="00D00CF3">
      <w:pPr>
        <w:jc w:val="center"/>
        <w:rPr>
          <w:rFonts w:ascii="Arial" w:hAnsi="Arial" w:cs="Arial"/>
          <w:sz w:val="14"/>
          <w:szCs w:val="12"/>
        </w:rPr>
      </w:pPr>
      <w:r w:rsidRPr="008D6185">
        <w:rPr>
          <w:rFonts w:ascii="Arial" w:hAnsi="Arial" w:cs="Arial"/>
          <w:b/>
          <w:sz w:val="14"/>
          <w:szCs w:val="14"/>
        </w:rPr>
        <w:t>3º e 4º semestre</w:t>
      </w:r>
    </w:p>
    <w:tbl>
      <w:tblPr>
        <w:tblW w:w="0" w:type="auto"/>
        <w:tblLayout w:type="fixed"/>
        <w:tblCellMar>
          <w:left w:w="70" w:type="dxa"/>
          <w:right w:w="70" w:type="dxa"/>
        </w:tblCellMar>
        <w:tblLook w:val="0000" w:firstRow="0" w:lastRow="0" w:firstColumn="0" w:lastColumn="0" w:noHBand="0" w:noVBand="0"/>
      </w:tblPr>
      <w:tblGrid>
        <w:gridCol w:w="2516"/>
        <w:gridCol w:w="2516"/>
        <w:gridCol w:w="2516"/>
        <w:gridCol w:w="2516"/>
        <w:gridCol w:w="2516"/>
        <w:gridCol w:w="2516"/>
      </w:tblGrid>
      <w:tr w:rsidR="0045785D" w:rsidRPr="008D6185" w14:paraId="0E936763" w14:textId="77777777" w:rsidTr="007967E4">
        <w:trPr>
          <w:trHeight w:val="227"/>
        </w:trPr>
        <w:tc>
          <w:tcPr>
            <w:tcW w:w="2516" w:type="dxa"/>
            <w:tcBorders>
              <w:top w:val="single" w:sz="12" w:space="0" w:color="auto"/>
              <w:left w:val="single" w:sz="12" w:space="0" w:color="auto"/>
              <w:bottom w:val="single" w:sz="12" w:space="0" w:color="auto"/>
              <w:right w:val="single" w:sz="12" w:space="0" w:color="auto"/>
            </w:tcBorders>
          </w:tcPr>
          <w:p w14:paraId="12E9C622"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Horário</w:t>
            </w:r>
            <w:r>
              <w:rPr>
                <w:rFonts w:ascii="Arial" w:hAnsi="Arial" w:cs="Arial"/>
                <w:b/>
                <w:bCs/>
                <w:sz w:val="14"/>
                <w:szCs w:val="14"/>
              </w:rPr>
              <w:t xml:space="preserve"> de início</w:t>
            </w:r>
          </w:p>
        </w:tc>
        <w:tc>
          <w:tcPr>
            <w:tcW w:w="2516" w:type="dxa"/>
            <w:tcBorders>
              <w:top w:val="single" w:sz="12" w:space="0" w:color="auto"/>
              <w:left w:val="single" w:sz="12" w:space="0" w:color="auto"/>
              <w:bottom w:val="single" w:sz="12" w:space="0" w:color="auto"/>
              <w:right w:val="single" w:sz="12" w:space="0" w:color="auto"/>
            </w:tcBorders>
          </w:tcPr>
          <w:p w14:paraId="2D62D0C2"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2ª Feira</w:t>
            </w:r>
          </w:p>
        </w:tc>
        <w:tc>
          <w:tcPr>
            <w:tcW w:w="2516" w:type="dxa"/>
            <w:tcBorders>
              <w:top w:val="single" w:sz="12" w:space="0" w:color="auto"/>
              <w:left w:val="single" w:sz="12" w:space="0" w:color="auto"/>
              <w:bottom w:val="single" w:sz="12" w:space="0" w:color="auto"/>
              <w:right w:val="single" w:sz="12" w:space="0" w:color="auto"/>
            </w:tcBorders>
          </w:tcPr>
          <w:p w14:paraId="42EF641D"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3ª Feira</w:t>
            </w:r>
          </w:p>
        </w:tc>
        <w:tc>
          <w:tcPr>
            <w:tcW w:w="2516" w:type="dxa"/>
            <w:tcBorders>
              <w:top w:val="single" w:sz="12" w:space="0" w:color="auto"/>
              <w:left w:val="single" w:sz="12" w:space="0" w:color="auto"/>
              <w:bottom w:val="single" w:sz="12" w:space="0" w:color="auto"/>
              <w:right w:val="single" w:sz="12" w:space="0" w:color="auto"/>
            </w:tcBorders>
          </w:tcPr>
          <w:p w14:paraId="74E08ADE"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4ª Feira</w:t>
            </w:r>
          </w:p>
        </w:tc>
        <w:tc>
          <w:tcPr>
            <w:tcW w:w="2516" w:type="dxa"/>
            <w:tcBorders>
              <w:top w:val="single" w:sz="12" w:space="0" w:color="auto"/>
              <w:left w:val="single" w:sz="12" w:space="0" w:color="auto"/>
              <w:bottom w:val="single" w:sz="12" w:space="0" w:color="auto"/>
              <w:right w:val="single" w:sz="12" w:space="0" w:color="auto"/>
            </w:tcBorders>
          </w:tcPr>
          <w:p w14:paraId="653C5AC9"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5ª Feira</w:t>
            </w:r>
          </w:p>
        </w:tc>
        <w:tc>
          <w:tcPr>
            <w:tcW w:w="2516" w:type="dxa"/>
            <w:tcBorders>
              <w:top w:val="single" w:sz="12" w:space="0" w:color="auto"/>
              <w:left w:val="single" w:sz="12" w:space="0" w:color="auto"/>
              <w:bottom w:val="single" w:sz="12" w:space="0" w:color="auto"/>
              <w:right w:val="single" w:sz="12" w:space="0" w:color="auto"/>
            </w:tcBorders>
          </w:tcPr>
          <w:p w14:paraId="5773BFD6"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6ª Feira</w:t>
            </w:r>
          </w:p>
        </w:tc>
      </w:tr>
      <w:tr w:rsidR="0045785D" w:rsidRPr="008D6185" w14:paraId="360D100C"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47F1F0FE"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13:30</w:t>
            </w:r>
          </w:p>
        </w:tc>
        <w:tc>
          <w:tcPr>
            <w:tcW w:w="2516" w:type="dxa"/>
            <w:vMerge w:val="restart"/>
            <w:tcBorders>
              <w:top w:val="single" w:sz="12" w:space="0" w:color="auto"/>
              <w:left w:val="single" w:sz="12" w:space="0" w:color="auto"/>
              <w:right w:val="single" w:sz="4" w:space="0" w:color="auto"/>
            </w:tcBorders>
            <w:shd w:val="clear" w:color="auto" w:fill="FFF2CC" w:themeFill="accent4" w:themeFillTint="33"/>
            <w:vAlign w:val="center"/>
          </w:tcPr>
          <w:p w14:paraId="27B72AAC" w14:textId="0A219D15" w:rsidR="0045785D" w:rsidRPr="00F47930" w:rsidRDefault="0045785D" w:rsidP="00D00CF3">
            <w:pPr>
              <w:autoSpaceDE w:val="0"/>
              <w:autoSpaceDN w:val="0"/>
              <w:adjustRightInd w:val="0"/>
              <w:jc w:val="center"/>
              <w:rPr>
                <w:rFonts w:ascii="Arial" w:hAnsi="Arial" w:cs="Arial"/>
                <w:b/>
                <w:sz w:val="18"/>
                <w:szCs w:val="18"/>
              </w:rPr>
            </w:pPr>
            <w:r w:rsidRPr="00F47930">
              <w:rPr>
                <w:rFonts w:ascii="Arial" w:hAnsi="Arial" w:cs="Arial"/>
                <w:b/>
                <w:bCs/>
                <w:sz w:val="18"/>
                <w:szCs w:val="18"/>
              </w:rPr>
              <w:t>OA831</w:t>
            </w:r>
            <w:r w:rsidRPr="00F47930">
              <w:rPr>
                <w:rFonts w:ascii="Arial" w:hAnsi="Arial" w:cs="Arial"/>
                <w:b/>
                <w:bCs/>
                <w:sz w:val="18"/>
                <w:szCs w:val="18"/>
              </w:rPr>
              <w:br/>
              <w:t>História da música ocidental III</w:t>
            </w:r>
            <w:r>
              <w:rPr>
                <w:rFonts w:ascii="Arial" w:hAnsi="Arial" w:cs="Arial"/>
                <w:b/>
                <w:bCs/>
                <w:sz w:val="18"/>
                <w:szCs w:val="18"/>
              </w:rPr>
              <w:t xml:space="preserve">      </w:t>
            </w:r>
            <w:r w:rsidRPr="00F47930">
              <w:rPr>
                <w:rFonts w:ascii="Arial" w:hAnsi="Arial" w:cs="Arial"/>
                <w:b/>
                <w:bCs/>
                <w:sz w:val="18"/>
                <w:szCs w:val="18"/>
              </w:rPr>
              <w:t>E2</w:t>
            </w:r>
            <w:r w:rsidRPr="00F47930">
              <w:rPr>
                <w:rFonts w:ascii="Arial" w:hAnsi="Arial" w:cs="Arial"/>
                <w:b/>
                <w:bCs/>
                <w:sz w:val="18"/>
                <w:szCs w:val="18"/>
              </w:rPr>
              <w:br/>
            </w:r>
            <w:r w:rsidRPr="00F47930">
              <w:rPr>
                <w:rFonts w:ascii="Arial" w:hAnsi="Arial" w:cs="Arial"/>
                <w:bCs/>
                <w:sz w:val="18"/>
                <w:szCs w:val="18"/>
              </w:rPr>
              <w:t>Álvaro</w:t>
            </w:r>
          </w:p>
        </w:tc>
        <w:tc>
          <w:tcPr>
            <w:tcW w:w="2516" w:type="dxa"/>
            <w:vMerge w:val="restart"/>
            <w:tcBorders>
              <w:top w:val="single" w:sz="12" w:space="0" w:color="auto"/>
              <w:left w:val="single" w:sz="4" w:space="0" w:color="auto"/>
              <w:right w:val="single" w:sz="4" w:space="0" w:color="auto"/>
            </w:tcBorders>
            <w:shd w:val="clear" w:color="auto" w:fill="FFF2CC" w:themeFill="accent4" w:themeFillTint="33"/>
            <w:vAlign w:val="center"/>
          </w:tcPr>
          <w:p w14:paraId="38ECDFA0" w14:textId="77777777" w:rsidR="0045785D" w:rsidRPr="00F47930" w:rsidRDefault="0045785D" w:rsidP="00D00CF3">
            <w:pPr>
              <w:autoSpaceDE w:val="0"/>
              <w:autoSpaceDN w:val="0"/>
              <w:adjustRightInd w:val="0"/>
              <w:jc w:val="center"/>
              <w:rPr>
                <w:rFonts w:ascii="Arial" w:hAnsi="Arial" w:cs="Arial"/>
                <w:bCs/>
                <w:sz w:val="18"/>
                <w:szCs w:val="18"/>
              </w:rPr>
            </w:pPr>
            <w:r w:rsidRPr="00F47930">
              <w:rPr>
                <w:rFonts w:ascii="Arial" w:hAnsi="Arial" w:cs="Arial"/>
                <w:b/>
                <w:bCs/>
                <w:sz w:val="18"/>
                <w:szCs w:val="18"/>
              </w:rPr>
              <w:t>OA832</w:t>
            </w:r>
            <w:r w:rsidRPr="00F47930">
              <w:rPr>
                <w:rFonts w:ascii="Arial" w:hAnsi="Arial" w:cs="Arial"/>
                <w:b/>
                <w:bCs/>
                <w:sz w:val="18"/>
                <w:szCs w:val="18"/>
              </w:rPr>
              <w:br/>
              <w:t>Percepção musical III</w:t>
            </w:r>
            <w:r w:rsidRPr="00F47930">
              <w:rPr>
                <w:rFonts w:ascii="Arial" w:hAnsi="Arial" w:cs="Arial"/>
                <w:b/>
                <w:sz w:val="18"/>
                <w:szCs w:val="18"/>
              </w:rPr>
              <w:br/>
              <w:t>E2</w:t>
            </w:r>
            <w:r w:rsidRPr="00F47930">
              <w:rPr>
                <w:rFonts w:ascii="Arial" w:hAnsi="Arial" w:cs="Arial"/>
                <w:b/>
                <w:sz w:val="18"/>
                <w:szCs w:val="18"/>
              </w:rPr>
              <w:br/>
            </w:r>
            <w:r w:rsidRPr="00F47930">
              <w:rPr>
                <w:rFonts w:ascii="Arial" w:hAnsi="Arial" w:cs="Arial"/>
                <w:bCs/>
                <w:sz w:val="18"/>
                <w:szCs w:val="18"/>
              </w:rPr>
              <w:t>SUBST 1</w:t>
            </w:r>
          </w:p>
        </w:tc>
        <w:tc>
          <w:tcPr>
            <w:tcW w:w="2516" w:type="dxa"/>
            <w:vMerge w:val="restart"/>
            <w:tcBorders>
              <w:top w:val="single" w:sz="12" w:space="0" w:color="auto"/>
              <w:left w:val="single" w:sz="4" w:space="0" w:color="auto"/>
              <w:right w:val="single" w:sz="4" w:space="0" w:color="auto"/>
            </w:tcBorders>
            <w:shd w:val="clear" w:color="auto" w:fill="FFF2CC" w:themeFill="accent4" w:themeFillTint="33"/>
            <w:vAlign w:val="center"/>
          </w:tcPr>
          <w:p w14:paraId="724BE07A"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OA835</w:t>
            </w:r>
            <w:r w:rsidRPr="00F47930">
              <w:rPr>
                <w:rFonts w:ascii="Arial" w:hAnsi="Arial" w:cs="Arial"/>
                <w:b/>
                <w:bCs/>
                <w:sz w:val="18"/>
                <w:szCs w:val="18"/>
              </w:rPr>
              <w:br/>
              <w:t>Contraponto I</w:t>
            </w:r>
            <w:r w:rsidRPr="00F47930">
              <w:rPr>
                <w:rFonts w:ascii="Arial" w:hAnsi="Arial" w:cs="Arial"/>
                <w:b/>
                <w:bCs/>
                <w:sz w:val="18"/>
                <w:szCs w:val="18"/>
              </w:rPr>
              <w:br/>
              <w:t>E3</w:t>
            </w:r>
            <w:r w:rsidRPr="00F47930">
              <w:rPr>
                <w:rFonts w:ascii="Arial" w:hAnsi="Arial" w:cs="Arial"/>
                <w:bCs/>
                <w:sz w:val="18"/>
                <w:szCs w:val="18"/>
              </w:rPr>
              <w:br/>
              <w:t>Maurício</w:t>
            </w:r>
          </w:p>
        </w:tc>
        <w:tc>
          <w:tcPr>
            <w:tcW w:w="2516" w:type="dxa"/>
            <w:vMerge w:val="restart"/>
            <w:tcBorders>
              <w:top w:val="single" w:sz="12" w:space="0" w:color="auto"/>
              <w:left w:val="single" w:sz="4" w:space="0" w:color="auto"/>
              <w:right w:val="single" w:sz="4" w:space="0" w:color="auto"/>
            </w:tcBorders>
            <w:shd w:val="clear" w:color="auto" w:fill="FFF2CC" w:themeFill="accent4" w:themeFillTint="33"/>
            <w:vAlign w:val="center"/>
          </w:tcPr>
          <w:p w14:paraId="63EFA2FA"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OA832</w:t>
            </w:r>
            <w:r w:rsidRPr="00F47930">
              <w:rPr>
                <w:rFonts w:ascii="Arial" w:hAnsi="Arial" w:cs="Arial"/>
                <w:b/>
                <w:bCs/>
                <w:sz w:val="18"/>
                <w:szCs w:val="18"/>
              </w:rPr>
              <w:br/>
              <w:t>Percepção musical III</w:t>
            </w:r>
            <w:r w:rsidRPr="00F47930">
              <w:rPr>
                <w:rFonts w:ascii="Arial" w:hAnsi="Arial" w:cs="Arial"/>
                <w:b/>
                <w:sz w:val="18"/>
                <w:szCs w:val="18"/>
              </w:rPr>
              <w:br/>
              <w:t>E2</w:t>
            </w:r>
            <w:r w:rsidRPr="00F47930">
              <w:rPr>
                <w:rFonts w:ascii="Arial" w:hAnsi="Arial" w:cs="Arial"/>
                <w:b/>
                <w:sz w:val="18"/>
                <w:szCs w:val="18"/>
              </w:rPr>
              <w:br/>
            </w:r>
            <w:r w:rsidRPr="00F47930">
              <w:rPr>
                <w:rFonts w:ascii="Arial" w:hAnsi="Arial" w:cs="Arial"/>
                <w:bCs/>
                <w:sz w:val="18"/>
                <w:szCs w:val="18"/>
              </w:rPr>
              <w:t>SUBST 1</w:t>
            </w:r>
          </w:p>
        </w:tc>
        <w:tc>
          <w:tcPr>
            <w:tcW w:w="2516" w:type="dxa"/>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7B4C37FE"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OA835</w:t>
            </w:r>
            <w:r w:rsidRPr="00F47930">
              <w:rPr>
                <w:rFonts w:ascii="Arial" w:hAnsi="Arial" w:cs="Arial"/>
                <w:b/>
                <w:bCs/>
                <w:sz w:val="18"/>
                <w:szCs w:val="18"/>
              </w:rPr>
              <w:br/>
              <w:t>Contraponto I</w:t>
            </w:r>
            <w:r w:rsidRPr="00F47930">
              <w:rPr>
                <w:rFonts w:ascii="Arial" w:hAnsi="Arial" w:cs="Arial"/>
                <w:b/>
                <w:bCs/>
                <w:sz w:val="18"/>
                <w:szCs w:val="18"/>
              </w:rPr>
              <w:br/>
              <w:t>E3</w:t>
            </w:r>
            <w:r w:rsidRPr="00F47930">
              <w:rPr>
                <w:rFonts w:ascii="Arial" w:hAnsi="Arial" w:cs="Arial"/>
                <w:bCs/>
                <w:sz w:val="18"/>
                <w:szCs w:val="18"/>
              </w:rPr>
              <w:br/>
              <w:t>Maurício</w:t>
            </w:r>
          </w:p>
        </w:tc>
      </w:tr>
      <w:tr w:rsidR="0045785D" w:rsidRPr="008D6185" w14:paraId="7948F8B9" w14:textId="77777777" w:rsidTr="00BA3BC3">
        <w:trPr>
          <w:trHeight w:val="407"/>
        </w:trPr>
        <w:tc>
          <w:tcPr>
            <w:tcW w:w="2516" w:type="dxa"/>
            <w:tcBorders>
              <w:top w:val="single" w:sz="12" w:space="0" w:color="auto"/>
              <w:left w:val="single" w:sz="12" w:space="0" w:color="auto"/>
              <w:bottom w:val="single" w:sz="12" w:space="0" w:color="auto"/>
              <w:right w:val="single" w:sz="12" w:space="0" w:color="auto"/>
            </w:tcBorders>
          </w:tcPr>
          <w:p w14:paraId="2E2D711B"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14:30</w:t>
            </w:r>
          </w:p>
        </w:tc>
        <w:tc>
          <w:tcPr>
            <w:tcW w:w="2516" w:type="dxa"/>
            <w:vMerge/>
            <w:tcBorders>
              <w:left w:val="single" w:sz="12" w:space="0" w:color="auto"/>
              <w:bottom w:val="single" w:sz="4" w:space="0" w:color="auto"/>
              <w:right w:val="single" w:sz="4" w:space="0" w:color="auto"/>
            </w:tcBorders>
            <w:shd w:val="clear" w:color="auto" w:fill="FFF2CC" w:themeFill="accent4" w:themeFillTint="33"/>
            <w:vAlign w:val="center"/>
          </w:tcPr>
          <w:p w14:paraId="2058DCFF"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bottom w:val="single" w:sz="2" w:space="0" w:color="auto"/>
              <w:right w:val="single" w:sz="4" w:space="0" w:color="auto"/>
            </w:tcBorders>
            <w:shd w:val="clear" w:color="auto" w:fill="FFF2CC" w:themeFill="accent4" w:themeFillTint="33"/>
            <w:vAlign w:val="center"/>
          </w:tcPr>
          <w:p w14:paraId="0C22E15B" w14:textId="77777777" w:rsidR="0045785D" w:rsidRPr="00F47930" w:rsidRDefault="0045785D" w:rsidP="00D00CF3">
            <w:pPr>
              <w:autoSpaceDE w:val="0"/>
              <w:autoSpaceDN w:val="0"/>
              <w:adjustRightInd w:val="0"/>
              <w:jc w:val="center"/>
              <w:rPr>
                <w:rFonts w:ascii="Arial" w:hAnsi="Arial" w:cs="Arial"/>
                <w:bCs/>
                <w:sz w:val="18"/>
                <w:szCs w:val="18"/>
              </w:rPr>
            </w:pPr>
          </w:p>
        </w:tc>
        <w:tc>
          <w:tcPr>
            <w:tcW w:w="2516" w:type="dxa"/>
            <w:vMerge/>
            <w:tcBorders>
              <w:left w:val="single" w:sz="4" w:space="0" w:color="auto"/>
              <w:bottom w:val="single" w:sz="4" w:space="0" w:color="auto"/>
              <w:right w:val="single" w:sz="4" w:space="0" w:color="auto"/>
            </w:tcBorders>
            <w:shd w:val="clear" w:color="auto" w:fill="FFF2CC" w:themeFill="accent4" w:themeFillTint="33"/>
            <w:vAlign w:val="center"/>
          </w:tcPr>
          <w:p w14:paraId="312C14CF"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bottom w:val="single" w:sz="4" w:space="0" w:color="auto"/>
              <w:right w:val="single" w:sz="4" w:space="0" w:color="auto"/>
            </w:tcBorders>
            <w:shd w:val="clear" w:color="auto" w:fill="FFF2CC" w:themeFill="accent4" w:themeFillTint="33"/>
            <w:vAlign w:val="center"/>
          </w:tcPr>
          <w:p w14:paraId="03271E3F"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EC01096" w14:textId="77777777" w:rsidR="0045785D" w:rsidRPr="00F47930" w:rsidRDefault="0045785D" w:rsidP="00D00CF3">
            <w:pPr>
              <w:autoSpaceDE w:val="0"/>
              <w:autoSpaceDN w:val="0"/>
              <w:adjustRightInd w:val="0"/>
              <w:jc w:val="center"/>
              <w:rPr>
                <w:rFonts w:ascii="Arial" w:hAnsi="Arial" w:cs="Arial"/>
                <w:b/>
                <w:bCs/>
                <w:color w:val="FF0000"/>
                <w:sz w:val="18"/>
                <w:szCs w:val="18"/>
              </w:rPr>
            </w:pPr>
          </w:p>
        </w:tc>
      </w:tr>
      <w:tr w:rsidR="0045785D" w:rsidRPr="008D6185" w14:paraId="69ECCBD3"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7F7AC4D1"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15:30</w:t>
            </w:r>
          </w:p>
        </w:tc>
        <w:tc>
          <w:tcPr>
            <w:tcW w:w="2516" w:type="dxa"/>
            <w:vMerge w:val="restart"/>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3DD909F"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sz w:val="18"/>
                <w:szCs w:val="18"/>
              </w:rPr>
              <w:t>OA826</w:t>
            </w:r>
            <w:r w:rsidRPr="00F47930">
              <w:rPr>
                <w:rFonts w:ascii="Arial" w:hAnsi="Arial" w:cs="Arial"/>
                <w:b/>
                <w:sz w:val="18"/>
                <w:szCs w:val="18"/>
              </w:rPr>
              <w:br/>
            </w:r>
            <w:r w:rsidRPr="00F47930">
              <w:rPr>
                <w:rFonts w:ascii="Arial" w:hAnsi="Arial" w:cs="Arial"/>
                <w:b/>
                <w:color w:val="FF0000"/>
                <w:sz w:val="18"/>
                <w:szCs w:val="18"/>
              </w:rPr>
              <w:t>Fundamentos Educ Musical I</w:t>
            </w:r>
            <w:r w:rsidRPr="00F47930">
              <w:rPr>
                <w:rFonts w:ascii="Arial" w:hAnsi="Arial" w:cs="Arial"/>
                <w:b/>
                <w:color w:val="FF0000"/>
                <w:sz w:val="18"/>
                <w:szCs w:val="18"/>
              </w:rPr>
              <w:br/>
            </w:r>
            <w:r w:rsidRPr="00F47930">
              <w:rPr>
                <w:rFonts w:ascii="Arial" w:hAnsi="Arial" w:cs="Arial"/>
                <w:b/>
                <w:sz w:val="18"/>
                <w:szCs w:val="18"/>
              </w:rPr>
              <w:t>E3</w:t>
            </w:r>
            <w:r w:rsidRPr="00F47930">
              <w:rPr>
                <w:rFonts w:ascii="Arial" w:hAnsi="Arial" w:cs="Arial"/>
                <w:sz w:val="18"/>
                <w:szCs w:val="18"/>
              </w:rPr>
              <w:br/>
              <w:t>Rosane</w:t>
            </w:r>
          </w:p>
        </w:tc>
        <w:tc>
          <w:tcPr>
            <w:tcW w:w="2516" w:type="dxa"/>
            <w:vMerge w:val="restart"/>
            <w:tcBorders>
              <w:top w:val="single" w:sz="2" w:space="0" w:color="auto"/>
              <w:left w:val="single" w:sz="4" w:space="0" w:color="auto"/>
              <w:right w:val="single" w:sz="4" w:space="0" w:color="auto"/>
            </w:tcBorders>
            <w:shd w:val="clear" w:color="auto" w:fill="FFF2CC" w:themeFill="accent4" w:themeFillTint="33"/>
            <w:vAlign w:val="center"/>
          </w:tcPr>
          <w:p w14:paraId="0601DFA2"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OA849</w:t>
            </w:r>
            <w:r w:rsidRPr="00F47930">
              <w:rPr>
                <w:rFonts w:ascii="Arial" w:hAnsi="Arial" w:cs="Arial"/>
                <w:b/>
                <w:bCs/>
                <w:sz w:val="18"/>
                <w:szCs w:val="18"/>
              </w:rPr>
              <w:br/>
              <w:t xml:space="preserve">Piano Funcional II </w:t>
            </w:r>
            <w:r w:rsidRPr="00F47930">
              <w:rPr>
                <w:rFonts w:ascii="Arial" w:hAnsi="Arial" w:cs="Arial"/>
                <w:b/>
                <w:bCs/>
                <w:sz w:val="18"/>
                <w:szCs w:val="18"/>
              </w:rPr>
              <w:br/>
              <w:t>E3</w:t>
            </w:r>
            <w:r w:rsidRPr="00F47930">
              <w:rPr>
                <w:rFonts w:ascii="Arial" w:hAnsi="Arial" w:cs="Arial"/>
                <w:b/>
                <w:bCs/>
                <w:sz w:val="18"/>
                <w:szCs w:val="18"/>
              </w:rPr>
              <w:br/>
            </w:r>
            <w:r w:rsidRPr="00F47930">
              <w:rPr>
                <w:rFonts w:ascii="Arial" w:hAnsi="Arial" w:cs="Arial"/>
                <w:bCs/>
                <w:sz w:val="18"/>
                <w:szCs w:val="18"/>
              </w:rPr>
              <w:t>Zélia</w:t>
            </w:r>
          </w:p>
        </w:tc>
        <w:tc>
          <w:tcPr>
            <w:tcW w:w="2516"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10ED025A"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OA839</w:t>
            </w:r>
            <w:r w:rsidRPr="00F47930">
              <w:rPr>
                <w:rFonts w:ascii="Arial" w:hAnsi="Arial" w:cs="Arial"/>
                <w:b/>
                <w:bCs/>
                <w:sz w:val="18"/>
                <w:szCs w:val="18"/>
              </w:rPr>
              <w:br/>
              <w:t>Piano Funcional I</w:t>
            </w:r>
            <w:r w:rsidRPr="00F47930">
              <w:rPr>
                <w:rFonts w:ascii="Arial" w:hAnsi="Arial" w:cs="Arial"/>
                <w:b/>
                <w:bCs/>
                <w:sz w:val="18"/>
                <w:szCs w:val="18"/>
              </w:rPr>
              <w:br/>
              <w:t>E3</w:t>
            </w:r>
            <w:r w:rsidRPr="00F47930">
              <w:rPr>
                <w:rFonts w:ascii="Arial" w:hAnsi="Arial" w:cs="Arial"/>
                <w:b/>
                <w:bCs/>
                <w:sz w:val="18"/>
                <w:szCs w:val="18"/>
              </w:rPr>
              <w:br/>
            </w:r>
            <w:r w:rsidRPr="00F47930">
              <w:rPr>
                <w:rFonts w:ascii="Arial" w:hAnsi="Arial" w:cs="Arial"/>
                <w:bCs/>
                <w:sz w:val="18"/>
                <w:szCs w:val="18"/>
              </w:rPr>
              <w:t>Zélia</w:t>
            </w:r>
          </w:p>
        </w:tc>
        <w:tc>
          <w:tcPr>
            <w:tcW w:w="2516" w:type="dxa"/>
            <w:vMerge w:val="restart"/>
            <w:tcBorders>
              <w:left w:val="single" w:sz="4" w:space="0" w:color="auto"/>
              <w:right w:val="single" w:sz="4" w:space="0" w:color="auto"/>
            </w:tcBorders>
            <w:shd w:val="clear" w:color="auto" w:fill="auto"/>
            <w:vAlign w:val="center"/>
          </w:tcPr>
          <w:p w14:paraId="6F7FE885"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OA807</w:t>
            </w:r>
            <w:r w:rsidRPr="00F47930">
              <w:rPr>
                <w:rFonts w:ascii="Arial" w:hAnsi="Arial" w:cs="Arial"/>
                <w:b/>
                <w:bCs/>
                <w:sz w:val="18"/>
                <w:szCs w:val="18"/>
              </w:rPr>
              <w:br/>
              <w:t>Lab prática vocal ou instrumental VII</w:t>
            </w:r>
            <w:r w:rsidRPr="00F47930">
              <w:rPr>
                <w:rFonts w:ascii="Arial" w:hAnsi="Arial" w:cs="Arial"/>
                <w:b/>
                <w:bCs/>
                <w:sz w:val="18"/>
                <w:szCs w:val="18"/>
              </w:rPr>
              <w:br/>
              <w:t xml:space="preserve">E1 </w:t>
            </w:r>
            <w:r w:rsidRPr="00F47930">
              <w:rPr>
                <w:rFonts w:ascii="Arial" w:hAnsi="Arial" w:cs="Arial"/>
                <w:sz w:val="18"/>
                <w:szCs w:val="18"/>
              </w:rPr>
              <w:t>(flauta)</w:t>
            </w:r>
            <w:r w:rsidRPr="00F47930">
              <w:rPr>
                <w:rFonts w:ascii="Arial" w:hAnsi="Arial" w:cs="Arial"/>
                <w:sz w:val="18"/>
                <w:szCs w:val="18"/>
              </w:rPr>
              <w:br/>
              <w:t>Rosane</w:t>
            </w:r>
          </w:p>
        </w:tc>
        <w:tc>
          <w:tcPr>
            <w:tcW w:w="2516" w:type="dxa"/>
            <w:vMerge w:val="restart"/>
            <w:tcBorders>
              <w:top w:val="single" w:sz="4" w:space="0" w:color="auto"/>
              <w:left w:val="single" w:sz="4" w:space="0" w:color="auto"/>
              <w:right w:val="single" w:sz="12" w:space="0" w:color="auto"/>
            </w:tcBorders>
            <w:shd w:val="clear" w:color="auto" w:fill="D9E2F3" w:themeFill="accent1" w:themeFillTint="33"/>
            <w:vAlign w:val="center"/>
          </w:tcPr>
          <w:p w14:paraId="19082E81" w14:textId="77777777" w:rsidR="0045785D" w:rsidRPr="00F47930" w:rsidRDefault="0045785D" w:rsidP="00D00CF3">
            <w:pPr>
              <w:autoSpaceDE w:val="0"/>
              <w:autoSpaceDN w:val="0"/>
              <w:adjustRightInd w:val="0"/>
              <w:spacing w:line="360" w:lineRule="auto"/>
              <w:jc w:val="center"/>
              <w:rPr>
                <w:rFonts w:ascii="Arial" w:hAnsi="Arial" w:cs="Arial"/>
                <w:b/>
                <w:bCs/>
                <w:color w:val="FF0000"/>
                <w:sz w:val="18"/>
                <w:szCs w:val="18"/>
              </w:rPr>
            </w:pPr>
            <w:r w:rsidRPr="00F47930">
              <w:rPr>
                <w:rFonts w:ascii="Arial" w:hAnsi="Arial" w:cs="Arial"/>
                <w:b/>
                <w:bCs/>
                <w:sz w:val="18"/>
                <w:szCs w:val="18"/>
              </w:rPr>
              <w:t>EP124</w:t>
            </w:r>
            <w:r w:rsidRPr="00F47930">
              <w:rPr>
                <w:rFonts w:ascii="Arial" w:hAnsi="Arial" w:cs="Arial"/>
                <w:b/>
                <w:bCs/>
                <w:sz w:val="18"/>
                <w:szCs w:val="18"/>
              </w:rPr>
              <w:br/>
            </w:r>
            <w:r w:rsidRPr="00F47930">
              <w:rPr>
                <w:rFonts w:ascii="Arial" w:hAnsi="Arial" w:cs="Arial"/>
                <w:b/>
                <w:color w:val="FF0000"/>
                <w:sz w:val="18"/>
                <w:szCs w:val="18"/>
              </w:rPr>
              <w:t>Política e Planejamento da Educação Brasileira</w:t>
            </w:r>
            <w:r w:rsidRPr="00F47930">
              <w:rPr>
                <w:rFonts w:ascii="Arial" w:hAnsi="Arial" w:cs="Arial"/>
                <w:color w:val="FF0000"/>
                <w:sz w:val="18"/>
                <w:szCs w:val="18"/>
              </w:rPr>
              <w:br/>
            </w:r>
            <w:r w:rsidRPr="00F47930">
              <w:rPr>
                <w:rFonts w:ascii="Arial" w:hAnsi="Arial" w:cs="Arial"/>
                <w:b/>
                <w:bCs/>
                <w:sz w:val="18"/>
                <w:szCs w:val="18"/>
              </w:rPr>
              <w:t>MUS</w:t>
            </w:r>
            <w:r w:rsidRPr="00F47930">
              <w:rPr>
                <w:rFonts w:ascii="Arial" w:hAnsi="Arial" w:cs="Arial"/>
                <w:sz w:val="18"/>
                <w:szCs w:val="18"/>
              </w:rPr>
              <w:br/>
              <w:t>DPLAE</w:t>
            </w:r>
          </w:p>
        </w:tc>
      </w:tr>
      <w:tr w:rsidR="0045785D" w:rsidRPr="008D6185" w14:paraId="7A9E39B3"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3C544A00"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16:30</w:t>
            </w:r>
          </w:p>
        </w:tc>
        <w:tc>
          <w:tcPr>
            <w:tcW w:w="2516"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8A7AE81"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bottom w:val="single" w:sz="4" w:space="0" w:color="auto"/>
              <w:right w:val="single" w:sz="4" w:space="0" w:color="auto"/>
            </w:tcBorders>
            <w:shd w:val="clear" w:color="auto" w:fill="FFF2CC" w:themeFill="accent4" w:themeFillTint="33"/>
            <w:vAlign w:val="center"/>
          </w:tcPr>
          <w:p w14:paraId="23DE4FCD"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bottom w:val="single" w:sz="4" w:space="0" w:color="auto"/>
              <w:right w:val="single" w:sz="4" w:space="0" w:color="auto"/>
            </w:tcBorders>
            <w:shd w:val="clear" w:color="auto" w:fill="D9E2F3" w:themeFill="accent1" w:themeFillTint="33"/>
            <w:vAlign w:val="center"/>
          </w:tcPr>
          <w:p w14:paraId="22A82326"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bottom w:val="single" w:sz="4" w:space="0" w:color="auto"/>
              <w:right w:val="single" w:sz="4" w:space="0" w:color="auto"/>
            </w:tcBorders>
            <w:shd w:val="clear" w:color="auto" w:fill="auto"/>
            <w:vAlign w:val="center"/>
          </w:tcPr>
          <w:p w14:paraId="27591AB5"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right w:val="single" w:sz="12" w:space="0" w:color="auto"/>
            </w:tcBorders>
            <w:shd w:val="clear" w:color="auto" w:fill="D9E2F3" w:themeFill="accent1" w:themeFillTint="33"/>
            <w:vAlign w:val="center"/>
          </w:tcPr>
          <w:p w14:paraId="20626A8C" w14:textId="77777777" w:rsidR="0045785D" w:rsidRPr="00F47930" w:rsidRDefault="0045785D" w:rsidP="00D00CF3">
            <w:pPr>
              <w:autoSpaceDE w:val="0"/>
              <w:autoSpaceDN w:val="0"/>
              <w:adjustRightInd w:val="0"/>
              <w:jc w:val="center"/>
              <w:rPr>
                <w:rFonts w:ascii="Arial" w:hAnsi="Arial" w:cs="Arial"/>
                <w:b/>
                <w:bCs/>
                <w:color w:val="FF0000"/>
                <w:sz w:val="18"/>
                <w:szCs w:val="18"/>
              </w:rPr>
            </w:pPr>
          </w:p>
        </w:tc>
      </w:tr>
      <w:tr w:rsidR="0045785D" w:rsidRPr="008D6185" w14:paraId="207B012A"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231874C0"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17:30</w:t>
            </w:r>
          </w:p>
        </w:tc>
        <w:tc>
          <w:tcPr>
            <w:tcW w:w="2516"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7C43B2CD"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OA849</w:t>
            </w:r>
            <w:r w:rsidRPr="00F47930">
              <w:rPr>
                <w:rFonts w:ascii="Arial" w:hAnsi="Arial" w:cs="Arial"/>
                <w:b/>
                <w:bCs/>
                <w:sz w:val="18"/>
                <w:szCs w:val="18"/>
              </w:rPr>
              <w:br/>
              <w:t xml:space="preserve">Piano Funcional II </w:t>
            </w:r>
            <w:r w:rsidRPr="00F47930">
              <w:rPr>
                <w:rFonts w:ascii="Arial" w:hAnsi="Arial" w:cs="Arial"/>
                <w:b/>
                <w:bCs/>
                <w:sz w:val="18"/>
                <w:szCs w:val="18"/>
              </w:rPr>
              <w:br/>
              <w:t>E3</w:t>
            </w:r>
            <w:r w:rsidRPr="00F47930">
              <w:rPr>
                <w:rFonts w:ascii="Arial" w:hAnsi="Arial" w:cs="Arial"/>
                <w:b/>
                <w:bCs/>
                <w:sz w:val="18"/>
                <w:szCs w:val="18"/>
              </w:rPr>
              <w:br/>
            </w:r>
            <w:r w:rsidRPr="00F47930">
              <w:rPr>
                <w:rFonts w:ascii="Arial" w:hAnsi="Arial" w:cs="Arial"/>
                <w:bCs/>
                <w:sz w:val="18"/>
                <w:szCs w:val="18"/>
              </w:rPr>
              <w:t>Zélia</w:t>
            </w:r>
          </w:p>
        </w:tc>
        <w:tc>
          <w:tcPr>
            <w:tcW w:w="2516"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4C2F667F" w14:textId="42657064" w:rsidR="0045785D" w:rsidRPr="00F47930" w:rsidRDefault="0045785D" w:rsidP="00D00CF3">
            <w:pPr>
              <w:autoSpaceDE w:val="0"/>
              <w:autoSpaceDN w:val="0"/>
              <w:adjustRightInd w:val="0"/>
              <w:jc w:val="center"/>
              <w:rPr>
                <w:rFonts w:ascii="Arial" w:hAnsi="Arial" w:cs="Arial"/>
                <w:bCs/>
                <w:sz w:val="18"/>
                <w:szCs w:val="18"/>
              </w:rPr>
            </w:pPr>
            <w:r w:rsidRPr="00F47930">
              <w:rPr>
                <w:rFonts w:ascii="Arial" w:hAnsi="Arial" w:cs="Arial"/>
                <w:b/>
                <w:bCs/>
                <w:sz w:val="18"/>
                <w:szCs w:val="18"/>
              </w:rPr>
              <w:t>OA831</w:t>
            </w:r>
            <w:r w:rsidRPr="00F47930">
              <w:rPr>
                <w:rFonts w:ascii="Arial" w:hAnsi="Arial" w:cs="Arial"/>
                <w:b/>
                <w:bCs/>
                <w:sz w:val="18"/>
                <w:szCs w:val="18"/>
              </w:rPr>
              <w:br/>
              <w:t>História da música ocidental III</w:t>
            </w:r>
            <w:r>
              <w:rPr>
                <w:rFonts w:ascii="Arial" w:hAnsi="Arial" w:cs="Arial"/>
                <w:b/>
                <w:bCs/>
                <w:sz w:val="18"/>
                <w:szCs w:val="18"/>
              </w:rPr>
              <w:t xml:space="preserve">      </w:t>
            </w:r>
            <w:r w:rsidRPr="00F47930">
              <w:rPr>
                <w:rFonts w:ascii="Arial" w:hAnsi="Arial" w:cs="Arial"/>
                <w:b/>
                <w:bCs/>
                <w:sz w:val="18"/>
                <w:szCs w:val="18"/>
              </w:rPr>
              <w:t>E2</w:t>
            </w:r>
            <w:r w:rsidRPr="00F47930">
              <w:rPr>
                <w:rFonts w:ascii="Arial" w:hAnsi="Arial" w:cs="Arial"/>
                <w:b/>
                <w:bCs/>
                <w:sz w:val="18"/>
                <w:szCs w:val="18"/>
              </w:rPr>
              <w:br/>
            </w:r>
            <w:r w:rsidRPr="00F47930">
              <w:rPr>
                <w:rFonts w:ascii="Arial" w:hAnsi="Arial" w:cs="Arial"/>
                <w:bCs/>
                <w:sz w:val="18"/>
                <w:szCs w:val="18"/>
              </w:rPr>
              <w:t>Álvaro</w:t>
            </w:r>
            <w:r w:rsidRPr="00F47930">
              <w:rPr>
                <w:rFonts w:ascii="Arial" w:hAnsi="Arial" w:cs="Arial"/>
                <w:b/>
                <w:bCs/>
                <w:sz w:val="18"/>
                <w:szCs w:val="18"/>
              </w:rPr>
              <w:t xml:space="preserve"> </w:t>
            </w:r>
          </w:p>
        </w:tc>
        <w:tc>
          <w:tcPr>
            <w:tcW w:w="2516" w:type="dxa"/>
            <w:vMerge w:val="restart"/>
            <w:tcBorders>
              <w:top w:val="single" w:sz="4" w:space="0" w:color="auto"/>
              <w:left w:val="single" w:sz="4" w:space="0" w:color="auto"/>
              <w:right w:val="single" w:sz="4" w:space="0" w:color="auto"/>
            </w:tcBorders>
            <w:shd w:val="clear" w:color="auto" w:fill="auto"/>
            <w:vAlign w:val="center"/>
          </w:tcPr>
          <w:p w14:paraId="517BF213" w14:textId="256A83C8" w:rsidR="0045785D" w:rsidRPr="00F47930" w:rsidRDefault="00C30BD3" w:rsidP="00D00CF3">
            <w:pPr>
              <w:autoSpaceDE w:val="0"/>
              <w:autoSpaceDN w:val="0"/>
              <w:adjustRightInd w:val="0"/>
              <w:jc w:val="center"/>
              <w:rPr>
                <w:rFonts w:ascii="Arial" w:hAnsi="Arial" w:cs="Arial"/>
                <w:b/>
                <w:bCs/>
                <w:sz w:val="18"/>
                <w:szCs w:val="18"/>
              </w:rPr>
            </w:pPr>
            <w:r w:rsidRPr="00C30BD3">
              <w:rPr>
                <w:rFonts w:ascii="Arial" w:hAnsi="Arial" w:cs="Arial"/>
                <w:b/>
                <w:sz w:val="18"/>
                <w:szCs w:val="14"/>
                <w:highlight w:val="yellow"/>
              </w:rPr>
              <w:t>15:30-17:30</w:t>
            </w:r>
            <w:r>
              <w:rPr>
                <w:rFonts w:ascii="Arial" w:hAnsi="Arial" w:cs="Arial"/>
                <w:b/>
                <w:sz w:val="18"/>
                <w:szCs w:val="14"/>
              </w:rPr>
              <w:t xml:space="preserve">   </w:t>
            </w:r>
            <w:r w:rsidRPr="00F069E3">
              <w:rPr>
                <w:rFonts w:ascii="Arial" w:hAnsi="Arial" w:cs="Arial"/>
                <w:b/>
                <w:sz w:val="18"/>
                <w:szCs w:val="14"/>
              </w:rPr>
              <w:t>OA885</w:t>
            </w:r>
            <w:r w:rsidRPr="00F069E3">
              <w:rPr>
                <w:rFonts w:ascii="Arial" w:hAnsi="Arial" w:cs="Arial"/>
                <w:b/>
                <w:sz w:val="18"/>
                <w:szCs w:val="14"/>
              </w:rPr>
              <w:br/>
              <w:t>Produção de eventos musicais</w:t>
            </w:r>
            <w:r w:rsidRPr="00F069E3">
              <w:rPr>
                <w:rFonts w:ascii="Arial" w:hAnsi="Arial" w:cs="Arial"/>
                <w:b/>
                <w:sz w:val="18"/>
                <w:szCs w:val="14"/>
              </w:rPr>
              <w:br/>
              <w:t>E2</w:t>
            </w:r>
            <w:r w:rsidRPr="00F069E3">
              <w:rPr>
                <w:rFonts w:ascii="Arial" w:hAnsi="Arial" w:cs="Arial"/>
                <w:b/>
                <w:sz w:val="18"/>
                <w:szCs w:val="14"/>
              </w:rPr>
              <w:br/>
            </w:r>
            <w:r w:rsidRPr="00F069E3">
              <w:rPr>
                <w:rFonts w:ascii="Arial" w:hAnsi="Arial" w:cs="Arial"/>
                <w:bCs/>
                <w:sz w:val="18"/>
                <w:szCs w:val="14"/>
              </w:rPr>
              <w:t>Edwin</w:t>
            </w:r>
          </w:p>
        </w:tc>
        <w:tc>
          <w:tcPr>
            <w:tcW w:w="251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B0297E0" w14:textId="77777777" w:rsidR="0045785D" w:rsidRPr="00F47930" w:rsidRDefault="0045785D" w:rsidP="00D00CF3">
            <w:pPr>
              <w:autoSpaceDE w:val="0"/>
              <w:autoSpaceDN w:val="0"/>
              <w:adjustRightInd w:val="0"/>
              <w:jc w:val="center"/>
              <w:rPr>
                <w:rFonts w:ascii="Arial" w:hAnsi="Arial" w:cs="Arial"/>
                <w:bCs/>
                <w:sz w:val="18"/>
                <w:szCs w:val="18"/>
              </w:rPr>
            </w:pPr>
            <w:r w:rsidRPr="00F47930">
              <w:rPr>
                <w:rFonts w:ascii="Arial" w:hAnsi="Arial" w:cs="Arial"/>
                <w:b/>
                <w:bCs/>
                <w:sz w:val="18"/>
                <w:szCs w:val="18"/>
              </w:rPr>
              <w:t>OA839</w:t>
            </w:r>
            <w:r w:rsidRPr="00F47930">
              <w:rPr>
                <w:rFonts w:ascii="Arial" w:hAnsi="Arial" w:cs="Arial"/>
                <w:b/>
                <w:bCs/>
                <w:sz w:val="18"/>
                <w:szCs w:val="18"/>
              </w:rPr>
              <w:br/>
              <w:t xml:space="preserve">Piano Funcional I </w:t>
            </w:r>
            <w:r w:rsidRPr="00F47930">
              <w:rPr>
                <w:rFonts w:ascii="Arial" w:hAnsi="Arial" w:cs="Arial"/>
                <w:b/>
                <w:bCs/>
                <w:sz w:val="18"/>
                <w:szCs w:val="18"/>
              </w:rPr>
              <w:br/>
              <w:t>E3</w:t>
            </w:r>
            <w:r w:rsidRPr="00F47930">
              <w:rPr>
                <w:rFonts w:ascii="Arial" w:hAnsi="Arial" w:cs="Arial"/>
                <w:b/>
                <w:bCs/>
                <w:sz w:val="18"/>
                <w:szCs w:val="18"/>
              </w:rPr>
              <w:br/>
            </w:r>
            <w:r w:rsidRPr="00F47930">
              <w:rPr>
                <w:rFonts w:ascii="Arial" w:hAnsi="Arial" w:cs="Arial"/>
                <w:bCs/>
                <w:sz w:val="18"/>
                <w:szCs w:val="18"/>
              </w:rPr>
              <w:t>Zélia</w:t>
            </w:r>
          </w:p>
        </w:tc>
        <w:tc>
          <w:tcPr>
            <w:tcW w:w="2516" w:type="dxa"/>
            <w:vMerge/>
            <w:tcBorders>
              <w:left w:val="single" w:sz="4" w:space="0" w:color="auto"/>
              <w:right w:val="single" w:sz="12" w:space="0" w:color="auto"/>
            </w:tcBorders>
            <w:shd w:val="clear" w:color="auto" w:fill="D9E2F3" w:themeFill="accent1" w:themeFillTint="33"/>
            <w:vAlign w:val="center"/>
          </w:tcPr>
          <w:p w14:paraId="4D891F1A" w14:textId="77777777" w:rsidR="0045785D" w:rsidRPr="00F47930" w:rsidRDefault="0045785D" w:rsidP="00D00CF3">
            <w:pPr>
              <w:autoSpaceDE w:val="0"/>
              <w:autoSpaceDN w:val="0"/>
              <w:adjustRightInd w:val="0"/>
              <w:jc w:val="center"/>
              <w:rPr>
                <w:rFonts w:ascii="Arial" w:hAnsi="Arial" w:cs="Arial"/>
                <w:bCs/>
                <w:sz w:val="18"/>
                <w:szCs w:val="18"/>
              </w:rPr>
            </w:pPr>
          </w:p>
        </w:tc>
      </w:tr>
      <w:tr w:rsidR="0045785D" w:rsidRPr="008D6185" w14:paraId="6950C28C"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29E85E22"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18:30</w:t>
            </w:r>
          </w:p>
        </w:tc>
        <w:tc>
          <w:tcPr>
            <w:tcW w:w="2516"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527008D4"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bottom w:val="single" w:sz="4" w:space="0" w:color="auto"/>
              <w:right w:val="single" w:sz="4" w:space="0" w:color="auto"/>
            </w:tcBorders>
            <w:shd w:val="clear" w:color="auto" w:fill="FFF2CC" w:themeFill="accent4" w:themeFillTint="33"/>
            <w:vAlign w:val="center"/>
          </w:tcPr>
          <w:p w14:paraId="2F0F9BFC" w14:textId="77777777" w:rsidR="0045785D" w:rsidRPr="00F47930" w:rsidRDefault="0045785D" w:rsidP="00D00CF3">
            <w:pPr>
              <w:autoSpaceDE w:val="0"/>
              <w:autoSpaceDN w:val="0"/>
              <w:adjustRightInd w:val="0"/>
              <w:jc w:val="center"/>
              <w:rPr>
                <w:rFonts w:ascii="Arial" w:hAnsi="Arial" w:cs="Arial"/>
                <w:bCs/>
                <w:sz w:val="18"/>
                <w:szCs w:val="18"/>
              </w:rPr>
            </w:pPr>
          </w:p>
        </w:tc>
        <w:tc>
          <w:tcPr>
            <w:tcW w:w="2516" w:type="dxa"/>
            <w:vMerge/>
            <w:tcBorders>
              <w:left w:val="single" w:sz="4" w:space="0" w:color="auto"/>
              <w:bottom w:val="single" w:sz="4" w:space="0" w:color="auto"/>
              <w:right w:val="single" w:sz="4" w:space="0" w:color="auto"/>
            </w:tcBorders>
            <w:shd w:val="clear" w:color="auto" w:fill="auto"/>
            <w:vAlign w:val="center"/>
          </w:tcPr>
          <w:p w14:paraId="04DFECC4"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D8AC2FE" w14:textId="77777777" w:rsidR="0045785D" w:rsidRPr="00F47930"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bottom w:val="single" w:sz="4" w:space="0" w:color="auto"/>
              <w:right w:val="single" w:sz="12" w:space="0" w:color="auto"/>
            </w:tcBorders>
            <w:shd w:val="clear" w:color="auto" w:fill="D9E2F3" w:themeFill="accent1" w:themeFillTint="33"/>
            <w:vAlign w:val="center"/>
          </w:tcPr>
          <w:p w14:paraId="6F674F0E" w14:textId="77777777" w:rsidR="0045785D" w:rsidRPr="00F47930" w:rsidRDefault="0045785D" w:rsidP="00D00CF3">
            <w:pPr>
              <w:autoSpaceDE w:val="0"/>
              <w:autoSpaceDN w:val="0"/>
              <w:adjustRightInd w:val="0"/>
              <w:jc w:val="center"/>
              <w:rPr>
                <w:rFonts w:ascii="Arial" w:hAnsi="Arial" w:cs="Arial"/>
                <w:bCs/>
                <w:sz w:val="18"/>
                <w:szCs w:val="18"/>
              </w:rPr>
            </w:pPr>
          </w:p>
        </w:tc>
      </w:tr>
      <w:tr w:rsidR="0045785D" w:rsidRPr="008D6185" w14:paraId="48BAB5A1" w14:textId="77777777" w:rsidTr="007967E4">
        <w:trPr>
          <w:trHeight w:val="567"/>
        </w:trPr>
        <w:tc>
          <w:tcPr>
            <w:tcW w:w="2516" w:type="dxa"/>
            <w:tcBorders>
              <w:top w:val="single" w:sz="12" w:space="0" w:color="auto"/>
              <w:left w:val="single" w:sz="12" w:space="0" w:color="auto"/>
              <w:bottom w:val="single" w:sz="12" w:space="0" w:color="auto"/>
              <w:right w:val="single" w:sz="12" w:space="0" w:color="auto"/>
            </w:tcBorders>
            <w:vAlign w:val="center"/>
          </w:tcPr>
          <w:p w14:paraId="5A445571"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assíncronas (21:00-22:00)</w:t>
            </w:r>
          </w:p>
        </w:tc>
        <w:tc>
          <w:tcPr>
            <w:tcW w:w="2516"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0A8EAF10"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OA823</w:t>
            </w:r>
            <w:r w:rsidRPr="00F47930">
              <w:rPr>
                <w:rFonts w:ascii="Arial" w:hAnsi="Arial" w:cs="Arial"/>
                <w:b/>
                <w:sz w:val="18"/>
                <w:szCs w:val="18"/>
              </w:rPr>
              <w:br/>
              <w:t>Apreciação musical II    E3</w:t>
            </w:r>
            <w:r w:rsidRPr="00F47930">
              <w:rPr>
                <w:rFonts w:ascii="Arial" w:hAnsi="Arial" w:cs="Arial"/>
                <w:b/>
                <w:sz w:val="18"/>
                <w:szCs w:val="18"/>
              </w:rPr>
              <w:br/>
            </w:r>
            <w:r w:rsidRPr="00F47930">
              <w:rPr>
                <w:rFonts w:ascii="Arial" w:hAnsi="Arial" w:cs="Arial"/>
                <w:bCs/>
                <w:sz w:val="18"/>
                <w:szCs w:val="18"/>
              </w:rPr>
              <w:t>Silvana</w:t>
            </w:r>
          </w:p>
        </w:tc>
        <w:tc>
          <w:tcPr>
            <w:tcW w:w="251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EDEB894"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OA834</w:t>
            </w:r>
            <w:r w:rsidRPr="00F47930">
              <w:rPr>
                <w:rFonts w:ascii="Arial" w:hAnsi="Arial" w:cs="Arial"/>
                <w:b/>
                <w:bCs/>
                <w:sz w:val="18"/>
                <w:szCs w:val="18"/>
              </w:rPr>
              <w:br/>
              <w:t>Prática Artística III</w:t>
            </w:r>
            <w:r w:rsidRPr="00F47930">
              <w:rPr>
                <w:rFonts w:ascii="Arial" w:hAnsi="Arial" w:cs="Arial"/>
                <w:b/>
                <w:bCs/>
                <w:sz w:val="18"/>
                <w:szCs w:val="18"/>
              </w:rPr>
              <w:br/>
              <w:t xml:space="preserve">E3  </w:t>
            </w:r>
            <w:r w:rsidRPr="00F47930">
              <w:rPr>
                <w:rFonts w:ascii="Arial" w:hAnsi="Arial" w:cs="Arial"/>
                <w:bCs/>
                <w:sz w:val="18"/>
                <w:szCs w:val="18"/>
              </w:rPr>
              <w:t>Rosane</w:t>
            </w:r>
          </w:p>
        </w:tc>
        <w:tc>
          <w:tcPr>
            <w:tcW w:w="251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15BCF58" w14:textId="77777777" w:rsidR="0045785D" w:rsidRPr="00F47930" w:rsidRDefault="0045785D" w:rsidP="00D00CF3">
            <w:pPr>
              <w:autoSpaceDE w:val="0"/>
              <w:autoSpaceDN w:val="0"/>
              <w:adjustRightInd w:val="0"/>
              <w:jc w:val="center"/>
              <w:rPr>
                <w:rFonts w:ascii="Arial" w:hAnsi="Arial" w:cs="Arial"/>
                <w:b/>
                <w:bCs/>
                <w:sz w:val="18"/>
                <w:szCs w:val="18"/>
              </w:rPr>
            </w:pPr>
            <w:r w:rsidRPr="00F47930">
              <w:rPr>
                <w:rFonts w:ascii="Arial" w:hAnsi="Arial" w:cs="Arial"/>
                <w:b/>
                <w:bCs/>
                <w:sz w:val="18"/>
                <w:szCs w:val="18"/>
              </w:rPr>
              <w:t>OA833</w:t>
            </w:r>
            <w:r w:rsidRPr="00F47930">
              <w:rPr>
                <w:rFonts w:ascii="Arial" w:hAnsi="Arial" w:cs="Arial"/>
                <w:b/>
                <w:bCs/>
                <w:sz w:val="18"/>
                <w:szCs w:val="18"/>
              </w:rPr>
              <w:br/>
              <w:t>Apreciação musical III   E3</w:t>
            </w:r>
            <w:r w:rsidRPr="00F47930">
              <w:rPr>
                <w:rFonts w:ascii="Arial" w:hAnsi="Arial" w:cs="Arial"/>
                <w:b/>
                <w:bCs/>
                <w:sz w:val="18"/>
                <w:szCs w:val="18"/>
              </w:rPr>
              <w:br/>
            </w:r>
            <w:r w:rsidRPr="00F47930">
              <w:rPr>
                <w:rFonts w:ascii="Arial" w:hAnsi="Arial" w:cs="Arial"/>
                <w:bCs/>
                <w:sz w:val="18"/>
                <w:szCs w:val="18"/>
              </w:rPr>
              <w:t>Gava</w:t>
            </w:r>
          </w:p>
        </w:tc>
        <w:tc>
          <w:tcPr>
            <w:tcW w:w="251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A2E4B0C" w14:textId="187B6CF3" w:rsidR="0045785D" w:rsidRPr="00F47930" w:rsidRDefault="0045785D" w:rsidP="00D00CF3">
            <w:pPr>
              <w:autoSpaceDE w:val="0"/>
              <w:autoSpaceDN w:val="0"/>
              <w:adjustRightInd w:val="0"/>
              <w:jc w:val="center"/>
              <w:rPr>
                <w:rFonts w:ascii="Arial" w:hAnsi="Arial" w:cs="Arial"/>
                <w:bCs/>
                <w:sz w:val="18"/>
                <w:szCs w:val="18"/>
              </w:rPr>
            </w:pPr>
            <w:r w:rsidRPr="00F47930">
              <w:rPr>
                <w:rFonts w:ascii="Arial" w:hAnsi="Arial" w:cs="Arial"/>
                <w:b/>
                <w:bCs/>
                <w:sz w:val="18"/>
                <w:szCs w:val="18"/>
              </w:rPr>
              <w:t>OA8</w:t>
            </w:r>
            <w:r w:rsidR="00EF677B">
              <w:rPr>
                <w:rFonts w:ascii="Arial" w:hAnsi="Arial" w:cs="Arial"/>
                <w:b/>
                <w:bCs/>
                <w:sz w:val="18"/>
                <w:szCs w:val="18"/>
              </w:rPr>
              <w:t>43</w:t>
            </w:r>
            <w:r w:rsidRPr="00F47930">
              <w:rPr>
                <w:rFonts w:ascii="Arial" w:hAnsi="Arial" w:cs="Arial"/>
                <w:b/>
                <w:sz w:val="18"/>
                <w:szCs w:val="18"/>
              </w:rPr>
              <w:br/>
              <w:t>Apreciação musical IV   E1</w:t>
            </w:r>
            <w:r w:rsidRPr="00F47930">
              <w:rPr>
                <w:rFonts w:ascii="Arial" w:hAnsi="Arial" w:cs="Arial"/>
                <w:b/>
                <w:sz w:val="18"/>
                <w:szCs w:val="18"/>
              </w:rPr>
              <w:br/>
            </w:r>
            <w:r w:rsidRPr="00F47930">
              <w:rPr>
                <w:rFonts w:ascii="Arial" w:hAnsi="Arial" w:cs="Arial"/>
                <w:bCs/>
                <w:sz w:val="18"/>
                <w:szCs w:val="18"/>
              </w:rPr>
              <w:t>Gava</w:t>
            </w:r>
          </w:p>
        </w:tc>
        <w:tc>
          <w:tcPr>
            <w:tcW w:w="251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14:paraId="7D01CA4C" w14:textId="77777777" w:rsidR="0045785D" w:rsidRPr="00F47930" w:rsidRDefault="0045785D" w:rsidP="00D00CF3">
            <w:pPr>
              <w:autoSpaceDE w:val="0"/>
              <w:autoSpaceDN w:val="0"/>
              <w:adjustRightInd w:val="0"/>
              <w:jc w:val="center"/>
              <w:rPr>
                <w:rFonts w:ascii="Arial" w:hAnsi="Arial" w:cs="Arial"/>
                <w:bCs/>
                <w:sz w:val="18"/>
                <w:szCs w:val="18"/>
              </w:rPr>
            </w:pPr>
            <w:r w:rsidRPr="00F47930">
              <w:rPr>
                <w:rFonts w:ascii="Arial" w:hAnsi="Arial" w:cs="Arial"/>
                <w:b/>
                <w:bCs/>
                <w:sz w:val="18"/>
                <w:szCs w:val="18"/>
              </w:rPr>
              <w:t>OA834</w:t>
            </w:r>
            <w:r w:rsidRPr="00F47930">
              <w:rPr>
                <w:rFonts w:ascii="Arial" w:hAnsi="Arial" w:cs="Arial"/>
                <w:b/>
                <w:bCs/>
                <w:sz w:val="18"/>
                <w:szCs w:val="18"/>
              </w:rPr>
              <w:br/>
              <w:t>Prática Artística III</w:t>
            </w:r>
            <w:r w:rsidRPr="00F47930">
              <w:rPr>
                <w:rFonts w:ascii="Arial" w:hAnsi="Arial" w:cs="Arial"/>
                <w:b/>
                <w:bCs/>
                <w:sz w:val="18"/>
                <w:szCs w:val="18"/>
              </w:rPr>
              <w:br/>
              <w:t>E2</w:t>
            </w:r>
            <w:r>
              <w:rPr>
                <w:rFonts w:ascii="Arial" w:hAnsi="Arial" w:cs="Arial"/>
                <w:b/>
                <w:bCs/>
                <w:sz w:val="18"/>
                <w:szCs w:val="18"/>
              </w:rPr>
              <w:t xml:space="preserve">    </w:t>
            </w:r>
            <w:r w:rsidRPr="00F47930">
              <w:rPr>
                <w:rFonts w:ascii="Arial" w:hAnsi="Arial" w:cs="Arial"/>
                <w:bCs/>
                <w:sz w:val="18"/>
                <w:szCs w:val="18"/>
              </w:rPr>
              <w:t>Zélia</w:t>
            </w:r>
          </w:p>
        </w:tc>
      </w:tr>
    </w:tbl>
    <w:p w14:paraId="5859563B" w14:textId="764E07B2" w:rsidR="0045785D" w:rsidRDefault="0045785D" w:rsidP="00D00CF3">
      <w:pPr>
        <w:rPr>
          <w:rFonts w:ascii="Arial" w:hAnsi="Arial" w:cs="Arial"/>
          <w:b/>
          <w:sz w:val="14"/>
          <w:szCs w:val="14"/>
        </w:rPr>
      </w:pPr>
    </w:p>
    <w:p w14:paraId="2B2FE085" w14:textId="4697D3A6" w:rsidR="008C6860" w:rsidRPr="008C6860" w:rsidRDefault="008C6860">
      <w:pPr>
        <w:rPr>
          <w:rFonts w:ascii="Arial" w:hAnsi="Arial" w:cs="Arial"/>
          <w:bCs/>
        </w:rPr>
      </w:pPr>
      <w:r w:rsidRPr="008C6860">
        <w:rPr>
          <w:rFonts w:ascii="Arial" w:hAnsi="Arial" w:cs="Arial"/>
          <w:b/>
          <w:bCs/>
          <w:color w:val="385623" w:themeColor="accent6" w:themeShade="80"/>
        </w:rPr>
        <w:t xml:space="preserve">OA0836 Laboratório de improvisação e criação musical   E1   </w:t>
      </w:r>
      <w:r w:rsidRPr="008C6860">
        <w:rPr>
          <w:rFonts w:ascii="Arial" w:hAnsi="Arial" w:cs="Arial"/>
          <w:bCs/>
          <w:color w:val="385623" w:themeColor="accent6" w:themeShade="80"/>
        </w:rPr>
        <w:t xml:space="preserve">Indioney  sexta-feira  09:00-11:00    </w:t>
      </w:r>
      <w:r w:rsidRPr="008C6860">
        <w:rPr>
          <w:rFonts w:ascii="Arial" w:hAnsi="Arial" w:cs="Arial"/>
          <w:bCs/>
        </w:rPr>
        <w:t xml:space="preserve">pré-requisito para as </w:t>
      </w:r>
      <w:r>
        <w:rPr>
          <w:rFonts w:ascii="Arial" w:hAnsi="Arial" w:cs="Arial"/>
          <w:bCs/>
        </w:rPr>
        <w:t xml:space="preserve">5 </w:t>
      </w:r>
      <w:r w:rsidRPr="008C6860">
        <w:rPr>
          <w:rFonts w:ascii="Arial" w:hAnsi="Arial" w:cs="Arial"/>
          <w:bCs/>
        </w:rPr>
        <w:t>disciplinas de criação musical</w:t>
      </w:r>
    </w:p>
    <w:p w14:paraId="2DD32601" w14:textId="6BEAD665" w:rsidR="008C6860" w:rsidRDefault="008C6860">
      <w:pPr>
        <w:rPr>
          <w:rFonts w:ascii="Arial" w:hAnsi="Arial" w:cs="Arial"/>
          <w:b/>
          <w:sz w:val="14"/>
          <w:szCs w:val="14"/>
        </w:rPr>
      </w:pPr>
      <w:r>
        <w:rPr>
          <w:rFonts w:ascii="Arial" w:hAnsi="Arial" w:cs="Arial"/>
          <w:b/>
          <w:sz w:val="14"/>
          <w:szCs w:val="14"/>
        </w:rPr>
        <w:br w:type="page"/>
      </w:r>
    </w:p>
    <w:p w14:paraId="33FD1616" w14:textId="4E4E5301" w:rsidR="0045785D" w:rsidRPr="008D6185" w:rsidRDefault="0045785D" w:rsidP="00D00CF3">
      <w:pPr>
        <w:jc w:val="center"/>
        <w:rPr>
          <w:rFonts w:ascii="Arial" w:hAnsi="Arial" w:cs="Arial"/>
          <w:sz w:val="14"/>
          <w:szCs w:val="12"/>
        </w:rPr>
      </w:pPr>
      <w:r w:rsidRPr="008D6185">
        <w:rPr>
          <w:rFonts w:ascii="Arial" w:hAnsi="Arial" w:cs="Arial"/>
          <w:b/>
          <w:sz w:val="14"/>
          <w:szCs w:val="14"/>
        </w:rPr>
        <w:lastRenderedPageBreak/>
        <w:t>5º semestre</w:t>
      </w:r>
    </w:p>
    <w:tbl>
      <w:tblPr>
        <w:tblW w:w="0" w:type="auto"/>
        <w:tblLayout w:type="fixed"/>
        <w:tblCellMar>
          <w:left w:w="70" w:type="dxa"/>
          <w:right w:w="70" w:type="dxa"/>
        </w:tblCellMar>
        <w:tblLook w:val="0000" w:firstRow="0" w:lastRow="0" w:firstColumn="0" w:lastColumn="0" w:noHBand="0" w:noVBand="0"/>
      </w:tblPr>
      <w:tblGrid>
        <w:gridCol w:w="2516"/>
        <w:gridCol w:w="2516"/>
        <w:gridCol w:w="2516"/>
        <w:gridCol w:w="2516"/>
        <w:gridCol w:w="2516"/>
        <w:gridCol w:w="2516"/>
      </w:tblGrid>
      <w:tr w:rsidR="0045785D" w:rsidRPr="008D6185" w14:paraId="34BB43D0" w14:textId="77777777" w:rsidTr="007967E4">
        <w:trPr>
          <w:trHeight w:val="227"/>
        </w:trPr>
        <w:tc>
          <w:tcPr>
            <w:tcW w:w="2516" w:type="dxa"/>
            <w:tcBorders>
              <w:top w:val="single" w:sz="12" w:space="0" w:color="auto"/>
              <w:left w:val="single" w:sz="12" w:space="0" w:color="auto"/>
              <w:bottom w:val="single" w:sz="12" w:space="0" w:color="auto"/>
              <w:right w:val="single" w:sz="12" w:space="0" w:color="auto"/>
            </w:tcBorders>
          </w:tcPr>
          <w:p w14:paraId="0F451A05"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Horário</w:t>
            </w:r>
            <w:r>
              <w:rPr>
                <w:rFonts w:ascii="Arial" w:hAnsi="Arial" w:cs="Arial"/>
                <w:b/>
                <w:bCs/>
                <w:sz w:val="14"/>
                <w:szCs w:val="14"/>
              </w:rPr>
              <w:t xml:space="preserve"> de início</w:t>
            </w:r>
          </w:p>
        </w:tc>
        <w:tc>
          <w:tcPr>
            <w:tcW w:w="2516" w:type="dxa"/>
            <w:tcBorders>
              <w:top w:val="single" w:sz="12" w:space="0" w:color="auto"/>
              <w:left w:val="single" w:sz="12" w:space="0" w:color="auto"/>
              <w:bottom w:val="single" w:sz="12" w:space="0" w:color="auto"/>
              <w:right w:val="single" w:sz="12" w:space="0" w:color="auto"/>
            </w:tcBorders>
          </w:tcPr>
          <w:p w14:paraId="6903E4FE"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2ª Feira</w:t>
            </w:r>
          </w:p>
        </w:tc>
        <w:tc>
          <w:tcPr>
            <w:tcW w:w="2516" w:type="dxa"/>
            <w:tcBorders>
              <w:top w:val="single" w:sz="12" w:space="0" w:color="auto"/>
              <w:left w:val="single" w:sz="12" w:space="0" w:color="auto"/>
              <w:bottom w:val="single" w:sz="12" w:space="0" w:color="auto"/>
              <w:right w:val="single" w:sz="12" w:space="0" w:color="auto"/>
            </w:tcBorders>
          </w:tcPr>
          <w:p w14:paraId="5574C06F"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3ª Feira</w:t>
            </w:r>
          </w:p>
        </w:tc>
        <w:tc>
          <w:tcPr>
            <w:tcW w:w="2516" w:type="dxa"/>
            <w:tcBorders>
              <w:top w:val="single" w:sz="12" w:space="0" w:color="auto"/>
              <w:left w:val="single" w:sz="12" w:space="0" w:color="auto"/>
              <w:bottom w:val="single" w:sz="12" w:space="0" w:color="auto"/>
              <w:right w:val="single" w:sz="12" w:space="0" w:color="auto"/>
            </w:tcBorders>
          </w:tcPr>
          <w:p w14:paraId="7B074C32"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4ª Feira</w:t>
            </w:r>
          </w:p>
        </w:tc>
        <w:tc>
          <w:tcPr>
            <w:tcW w:w="2516" w:type="dxa"/>
            <w:tcBorders>
              <w:top w:val="single" w:sz="12" w:space="0" w:color="auto"/>
              <w:left w:val="single" w:sz="12" w:space="0" w:color="auto"/>
              <w:bottom w:val="single" w:sz="12" w:space="0" w:color="auto"/>
              <w:right w:val="single" w:sz="12" w:space="0" w:color="auto"/>
            </w:tcBorders>
          </w:tcPr>
          <w:p w14:paraId="62030D41"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5ª Feira</w:t>
            </w:r>
          </w:p>
        </w:tc>
        <w:tc>
          <w:tcPr>
            <w:tcW w:w="2516" w:type="dxa"/>
            <w:tcBorders>
              <w:top w:val="single" w:sz="12" w:space="0" w:color="auto"/>
              <w:left w:val="single" w:sz="12" w:space="0" w:color="auto"/>
              <w:bottom w:val="single" w:sz="12" w:space="0" w:color="auto"/>
              <w:right w:val="single" w:sz="12" w:space="0" w:color="auto"/>
            </w:tcBorders>
          </w:tcPr>
          <w:p w14:paraId="2A205074"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6ª Feira</w:t>
            </w:r>
          </w:p>
        </w:tc>
      </w:tr>
      <w:tr w:rsidR="0045785D" w:rsidRPr="008D6185" w14:paraId="34933D61"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0F255BF5" w14:textId="77777777" w:rsidR="0045785D" w:rsidRPr="00AE3DD8" w:rsidRDefault="0045785D" w:rsidP="00D00CF3">
            <w:pPr>
              <w:autoSpaceDE w:val="0"/>
              <w:autoSpaceDN w:val="0"/>
              <w:adjustRightInd w:val="0"/>
              <w:jc w:val="center"/>
              <w:rPr>
                <w:rFonts w:ascii="Arial" w:hAnsi="Arial" w:cs="Arial"/>
                <w:b/>
                <w:bCs/>
                <w:sz w:val="14"/>
                <w:szCs w:val="14"/>
              </w:rPr>
            </w:pPr>
            <w:r w:rsidRPr="00AE3DD8">
              <w:rPr>
                <w:rFonts w:ascii="Arial" w:hAnsi="Arial" w:cs="Arial"/>
                <w:b/>
                <w:bCs/>
                <w:sz w:val="14"/>
                <w:szCs w:val="14"/>
              </w:rPr>
              <w:t>13:30</w:t>
            </w:r>
          </w:p>
        </w:tc>
        <w:tc>
          <w:tcPr>
            <w:tcW w:w="2516"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7456DDE" w14:textId="77777777" w:rsidR="0045785D" w:rsidRPr="00F069E3" w:rsidRDefault="0045785D" w:rsidP="00D00CF3">
            <w:pPr>
              <w:autoSpaceDE w:val="0"/>
              <w:autoSpaceDN w:val="0"/>
              <w:adjustRightInd w:val="0"/>
              <w:jc w:val="center"/>
              <w:rPr>
                <w:rFonts w:ascii="Arial" w:hAnsi="Arial" w:cs="Arial"/>
                <w:b/>
                <w:bCs/>
                <w:sz w:val="18"/>
                <w:szCs w:val="18"/>
              </w:rPr>
            </w:pPr>
            <w:r w:rsidRPr="00F069E3">
              <w:rPr>
                <w:rFonts w:ascii="Arial" w:hAnsi="Arial" w:cs="Arial"/>
                <w:b/>
                <w:sz w:val="18"/>
                <w:szCs w:val="18"/>
              </w:rPr>
              <w:t>EM282</w:t>
            </w:r>
            <w:r w:rsidRPr="00F069E3">
              <w:rPr>
                <w:rFonts w:ascii="Arial" w:hAnsi="Arial" w:cs="Arial"/>
                <w:b/>
                <w:sz w:val="18"/>
                <w:szCs w:val="18"/>
              </w:rPr>
              <w:br/>
            </w:r>
            <w:r w:rsidRPr="00F069E3">
              <w:rPr>
                <w:rFonts w:ascii="Arial" w:hAnsi="Arial" w:cs="Arial"/>
                <w:b/>
                <w:color w:val="FF0000"/>
                <w:sz w:val="18"/>
                <w:szCs w:val="18"/>
              </w:rPr>
              <w:t>Metodologia do Ensino de Música</w:t>
            </w:r>
            <w:r w:rsidRPr="00F069E3">
              <w:rPr>
                <w:rFonts w:ascii="Arial" w:hAnsi="Arial" w:cs="Arial"/>
                <w:color w:val="FF0000"/>
                <w:sz w:val="18"/>
                <w:szCs w:val="18"/>
              </w:rPr>
              <w:br/>
            </w:r>
            <w:r w:rsidRPr="00F069E3">
              <w:rPr>
                <w:rFonts w:ascii="Arial" w:hAnsi="Arial" w:cs="Arial"/>
                <w:b/>
                <w:bCs/>
                <w:sz w:val="18"/>
                <w:szCs w:val="18"/>
              </w:rPr>
              <w:t>EM</w:t>
            </w:r>
            <w:r w:rsidRPr="00F069E3">
              <w:rPr>
                <w:rFonts w:ascii="Arial" w:hAnsi="Arial" w:cs="Arial"/>
                <w:sz w:val="18"/>
                <w:szCs w:val="18"/>
              </w:rPr>
              <w:br/>
              <w:t>Guilherme</w:t>
            </w:r>
            <w:r w:rsidRPr="00F069E3">
              <w:rPr>
                <w:rFonts w:ascii="Arial" w:hAnsi="Arial" w:cs="Arial"/>
                <w:color w:val="FF0000"/>
                <w:sz w:val="18"/>
                <w:szCs w:val="18"/>
              </w:rPr>
              <w:br/>
            </w:r>
            <w:r w:rsidRPr="00F069E3">
              <w:rPr>
                <w:rFonts w:ascii="Arial" w:hAnsi="Arial" w:cs="Arial"/>
                <w:sz w:val="18"/>
                <w:szCs w:val="18"/>
              </w:rPr>
              <w:t>DTPEN</w:t>
            </w:r>
          </w:p>
        </w:tc>
        <w:tc>
          <w:tcPr>
            <w:tcW w:w="2516" w:type="dxa"/>
            <w:vMerge w:val="restart"/>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14:paraId="2D94A967" w14:textId="77777777" w:rsidR="0045785D" w:rsidRPr="00F069E3" w:rsidRDefault="0045785D" w:rsidP="00D00CF3">
            <w:pPr>
              <w:autoSpaceDE w:val="0"/>
              <w:autoSpaceDN w:val="0"/>
              <w:adjustRightInd w:val="0"/>
              <w:jc w:val="center"/>
              <w:rPr>
                <w:rFonts w:ascii="Arial" w:hAnsi="Arial" w:cs="Arial"/>
                <w:b/>
                <w:bCs/>
                <w:sz w:val="18"/>
                <w:szCs w:val="18"/>
              </w:rPr>
            </w:pPr>
            <w:r w:rsidRPr="00F069E3">
              <w:rPr>
                <w:rFonts w:ascii="Arial" w:hAnsi="Arial" w:cs="Arial"/>
                <w:b/>
                <w:color w:val="222A35" w:themeColor="text2" w:themeShade="80"/>
                <w:sz w:val="18"/>
                <w:szCs w:val="18"/>
              </w:rPr>
              <w:t>OA845</w:t>
            </w:r>
            <w:r w:rsidRPr="00F069E3">
              <w:rPr>
                <w:rFonts w:ascii="Arial" w:hAnsi="Arial" w:cs="Arial"/>
                <w:b/>
                <w:color w:val="222A35" w:themeColor="text2" w:themeShade="80"/>
                <w:sz w:val="18"/>
                <w:szCs w:val="18"/>
              </w:rPr>
              <w:br/>
              <w:t>Harmonia I</w:t>
            </w:r>
            <w:r w:rsidRPr="00F069E3">
              <w:rPr>
                <w:rFonts w:ascii="Arial" w:hAnsi="Arial" w:cs="Arial"/>
                <w:b/>
                <w:color w:val="222A35" w:themeColor="text2" w:themeShade="80"/>
                <w:sz w:val="18"/>
                <w:szCs w:val="18"/>
              </w:rPr>
              <w:br/>
              <w:t>E3</w:t>
            </w:r>
            <w:r w:rsidRPr="00F069E3">
              <w:rPr>
                <w:rFonts w:ascii="Arial" w:hAnsi="Arial" w:cs="Arial"/>
                <w:b/>
                <w:color w:val="222A35" w:themeColor="text2" w:themeShade="80"/>
                <w:sz w:val="18"/>
                <w:szCs w:val="18"/>
              </w:rPr>
              <w:br/>
            </w:r>
            <w:r w:rsidRPr="00F069E3">
              <w:rPr>
                <w:rFonts w:ascii="Arial" w:hAnsi="Arial" w:cs="Arial"/>
                <w:bCs/>
                <w:color w:val="222A35" w:themeColor="text2" w:themeShade="80"/>
                <w:sz w:val="18"/>
                <w:szCs w:val="18"/>
              </w:rPr>
              <w:t>Silvana</w:t>
            </w:r>
          </w:p>
        </w:tc>
        <w:tc>
          <w:tcPr>
            <w:tcW w:w="2516" w:type="dxa"/>
            <w:vMerge w:val="restart"/>
            <w:tcBorders>
              <w:top w:val="single" w:sz="12" w:space="0" w:color="auto"/>
              <w:left w:val="single" w:sz="4" w:space="0" w:color="auto"/>
              <w:right w:val="single" w:sz="4" w:space="0" w:color="auto"/>
            </w:tcBorders>
            <w:shd w:val="clear" w:color="auto" w:fill="auto"/>
            <w:vAlign w:val="center"/>
          </w:tcPr>
          <w:p w14:paraId="3B33A065" w14:textId="77777777" w:rsidR="0045785D" w:rsidRPr="00F069E3" w:rsidRDefault="0045785D" w:rsidP="00D00CF3">
            <w:pPr>
              <w:autoSpaceDE w:val="0"/>
              <w:autoSpaceDN w:val="0"/>
              <w:adjustRightInd w:val="0"/>
              <w:jc w:val="center"/>
              <w:rPr>
                <w:rFonts w:ascii="Arial" w:hAnsi="Arial" w:cs="Arial"/>
                <w:bCs/>
                <w:sz w:val="18"/>
                <w:szCs w:val="18"/>
              </w:rPr>
            </w:pPr>
            <w:r w:rsidRPr="00F069E3">
              <w:rPr>
                <w:rFonts w:ascii="Arial" w:hAnsi="Arial" w:cs="Arial"/>
                <w:b/>
                <w:bCs/>
                <w:sz w:val="18"/>
                <w:szCs w:val="18"/>
              </w:rPr>
              <w:t>OA852</w:t>
            </w:r>
            <w:r w:rsidRPr="00F069E3">
              <w:rPr>
                <w:rFonts w:ascii="Arial" w:hAnsi="Arial" w:cs="Arial"/>
                <w:b/>
                <w:bCs/>
                <w:sz w:val="18"/>
                <w:szCs w:val="18"/>
              </w:rPr>
              <w:br/>
            </w:r>
            <w:r w:rsidRPr="00F069E3">
              <w:rPr>
                <w:rFonts w:ascii="Arial" w:hAnsi="Arial" w:cs="Arial"/>
                <w:b/>
                <w:bCs/>
                <w:color w:val="0000FF"/>
                <w:sz w:val="18"/>
                <w:szCs w:val="18"/>
              </w:rPr>
              <w:t xml:space="preserve">Instrumentação e orquestração </w:t>
            </w:r>
            <w:r w:rsidRPr="00F069E3">
              <w:rPr>
                <w:rFonts w:ascii="Arial" w:hAnsi="Arial" w:cs="Arial"/>
                <w:b/>
                <w:bCs/>
                <w:color w:val="0000FF"/>
                <w:sz w:val="18"/>
                <w:szCs w:val="18"/>
              </w:rPr>
              <w:br/>
            </w:r>
            <w:r w:rsidRPr="00F069E3">
              <w:rPr>
                <w:rFonts w:ascii="Arial" w:hAnsi="Arial" w:cs="Arial"/>
                <w:b/>
                <w:bCs/>
                <w:sz w:val="18"/>
                <w:szCs w:val="18"/>
              </w:rPr>
              <w:t>E2</w:t>
            </w:r>
            <w:r w:rsidRPr="00F069E3">
              <w:rPr>
                <w:rFonts w:ascii="Arial" w:hAnsi="Arial" w:cs="Arial"/>
                <w:b/>
                <w:bCs/>
                <w:sz w:val="18"/>
                <w:szCs w:val="18"/>
              </w:rPr>
              <w:br/>
            </w:r>
            <w:r w:rsidRPr="00F069E3">
              <w:rPr>
                <w:rFonts w:ascii="Arial" w:hAnsi="Arial" w:cs="Arial"/>
                <w:bCs/>
                <w:sz w:val="18"/>
                <w:szCs w:val="18"/>
              </w:rPr>
              <w:t>Francisco</w:t>
            </w:r>
          </w:p>
        </w:tc>
        <w:tc>
          <w:tcPr>
            <w:tcW w:w="2516" w:type="dxa"/>
            <w:vMerge w:val="restart"/>
            <w:tcBorders>
              <w:top w:val="single" w:sz="12" w:space="0" w:color="auto"/>
              <w:left w:val="single" w:sz="4" w:space="0" w:color="auto"/>
              <w:right w:val="single" w:sz="4" w:space="0" w:color="auto"/>
            </w:tcBorders>
            <w:shd w:val="clear" w:color="auto" w:fill="auto"/>
            <w:vAlign w:val="center"/>
          </w:tcPr>
          <w:p w14:paraId="469D2393" w14:textId="77777777" w:rsidR="0045785D" w:rsidRPr="00F069E3" w:rsidRDefault="0045785D" w:rsidP="00D00CF3">
            <w:pPr>
              <w:autoSpaceDE w:val="0"/>
              <w:autoSpaceDN w:val="0"/>
              <w:adjustRightInd w:val="0"/>
              <w:jc w:val="center"/>
              <w:rPr>
                <w:rFonts w:ascii="Arial" w:hAnsi="Arial" w:cs="Arial"/>
                <w:bCs/>
                <w:color w:val="222A35" w:themeColor="text2" w:themeShade="80"/>
                <w:sz w:val="18"/>
                <w:szCs w:val="18"/>
              </w:rPr>
            </w:pPr>
            <w:r w:rsidRPr="00F069E3">
              <w:rPr>
                <w:rFonts w:ascii="Arial" w:hAnsi="Arial" w:cs="Arial"/>
                <w:b/>
                <w:bCs/>
                <w:sz w:val="18"/>
                <w:szCs w:val="18"/>
              </w:rPr>
              <w:t>OA859</w:t>
            </w:r>
            <w:r w:rsidRPr="00F069E3">
              <w:rPr>
                <w:rFonts w:ascii="Arial" w:hAnsi="Arial" w:cs="Arial"/>
                <w:b/>
                <w:sz w:val="18"/>
                <w:szCs w:val="18"/>
              </w:rPr>
              <w:br/>
            </w:r>
            <w:r w:rsidRPr="00F069E3">
              <w:rPr>
                <w:rFonts w:ascii="Arial" w:hAnsi="Arial" w:cs="Arial"/>
                <w:b/>
                <w:bCs/>
                <w:color w:val="0000FF"/>
                <w:sz w:val="18"/>
                <w:szCs w:val="18"/>
              </w:rPr>
              <w:t>Contraponto II</w:t>
            </w:r>
            <w:r w:rsidRPr="00F069E3">
              <w:rPr>
                <w:rFonts w:ascii="Arial" w:hAnsi="Arial" w:cs="Arial"/>
                <w:b/>
                <w:sz w:val="18"/>
                <w:szCs w:val="18"/>
              </w:rPr>
              <w:br/>
              <w:t>E1</w:t>
            </w:r>
            <w:r w:rsidRPr="00F069E3">
              <w:rPr>
                <w:rFonts w:ascii="Arial" w:hAnsi="Arial" w:cs="Arial"/>
                <w:b/>
                <w:sz w:val="18"/>
                <w:szCs w:val="18"/>
              </w:rPr>
              <w:br/>
            </w:r>
            <w:r w:rsidRPr="00F069E3">
              <w:rPr>
                <w:rFonts w:ascii="Arial" w:hAnsi="Arial" w:cs="Arial"/>
                <w:bCs/>
                <w:sz w:val="18"/>
                <w:szCs w:val="18"/>
              </w:rPr>
              <w:t>Maurício</w:t>
            </w:r>
          </w:p>
        </w:tc>
        <w:tc>
          <w:tcPr>
            <w:tcW w:w="251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156A92ED" w14:textId="77777777" w:rsidR="0045785D" w:rsidRPr="00F069E3" w:rsidRDefault="0045785D" w:rsidP="00D00CF3">
            <w:pPr>
              <w:autoSpaceDE w:val="0"/>
              <w:autoSpaceDN w:val="0"/>
              <w:adjustRightInd w:val="0"/>
              <w:jc w:val="center"/>
              <w:rPr>
                <w:rFonts w:ascii="Arial" w:hAnsi="Arial" w:cs="Arial"/>
                <w:b/>
                <w:bCs/>
                <w:sz w:val="18"/>
                <w:szCs w:val="18"/>
              </w:rPr>
            </w:pPr>
            <w:r w:rsidRPr="00F069E3">
              <w:rPr>
                <w:rFonts w:ascii="Arial" w:hAnsi="Arial" w:cs="Arial"/>
                <w:b/>
                <w:bCs/>
                <w:sz w:val="18"/>
                <w:szCs w:val="18"/>
              </w:rPr>
              <w:t>OA852</w:t>
            </w:r>
            <w:r w:rsidRPr="00F069E3">
              <w:rPr>
                <w:rFonts w:ascii="Arial" w:hAnsi="Arial" w:cs="Arial"/>
                <w:b/>
                <w:bCs/>
                <w:sz w:val="18"/>
                <w:szCs w:val="18"/>
              </w:rPr>
              <w:br/>
            </w:r>
            <w:r w:rsidRPr="00F069E3">
              <w:rPr>
                <w:rFonts w:ascii="Arial" w:hAnsi="Arial" w:cs="Arial"/>
                <w:b/>
                <w:bCs/>
                <w:color w:val="0000FF"/>
                <w:sz w:val="18"/>
                <w:szCs w:val="18"/>
              </w:rPr>
              <w:t xml:space="preserve">Instrumentação e orquestração </w:t>
            </w:r>
            <w:r w:rsidRPr="00F069E3">
              <w:rPr>
                <w:rFonts w:ascii="Arial" w:hAnsi="Arial" w:cs="Arial"/>
                <w:b/>
                <w:bCs/>
                <w:color w:val="0000FF"/>
                <w:sz w:val="18"/>
                <w:szCs w:val="18"/>
              </w:rPr>
              <w:br/>
            </w:r>
            <w:r w:rsidRPr="00F069E3">
              <w:rPr>
                <w:rFonts w:ascii="Arial" w:hAnsi="Arial" w:cs="Arial"/>
                <w:b/>
                <w:bCs/>
                <w:sz w:val="18"/>
                <w:szCs w:val="18"/>
              </w:rPr>
              <w:t>E2</w:t>
            </w:r>
            <w:r w:rsidRPr="00F069E3">
              <w:rPr>
                <w:rFonts w:ascii="Arial" w:hAnsi="Arial" w:cs="Arial"/>
                <w:b/>
                <w:bCs/>
                <w:sz w:val="18"/>
                <w:szCs w:val="18"/>
              </w:rPr>
              <w:br/>
            </w:r>
            <w:r w:rsidRPr="00F069E3">
              <w:rPr>
                <w:rFonts w:ascii="Arial" w:hAnsi="Arial" w:cs="Arial"/>
                <w:bCs/>
                <w:sz w:val="18"/>
                <w:szCs w:val="18"/>
              </w:rPr>
              <w:t>Francisco</w:t>
            </w:r>
          </w:p>
        </w:tc>
      </w:tr>
      <w:tr w:rsidR="0045785D" w:rsidRPr="008D6185" w14:paraId="238B9607"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0FA67D52" w14:textId="77777777" w:rsidR="0045785D" w:rsidRPr="00AE3DD8" w:rsidRDefault="0045785D" w:rsidP="00D00CF3">
            <w:pPr>
              <w:autoSpaceDE w:val="0"/>
              <w:autoSpaceDN w:val="0"/>
              <w:adjustRightInd w:val="0"/>
              <w:jc w:val="center"/>
              <w:rPr>
                <w:rFonts w:ascii="Arial" w:hAnsi="Arial" w:cs="Arial"/>
                <w:b/>
                <w:bCs/>
                <w:sz w:val="14"/>
                <w:szCs w:val="14"/>
              </w:rPr>
            </w:pPr>
            <w:r w:rsidRPr="00AE3DD8">
              <w:rPr>
                <w:rFonts w:ascii="Arial" w:hAnsi="Arial" w:cs="Arial"/>
                <w:b/>
                <w:bCs/>
                <w:sz w:val="14"/>
                <w:szCs w:val="14"/>
              </w:rPr>
              <w:t>14:30</w:t>
            </w:r>
          </w:p>
        </w:tc>
        <w:tc>
          <w:tcPr>
            <w:tcW w:w="2516" w:type="dxa"/>
            <w:vMerge/>
            <w:tcBorders>
              <w:left w:val="single" w:sz="12" w:space="0" w:color="auto"/>
              <w:right w:val="single" w:sz="4" w:space="0" w:color="auto"/>
            </w:tcBorders>
            <w:shd w:val="clear" w:color="auto" w:fill="D9E2F3" w:themeFill="accent1" w:themeFillTint="33"/>
            <w:vAlign w:val="center"/>
          </w:tcPr>
          <w:p w14:paraId="0122666B" w14:textId="77777777" w:rsidR="0045785D" w:rsidRPr="00F069E3" w:rsidRDefault="0045785D" w:rsidP="00D00CF3">
            <w:pPr>
              <w:autoSpaceDE w:val="0"/>
              <w:autoSpaceDN w:val="0"/>
              <w:adjustRightInd w:val="0"/>
              <w:jc w:val="center"/>
              <w:rPr>
                <w:rFonts w:ascii="Arial" w:hAnsi="Arial" w:cs="Arial"/>
                <w:bCs/>
                <w:sz w:val="18"/>
                <w:szCs w:val="18"/>
              </w:rPr>
            </w:pPr>
          </w:p>
        </w:tc>
        <w:tc>
          <w:tcPr>
            <w:tcW w:w="2516" w:type="dxa"/>
            <w:vMerge/>
            <w:tcBorders>
              <w:left w:val="single" w:sz="4" w:space="0" w:color="auto"/>
              <w:bottom w:val="single" w:sz="4" w:space="0" w:color="auto"/>
              <w:right w:val="single" w:sz="4" w:space="0" w:color="auto"/>
            </w:tcBorders>
            <w:shd w:val="clear" w:color="auto" w:fill="FFF2CC" w:themeFill="accent4" w:themeFillTint="33"/>
            <w:vAlign w:val="center"/>
          </w:tcPr>
          <w:p w14:paraId="1FBFD01E" w14:textId="77777777" w:rsidR="0045785D" w:rsidRPr="00F069E3"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bottom w:val="single" w:sz="4" w:space="0" w:color="auto"/>
              <w:right w:val="single" w:sz="4" w:space="0" w:color="auto"/>
            </w:tcBorders>
            <w:shd w:val="clear" w:color="auto" w:fill="auto"/>
            <w:vAlign w:val="center"/>
          </w:tcPr>
          <w:p w14:paraId="1C9FE00D" w14:textId="77777777" w:rsidR="0045785D" w:rsidRPr="00F069E3" w:rsidRDefault="0045785D" w:rsidP="00D00CF3">
            <w:pPr>
              <w:autoSpaceDE w:val="0"/>
              <w:autoSpaceDN w:val="0"/>
              <w:adjustRightInd w:val="0"/>
              <w:jc w:val="center"/>
              <w:rPr>
                <w:rFonts w:ascii="Arial" w:hAnsi="Arial" w:cs="Arial"/>
                <w:bCs/>
                <w:sz w:val="18"/>
                <w:szCs w:val="18"/>
              </w:rPr>
            </w:pPr>
          </w:p>
        </w:tc>
        <w:tc>
          <w:tcPr>
            <w:tcW w:w="2516" w:type="dxa"/>
            <w:vMerge/>
            <w:tcBorders>
              <w:left w:val="single" w:sz="4" w:space="0" w:color="auto"/>
              <w:bottom w:val="single" w:sz="4" w:space="0" w:color="auto"/>
              <w:right w:val="single" w:sz="4" w:space="0" w:color="auto"/>
            </w:tcBorders>
            <w:shd w:val="clear" w:color="auto" w:fill="auto"/>
            <w:vAlign w:val="center"/>
          </w:tcPr>
          <w:p w14:paraId="3C6306D6" w14:textId="77777777" w:rsidR="0045785D" w:rsidRPr="00F069E3" w:rsidRDefault="0045785D" w:rsidP="00D00CF3">
            <w:pPr>
              <w:autoSpaceDE w:val="0"/>
              <w:autoSpaceDN w:val="0"/>
              <w:adjustRightInd w:val="0"/>
              <w:jc w:val="center"/>
              <w:rPr>
                <w:rFonts w:ascii="Arial" w:hAnsi="Arial" w:cs="Arial"/>
                <w:bCs/>
                <w:color w:val="222A35" w:themeColor="text2" w:themeShade="80"/>
                <w:sz w:val="18"/>
                <w:szCs w:val="18"/>
              </w:rPr>
            </w:pPr>
          </w:p>
        </w:tc>
        <w:tc>
          <w:tcPr>
            <w:tcW w:w="2516"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3E0A131A" w14:textId="77777777" w:rsidR="0045785D" w:rsidRPr="00F069E3" w:rsidRDefault="0045785D" w:rsidP="00D00CF3">
            <w:pPr>
              <w:autoSpaceDE w:val="0"/>
              <w:autoSpaceDN w:val="0"/>
              <w:adjustRightInd w:val="0"/>
              <w:jc w:val="center"/>
              <w:rPr>
                <w:rFonts w:ascii="Arial" w:hAnsi="Arial" w:cs="Arial"/>
                <w:b/>
                <w:bCs/>
                <w:sz w:val="18"/>
                <w:szCs w:val="18"/>
              </w:rPr>
            </w:pPr>
          </w:p>
        </w:tc>
      </w:tr>
      <w:tr w:rsidR="0045785D" w:rsidRPr="008D6185" w14:paraId="11EEA3F4"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3D074C41" w14:textId="77777777" w:rsidR="0045785D" w:rsidRPr="00AE3DD8" w:rsidRDefault="0045785D" w:rsidP="00D00CF3">
            <w:pPr>
              <w:autoSpaceDE w:val="0"/>
              <w:autoSpaceDN w:val="0"/>
              <w:adjustRightInd w:val="0"/>
              <w:jc w:val="center"/>
              <w:rPr>
                <w:rFonts w:ascii="Arial" w:hAnsi="Arial" w:cs="Arial"/>
                <w:b/>
                <w:bCs/>
                <w:sz w:val="14"/>
                <w:szCs w:val="14"/>
              </w:rPr>
            </w:pPr>
            <w:r w:rsidRPr="00AE3DD8">
              <w:rPr>
                <w:rFonts w:ascii="Arial" w:hAnsi="Arial" w:cs="Arial"/>
                <w:b/>
                <w:bCs/>
                <w:sz w:val="14"/>
                <w:szCs w:val="14"/>
              </w:rPr>
              <w:t>15:30</w:t>
            </w:r>
          </w:p>
        </w:tc>
        <w:tc>
          <w:tcPr>
            <w:tcW w:w="2516" w:type="dxa"/>
            <w:vMerge/>
            <w:tcBorders>
              <w:left w:val="single" w:sz="12" w:space="0" w:color="auto"/>
              <w:right w:val="single" w:sz="4" w:space="0" w:color="auto"/>
            </w:tcBorders>
            <w:shd w:val="clear" w:color="auto" w:fill="D9E2F3" w:themeFill="accent1" w:themeFillTint="33"/>
            <w:vAlign w:val="center"/>
          </w:tcPr>
          <w:p w14:paraId="5C053EEA" w14:textId="77777777" w:rsidR="0045785D" w:rsidRPr="00F069E3" w:rsidRDefault="0045785D" w:rsidP="00D00CF3">
            <w:pPr>
              <w:autoSpaceDE w:val="0"/>
              <w:autoSpaceDN w:val="0"/>
              <w:adjustRightInd w:val="0"/>
              <w:jc w:val="center"/>
              <w:rPr>
                <w:rFonts w:ascii="Arial" w:hAnsi="Arial" w:cs="Arial"/>
                <w:bCs/>
                <w:sz w:val="18"/>
                <w:szCs w:val="18"/>
              </w:rPr>
            </w:pPr>
          </w:p>
        </w:tc>
        <w:tc>
          <w:tcPr>
            <w:tcW w:w="2516"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504B8706" w14:textId="77777777" w:rsidR="0045785D" w:rsidRPr="00F069E3" w:rsidRDefault="0045785D" w:rsidP="00D00CF3">
            <w:pPr>
              <w:autoSpaceDE w:val="0"/>
              <w:autoSpaceDN w:val="0"/>
              <w:adjustRightInd w:val="0"/>
              <w:jc w:val="center"/>
              <w:rPr>
                <w:rFonts w:ascii="Arial" w:hAnsi="Arial" w:cs="Arial"/>
                <w:bCs/>
                <w:sz w:val="18"/>
                <w:szCs w:val="18"/>
              </w:rPr>
            </w:pPr>
            <w:r w:rsidRPr="00F069E3">
              <w:rPr>
                <w:rFonts w:ascii="Arial" w:hAnsi="Arial" w:cs="Arial"/>
                <w:b/>
                <w:bCs/>
                <w:sz w:val="18"/>
                <w:szCs w:val="18"/>
              </w:rPr>
              <w:t>OA856</w:t>
            </w:r>
            <w:r w:rsidRPr="00F069E3">
              <w:rPr>
                <w:rFonts w:ascii="Arial" w:hAnsi="Arial" w:cs="Arial"/>
                <w:b/>
                <w:bCs/>
                <w:color w:val="FF0000"/>
                <w:sz w:val="18"/>
                <w:szCs w:val="18"/>
              </w:rPr>
              <w:br/>
            </w:r>
            <w:r w:rsidRPr="00F069E3">
              <w:rPr>
                <w:rFonts w:ascii="Arial" w:hAnsi="Arial" w:cs="Arial"/>
                <w:b/>
                <w:color w:val="FF0000"/>
                <w:sz w:val="18"/>
                <w:szCs w:val="18"/>
              </w:rPr>
              <w:t>Fundamentos Educ Musical III</w:t>
            </w:r>
            <w:r w:rsidRPr="00F069E3">
              <w:rPr>
                <w:rFonts w:ascii="Arial" w:hAnsi="Arial" w:cs="Arial"/>
                <w:sz w:val="18"/>
                <w:szCs w:val="18"/>
              </w:rPr>
              <w:br/>
            </w:r>
            <w:r w:rsidRPr="00F069E3">
              <w:rPr>
                <w:rFonts w:ascii="Arial" w:hAnsi="Arial" w:cs="Arial"/>
                <w:b/>
                <w:bCs/>
                <w:sz w:val="18"/>
                <w:szCs w:val="18"/>
              </w:rPr>
              <w:t>E3</w:t>
            </w:r>
            <w:r w:rsidRPr="00F069E3">
              <w:rPr>
                <w:rFonts w:ascii="Arial" w:hAnsi="Arial" w:cs="Arial"/>
                <w:sz w:val="18"/>
                <w:szCs w:val="18"/>
              </w:rPr>
              <w:br/>
              <w:t>Rosane</w:t>
            </w:r>
          </w:p>
        </w:tc>
        <w:tc>
          <w:tcPr>
            <w:tcW w:w="2516"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7C87E038" w14:textId="77777777" w:rsidR="0045785D" w:rsidRPr="00F069E3" w:rsidRDefault="0045785D" w:rsidP="00D00CF3">
            <w:pPr>
              <w:autoSpaceDE w:val="0"/>
              <w:autoSpaceDN w:val="0"/>
              <w:adjustRightInd w:val="0"/>
              <w:jc w:val="center"/>
              <w:rPr>
                <w:rFonts w:ascii="Arial" w:hAnsi="Arial" w:cs="Arial"/>
                <w:bCs/>
                <w:sz w:val="18"/>
                <w:szCs w:val="18"/>
              </w:rPr>
            </w:pPr>
            <w:r w:rsidRPr="00F069E3">
              <w:rPr>
                <w:rFonts w:ascii="Arial" w:hAnsi="Arial" w:cs="Arial"/>
                <w:b/>
                <w:bCs/>
                <w:sz w:val="18"/>
                <w:szCs w:val="18"/>
              </w:rPr>
              <w:t>OA851</w:t>
            </w:r>
            <w:r w:rsidRPr="00F069E3">
              <w:rPr>
                <w:rFonts w:ascii="Arial" w:hAnsi="Arial" w:cs="Arial"/>
                <w:b/>
                <w:bCs/>
                <w:sz w:val="18"/>
                <w:szCs w:val="18"/>
              </w:rPr>
              <w:br/>
              <w:t xml:space="preserve">História da música brasileira </w:t>
            </w:r>
            <w:r w:rsidRPr="00F069E3">
              <w:rPr>
                <w:rFonts w:ascii="Arial" w:hAnsi="Arial" w:cs="Arial"/>
                <w:b/>
                <w:bCs/>
                <w:sz w:val="18"/>
                <w:szCs w:val="18"/>
              </w:rPr>
              <w:br/>
              <w:t>E1</w:t>
            </w:r>
            <w:r w:rsidRPr="00F069E3">
              <w:rPr>
                <w:rFonts w:ascii="Arial" w:hAnsi="Arial" w:cs="Arial"/>
                <w:b/>
                <w:bCs/>
                <w:sz w:val="18"/>
                <w:szCs w:val="18"/>
              </w:rPr>
              <w:br/>
            </w:r>
            <w:r w:rsidRPr="00F069E3">
              <w:rPr>
                <w:rFonts w:ascii="Arial" w:hAnsi="Arial" w:cs="Arial"/>
                <w:bCs/>
                <w:sz w:val="18"/>
                <w:szCs w:val="18"/>
              </w:rPr>
              <w:t>Gava</w:t>
            </w:r>
          </w:p>
        </w:tc>
        <w:tc>
          <w:tcPr>
            <w:tcW w:w="2516"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03B1CBE5" w14:textId="77777777" w:rsidR="0045785D" w:rsidRPr="00F069E3" w:rsidRDefault="0045785D" w:rsidP="00D00CF3">
            <w:pPr>
              <w:autoSpaceDE w:val="0"/>
              <w:autoSpaceDN w:val="0"/>
              <w:adjustRightInd w:val="0"/>
              <w:jc w:val="center"/>
              <w:rPr>
                <w:rFonts w:ascii="Arial" w:hAnsi="Arial" w:cs="Arial"/>
                <w:bCs/>
                <w:sz w:val="18"/>
                <w:szCs w:val="18"/>
              </w:rPr>
            </w:pPr>
            <w:r w:rsidRPr="00F069E3">
              <w:rPr>
                <w:rFonts w:ascii="Arial" w:hAnsi="Arial" w:cs="Arial"/>
                <w:b/>
                <w:bCs/>
                <w:sz w:val="18"/>
                <w:szCs w:val="18"/>
              </w:rPr>
              <w:t>OA829</w:t>
            </w:r>
            <w:r w:rsidRPr="00F069E3">
              <w:rPr>
                <w:rFonts w:ascii="Arial" w:hAnsi="Arial" w:cs="Arial"/>
                <w:b/>
                <w:bCs/>
                <w:color w:val="222A35" w:themeColor="text2" w:themeShade="80"/>
                <w:sz w:val="18"/>
                <w:szCs w:val="18"/>
              </w:rPr>
              <w:br/>
              <w:t>Análise musical I</w:t>
            </w:r>
            <w:r w:rsidRPr="00F069E3">
              <w:rPr>
                <w:rFonts w:ascii="Arial" w:hAnsi="Arial" w:cs="Arial"/>
                <w:b/>
                <w:bCs/>
                <w:color w:val="222A35" w:themeColor="text2" w:themeShade="80"/>
                <w:sz w:val="18"/>
                <w:szCs w:val="18"/>
              </w:rPr>
              <w:br/>
              <w:t>E2</w:t>
            </w:r>
            <w:r w:rsidRPr="00F069E3">
              <w:rPr>
                <w:rFonts w:ascii="Arial" w:hAnsi="Arial" w:cs="Arial"/>
                <w:b/>
                <w:bCs/>
                <w:color w:val="222A35" w:themeColor="text2" w:themeShade="80"/>
                <w:sz w:val="18"/>
                <w:szCs w:val="18"/>
              </w:rPr>
              <w:br/>
            </w:r>
            <w:r w:rsidRPr="00F069E3">
              <w:rPr>
                <w:rFonts w:ascii="Arial" w:hAnsi="Arial" w:cs="Arial"/>
                <w:bCs/>
                <w:sz w:val="18"/>
                <w:szCs w:val="18"/>
              </w:rPr>
              <w:t>Indioney</w:t>
            </w:r>
          </w:p>
        </w:tc>
        <w:tc>
          <w:tcPr>
            <w:tcW w:w="2516" w:type="dxa"/>
            <w:vMerge w:val="restart"/>
            <w:tcBorders>
              <w:top w:val="single" w:sz="4" w:space="0" w:color="auto"/>
              <w:left w:val="single" w:sz="4" w:space="0" w:color="auto"/>
              <w:right w:val="single" w:sz="12" w:space="0" w:color="auto"/>
            </w:tcBorders>
            <w:shd w:val="clear" w:color="auto" w:fill="FFF2CC" w:themeFill="accent4" w:themeFillTint="33"/>
            <w:vAlign w:val="center"/>
          </w:tcPr>
          <w:p w14:paraId="56E7B3EE" w14:textId="77777777" w:rsidR="0045785D" w:rsidRPr="00F069E3" w:rsidRDefault="0045785D" w:rsidP="00D00CF3">
            <w:pPr>
              <w:autoSpaceDE w:val="0"/>
              <w:autoSpaceDN w:val="0"/>
              <w:adjustRightInd w:val="0"/>
              <w:jc w:val="center"/>
              <w:rPr>
                <w:rFonts w:ascii="Arial" w:hAnsi="Arial" w:cs="Arial"/>
                <w:b/>
                <w:bCs/>
                <w:sz w:val="18"/>
                <w:szCs w:val="18"/>
              </w:rPr>
            </w:pPr>
            <w:r w:rsidRPr="00F069E3">
              <w:rPr>
                <w:rFonts w:ascii="Arial" w:hAnsi="Arial" w:cs="Arial"/>
                <w:b/>
                <w:bCs/>
                <w:sz w:val="18"/>
                <w:szCs w:val="18"/>
              </w:rPr>
              <w:t>OA841</w:t>
            </w:r>
            <w:r w:rsidRPr="00F069E3">
              <w:rPr>
                <w:rFonts w:ascii="Arial" w:hAnsi="Arial" w:cs="Arial"/>
                <w:b/>
                <w:bCs/>
                <w:sz w:val="18"/>
                <w:szCs w:val="18"/>
              </w:rPr>
              <w:br/>
              <w:t>História da música ocidental IV</w:t>
            </w:r>
            <w:r w:rsidRPr="00F069E3">
              <w:rPr>
                <w:rFonts w:ascii="Arial" w:hAnsi="Arial" w:cs="Arial"/>
                <w:b/>
                <w:bCs/>
                <w:sz w:val="18"/>
                <w:szCs w:val="18"/>
              </w:rPr>
              <w:br/>
              <w:t>E3</w:t>
            </w:r>
            <w:r w:rsidRPr="00F069E3">
              <w:rPr>
                <w:rFonts w:ascii="Arial" w:hAnsi="Arial" w:cs="Arial"/>
                <w:b/>
                <w:bCs/>
                <w:sz w:val="18"/>
                <w:szCs w:val="18"/>
              </w:rPr>
              <w:br/>
            </w:r>
            <w:r w:rsidRPr="00F069E3">
              <w:rPr>
                <w:rFonts w:ascii="Arial" w:hAnsi="Arial" w:cs="Arial"/>
                <w:bCs/>
                <w:sz w:val="18"/>
                <w:szCs w:val="18"/>
              </w:rPr>
              <w:t>Francisco</w:t>
            </w:r>
          </w:p>
        </w:tc>
      </w:tr>
      <w:tr w:rsidR="0045785D" w:rsidRPr="008D6185" w14:paraId="62239992"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0B14901A" w14:textId="77777777" w:rsidR="0045785D" w:rsidRPr="00AE3DD8" w:rsidRDefault="0045785D" w:rsidP="00D00CF3">
            <w:pPr>
              <w:autoSpaceDE w:val="0"/>
              <w:autoSpaceDN w:val="0"/>
              <w:adjustRightInd w:val="0"/>
              <w:jc w:val="center"/>
              <w:rPr>
                <w:rFonts w:ascii="Arial" w:hAnsi="Arial" w:cs="Arial"/>
                <w:b/>
                <w:bCs/>
                <w:sz w:val="14"/>
                <w:szCs w:val="14"/>
              </w:rPr>
            </w:pPr>
            <w:r w:rsidRPr="00AE3DD8">
              <w:rPr>
                <w:rFonts w:ascii="Arial" w:hAnsi="Arial" w:cs="Arial"/>
                <w:b/>
                <w:bCs/>
                <w:sz w:val="14"/>
                <w:szCs w:val="14"/>
              </w:rPr>
              <w:t>16:30</w:t>
            </w:r>
          </w:p>
        </w:tc>
        <w:tc>
          <w:tcPr>
            <w:tcW w:w="2516" w:type="dxa"/>
            <w:vMerge/>
            <w:tcBorders>
              <w:left w:val="single" w:sz="12" w:space="0" w:color="auto"/>
              <w:bottom w:val="single" w:sz="4" w:space="0" w:color="auto"/>
              <w:right w:val="single" w:sz="4" w:space="0" w:color="auto"/>
            </w:tcBorders>
            <w:shd w:val="clear" w:color="auto" w:fill="D9E2F3" w:themeFill="accent1" w:themeFillTint="33"/>
            <w:vAlign w:val="center"/>
          </w:tcPr>
          <w:p w14:paraId="2EE8DB5C" w14:textId="77777777" w:rsidR="0045785D" w:rsidRPr="00F069E3" w:rsidRDefault="0045785D" w:rsidP="00D00CF3">
            <w:pPr>
              <w:autoSpaceDE w:val="0"/>
              <w:autoSpaceDN w:val="0"/>
              <w:adjustRightInd w:val="0"/>
              <w:jc w:val="center"/>
              <w:rPr>
                <w:rFonts w:ascii="Arial" w:hAnsi="Arial" w:cs="Arial"/>
                <w:b/>
                <w:bCs/>
                <w:sz w:val="18"/>
                <w:szCs w:val="18"/>
              </w:rPr>
            </w:pPr>
          </w:p>
        </w:tc>
        <w:tc>
          <w:tcPr>
            <w:tcW w:w="2516" w:type="dxa"/>
            <w:vMerge/>
            <w:tcBorders>
              <w:left w:val="single" w:sz="4" w:space="0" w:color="auto"/>
              <w:bottom w:val="single" w:sz="4" w:space="0" w:color="auto"/>
              <w:right w:val="single" w:sz="4" w:space="0" w:color="auto"/>
            </w:tcBorders>
            <w:shd w:val="clear" w:color="auto" w:fill="D9E2F3" w:themeFill="accent1" w:themeFillTint="33"/>
            <w:vAlign w:val="center"/>
          </w:tcPr>
          <w:p w14:paraId="36342ED1" w14:textId="77777777" w:rsidR="0045785D" w:rsidRPr="00F069E3" w:rsidRDefault="0045785D" w:rsidP="00D00CF3">
            <w:pPr>
              <w:autoSpaceDE w:val="0"/>
              <w:autoSpaceDN w:val="0"/>
              <w:adjustRightInd w:val="0"/>
              <w:jc w:val="center"/>
              <w:rPr>
                <w:rFonts w:ascii="Arial" w:hAnsi="Arial" w:cs="Arial"/>
                <w:bCs/>
                <w:sz w:val="18"/>
                <w:szCs w:val="18"/>
              </w:rPr>
            </w:pPr>
          </w:p>
        </w:tc>
        <w:tc>
          <w:tcPr>
            <w:tcW w:w="2516" w:type="dxa"/>
            <w:vMerge/>
            <w:tcBorders>
              <w:left w:val="single" w:sz="4" w:space="0" w:color="auto"/>
              <w:bottom w:val="single" w:sz="4" w:space="0" w:color="auto"/>
              <w:right w:val="single" w:sz="4" w:space="0" w:color="auto"/>
            </w:tcBorders>
            <w:shd w:val="clear" w:color="auto" w:fill="FFF2CC" w:themeFill="accent4" w:themeFillTint="33"/>
            <w:vAlign w:val="center"/>
          </w:tcPr>
          <w:p w14:paraId="0AF4CBF7" w14:textId="77777777" w:rsidR="0045785D" w:rsidRPr="00F069E3" w:rsidRDefault="0045785D" w:rsidP="00D00CF3">
            <w:pPr>
              <w:autoSpaceDE w:val="0"/>
              <w:autoSpaceDN w:val="0"/>
              <w:adjustRightInd w:val="0"/>
              <w:jc w:val="center"/>
              <w:rPr>
                <w:rFonts w:ascii="Arial" w:hAnsi="Arial" w:cs="Arial"/>
                <w:bCs/>
                <w:sz w:val="18"/>
                <w:szCs w:val="18"/>
              </w:rPr>
            </w:pPr>
          </w:p>
        </w:tc>
        <w:tc>
          <w:tcPr>
            <w:tcW w:w="2516" w:type="dxa"/>
            <w:vMerge/>
            <w:tcBorders>
              <w:left w:val="single" w:sz="4" w:space="0" w:color="auto"/>
              <w:bottom w:val="single" w:sz="4" w:space="0" w:color="auto"/>
              <w:right w:val="single" w:sz="4" w:space="0" w:color="auto"/>
            </w:tcBorders>
            <w:shd w:val="clear" w:color="auto" w:fill="FFF2CC" w:themeFill="accent4" w:themeFillTint="33"/>
            <w:vAlign w:val="center"/>
          </w:tcPr>
          <w:p w14:paraId="6C417382" w14:textId="77777777" w:rsidR="0045785D" w:rsidRPr="00F069E3" w:rsidRDefault="0045785D" w:rsidP="00D00CF3">
            <w:pPr>
              <w:autoSpaceDE w:val="0"/>
              <w:autoSpaceDN w:val="0"/>
              <w:adjustRightInd w:val="0"/>
              <w:jc w:val="center"/>
              <w:rPr>
                <w:rFonts w:ascii="Arial" w:hAnsi="Arial" w:cs="Arial"/>
                <w:bCs/>
                <w:sz w:val="18"/>
                <w:szCs w:val="18"/>
              </w:rPr>
            </w:pPr>
          </w:p>
        </w:tc>
        <w:tc>
          <w:tcPr>
            <w:tcW w:w="2516" w:type="dxa"/>
            <w:vMerge/>
            <w:tcBorders>
              <w:left w:val="single" w:sz="4" w:space="0" w:color="auto"/>
              <w:bottom w:val="single" w:sz="4" w:space="0" w:color="auto"/>
              <w:right w:val="single" w:sz="12" w:space="0" w:color="auto"/>
            </w:tcBorders>
            <w:shd w:val="clear" w:color="auto" w:fill="FFF2CC" w:themeFill="accent4" w:themeFillTint="33"/>
            <w:vAlign w:val="center"/>
          </w:tcPr>
          <w:p w14:paraId="25F92595" w14:textId="77777777" w:rsidR="0045785D" w:rsidRPr="00F069E3" w:rsidRDefault="0045785D" w:rsidP="00D00CF3">
            <w:pPr>
              <w:autoSpaceDE w:val="0"/>
              <w:autoSpaceDN w:val="0"/>
              <w:adjustRightInd w:val="0"/>
              <w:jc w:val="center"/>
              <w:rPr>
                <w:rFonts w:ascii="Arial" w:hAnsi="Arial" w:cs="Arial"/>
                <w:b/>
                <w:bCs/>
                <w:sz w:val="18"/>
                <w:szCs w:val="18"/>
              </w:rPr>
            </w:pPr>
          </w:p>
        </w:tc>
      </w:tr>
      <w:tr w:rsidR="0045785D" w:rsidRPr="008D6185" w14:paraId="7C821D48"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vAlign w:val="center"/>
          </w:tcPr>
          <w:p w14:paraId="0AC76B15" w14:textId="77777777" w:rsidR="0045785D" w:rsidRPr="00AE3DD8" w:rsidRDefault="0045785D" w:rsidP="00D00CF3">
            <w:pPr>
              <w:autoSpaceDE w:val="0"/>
              <w:autoSpaceDN w:val="0"/>
              <w:adjustRightInd w:val="0"/>
              <w:jc w:val="center"/>
              <w:rPr>
                <w:rFonts w:ascii="Arial" w:hAnsi="Arial" w:cs="Arial"/>
                <w:sz w:val="14"/>
                <w:szCs w:val="14"/>
              </w:rPr>
            </w:pPr>
            <w:r w:rsidRPr="00AE3DD8">
              <w:rPr>
                <w:rFonts w:ascii="Arial" w:hAnsi="Arial" w:cs="Arial"/>
                <w:b/>
                <w:bCs/>
                <w:sz w:val="14"/>
                <w:szCs w:val="14"/>
              </w:rPr>
              <w:t>15:30-17:30</w:t>
            </w:r>
          </w:p>
        </w:tc>
        <w:tc>
          <w:tcPr>
            <w:tcW w:w="2516" w:type="dxa"/>
            <w:tcBorders>
              <w:top w:val="single" w:sz="4" w:space="0" w:color="auto"/>
              <w:left w:val="single" w:sz="12" w:space="0" w:color="auto"/>
              <w:bottom w:val="single" w:sz="12" w:space="0" w:color="auto"/>
              <w:right w:val="single" w:sz="4" w:space="0" w:color="auto"/>
            </w:tcBorders>
            <w:shd w:val="clear" w:color="auto" w:fill="auto"/>
            <w:vAlign w:val="center"/>
          </w:tcPr>
          <w:p w14:paraId="1F63AD78" w14:textId="77777777" w:rsidR="0045785D" w:rsidRPr="00F069E3" w:rsidRDefault="0045785D" w:rsidP="00D00CF3">
            <w:pPr>
              <w:autoSpaceDE w:val="0"/>
              <w:autoSpaceDN w:val="0"/>
              <w:adjustRightInd w:val="0"/>
              <w:jc w:val="center"/>
              <w:rPr>
                <w:rFonts w:ascii="Arial" w:hAnsi="Arial" w:cs="Arial"/>
                <w:sz w:val="18"/>
                <w:szCs w:val="18"/>
              </w:rPr>
            </w:pPr>
          </w:p>
        </w:tc>
        <w:tc>
          <w:tcPr>
            <w:tcW w:w="2516" w:type="dxa"/>
            <w:tcBorders>
              <w:top w:val="single" w:sz="4" w:space="0" w:color="auto"/>
              <w:left w:val="single" w:sz="4" w:space="0" w:color="auto"/>
              <w:bottom w:val="single" w:sz="12" w:space="0" w:color="auto"/>
              <w:right w:val="single" w:sz="4" w:space="0" w:color="auto"/>
            </w:tcBorders>
            <w:shd w:val="clear" w:color="auto" w:fill="auto"/>
            <w:vAlign w:val="center"/>
          </w:tcPr>
          <w:p w14:paraId="4E0287D8" w14:textId="77777777" w:rsidR="0045785D" w:rsidRPr="00F069E3" w:rsidRDefault="0045785D" w:rsidP="00D00CF3">
            <w:pPr>
              <w:autoSpaceDE w:val="0"/>
              <w:autoSpaceDN w:val="0"/>
              <w:adjustRightInd w:val="0"/>
              <w:jc w:val="center"/>
              <w:rPr>
                <w:rFonts w:ascii="Arial" w:hAnsi="Arial" w:cs="Arial"/>
                <w:sz w:val="18"/>
                <w:szCs w:val="18"/>
              </w:rPr>
            </w:pPr>
          </w:p>
        </w:tc>
        <w:tc>
          <w:tcPr>
            <w:tcW w:w="2516" w:type="dxa"/>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52224C99" w14:textId="77777777" w:rsidR="0045785D" w:rsidRPr="00F069E3" w:rsidRDefault="0045785D" w:rsidP="00D00CF3">
            <w:pPr>
              <w:autoSpaceDE w:val="0"/>
              <w:autoSpaceDN w:val="0"/>
              <w:adjustRightInd w:val="0"/>
              <w:jc w:val="center"/>
              <w:rPr>
                <w:rFonts w:ascii="Arial" w:hAnsi="Arial" w:cs="Arial"/>
                <w:sz w:val="18"/>
                <w:szCs w:val="18"/>
              </w:rPr>
            </w:pPr>
            <w:r w:rsidRPr="00F069E3">
              <w:rPr>
                <w:rFonts w:ascii="Arial" w:hAnsi="Arial" w:cs="Arial"/>
                <w:b/>
                <w:bCs/>
                <w:sz w:val="18"/>
                <w:szCs w:val="18"/>
              </w:rPr>
              <w:t>15:30    ET171</w:t>
            </w:r>
            <w:r w:rsidRPr="00F069E3">
              <w:rPr>
                <w:rFonts w:ascii="Arial" w:hAnsi="Arial" w:cs="Arial"/>
                <w:b/>
                <w:bCs/>
                <w:sz w:val="18"/>
                <w:szCs w:val="18"/>
              </w:rPr>
              <w:br/>
              <w:t>Educação e direitos humanos</w:t>
            </w:r>
            <w:r w:rsidRPr="00F069E3">
              <w:rPr>
                <w:rFonts w:ascii="Arial" w:hAnsi="Arial" w:cs="Arial"/>
                <w:b/>
                <w:bCs/>
                <w:sz w:val="18"/>
                <w:szCs w:val="18"/>
              </w:rPr>
              <w:br/>
              <w:t>MUS</w:t>
            </w:r>
          </w:p>
        </w:tc>
        <w:tc>
          <w:tcPr>
            <w:tcW w:w="2516" w:type="dxa"/>
            <w:tcBorders>
              <w:top w:val="single" w:sz="4" w:space="0" w:color="auto"/>
              <w:left w:val="single" w:sz="4" w:space="0" w:color="auto"/>
              <w:bottom w:val="single" w:sz="12" w:space="0" w:color="auto"/>
              <w:right w:val="single" w:sz="4" w:space="0" w:color="auto"/>
            </w:tcBorders>
            <w:shd w:val="clear" w:color="auto" w:fill="auto"/>
            <w:vAlign w:val="center"/>
          </w:tcPr>
          <w:p w14:paraId="08E16F57" w14:textId="77777777" w:rsidR="0045785D" w:rsidRPr="00F069E3" w:rsidRDefault="0045785D" w:rsidP="00D00CF3">
            <w:pPr>
              <w:autoSpaceDE w:val="0"/>
              <w:autoSpaceDN w:val="0"/>
              <w:adjustRightInd w:val="0"/>
              <w:jc w:val="center"/>
              <w:rPr>
                <w:rFonts w:ascii="Arial" w:hAnsi="Arial" w:cs="Arial"/>
                <w:sz w:val="18"/>
                <w:szCs w:val="18"/>
              </w:rPr>
            </w:pPr>
          </w:p>
        </w:tc>
        <w:tc>
          <w:tcPr>
            <w:tcW w:w="2516" w:type="dxa"/>
            <w:tcBorders>
              <w:top w:val="single" w:sz="4" w:space="0" w:color="auto"/>
              <w:left w:val="single" w:sz="4" w:space="0" w:color="auto"/>
              <w:bottom w:val="single" w:sz="12" w:space="0" w:color="auto"/>
              <w:right w:val="single" w:sz="12" w:space="0" w:color="auto"/>
            </w:tcBorders>
            <w:shd w:val="clear" w:color="auto" w:fill="auto"/>
            <w:vAlign w:val="center"/>
          </w:tcPr>
          <w:p w14:paraId="4B790358" w14:textId="77777777" w:rsidR="0045785D" w:rsidRPr="00F069E3" w:rsidRDefault="0045785D" w:rsidP="00D00CF3">
            <w:pPr>
              <w:autoSpaceDE w:val="0"/>
              <w:autoSpaceDN w:val="0"/>
              <w:adjustRightInd w:val="0"/>
              <w:jc w:val="center"/>
              <w:rPr>
                <w:rFonts w:ascii="Arial" w:hAnsi="Arial" w:cs="Arial"/>
                <w:sz w:val="18"/>
                <w:szCs w:val="18"/>
                <w:highlight w:val="cyan"/>
              </w:rPr>
            </w:pPr>
          </w:p>
        </w:tc>
      </w:tr>
    </w:tbl>
    <w:p w14:paraId="26AA5CF4" w14:textId="77777777" w:rsidR="0045785D" w:rsidRPr="008D6185" w:rsidRDefault="0045785D" w:rsidP="00D00CF3">
      <w:pPr>
        <w:rPr>
          <w:rFonts w:ascii="Arial" w:hAnsi="Arial" w:cs="Arial"/>
          <w:b/>
          <w:sz w:val="14"/>
          <w:szCs w:val="14"/>
        </w:rPr>
      </w:pPr>
    </w:p>
    <w:p w14:paraId="70BCB19D" w14:textId="77777777" w:rsidR="0045785D" w:rsidRPr="008D6185" w:rsidRDefault="0045785D" w:rsidP="00D00CF3">
      <w:pPr>
        <w:jc w:val="center"/>
        <w:rPr>
          <w:rFonts w:ascii="Arial" w:hAnsi="Arial" w:cs="Arial"/>
          <w:b/>
          <w:sz w:val="4"/>
          <w:szCs w:val="2"/>
        </w:rPr>
      </w:pPr>
    </w:p>
    <w:p w14:paraId="11F6BDFD" w14:textId="77777777" w:rsidR="0045785D" w:rsidRPr="008D6185" w:rsidRDefault="0045785D" w:rsidP="00D00CF3">
      <w:pPr>
        <w:jc w:val="center"/>
        <w:rPr>
          <w:rFonts w:ascii="Arial" w:hAnsi="Arial" w:cs="Arial"/>
          <w:sz w:val="14"/>
          <w:szCs w:val="14"/>
        </w:rPr>
      </w:pPr>
      <w:r w:rsidRPr="008D6185">
        <w:rPr>
          <w:rFonts w:ascii="Arial" w:hAnsi="Arial" w:cs="Arial"/>
          <w:b/>
          <w:sz w:val="14"/>
          <w:szCs w:val="14"/>
        </w:rPr>
        <w:t>6º, 7º, 8º semestres</w:t>
      </w:r>
    </w:p>
    <w:tbl>
      <w:tblPr>
        <w:tblW w:w="15096" w:type="dxa"/>
        <w:tblLayout w:type="fixed"/>
        <w:tblCellMar>
          <w:left w:w="70" w:type="dxa"/>
          <w:right w:w="70" w:type="dxa"/>
        </w:tblCellMar>
        <w:tblLook w:val="0000" w:firstRow="0" w:lastRow="0" w:firstColumn="0" w:lastColumn="0" w:noHBand="0" w:noVBand="0"/>
      </w:tblPr>
      <w:tblGrid>
        <w:gridCol w:w="2516"/>
        <w:gridCol w:w="2516"/>
        <w:gridCol w:w="2516"/>
        <w:gridCol w:w="2516"/>
        <w:gridCol w:w="2516"/>
        <w:gridCol w:w="2516"/>
      </w:tblGrid>
      <w:tr w:rsidR="0045785D" w:rsidRPr="008D6185" w14:paraId="43284B8F" w14:textId="77777777" w:rsidTr="00715BC5">
        <w:trPr>
          <w:trHeight w:val="227"/>
        </w:trPr>
        <w:tc>
          <w:tcPr>
            <w:tcW w:w="2516" w:type="dxa"/>
            <w:tcBorders>
              <w:top w:val="single" w:sz="12" w:space="0" w:color="auto"/>
              <w:left w:val="single" w:sz="12" w:space="0" w:color="auto"/>
              <w:bottom w:val="single" w:sz="12" w:space="0" w:color="auto"/>
              <w:right w:val="single" w:sz="12" w:space="0" w:color="auto"/>
            </w:tcBorders>
          </w:tcPr>
          <w:p w14:paraId="41E34064"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Horário</w:t>
            </w:r>
            <w:r>
              <w:rPr>
                <w:rFonts w:ascii="Arial" w:hAnsi="Arial" w:cs="Arial"/>
                <w:b/>
                <w:bCs/>
                <w:sz w:val="14"/>
                <w:szCs w:val="14"/>
              </w:rPr>
              <w:t xml:space="preserve"> de início</w:t>
            </w:r>
          </w:p>
        </w:tc>
        <w:tc>
          <w:tcPr>
            <w:tcW w:w="2516" w:type="dxa"/>
            <w:tcBorders>
              <w:top w:val="single" w:sz="12" w:space="0" w:color="auto"/>
              <w:left w:val="single" w:sz="12" w:space="0" w:color="auto"/>
              <w:bottom w:val="single" w:sz="12" w:space="0" w:color="auto"/>
              <w:right w:val="single" w:sz="12" w:space="0" w:color="auto"/>
            </w:tcBorders>
          </w:tcPr>
          <w:p w14:paraId="462A1FFC"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2ª Feira</w:t>
            </w:r>
          </w:p>
        </w:tc>
        <w:tc>
          <w:tcPr>
            <w:tcW w:w="2516" w:type="dxa"/>
            <w:tcBorders>
              <w:top w:val="single" w:sz="12" w:space="0" w:color="auto"/>
              <w:left w:val="single" w:sz="12" w:space="0" w:color="auto"/>
              <w:bottom w:val="single" w:sz="12" w:space="0" w:color="auto"/>
              <w:right w:val="single" w:sz="12" w:space="0" w:color="auto"/>
            </w:tcBorders>
          </w:tcPr>
          <w:p w14:paraId="5919D05A"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3ª Feira</w:t>
            </w:r>
          </w:p>
        </w:tc>
        <w:tc>
          <w:tcPr>
            <w:tcW w:w="2516" w:type="dxa"/>
            <w:tcBorders>
              <w:top w:val="single" w:sz="12" w:space="0" w:color="auto"/>
              <w:left w:val="single" w:sz="12" w:space="0" w:color="auto"/>
              <w:bottom w:val="single" w:sz="12" w:space="0" w:color="auto"/>
              <w:right w:val="single" w:sz="12" w:space="0" w:color="auto"/>
            </w:tcBorders>
          </w:tcPr>
          <w:p w14:paraId="4E5AE350"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4ª Feira</w:t>
            </w:r>
          </w:p>
        </w:tc>
        <w:tc>
          <w:tcPr>
            <w:tcW w:w="2516" w:type="dxa"/>
            <w:tcBorders>
              <w:top w:val="single" w:sz="12" w:space="0" w:color="auto"/>
              <w:left w:val="single" w:sz="12" w:space="0" w:color="auto"/>
              <w:bottom w:val="single" w:sz="12" w:space="0" w:color="auto"/>
              <w:right w:val="single" w:sz="12" w:space="0" w:color="auto"/>
            </w:tcBorders>
          </w:tcPr>
          <w:p w14:paraId="0FCF4D01"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5ª Feira</w:t>
            </w:r>
          </w:p>
        </w:tc>
        <w:tc>
          <w:tcPr>
            <w:tcW w:w="2516" w:type="dxa"/>
            <w:tcBorders>
              <w:top w:val="single" w:sz="12" w:space="0" w:color="auto"/>
              <w:left w:val="single" w:sz="12" w:space="0" w:color="auto"/>
              <w:bottom w:val="single" w:sz="12" w:space="0" w:color="auto"/>
              <w:right w:val="single" w:sz="12" w:space="0" w:color="auto"/>
            </w:tcBorders>
          </w:tcPr>
          <w:p w14:paraId="1EC9EA25"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6ª Feira</w:t>
            </w:r>
          </w:p>
        </w:tc>
      </w:tr>
      <w:tr w:rsidR="0045785D" w:rsidRPr="008D6185" w14:paraId="7BAE622B"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7BE776AD"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13:30</w:t>
            </w:r>
          </w:p>
        </w:tc>
        <w:tc>
          <w:tcPr>
            <w:tcW w:w="2516" w:type="dxa"/>
            <w:vMerge w:val="restart"/>
            <w:tcBorders>
              <w:top w:val="single" w:sz="12" w:space="0" w:color="auto"/>
              <w:left w:val="single" w:sz="12" w:space="0" w:color="auto"/>
              <w:right w:val="single" w:sz="4" w:space="0" w:color="auto"/>
            </w:tcBorders>
            <w:shd w:val="clear" w:color="auto" w:fill="E2EFD9" w:themeFill="accent6" w:themeFillTint="33"/>
            <w:vAlign w:val="center"/>
          </w:tcPr>
          <w:p w14:paraId="79C0C0DB" w14:textId="77777777" w:rsidR="0045785D" w:rsidRPr="00F069E3" w:rsidRDefault="0045785D" w:rsidP="00D00CF3">
            <w:pPr>
              <w:autoSpaceDE w:val="0"/>
              <w:autoSpaceDN w:val="0"/>
              <w:adjustRightInd w:val="0"/>
              <w:jc w:val="center"/>
              <w:rPr>
                <w:rFonts w:ascii="Arial" w:hAnsi="Arial" w:cs="Arial"/>
                <w:bCs/>
                <w:sz w:val="18"/>
                <w:szCs w:val="14"/>
              </w:rPr>
            </w:pPr>
            <w:r w:rsidRPr="00F069E3">
              <w:rPr>
                <w:rFonts w:ascii="Arial" w:hAnsi="Arial" w:cs="Arial"/>
                <w:b/>
                <w:bCs/>
                <w:sz w:val="18"/>
                <w:szCs w:val="14"/>
              </w:rPr>
              <w:t>OA874</w:t>
            </w:r>
            <w:r w:rsidRPr="00F069E3">
              <w:rPr>
                <w:rFonts w:ascii="Arial" w:hAnsi="Arial" w:cs="Arial"/>
                <w:b/>
                <w:bCs/>
                <w:sz w:val="18"/>
                <w:szCs w:val="14"/>
              </w:rPr>
              <w:br/>
            </w:r>
            <w:r w:rsidRPr="00F069E3">
              <w:rPr>
                <w:rFonts w:ascii="Arial" w:hAnsi="Arial" w:cs="Arial"/>
                <w:b/>
                <w:bCs/>
                <w:color w:val="0000FF"/>
                <w:sz w:val="18"/>
                <w:szCs w:val="14"/>
              </w:rPr>
              <w:t>Análise da música na mídia</w:t>
            </w:r>
            <w:r w:rsidRPr="00F069E3">
              <w:rPr>
                <w:rFonts w:ascii="Arial" w:hAnsi="Arial" w:cs="Arial"/>
                <w:b/>
                <w:bCs/>
                <w:sz w:val="18"/>
                <w:szCs w:val="14"/>
              </w:rPr>
              <w:br/>
              <w:t>E2</w:t>
            </w:r>
            <w:r w:rsidRPr="00F069E3">
              <w:rPr>
                <w:rFonts w:ascii="Arial" w:hAnsi="Arial" w:cs="Arial"/>
                <w:b/>
                <w:bCs/>
                <w:sz w:val="18"/>
                <w:szCs w:val="14"/>
              </w:rPr>
              <w:br/>
            </w:r>
            <w:r w:rsidRPr="00F069E3">
              <w:rPr>
                <w:rFonts w:ascii="Arial" w:hAnsi="Arial" w:cs="Arial"/>
                <w:bCs/>
                <w:sz w:val="18"/>
                <w:szCs w:val="14"/>
              </w:rPr>
              <w:t>Gava</w:t>
            </w:r>
          </w:p>
        </w:tc>
        <w:tc>
          <w:tcPr>
            <w:tcW w:w="2516" w:type="dxa"/>
            <w:vMerge w:val="restart"/>
            <w:tcBorders>
              <w:top w:val="single" w:sz="12" w:space="0" w:color="auto"/>
              <w:left w:val="single" w:sz="4" w:space="0" w:color="auto"/>
              <w:right w:val="single" w:sz="4" w:space="0" w:color="auto"/>
            </w:tcBorders>
            <w:shd w:val="clear" w:color="auto" w:fill="auto"/>
            <w:vAlign w:val="center"/>
          </w:tcPr>
          <w:p w14:paraId="72B3950E" w14:textId="77777777" w:rsidR="0045785D" w:rsidRPr="00F069E3" w:rsidRDefault="0045785D" w:rsidP="00D00CF3">
            <w:pPr>
              <w:autoSpaceDE w:val="0"/>
              <w:autoSpaceDN w:val="0"/>
              <w:adjustRightInd w:val="0"/>
              <w:jc w:val="center"/>
              <w:rPr>
                <w:rFonts w:ascii="Arial" w:hAnsi="Arial" w:cs="Arial"/>
                <w:b/>
                <w:bCs/>
                <w:sz w:val="18"/>
                <w:szCs w:val="14"/>
              </w:rPr>
            </w:pPr>
            <w:r w:rsidRPr="00F069E3">
              <w:rPr>
                <w:rFonts w:ascii="Arial" w:hAnsi="Arial" w:cs="Arial"/>
                <w:b/>
                <w:bCs/>
                <w:sz w:val="18"/>
                <w:szCs w:val="14"/>
              </w:rPr>
              <w:t>OA875</w:t>
            </w:r>
            <w:r w:rsidRPr="00F069E3">
              <w:rPr>
                <w:rFonts w:ascii="Arial" w:hAnsi="Arial" w:cs="Arial"/>
                <w:b/>
                <w:bCs/>
                <w:sz w:val="18"/>
                <w:szCs w:val="14"/>
              </w:rPr>
              <w:br/>
              <w:t>Introdução à etnomusicologia</w:t>
            </w:r>
            <w:r w:rsidRPr="00F069E3">
              <w:rPr>
                <w:rFonts w:ascii="Arial" w:hAnsi="Arial" w:cs="Arial"/>
                <w:b/>
                <w:bCs/>
                <w:sz w:val="18"/>
                <w:szCs w:val="14"/>
              </w:rPr>
              <w:br/>
              <w:t>E2</w:t>
            </w:r>
            <w:r w:rsidRPr="00F069E3">
              <w:rPr>
                <w:rFonts w:ascii="Arial" w:hAnsi="Arial" w:cs="Arial"/>
                <w:b/>
                <w:bCs/>
                <w:sz w:val="18"/>
                <w:szCs w:val="14"/>
              </w:rPr>
              <w:br/>
            </w:r>
            <w:r w:rsidRPr="00F069E3">
              <w:rPr>
                <w:rFonts w:ascii="Arial" w:hAnsi="Arial" w:cs="Arial"/>
                <w:bCs/>
                <w:sz w:val="18"/>
                <w:szCs w:val="14"/>
              </w:rPr>
              <w:t>Edwin</w:t>
            </w:r>
          </w:p>
        </w:tc>
        <w:tc>
          <w:tcPr>
            <w:tcW w:w="2516" w:type="dxa"/>
            <w:vMerge w:val="restart"/>
            <w:tcBorders>
              <w:top w:val="single" w:sz="12" w:space="0" w:color="auto"/>
              <w:left w:val="single" w:sz="4" w:space="0" w:color="auto"/>
              <w:right w:val="single" w:sz="4" w:space="0" w:color="auto"/>
            </w:tcBorders>
            <w:shd w:val="clear" w:color="auto" w:fill="auto"/>
            <w:vAlign w:val="center"/>
          </w:tcPr>
          <w:p w14:paraId="6E6A31E5" w14:textId="77777777" w:rsidR="0045785D" w:rsidRPr="00F069E3" w:rsidRDefault="0045785D" w:rsidP="00D00CF3">
            <w:pPr>
              <w:autoSpaceDE w:val="0"/>
              <w:autoSpaceDN w:val="0"/>
              <w:adjustRightInd w:val="0"/>
              <w:jc w:val="center"/>
              <w:rPr>
                <w:rFonts w:ascii="Arial" w:hAnsi="Arial" w:cs="Arial"/>
                <w:bCs/>
                <w:sz w:val="18"/>
                <w:szCs w:val="14"/>
              </w:rPr>
            </w:pPr>
            <w:r w:rsidRPr="00F069E3">
              <w:rPr>
                <w:rFonts w:ascii="Arial" w:hAnsi="Arial" w:cs="Arial"/>
                <w:b/>
                <w:bCs/>
                <w:sz w:val="18"/>
                <w:szCs w:val="14"/>
              </w:rPr>
              <w:t>OA129</w:t>
            </w:r>
            <w:r w:rsidRPr="00F069E3">
              <w:rPr>
                <w:rFonts w:ascii="Arial" w:hAnsi="Arial" w:cs="Arial"/>
                <w:b/>
                <w:bCs/>
                <w:sz w:val="18"/>
                <w:szCs w:val="14"/>
              </w:rPr>
              <w:br/>
              <w:t>Tópicos especiais músicas mundo II</w:t>
            </w:r>
            <w:r w:rsidRPr="00F069E3">
              <w:rPr>
                <w:rFonts w:ascii="Arial" w:hAnsi="Arial" w:cs="Arial"/>
                <w:b/>
                <w:bCs/>
                <w:sz w:val="18"/>
                <w:szCs w:val="14"/>
              </w:rPr>
              <w:br/>
              <w:t>E2</w:t>
            </w:r>
            <w:r w:rsidRPr="00F069E3">
              <w:rPr>
                <w:rFonts w:ascii="Arial" w:hAnsi="Arial" w:cs="Arial"/>
                <w:b/>
                <w:bCs/>
                <w:sz w:val="18"/>
                <w:szCs w:val="14"/>
              </w:rPr>
              <w:br/>
            </w:r>
            <w:r w:rsidRPr="00F069E3">
              <w:rPr>
                <w:rFonts w:ascii="Arial" w:hAnsi="Arial" w:cs="Arial"/>
                <w:bCs/>
                <w:sz w:val="18"/>
                <w:szCs w:val="14"/>
              </w:rPr>
              <w:t>Edwin</w:t>
            </w:r>
          </w:p>
        </w:tc>
        <w:tc>
          <w:tcPr>
            <w:tcW w:w="2516" w:type="dxa"/>
            <w:vMerge w:val="restart"/>
            <w:tcBorders>
              <w:top w:val="single" w:sz="12" w:space="0" w:color="auto"/>
              <w:left w:val="single" w:sz="4" w:space="0" w:color="auto"/>
              <w:right w:val="single" w:sz="4" w:space="0" w:color="auto"/>
            </w:tcBorders>
            <w:shd w:val="clear" w:color="auto" w:fill="FFF2CC" w:themeFill="accent4" w:themeFillTint="33"/>
            <w:vAlign w:val="center"/>
          </w:tcPr>
          <w:p w14:paraId="7B09091C" w14:textId="77777777" w:rsidR="0045785D" w:rsidRPr="00F069E3" w:rsidRDefault="0045785D" w:rsidP="00D00CF3">
            <w:pPr>
              <w:autoSpaceDE w:val="0"/>
              <w:autoSpaceDN w:val="0"/>
              <w:adjustRightInd w:val="0"/>
              <w:jc w:val="center"/>
              <w:rPr>
                <w:rFonts w:ascii="Arial" w:hAnsi="Arial" w:cs="Arial"/>
                <w:bCs/>
                <w:sz w:val="18"/>
                <w:szCs w:val="14"/>
              </w:rPr>
            </w:pPr>
            <w:r w:rsidRPr="00F069E3">
              <w:rPr>
                <w:rFonts w:ascii="Arial" w:hAnsi="Arial" w:cs="Arial"/>
                <w:b/>
                <w:bCs/>
                <w:sz w:val="18"/>
                <w:szCs w:val="14"/>
              </w:rPr>
              <w:t>OA855</w:t>
            </w:r>
            <w:r w:rsidRPr="00F069E3">
              <w:rPr>
                <w:rFonts w:ascii="Arial" w:hAnsi="Arial" w:cs="Arial"/>
                <w:b/>
                <w:bCs/>
                <w:sz w:val="18"/>
                <w:szCs w:val="14"/>
              </w:rPr>
              <w:br/>
              <w:t>Harmonia II</w:t>
            </w:r>
            <w:r w:rsidRPr="00F069E3">
              <w:rPr>
                <w:rFonts w:ascii="Arial" w:hAnsi="Arial" w:cs="Arial"/>
                <w:b/>
                <w:bCs/>
                <w:sz w:val="18"/>
                <w:szCs w:val="14"/>
              </w:rPr>
              <w:br/>
              <w:t>E2</w:t>
            </w:r>
            <w:r w:rsidRPr="00F069E3">
              <w:rPr>
                <w:rFonts w:ascii="Arial" w:hAnsi="Arial" w:cs="Arial"/>
                <w:b/>
                <w:bCs/>
                <w:sz w:val="18"/>
                <w:szCs w:val="14"/>
              </w:rPr>
              <w:br/>
            </w:r>
            <w:r w:rsidRPr="00F069E3">
              <w:rPr>
                <w:rFonts w:ascii="Arial" w:hAnsi="Arial" w:cs="Arial"/>
                <w:bCs/>
                <w:sz w:val="18"/>
                <w:szCs w:val="14"/>
              </w:rPr>
              <w:t>Indioney</w:t>
            </w:r>
          </w:p>
        </w:tc>
        <w:tc>
          <w:tcPr>
            <w:tcW w:w="2516" w:type="dxa"/>
            <w:vMerge w:val="restart"/>
            <w:tcBorders>
              <w:top w:val="single" w:sz="12" w:space="0" w:color="auto"/>
              <w:left w:val="single" w:sz="4" w:space="0" w:color="auto"/>
              <w:right w:val="single" w:sz="12" w:space="0" w:color="auto"/>
            </w:tcBorders>
            <w:shd w:val="clear" w:color="auto" w:fill="D9E2F3" w:themeFill="accent1" w:themeFillTint="33"/>
            <w:vAlign w:val="center"/>
          </w:tcPr>
          <w:p w14:paraId="24AF7F2B" w14:textId="77777777" w:rsidR="0045785D" w:rsidRPr="00F069E3" w:rsidRDefault="0045785D" w:rsidP="00D00CF3">
            <w:pPr>
              <w:autoSpaceDE w:val="0"/>
              <w:autoSpaceDN w:val="0"/>
              <w:adjustRightInd w:val="0"/>
              <w:jc w:val="center"/>
              <w:rPr>
                <w:rFonts w:ascii="Arial" w:hAnsi="Arial" w:cs="Arial"/>
                <w:b/>
                <w:bCs/>
                <w:sz w:val="18"/>
                <w:szCs w:val="14"/>
              </w:rPr>
            </w:pPr>
            <w:r w:rsidRPr="00F069E3">
              <w:rPr>
                <w:rFonts w:ascii="Arial" w:hAnsi="Arial" w:cs="Arial"/>
                <w:b/>
                <w:bCs/>
                <w:sz w:val="18"/>
                <w:szCs w:val="14"/>
              </w:rPr>
              <w:t>OA863</w:t>
            </w:r>
            <w:r w:rsidRPr="00F069E3">
              <w:rPr>
                <w:rFonts w:ascii="Arial" w:hAnsi="Arial" w:cs="Arial"/>
                <w:b/>
                <w:bCs/>
                <w:sz w:val="18"/>
                <w:szCs w:val="14"/>
              </w:rPr>
              <w:br/>
            </w:r>
            <w:r w:rsidRPr="00F069E3">
              <w:rPr>
                <w:rFonts w:ascii="Arial" w:hAnsi="Arial" w:cs="Arial"/>
                <w:b/>
                <w:bCs/>
                <w:color w:val="FF0000"/>
                <w:sz w:val="18"/>
                <w:szCs w:val="14"/>
              </w:rPr>
              <w:t>Metodologia de pesquisa em licenciatura</w:t>
            </w:r>
            <w:r w:rsidRPr="00F069E3">
              <w:rPr>
                <w:rFonts w:ascii="Arial" w:hAnsi="Arial" w:cs="Arial"/>
                <w:b/>
                <w:bCs/>
                <w:color w:val="FF0000"/>
                <w:sz w:val="18"/>
                <w:szCs w:val="14"/>
              </w:rPr>
              <w:br/>
            </w:r>
            <w:r w:rsidRPr="00F069E3">
              <w:rPr>
                <w:rFonts w:ascii="Arial" w:hAnsi="Arial" w:cs="Arial"/>
                <w:b/>
                <w:bCs/>
                <w:sz w:val="18"/>
                <w:szCs w:val="14"/>
              </w:rPr>
              <w:t>E1</w:t>
            </w:r>
            <w:r w:rsidRPr="00F069E3">
              <w:rPr>
                <w:rFonts w:ascii="Arial" w:hAnsi="Arial" w:cs="Arial"/>
                <w:b/>
                <w:bCs/>
                <w:sz w:val="18"/>
                <w:szCs w:val="14"/>
              </w:rPr>
              <w:br/>
            </w:r>
            <w:r w:rsidRPr="00F069E3">
              <w:rPr>
                <w:rFonts w:ascii="Arial" w:hAnsi="Arial" w:cs="Arial"/>
                <w:sz w:val="18"/>
                <w:szCs w:val="14"/>
              </w:rPr>
              <w:t>Gava</w:t>
            </w:r>
          </w:p>
        </w:tc>
      </w:tr>
      <w:tr w:rsidR="0045785D" w:rsidRPr="008D6185" w14:paraId="5247F088"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6BF90BBF"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14:30</w:t>
            </w:r>
          </w:p>
        </w:tc>
        <w:tc>
          <w:tcPr>
            <w:tcW w:w="2516" w:type="dxa"/>
            <w:vMerge/>
            <w:tcBorders>
              <w:left w:val="single" w:sz="12" w:space="0" w:color="auto"/>
              <w:bottom w:val="single" w:sz="4" w:space="0" w:color="auto"/>
              <w:right w:val="single" w:sz="4" w:space="0" w:color="auto"/>
            </w:tcBorders>
            <w:shd w:val="clear" w:color="auto" w:fill="E2EFD9" w:themeFill="accent6" w:themeFillTint="33"/>
            <w:vAlign w:val="center"/>
          </w:tcPr>
          <w:p w14:paraId="4C448F9A" w14:textId="77777777" w:rsidR="0045785D" w:rsidRPr="00F069E3" w:rsidRDefault="0045785D" w:rsidP="00D00CF3">
            <w:pPr>
              <w:autoSpaceDE w:val="0"/>
              <w:autoSpaceDN w:val="0"/>
              <w:adjustRightInd w:val="0"/>
              <w:jc w:val="center"/>
              <w:rPr>
                <w:rFonts w:ascii="Arial" w:hAnsi="Arial" w:cs="Arial"/>
                <w:b/>
                <w:bCs/>
                <w:sz w:val="18"/>
                <w:szCs w:val="14"/>
              </w:rPr>
            </w:pPr>
          </w:p>
        </w:tc>
        <w:tc>
          <w:tcPr>
            <w:tcW w:w="2516" w:type="dxa"/>
            <w:vMerge/>
            <w:tcBorders>
              <w:left w:val="single" w:sz="4" w:space="0" w:color="auto"/>
              <w:bottom w:val="single" w:sz="4" w:space="0" w:color="auto"/>
              <w:right w:val="single" w:sz="4" w:space="0" w:color="auto"/>
            </w:tcBorders>
            <w:shd w:val="clear" w:color="auto" w:fill="auto"/>
            <w:vAlign w:val="center"/>
          </w:tcPr>
          <w:p w14:paraId="7D45F277" w14:textId="77777777" w:rsidR="0045785D" w:rsidRPr="00F069E3" w:rsidRDefault="0045785D" w:rsidP="00D00CF3">
            <w:pPr>
              <w:autoSpaceDE w:val="0"/>
              <w:autoSpaceDN w:val="0"/>
              <w:adjustRightInd w:val="0"/>
              <w:jc w:val="center"/>
              <w:rPr>
                <w:rFonts w:ascii="Arial" w:hAnsi="Arial" w:cs="Arial"/>
                <w:b/>
                <w:bCs/>
                <w:sz w:val="18"/>
                <w:szCs w:val="14"/>
              </w:rPr>
            </w:pPr>
          </w:p>
        </w:tc>
        <w:tc>
          <w:tcPr>
            <w:tcW w:w="2516" w:type="dxa"/>
            <w:vMerge/>
            <w:tcBorders>
              <w:left w:val="single" w:sz="4" w:space="0" w:color="auto"/>
              <w:bottom w:val="single" w:sz="4" w:space="0" w:color="auto"/>
              <w:right w:val="single" w:sz="4" w:space="0" w:color="auto"/>
            </w:tcBorders>
            <w:shd w:val="clear" w:color="auto" w:fill="auto"/>
            <w:vAlign w:val="center"/>
          </w:tcPr>
          <w:p w14:paraId="7F73B22B" w14:textId="77777777" w:rsidR="0045785D" w:rsidRPr="00F069E3" w:rsidRDefault="0045785D" w:rsidP="00D00CF3">
            <w:pPr>
              <w:autoSpaceDE w:val="0"/>
              <w:autoSpaceDN w:val="0"/>
              <w:adjustRightInd w:val="0"/>
              <w:jc w:val="center"/>
              <w:rPr>
                <w:rFonts w:ascii="Arial" w:hAnsi="Arial" w:cs="Arial"/>
                <w:bCs/>
                <w:sz w:val="18"/>
                <w:szCs w:val="14"/>
              </w:rPr>
            </w:pPr>
          </w:p>
        </w:tc>
        <w:tc>
          <w:tcPr>
            <w:tcW w:w="2516" w:type="dxa"/>
            <w:vMerge/>
            <w:tcBorders>
              <w:left w:val="single" w:sz="4" w:space="0" w:color="auto"/>
              <w:bottom w:val="single" w:sz="4" w:space="0" w:color="auto"/>
              <w:right w:val="single" w:sz="4" w:space="0" w:color="auto"/>
            </w:tcBorders>
            <w:shd w:val="clear" w:color="auto" w:fill="FFF2CC" w:themeFill="accent4" w:themeFillTint="33"/>
            <w:vAlign w:val="center"/>
          </w:tcPr>
          <w:p w14:paraId="14870E0A" w14:textId="77777777" w:rsidR="0045785D" w:rsidRPr="00F069E3" w:rsidRDefault="0045785D" w:rsidP="00D00CF3">
            <w:pPr>
              <w:autoSpaceDE w:val="0"/>
              <w:autoSpaceDN w:val="0"/>
              <w:adjustRightInd w:val="0"/>
              <w:jc w:val="center"/>
              <w:rPr>
                <w:rFonts w:ascii="Arial" w:hAnsi="Arial" w:cs="Arial"/>
                <w:bCs/>
                <w:sz w:val="18"/>
                <w:szCs w:val="14"/>
              </w:rPr>
            </w:pPr>
          </w:p>
        </w:tc>
        <w:tc>
          <w:tcPr>
            <w:tcW w:w="2516" w:type="dxa"/>
            <w:vMerge/>
            <w:tcBorders>
              <w:left w:val="single" w:sz="4" w:space="0" w:color="auto"/>
              <w:bottom w:val="single" w:sz="4" w:space="0" w:color="auto"/>
              <w:right w:val="single" w:sz="12" w:space="0" w:color="auto"/>
            </w:tcBorders>
            <w:shd w:val="clear" w:color="auto" w:fill="D9E2F3" w:themeFill="accent1" w:themeFillTint="33"/>
            <w:vAlign w:val="center"/>
          </w:tcPr>
          <w:p w14:paraId="1C325733" w14:textId="77777777" w:rsidR="0045785D" w:rsidRPr="00F069E3" w:rsidRDefault="0045785D" w:rsidP="00D00CF3">
            <w:pPr>
              <w:autoSpaceDE w:val="0"/>
              <w:autoSpaceDN w:val="0"/>
              <w:adjustRightInd w:val="0"/>
              <w:jc w:val="center"/>
              <w:rPr>
                <w:rFonts w:ascii="Arial" w:hAnsi="Arial" w:cs="Arial"/>
                <w:b/>
                <w:bCs/>
                <w:sz w:val="18"/>
                <w:szCs w:val="14"/>
              </w:rPr>
            </w:pPr>
          </w:p>
        </w:tc>
      </w:tr>
      <w:tr w:rsidR="0045785D" w:rsidRPr="008D6185" w14:paraId="4A4F2106"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2CE3634E"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15:30</w:t>
            </w:r>
          </w:p>
        </w:tc>
        <w:tc>
          <w:tcPr>
            <w:tcW w:w="2516" w:type="dxa"/>
            <w:vMerge w:val="restart"/>
            <w:tcBorders>
              <w:top w:val="single" w:sz="4" w:space="0" w:color="auto"/>
              <w:left w:val="single" w:sz="12" w:space="0" w:color="auto"/>
              <w:right w:val="single" w:sz="4" w:space="0" w:color="auto"/>
            </w:tcBorders>
            <w:shd w:val="clear" w:color="auto" w:fill="E2EFD9" w:themeFill="accent6" w:themeFillTint="33"/>
            <w:vAlign w:val="center"/>
          </w:tcPr>
          <w:p w14:paraId="2A656F45" w14:textId="77777777" w:rsidR="0045785D" w:rsidRPr="00F069E3" w:rsidRDefault="0045785D" w:rsidP="00D00CF3">
            <w:pPr>
              <w:autoSpaceDE w:val="0"/>
              <w:autoSpaceDN w:val="0"/>
              <w:adjustRightInd w:val="0"/>
              <w:jc w:val="center"/>
              <w:rPr>
                <w:rFonts w:ascii="Arial" w:hAnsi="Arial" w:cs="Arial"/>
                <w:b/>
                <w:bCs/>
                <w:sz w:val="18"/>
                <w:szCs w:val="14"/>
              </w:rPr>
            </w:pPr>
            <w:r w:rsidRPr="00F069E3">
              <w:rPr>
                <w:rFonts w:ascii="Arial" w:hAnsi="Arial" w:cs="Arial"/>
                <w:b/>
                <w:bCs/>
                <w:sz w:val="18"/>
                <w:szCs w:val="14"/>
              </w:rPr>
              <w:t>OA869</w:t>
            </w:r>
            <w:r w:rsidRPr="00F069E3">
              <w:rPr>
                <w:rFonts w:ascii="Arial" w:hAnsi="Arial" w:cs="Arial"/>
                <w:b/>
                <w:bCs/>
                <w:sz w:val="18"/>
                <w:szCs w:val="14"/>
              </w:rPr>
              <w:br/>
            </w:r>
            <w:r w:rsidRPr="00F069E3">
              <w:rPr>
                <w:rFonts w:ascii="Arial" w:hAnsi="Arial" w:cs="Arial"/>
                <w:b/>
                <w:bCs/>
                <w:color w:val="0000FF"/>
                <w:sz w:val="18"/>
                <w:szCs w:val="14"/>
              </w:rPr>
              <w:t>Metodologia de pesquisa em bacharelado</w:t>
            </w:r>
            <w:r w:rsidRPr="00F069E3">
              <w:rPr>
                <w:rFonts w:ascii="Arial" w:hAnsi="Arial" w:cs="Arial"/>
                <w:b/>
                <w:bCs/>
                <w:color w:val="0000FF"/>
                <w:sz w:val="18"/>
                <w:szCs w:val="14"/>
              </w:rPr>
              <w:br/>
            </w:r>
            <w:r w:rsidRPr="00F069E3">
              <w:rPr>
                <w:rFonts w:ascii="Arial" w:hAnsi="Arial" w:cs="Arial"/>
                <w:b/>
                <w:bCs/>
                <w:sz w:val="18"/>
                <w:szCs w:val="14"/>
              </w:rPr>
              <w:t>E1</w:t>
            </w:r>
            <w:r w:rsidRPr="00F069E3">
              <w:rPr>
                <w:rFonts w:ascii="Arial" w:hAnsi="Arial" w:cs="Arial"/>
                <w:b/>
                <w:bCs/>
                <w:sz w:val="18"/>
                <w:szCs w:val="14"/>
              </w:rPr>
              <w:br/>
            </w:r>
            <w:r w:rsidRPr="00F069E3">
              <w:rPr>
                <w:rFonts w:ascii="Arial" w:hAnsi="Arial" w:cs="Arial"/>
                <w:sz w:val="18"/>
                <w:szCs w:val="14"/>
              </w:rPr>
              <w:t>Gava</w:t>
            </w:r>
          </w:p>
        </w:tc>
        <w:tc>
          <w:tcPr>
            <w:tcW w:w="2516" w:type="dxa"/>
            <w:vMerge w:val="restart"/>
            <w:tcBorders>
              <w:top w:val="single" w:sz="4" w:space="0" w:color="auto"/>
              <w:left w:val="single" w:sz="4" w:space="0" w:color="auto"/>
              <w:right w:val="single" w:sz="4" w:space="0" w:color="auto"/>
            </w:tcBorders>
            <w:shd w:val="clear" w:color="auto" w:fill="auto"/>
            <w:vAlign w:val="center"/>
          </w:tcPr>
          <w:p w14:paraId="106A6BEE" w14:textId="77777777" w:rsidR="0045785D" w:rsidRPr="00F069E3" w:rsidRDefault="0045785D" w:rsidP="00D00CF3">
            <w:pPr>
              <w:autoSpaceDE w:val="0"/>
              <w:autoSpaceDN w:val="0"/>
              <w:adjustRightInd w:val="0"/>
              <w:jc w:val="center"/>
              <w:rPr>
                <w:rFonts w:ascii="Arial" w:hAnsi="Arial" w:cs="Arial"/>
                <w:sz w:val="18"/>
                <w:szCs w:val="14"/>
              </w:rPr>
            </w:pPr>
            <w:r w:rsidRPr="00F069E3">
              <w:rPr>
                <w:rFonts w:ascii="Arial" w:hAnsi="Arial" w:cs="Arial"/>
                <w:b/>
                <w:bCs/>
                <w:sz w:val="18"/>
                <w:szCs w:val="14"/>
              </w:rPr>
              <w:t>OA879</w:t>
            </w:r>
            <w:r w:rsidRPr="00F069E3">
              <w:rPr>
                <w:rFonts w:ascii="Arial" w:hAnsi="Arial" w:cs="Arial"/>
                <w:b/>
                <w:sz w:val="18"/>
                <w:szCs w:val="14"/>
              </w:rPr>
              <w:br/>
            </w:r>
            <w:r w:rsidRPr="00F069E3">
              <w:rPr>
                <w:rFonts w:ascii="Arial" w:hAnsi="Arial" w:cs="Arial"/>
                <w:b/>
                <w:color w:val="525252" w:themeColor="accent3" w:themeShade="80"/>
                <w:sz w:val="18"/>
                <w:szCs w:val="14"/>
              </w:rPr>
              <w:t>Laboratório de criação musical IV</w:t>
            </w:r>
            <w:r w:rsidRPr="00F069E3">
              <w:rPr>
                <w:rFonts w:ascii="Arial" w:hAnsi="Arial" w:cs="Arial"/>
                <w:b/>
                <w:sz w:val="18"/>
                <w:szCs w:val="14"/>
              </w:rPr>
              <w:br/>
              <w:t>E1</w:t>
            </w:r>
            <w:r w:rsidRPr="00F069E3">
              <w:rPr>
                <w:rFonts w:ascii="Arial" w:hAnsi="Arial" w:cs="Arial"/>
                <w:b/>
                <w:sz w:val="18"/>
                <w:szCs w:val="14"/>
              </w:rPr>
              <w:br/>
            </w:r>
            <w:r w:rsidRPr="00F069E3">
              <w:rPr>
                <w:rFonts w:ascii="Arial" w:hAnsi="Arial" w:cs="Arial"/>
                <w:bCs/>
                <w:sz w:val="18"/>
                <w:szCs w:val="14"/>
              </w:rPr>
              <w:t>Maurício</w:t>
            </w:r>
          </w:p>
        </w:tc>
        <w:tc>
          <w:tcPr>
            <w:tcW w:w="2516"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5DBB5656" w14:textId="77777777" w:rsidR="0045785D" w:rsidRPr="00F069E3" w:rsidRDefault="0045785D" w:rsidP="00D00CF3">
            <w:pPr>
              <w:autoSpaceDE w:val="0"/>
              <w:autoSpaceDN w:val="0"/>
              <w:adjustRightInd w:val="0"/>
              <w:jc w:val="center"/>
              <w:rPr>
                <w:rFonts w:ascii="Arial" w:hAnsi="Arial" w:cs="Arial"/>
                <w:bCs/>
                <w:sz w:val="18"/>
                <w:szCs w:val="14"/>
              </w:rPr>
            </w:pPr>
            <w:r w:rsidRPr="00F069E3">
              <w:rPr>
                <w:rFonts w:ascii="Arial" w:hAnsi="Arial" w:cs="Arial"/>
                <w:b/>
                <w:bCs/>
                <w:sz w:val="18"/>
                <w:szCs w:val="14"/>
              </w:rPr>
              <w:t>OA048</w:t>
            </w:r>
            <w:r w:rsidRPr="00F069E3">
              <w:rPr>
                <w:rFonts w:ascii="Arial" w:hAnsi="Arial" w:cs="Arial"/>
                <w:b/>
                <w:bCs/>
                <w:color w:val="FF0000"/>
                <w:sz w:val="18"/>
                <w:szCs w:val="14"/>
              </w:rPr>
              <w:br/>
              <w:t>Cognição musical I</w:t>
            </w:r>
            <w:r w:rsidRPr="00F069E3">
              <w:rPr>
                <w:rFonts w:ascii="Arial" w:hAnsi="Arial" w:cs="Arial"/>
                <w:b/>
                <w:bCs/>
                <w:color w:val="FF0000"/>
                <w:sz w:val="18"/>
                <w:szCs w:val="14"/>
              </w:rPr>
              <w:br/>
            </w:r>
            <w:r w:rsidRPr="00F069E3">
              <w:rPr>
                <w:rFonts w:ascii="Arial" w:hAnsi="Arial" w:cs="Arial"/>
                <w:b/>
                <w:bCs/>
                <w:sz w:val="18"/>
                <w:szCs w:val="14"/>
              </w:rPr>
              <w:t>E2</w:t>
            </w:r>
            <w:r w:rsidRPr="00F069E3">
              <w:rPr>
                <w:rFonts w:ascii="Arial" w:hAnsi="Arial" w:cs="Arial"/>
                <w:b/>
                <w:bCs/>
                <w:sz w:val="18"/>
                <w:szCs w:val="14"/>
              </w:rPr>
              <w:br/>
            </w:r>
            <w:r w:rsidRPr="00F069E3">
              <w:rPr>
                <w:rFonts w:ascii="Arial" w:hAnsi="Arial" w:cs="Arial"/>
                <w:bCs/>
                <w:sz w:val="18"/>
                <w:szCs w:val="14"/>
              </w:rPr>
              <w:t>Danilo</w:t>
            </w:r>
          </w:p>
        </w:tc>
        <w:tc>
          <w:tcPr>
            <w:tcW w:w="2516" w:type="dxa"/>
            <w:vMerge w:val="restart"/>
            <w:tcBorders>
              <w:top w:val="single" w:sz="4" w:space="0" w:color="auto"/>
              <w:left w:val="single" w:sz="4" w:space="0" w:color="auto"/>
              <w:right w:val="single" w:sz="4" w:space="0" w:color="auto"/>
            </w:tcBorders>
            <w:shd w:val="clear" w:color="auto" w:fill="auto"/>
            <w:vAlign w:val="center"/>
          </w:tcPr>
          <w:p w14:paraId="76EC0904" w14:textId="5137593F" w:rsidR="0045785D" w:rsidRPr="00F069E3" w:rsidRDefault="0045785D" w:rsidP="00D00CF3">
            <w:pPr>
              <w:autoSpaceDE w:val="0"/>
              <w:autoSpaceDN w:val="0"/>
              <w:adjustRightInd w:val="0"/>
              <w:jc w:val="center"/>
              <w:rPr>
                <w:rFonts w:ascii="Arial" w:hAnsi="Arial" w:cs="Arial"/>
                <w:bCs/>
                <w:sz w:val="18"/>
                <w:szCs w:val="14"/>
              </w:rPr>
            </w:pPr>
          </w:p>
        </w:tc>
        <w:tc>
          <w:tcPr>
            <w:tcW w:w="2516" w:type="dxa"/>
            <w:vMerge w:val="restart"/>
            <w:tcBorders>
              <w:top w:val="single" w:sz="4" w:space="0" w:color="auto"/>
              <w:left w:val="single" w:sz="4" w:space="0" w:color="auto"/>
              <w:right w:val="single" w:sz="12" w:space="0" w:color="auto"/>
            </w:tcBorders>
            <w:shd w:val="clear" w:color="auto" w:fill="auto"/>
            <w:vAlign w:val="center"/>
          </w:tcPr>
          <w:p w14:paraId="5822CE3F" w14:textId="77777777" w:rsidR="0045785D" w:rsidRPr="00F069E3" w:rsidRDefault="0045785D" w:rsidP="00D00CF3">
            <w:pPr>
              <w:autoSpaceDE w:val="0"/>
              <w:autoSpaceDN w:val="0"/>
              <w:adjustRightInd w:val="0"/>
              <w:jc w:val="center"/>
              <w:rPr>
                <w:rFonts w:ascii="Arial" w:hAnsi="Arial" w:cs="Arial"/>
                <w:bCs/>
                <w:sz w:val="18"/>
                <w:szCs w:val="14"/>
              </w:rPr>
            </w:pPr>
            <w:r w:rsidRPr="00F069E3">
              <w:rPr>
                <w:rFonts w:ascii="Arial" w:hAnsi="Arial" w:cs="Arial"/>
                <w:b/>
                <w:bCs/>
                <w:sz w:val="18"/>
                <w:szCs w:val="14"/>
              </w:rPr>
              <w:t>OA056</w:t>
            </w:r>
            <w:r w:rsidRPr="00F069E3">
              <w:rPr>
                <w:rFonts w:ascii="Arial" w:hAnsi="Arial" w:cs="Arial"/>
                <w:b/>
                <w:bCs/>
                <w:sz w:val="18"/>
                <w:szCs w:val="14"/>
              </w:rPr>
              <w:br/>
            </w:r>
            <w:r w:rsidRPr="00F069E3">
              <w:rPr>
                <w:rFonts w:ascii="Arial" w:hAnsi="Arial" w:cs="Arial"/>
                <w:b/>
                <w:bCs/>
                <w:color w:val="525252" w:themeColor="accent3" w:themeShade="80"/>
                <w:sz w:val="18"/>
                <w:szCs w:val="14"/>
              </w:rPr>
              <w:t>Contraponto Motívico e Atonal</w:t>
            </w:r>
            <w:r w:rsidRPr="00F069E3">
              <w:rPr>
                <w:rFonts w:ascii="Arial" w:hAnsi="Arial" w:cs="Arial"/>
                <w:b/>
                <w:bCs/>
                <w:sz w:val="18"/>
                <w:szCs w:val="14"/>
              </w:rPr>
              <w:br/>
              <w:t>E1</w:t>
            </w:r>
            <w:r w:rsidRPr="00F069E3">
              <w:rPr>
                <w:rFonts w:ascii="Arial" w:hAnsi="Arial" w:cs="Arial"/>
                <w:sz w:val="18"/>
                <w:szCs w:val="14"/>
              </w:rPr>
              <w:br/>
              <w:t>Maurício</w:t>
            </w:r>
          </w:p>
        </w:tc>
      </w:tr>
      <w:tr w:rsidR="0045785D" w:rsidRPr="008D6185" w14:paraId="30C5F65B" w14:textId="77777777" w:rsidTr="00BA3BC3">
        <w:trPr>
          <w:trHeight w:val="567"/>
        </w:trPr>
        <w:tc>
          <w:tcPr>
            <w:tcW w:w="2516" w:type="dxa"/>
            <w:tcBorders>
              <w:top w:val="single" w:sz="12" w:space="0" w:color="auto"/>
              <w:left w:val="single" w:sz="12" w:space="0" w:color="auto"/>
              <w:bottom w:val="single" w:sz="12" w:space="0" w:color="auto"/>
              <w:right w:val="single" w:sz="12" w:space="0" w:color="auto"/>
            </w:tcBorders>
          </w:tcPr>
          <w:p w14:paraId="58B2D0B9"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16:30</w:t>
            </w:r>
          </w:p>
        </w:tc>
        <w:tc>
          <w:tcPr>
            <w:tcW w:w="2516" w:type="dxa"/>
            <w:vMerge/>
            <w:tcBorders>
              <w:left w:val="single" w:sz="12" w:space="0" w:color="auto"/>
              <w:bottom w:val="single" w:sz="4" w:space="0" w:color="auto"/>
              <w:right w:val="single" w:sz="4" w:space="0" w:color="auto"/>
            </w:tcBorders>
            <w:shd w:val="clear" w:color="auto" w:fill="E2EFD9" w:themeFill="accent6" w:themeFillTint="33"/>
            <w:vAlign w:val="center"/>
          </w:tcPr>
          <w:p w14:paraId="5EFE3879" w14:textId="77777777" w:rsidR="0045785D" w:rsidRPr="00F069E3" w:rsidRDefault="0045785D" w:rsidP="00D00CF3">
            <w:pPr>
              <w:autoSpaceDE w:val="0"/>
              <w:autoSpaceDN w:val="0"/>
              <w:adjustRightInd w:val="0"/>
              <w:jc w:val="center"/>
              <w:rPr>
                <w:rFonts w:ascii="Arial" w:hAnsi="Arial" w:cs="Arial"/>
                <w:b/>
                <w:bCs/>
                <w:sz w:val="18"/>
                <w:szCs w:val="14"/>
              </w:rPr>
            </w:pPr>
          </w:p>
        </w:tc>
        <w:tc>
          <w:tcPr>
            <w:tcW w:w="2516" w:type="dxa"/>
            <w:vMerge/>
            <w:tcBorders>
              <w:left w:val="single" w:sz="4" w:space="0" w:color="auto"/>
              <w:bottom w:val="single" w:sz="4" w:space="0" w:color="auto"/>
              <w:right w:val="single" w:sz="4" w:space="0" w:color="auto"/>
            </w:tcBorders>
            <w:shd w:val="clear" w:color="auto" w:fill="auto"/>
            <w:vAlign w:val="center"/>
          </w:tcPr>
          <w:p w14:paraId="59C9700B" w14:textId="77777777" w:rsidR="0045785D" w:rsidRPr="00F069E3" w:rsidRDefault="0045785D" w:rsidP="00D00CF3">
            <w:pPr>
              <w:autoSpaceDE w:val="0"/>
              <w:autoSpaceDN w:val="0"/>
              <w:adjustRightInd w:val="0"/>
              <w:jc w:val="center"/>
              <w:rPr>
                <w:rFonts w:ascii="Arial" w:hAnsi="Arial" w:cs="Arial"/>
                <w:b/>
                <w:bCs/>
                <w:sz w:val="18"/>
                <w:szCs w:val="14"/>
              </w:rPr>
            </w:pPr>
          </w:p>
        </w:tc>
        <w:tc>
          <w:tcPr>
            <w:tcW w:w="2516" w:type="dxa"/>
            <w:vMerge/>
            <w:tcBorders>
              <w:left w:val="single" w:sz="4" w:space="0" w:color="auto"/>
              <w:bottom w:val="single" w:sz="4" w:space="0" w:color="auto"/>
              <w:right w:val="single" w:sz="4" w:space="0" w:color="auto"/>
            </w:tcBorders>
            <w:shd w:val="clear" w:color="auto" w:fill="D9E2F3" w:themeFill="accent1" w:themeFillTint="33"/>
            <w:vAlign w:val="center"/>
          </w:tcPr>
          <w:p w14:paraId="1FDC3A07" w14:textId="77777777" w:rsidR="0045785D" w:rsidRPr="00F069E3" w:rsidRDefault="0045785D" w:rsidP="00D00CF3">
            <w:pPr>
              <w:autoSpaceDE w:val="0"/>
              <w:autoSpaceDN w:val="0"/>
              <w:adjustRightInd w:val="0"/>
              <w:jc w:val="center"/>
              <w:rPr>
                <w:rFonts w:ascii="Arial" w:hAnsi="Arial" w:cs="Arial"/>
                <w:bCs/>
                <w:sz w:val="18"/>
                <w:szCs w:val="14"/>
              </w:rPr>
            </w:pPr>
          </w:p>
        </w:tc>
        <w:tc>
          <w:tcPr>
            <w:tcW w:w="2516" w:type="dxa"/>
            <w:vMerge/>
            <w:tcBorders>
              <w:left w:val="single" w:sz="4" w:space="0" w:color="auto"/>
              <w:bottom w:val="single" w:sz="4" w:space="0" w:color="auto"/>
              <w:right w:val="single" w:sz="4" w:space="0" w:color="auto"/>
            </w:tcBorders>
            <w:vAlign w:val="center"/>
          </w:tcPr>
          <w:p w14:paraId="5EAAE4D3" w14:textId="77777777" w:rsidR="0045785D" w:rsidRPr="00F069E3" w:rsidRDefault="0045785D" w:rsidP="00D00CF3">
            <w:pPr>
              <w:autoSpaceDE w:val="0"/>
              <w:autoSpaceDN w:val="0"/>
              <w:adjustRightInd w:val="0"/>
              <w:jc w:val="center"/>
              <w:rPr>
                <w:rFonts w:ascii="Arial" w:hAnsi="Arial" w:cs="Arial"/>
                <w:bCs/>
                <w:sz w:val="18"/>
                <w:szCs w:val="14"/>
              </w:rPr>
            </w:pPr>
          </w:p>
        </w:tc>
        <w:tc>
          <w:tcPr>
            <w:tcW w:w="2516" w:type="dxa"/>
            <w:vMerge/>
            <w:tcBorders>
              <w:left w:val="single" w:sz="4" w:space="0" w:color="auto"/>
              <w:bottom w:val="single" w:sz="4" w:space="0" w:color="auto"/>
              <w:right w:val="single" w:sz="12" w:space="0" w:color="auto"/>
            </w:tcBorders>
            <w:shd w:val="clear" w:color="auto" w:fill="auto"/>
            <w:vAlign w:val="center"/>
          </w:tcPr>
          <w:p w14:paraId="5D195B07" w14:textId="77777777" w:rsidR="0045785D" w:rsidRPr="00F069E3" w:rsidRDefault="0045785D" w:rsidP="00D00CF3">
            <w:pPr>
              <w:autoSpaceDE w:val="0"/>
              <w:autoSpaceDN w:val="0"/>
              <w:adjustRightInd w:val="0"/>
              <w:jc w:val="center"/>
              <w:rPr>
                <w:rFonts w:ascii="Arial" w:hAnsi="Arial" w:cs="Arial"/>
                <w:bCs/>
                <w:sz w:val="18"/>
                <w:szCs w:val="14"/>
              </w:rPr>
            </w:pPr>
          </w:p>
        </w:tc>
      </w:tr>
      <w:tr w:rsidR="0045785D" w:rsidRPr="008D6185" w14:paraId="23B53451" w14:textId="77777777" w:rsidTr="00715BC5">
        <w:trPr>
          <w:trHeight w:val="567"/>
        </w:trPr>
        <w:tc>
          <w:tcPr>
            <w:tcW w:w="2516" w:type="dxa"/>
            <w:tcBorders>
              <w:top w:val="single" w:sz="12" w:space="0" w:color="auto"/>
              <w:left w:val="single" w:sz="12" w:space="0" w:color="auto"/>
              <w:bottom w:val="single" w:sz="12" w:space="0" w:color="auto"/>
              <w:right w:val="single" w:sz="12" w:space="0" w:color="auto"/>
            </w:tcBorders>
            <w:vAlign w:val="center"/>
          </w:tcPr>
          <w:p w14:paraId="3588E098"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7:00-8:00</w:t>
            </w:r>
          </w:p>
        </w:tc>
        <w:tc>
          <w:tcPr>
            <w:tcW w:w="251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F1CF165" w14:textId="77777777" w:rsidR="0045785D" w:rsidRPr="00F069E3" w:rsidRDefault="0045785D" w:rsidP="00D00CF3">
            <w:pPr>
              <w:autoSpaceDE w:val="0"/>
              <w:autoSpaceDN w:val="0"/>
              <w:adjustRightInd w:val="0"/>
              <w:jc w:val="center"/>
              <w:rPr>
                <w:rFonts w:ascii="Arial" w:hAnsi="Arial" w:cs="Arial"/>
                <w:bCs/>
                <w:sz w:val="18"/>
                <w:szCs w:val="14"/>
              </w:rPr>
            </w:pPr>
            <w:r w:rsidRPr="00F069E3">
              <w:rPr>
                <w:rFonts w:ascii="Arial" w:hAnsi="Arial" w:cs="Arial"/>
                <w:b/>
                <w:bCs/>
                <w:sz w:val="18"/>
                <w:szCs w:val="14"/>
              </w:rPr>
              <w:t>OA853</w:t>
            </w:r>
            <w:r w:rsidRPr="00F069E3">
              <w:rPr>
                <w:rFonts w:ascii="Arial" w:hAnsi="Arial" w:cs="Arial"/>
                <w:b/>
                <w:sz w:val="18"/>
                <w:szCs w:val="14"/>
              </w:rPr>
              <w:br/>
              <w:t>Apreciação musical V   E1</w:t>
            </w:r>
            <w:r w:rsidRPr="00F069E3">
              <w:rPr>
                <w:rFonts w:ascii="Arial" w:hAnsi="Arial" w:cs="Arial"/>
                <w:b/>
                <w:sz w:val="18"/>
                <w:szCs w:val="14"/>
              </w:rPr>
              <w:br/>
            </w:r>
            <w:r w:rsidRPr="00F069E3">
              <w:rPr>
                <w:rFonts w:ascii="Arial" w:hAnsi="Arial" w:cs="Arial"/>
                <w:bCs/>
                <w:sz w:val="18"/>
                <w:szCs w:val="14"/>
              </w:rPr>
              <w:t>Rafael</w:t>
            </w:r>
          </w:p>
        </w:tc>
        <w:tc>
          <w:tcPr>
            <w:tcW w:w="2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5A926" w14:textId="77777777" w:rsidR="0045785D" w:rsidRPr="00F069E3" w:rsidRDefault="0045785D" w:rsidP="00D00CF3">
            <w:pPr>
              <w:autoSpaceDE w:val="0"/>
              <w:autoSpaceDN w:val="0"/>
              <w:adjustRightInd w:val="0"/>
              <w:jc w:val="center"/>
              <w:rPr>
                <w:rFonts w:ascii="Arial" w:hAnsi="Arial" w:cs="Arial"/>
                <w:bCs/>
                <w:sz w:val="18"/>
                <w:szCs w:val="14"/>
              </w:rPr>
            </w:pPr>
            <w:r w:rsidRPr="00F069E3">
              <w:rPr>
                <w:rFonts w:ascii="Arial" w:hAnsi="Arial" w:cs="Arial"/>
                <w:b/>
                <w:bCs/>
                <w:sz w:val="18"/>
                <w:szCs w:val="14"/>
              </w:rPr>
              <w:t>OA129</w:t>
            </w:r>
            <w:r w:rsidRPr="00F069E3">
              <w:rPr>
                <w:rFonts w:ascii="Arial" w:hAnsi="Arial" w:cs="Arial"/>
                <w:b/>
                <w:sz w:val="18"/>
                <w:szCs w:val="14"/>
                <w:shd w:val="clear" w:color="auto" w:fill="D9D9D9" w:themeFill="background1" w:themeFillShade="D9"/>
              </w:rPr>
              <w:br/>
              <w:t>Tópicos músicas mundo II</w:t>
            </w:r>
            <w:r w:rsidRPr="00F069E3">
              <w:rPr>
                <w:rFonts w:ascii="Arial" w:hAnsi="Arial" w:cs="Arial"/>
                <w:bCs/>
                <w:sz w:val="18"/>
                <w:szCs w:val="14"/>
              </w:rPr>
              <w:br/>
              <w:t>Edwin</w:t>
            </w:r>
          </w:p>
        </w:tc>
        <w:tc>
          <w:tcPr>
            <w:tcW w:w="2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70180" w14:textId="77777777" w:rsidR="0045785D" w:rsidRPr="00F069E3" w:rsidRDefault="0045785D" w:rsidP="00D00CF3">
            <w:pPr>
              <w:autoSpaceDE w:val="0"/>
              <w:autoSpaceDN w:val="0"/>
              <w:adjustRightInd w:val="0"/>
              <w:jc w:val="center"/>
              <w:rPr>
                <w:rFonts w:ascii="Arial" w:hAnsi="Arial" w:cs="Arial"/>
                <w:bCs/>
                <w:sz w:val="18"/>
                <w:szCs w:val="14"/>
              </w:rPr>
            </w:pPr>
            <w:r w:rsidRPr="00F069E3">
              <w:rPr>
                <w:rFonts w:ascii="Arial" w:hAnsi="Arial" w:cs="Arial"/>
                <w:b/>
                <w:bCs/>
                <w:sz w:val="18"/>
                <w:szCs w:val="14"/>
              </w:rPr>
              <w:t>OA855</w:t>
            </w:r>
            <w:r w:rsidRPr="00F069E3">
              <w:rPr>
                <w:rFonts w:ascii="Arial" w:hAnsi="Arial" w:cs="Arial"/>
                <w:b/>
                <w:bCs/>
                <w:sz w:val="18"/>
                <w:szCs w:val="14"/>
              </w:rPr>
              <w:br/>
              <w:t>Harmonia II</w:t>
            </w:r>
            <w:r w:rsidRPr="00F069E3">
              <w:rPr>
                <w:rFonts w:ascii="Arial" w:hAnsi="Arial" w:cs="Arial"/>
                <w:b/>
                <w:bCs/>
                <w:sz w:val="18"/>
                <w:szCs w:val="14"/>
              </w:rPr>
              <w:br/>
              <w:t>E2</w:t>
            </w:r>
            <w:r w:rsidRPr="00F069E3">
              <w:rPr>
                <w:rFonts w:ascii="Arial" w:hAnsi="Arial" w:cs="Arial"/>
                <w:b/>
                <w:bCs/>
                <w:sz w:val="18"/>
                <w:szCs w:val="14"/>
              </w:rPr>
              <w:br/>
            </w:r>
            <w:r w:rsidRPr="00F069E3">
              <w:rPr>
                <w:rFonts w:ascii="Arial" w:hAnsi="Arial" w:cs="Arial"/>
                <w:bCs/>
                <w:sz w:val="18"/>
                <w:szCs w:val="14"/>
              </w:rPr>
              <w:t>Indioney</w:t>
            </w:r>
          </w:p>
        </w:tc>
        <w:tc>
          <w:tcPr>
            <w:tcW w:w="2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17E84" w14:textId="77777777" w:rsidR="0045785D" w:rsidRPr="00F069E3" w:rsidRDefault="0045785D" w:rsidP="00D00CF3">
            <w:pPr>
              <w:autoSpaceDE w:val="0"/>
              <w:autoSpaceDN w:val="0"/>
              <w:adjustRightInd w:val="0"/>
              <w:jc w:val="center"/>
              <w:rPr>
                <w:rFonts w:ascii="Arial" w:hAnsi="Arial" w:cs="Arial"/>
                <w:bCs/>
                <w:sz w:val="18"/>
                <w:szCs w:val="14"/>
              </w:rPr>
            </w:pPr>
            <w:r w:rsidRPr="00F069E3">
              <w:rPr>
                <w:rFonts w:ascii="Arial" w:hAnsi="Arial" w:cs="Arial"/>
                <w:b/>
                <w:sz w:val="18"/>
                <w:szCs w:val="14"/>
              </w:rPr>
              <w:t>OA885</w:t>
            </w:r>
            <w:r w:rsidRPr="00F069E3">
              <w:rPr>
                <w:rFonts w:ascii="Arial" w:hAnsi="Arial" w:cs="Arial"/>
                <w:b/>
                <w:sz w:val="18"/>
                <w:szCs w:val="14"/>
              </w:rPr>
              <w:br/>
              <w:t>Produção de eventos E2</w:t>
            </w:r>
            <w:r w:rsidRPr="00F069E3">
              <w:rPr>
                <w:rFonts w:ascii="Arial" w:hAnsi="Arial" w:cs="Arial"/>
                <w:b/>
                <w:sz w:val="18"/>
                <w:szCs w:val="14"/>
              </w:rPr>
              <w:br/>
            </w:r>
            <w:r w:rsidRPr="00F069E3">
              <w:rPr>
                <w:rFonts w:ascii="Arial" w:hAnsi="Arial" w:cs="Arial"/>
                <w:bCs/>
                <w:sz w:val="18"/>
                <w:szCs w:val="14"/>
              </w:rPr>
              <w:t>Edwin</w:t>
            </w:r>
          </w:p>
        </w:tc>
        <w:tc>
          <w:tcPr>
            <w:tcW w:w="251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A7F60E7" w14:textId="77777777" w:rsidR="0045785D" w:rsidRPr="00F069E3" w:rsidRDefault="0045785D" w:rsidP="00D00CF3">
            <w:pPr>
              <w:autoSpaceDE w:val="0"/>
              <w:autoSpaceDN w:val="0"/>
              <w:adjustRightInd w:val="0"/>
              <w:jc w:val="center"/>
              <w:rPr>
                <w:rFonts w:ascii="Arial" w:hAnsi="Arial" w:cs="Arial"/>
                <w:bCs/>
                <w:sz w:val="18"/>
                <w:szCs w:val="14"/>
              </w:rPr>
            </w:pPr>
            <w:r w:rsidRPr="00F069E3">
              <w:rPr>
                <w:rFonts w:ascii="Arial" w:hAnsi="Arial" w:cs="Arial"/>
                <w:b/>
                <w:bCs/>
                <w:sz w:val="18"/>
                <w:szCs w:val="14"/>
              </w:rPr>
              <w:t>OA875</w:t>
            </w:r>
            <w:r w:rsidRPr="00F069E3">
              <w:rPr>
                <w:rFonts w:ascii="Arial" w:hAnsi="Arial" w:cs="Arial"/>
                <w:b/>
                <w:bCs/>
                <w:sz w:val="18"/>
                <w:szCs w:val="14"/>
              </w:rPr>
              <w:br/>
              <w:t>Introdução à etnomusicologia</w:t>
            </w:r>
            <w:r w:rsidRPr="00F069E3">
              <w:rPr>
                <w:rFonts w:ascii="Arial" w:hAnsi="Arial" w:cs="Arial"/>
                <w:b/>
                <w:bCs/>
                <w:sz w:val="18"/>
                <w:szCs w:val="14"/>
              </w:rPr>
              <w:br/>
              <w:t xml:space="preserve">E2 </w:t>
            </w:r>
            <w:r w:rsidRPr="00F069E3">
              <w:rPr>
                <w:rFonts w:ascii="Arial" w:hAnsi="Arial" w:cs="Arial"/>
                <w:bCs/>
                <w:sz w:val="18"/>
                <w:szCs w:val="14"/>
              </w:rPr>
              <w:t>Edwin</w:t>
            </w:r>
          </w:p>
        </w:tc>
      </w:tr>
      <w:tr w:rsidR="0045785D" w:rsidRPr="008D6185" w14:paraId="00EEBDB2" w14:textId="77777777" w:rsidTr="00715BC5">
        <w:trPr>
          <w:trHeight w:val="567"/>
        </w:trPr>
        <w:tc>
          <w:tcPr>
            <w:tcW w:w="2516" w:type="dxa"/>
            <w:tcBorders>
              <w:top w:val="single" w:sz="12" w:space="0" w:color="auto"/>
              <w:left w:val="single" w:sz="12" w:space="0" w:color="auto"/>
              <w:bottom w:val="single" w:sz="12" w:space="0" w:color="auto"/>
              <w:right w:val="single" w:sz="12" w:space="0" w:color="auto"/>
            </w:tcBorders>
            <w:vAlign w:val="center"/>
          </w:tcPr>
          <w:p w14:paraId="79A4DC51" w14:textId="77777777" w:rsidR="0045785D" w:rsidRPr="008D6185" w:rsidRDefault="0045785D" w:rsidP="00D00CF3">
            <w:pPr>
              <w:autoSpaceDE w:val="0"/>
              <w:autoSpaceDN w:val="0"/>
              <w:adjustRightInd w:val="0"/>
              <w:jc w:val="center"/>
              <w:rPr>
                <w:rFonts w:ascii="Arial" w:hAnsi="Arial" w:cs="Arial"/>
                <w:b/>
                <w:bCs/>
                <w:sz w:val="14"/>
                <w:szCs w:val="14"/>
              </w:rPr>
            </w:pPr>
            <w:r w:rsidRPr="008D6185">
              <w:rPr>
                <w:rFonts w:ascii="Arial" w:hAnsi="Arial" w:cs="Arial"/>
                <w:b/>
                <w:bCs/>
                <w:sz w:val="14"/>
                <w:szCs w:val="14"/>
              </w:rPr>
              <w:t>22:00-23:00</w:t>
            </w:r>
          </w:p>
        </w:tc>
        <w:tc>
          <w:tcPr>
            <w:tcW w:w="2516"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44A507E9" w14:textId="77777777" w:rsidR="0045785D" w:rsidRPr="00F069E3" w:rsidRDefault="0045785D" w:rsidP="00D00CF3">
            <w:pPr>
              <w:autoSpaceDE w:val="0"/>
              <w:autoSpaceDN w:val="0"/>
              <w:adjustRightInd w:val="0"/>
              <w:jc w:val="center"/>
              <w:rPr>
                <w:rFonts w:ascii="Arial" w:hAnsi="Arial" w:cs="Arial"/>
                <w:b/>
                <w:bCs/>
                <w:sz w:val="18"/>
                <w:szCs w:val="14"/>
              </w:rPr>
            </w:pPr>
            <w:r w:rsidRPr="00F069E3">
              <w:rPr>
                <w:rFonts w:ascii="Arial" w:hAnsi="Arial" w:cs="Arial"/>
                <w:b/>
                <w:bCs/>
                <w:sz w:val="18"/>
                <w:szCs w:val="14"/>
              </w:rPr>
              <w:t>TCC (anual)</w:t>
            </w:r>
          </w:p>
        </w:tc>
        <w:tc>
          <w:tcPr>
            <w:tcW w:w="2516" w:type="dxa"/>
            <w:tcBorders>
              <w:top w:val="single" w:sz="4" w:space="0" w:color="auto"/>
              <w:left w:val="single" w:sz="4" w:space="0" w:color="auto"/>
              <w:bottom w:val="single" w:sz="12" w:space="0" w:color="auto"/>
              <w:right w:val="single" w:sz="4" w:space="0" w:color="auto"/>
            </w:tcBorders>
            <w:shd w:val="clear" w:color="auto" w:fill="auto"/>
            <w:vAlign w:val="center"/>
          </w:tcPr>
          <w:p w14:paraId="0A2D527C" w14:textId="77777777" w:rsidR="0045785D" w:rsidRPr="00F069E3" w:rsidRDefault="0045785D" w:rsidP="00D00CF3">
            <w:pPr>
              <w:autoSpaceDE w:val="0"/>
              <w:autoSpaceDN w:val="0"/>
              <w:adjustRightInd w:val="0"/>
              <w:jc w:val="center"/>
              <w:rPr>
                <w:rFonts w:ascii="Arial" w:hAnsi="Arial" w:cs="Arial"/>
                <w:b/>
                <w:bCs/>
                <w:sz w:val="18"/>
                <w:szCs w:val="14"/>
              </w:rPr>
            </w:pPr>
          </w:p>
        </w:tc>
        <w:tc>
          <w:tcPr>
            <w:tcW w:w="251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7C2148D" w14:textId="77777777" w:rsidR="0045785D" w:rsidRPr="00F069E3" w:rsidRDefault="0045785D" w:rsidP="00D00CF3">
            <w:pPr>
              <w:autoSpaceDE w:val="0"/>
              <w:autoSpaceDN w:val="0"/>
              <w:adjustRightInd w:val="0"/>
              <w:jc w:val="center"/>
              <w:rPr>
                <w:rFonts w:ascii="Arial" w:hAnsi="Arial" w:cs="Arial"/>
                <w:b/>
                <w:bCs/>
                <w:sz w:val="18"/>
                <w:szCs w:val="14"/>
              </w:rPr>
            </w:pPr>
            <w:r w:rsidRPr="00F069E3">
              <w:rPr>
                <w:rFonts w:ascii="Arial" w:hAnsi="Arial" w:cs="Arial"/>
                <w:b/>
                <w:bCs/>
                <w:sz w:val="18"/>
                <w:szCs w:val="14"/>
              </w:rPr>
              <w:t>TCC II Lic</w:t>
            </w:r>
          </w:p>
        </w:tc>
        <w:tc>
          <w:tcPr>
            <w:tcW w:w="251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B9B0CDC" w14:textId="77777777" w:rsidR="0045785D" w:rsidRPr="00F069E3" w:rsidRDefault="0045785D" w:rsidP="00D00CF3">
            <w:pPr>
              <w:autoSpaceDE w:val="0"/>
              <w:autoSpaceDN w:val="0"/>
              <w:adjustRightInd w:val="0"/>
              <w:jc w:val="center"/>
              <w:rPr>
                <w:rFonts w:ascii="Arial" w:hAnsi="Arial" w:cs="Arial"/>
                <w:b/>
                <w:bCs/>
                <w:sz w:val="18"/>
                <w:szCs w:val="14"/>
              </w:rPr>
            </w:pPr>
            <w:r w:rsidRPr="00F069E3">
              <w:rPr>
                <w:rFonts w:ascii="Arial" w:hAnsi="Arial" w:cs="Arial"/>
                <w:b/>
                <w:bCs/>
                <w:sz w:val="18"/>
                <w:szCs w:val="14"/>
              </w:rPr>
              <w:t>OA026 Estágio Bacharelado</w:t>
            </w:r>
          </w:p>
        </w:tc>
        <w:tc>
          <w:tcPr>
            <w:tcW w:w="251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14:paraId="46493122" w14:textId="77777777" w:rsidR="0045785D" w:rsidRPr="00F069E3" w:rsidRDefault="0045785D" w:rsidP="00D00CF3">
            <w:pPr>
              <w:autoSpaceDE w:val="0"/>
              <w:autoSpaceDN w:val="0"/>
              <w:adjustRightInd w:val="0"/>
              <w:jc w:val="center"/>
              <w:rPr>
                <w:rFonts w:ascii="Arial" w:hAnsi="Arial" w:cs="Arial"/>
                <w:bCs/>
                <w:sz w:val="18"/>
                <w:szCs w:val="14"/>
              </w:rPr>
            </w:pPr>
            <w:r w:rsidRPr="00F069E3">
              <w:rPr>
                <w:rFonts w:ascii="Arial" w:hAnsi="Arial" w:cs="Arial"/>
                <w:b/>
                <w:bCs/>
                <w:sz w:val="18"/>
                <w:szCs w:val="14"/>
              </w:rPr>
              <w:t>TCC II Bac</w:t>
            </w:r>
          </w:p>
        </w:tc>
      </w:tr>
    </w:tbl>
    <w:p w14:paraId="61F00F0F" w14:textId="77777777" w:rsidR="0045785D" w:rsidRPr="008D6185" w:rsidRDefault="0045785D" w:rsidP="00D00CF3">
      <w:pPr>
        <w:rPr>
          <w:rFonts w:ascii="Arial" w:hAnsi="Arial" w:cs="Arial"/>
          <w:sz w:val="14"/>
          <w:szCs w:val="12"/>
        </w:rPr>
      </w:pPr>
    </w:p>
    <w:tbl>
      <w:tblPr>
        <w:tblStyle w:val="Tabelacomgrade"/>
        <w:tblW w:w="0" w:type="auto"/>
        <w:jc w:val="center"/>
        <w:tblLook w:val="04A0" w:firstRow="1" w:lastRow="0" w:firstColumn="1" w:lastColumn="0" w:noHBand="0" w:noVBand="1"/>
      </w:tblPr>
      <w:tblGrid>
        <w:gridCol w:w="2626"/>
        <w:gridCol w:w="2627"/>
        <w:gridCol w:w="2626"/>
        <w:gridCol w:w="2627"/>
        <w:gridCol w:w="2627"/>
      </w:tblGrid>
      <w:tr w:rsidR="0045785D" w:rsidRPr="008D6185" w14:paraId="24ED306C" w14:textId="77777777" w:rsidTr="00BA3BC3">
        <w:trPr>
          <w:trHeight w:val="592"/>
          <w:jc w:val="center"/>
        </w:trPr>
        <w:tc>
          <w:tcPr>
            <w:tcW w:w="2626" w:type="dxa"/>
            <w:shd w:val="clear" w:color="auto" w:fill="FFF2CC" w:themeFill="accent4" w:themeFillTint="33"/>
            <w:vAlign w:val="center"/>
          </w:tcPr>
          <w:p w14:paraId="517E9189" w14:textId="77777777" w:rsidR="0045785D" w:rsidRPr="008C6860" w:rsidRDefault="0045785D" w:rsidP="00D00CF3">
            <w:pPr>
              <w:jc w:val="center"/>
              <w:rPr>
                <w:rFonts w:ascii="Arial" w:hAnsi="Arial" w:cs="Arial"/>
                <w:b/>
                <w:bCs/>
                <w:sz w:val="20"/>
                <w:szCs w:val="20"/>
              </w:rPr>
            </w:pPr>
            <w:r w:rsidRPr="008C6860">
              <w:rPr>
                <w:rFonts w:ascii="Arial" w:hAnsi="Arial" w:cs="Arial"/>
                <w:b/>
                <w:bCs/>
                <w:sz w:val="20"/>
                <w:szCs w:val="20"/>
              </w:rPr>
              <w:t>Comuns</w:t>
            </w:r>
          </w:p>
        </w:tc>
        <w:tc>
          <w:tcPr>
            <w:tcW w:w="2627" w:type="dxa"/>
            <w:shd w:val="clear" w:color="auto" w:fill="D9E2F3" w:themeFill="accent1" w:themeFillTint="33"/>
            <w:vAlign w:val="center"/>
          </w:tcPr>
          <w:p w14:paraId="7FA206F6" w14:textId="77777777" w:rsidR="0045785D" w:rsidRPr="008C6860" w:rsidRDefault="0045785D" w:rsidP="00D00CF3">
            <w:pPr>
              <w:jc w:val="center"/>
              <w:rPr>
                <w:rFonts w:ascii="Arial" w:hAnsi="Arial" w:cs="Arial"/>
                <w:b/>
                <w:bCs/>
                <w:sz w:val="20"/>
                <w:szCs w:val="20"/>
              </w:rPr>
            </w:pPr>
            <w:r w:rsidRPr="008C6860">
              <w:rPr>
                <w:rFonts w:ascii="Arial" w:hAnsi="Arial" w:cs="Arial"/>
                <w:b/>
                <w:bCs/>
                <w:sz w:val="20"/>
                <w:szCs w:val="20"/>
              </w:rPr>
              <w:t>Licenciatura</w:t>
            </w:r>
          </w:p>
        </w:tc>
        <w:tc>
          <w:tcPr>
            <w:tcW w:w="2626" w:type="dxa"/>
            <w:shd w:val="clear" w:color="auto" w:fill="E2EFD9" w:themeFill="accent6" w:themeFillTint="33"/>
            <w:vAlign w:val="center"/>
          </w:tcPr>
          <w:p w14:paraId="05F2158A" w14:textId="77777777" w:rsidR="0045785D" w:rsidRPr="008C6860" w:rsidRDefault="0045785D" w:rsidP="00D00CF3">
            <w:pPr>
              <w:jc w:val="center"/>
              <w:rPr>
                <w:rFonts w:ascii="Arial" w:hAnsi="Arial" w:cs="Arial"/>
                <w:b/>
                <w:bCs/>
                <w:sz w:val="20"/>
                <w:szCs w:val="20"/>
              </w:rPr>
            </w:pPr>
            <w:r w:rsidRPr="008C6860">
              <w:rPr>
                <w:rFonts w:ascii="Arial" w:hAnsi="Arial" w:cs="Arial"/>
                <w:b/>
                <w:bCs/>
                <w:sz w:val="20"/>
                <w:szCs w:val="20"/>
              </w:rPr>
              <w:t>Bacharelado</w:t>
            </w:r>
          </w:p>
        </w:tc>
        <w:tc>
          <w:tcPr>
            <w:tcW w:w="2627" w:type="dxa"/>
            <w:shd w:val="clear" w:color="auto" w:fill="auto"/>
            <w:vAlign w:val="center"/>
          </w:tcPr>
          <w:p w14:paraId="33310083" w14:textId="77777777" w:rsidR="0045785D" w:rsidRPr="008C6860" w:rsidRDefault="0045785D" w:rsidP="00D00CF3">
            <w:pPr>
              <w:jc w:val="center"/>
              <w:rPr>
                <w:rFonts w:ascii="Arial" w:hAnsi="Arial" w:cs="Arial"/>
                <w:b/>
                <w:bCs/>
                <w:sz w:val="20"/>
                <w:szCs w:val="20"/>
              </w:rPr>
            </w:pPr>
            <w:r w:rsidRPr="008C6860">
              <w:rPr>
                <w:rFonts w:ascii="Arial" w:hAnsi="Arial" w:cs="Arial"/>
                <w:b/>
                <w:bCs/>
                <w:sz w:val="20"/>
                <w:szCs w:val="20"/>
              </w:rPr>
              <w:t>Optativas</w:t>
            </w:r>
          </w:p>
        </w:tc>
        <w:tc>
          <w:tcPr>
            <w:tcW w:w="2627" w:type="dxa"/>
            <w:shd w:val="clear" w:color="auto" w:fill="D9D9D9" w:themeFill="background1" w:themeFillShade="D9"/>
            <w:vAlign w:val="center"/>
          </w:tcPr>
          <w:p w14:paraId="79ED6FF6" w14:textId="77777777" w:rsidR="0045785D" w:rsidRPr="008C6860" w:rsidRDefault="0045785D" w:rsidP="00D00CF3">
            <w:pPr>
              <w:jc w:val="center"/>
              <w:rPr>
                <w:rFonts w:ascii="Arial" w:hAnsi="Arial" w:cs="Arial"/>
                <w:b/>
                <w:bCs/>
                <w:sz w:val="20"/>
                <w:szCs w:val="20"/>
              </w:rPr>
            </w:pPr>
            <w:r w:rsidRPr="008C6860">
              <w:rPr>
                <w:rFonts w:ascii="Arial" w:hAnsi="Arial" w:cs="Arial"/>
                <w:b/>
                <w:bCs/>
                <w:sz w:val="20"/>
                <w:szCs w:val="20"/>
              </w:rPr>
              <w:t>assíncronas</w:t>
            </w:r>
          </w:p>
        </w:tc>
      </w:tr>
    </w:tbl>
    <w:p w14:paraId="3A67630C" w14:textId="77777777" w:rsidR="0045785D" w:rsidRPr="008D6185" w:rsidRDefault="0045785D" w:rsidP="00D00CF3">
      <w:pPr>
        <w:rPr>
          <w:rFonts w:ascii="Arial" w:hAnsi="Arial" w:cs="Arial"/>
          <w:sz w:val="14"/>
          <w:szCs w:val="14"/>
          <w:highlight w:val="yellow"/>
        </w:rPr>
      </w:pPr>
    </w:p>
    <w:p w14:paraId="1DADDB2B" w14:textId="77777777" w:rsidR="0045785D" w:rsidRDefault="0045785D" w:rsidP="00D00CF3">
      <w:pPr>
        <w:rPr>
          <w:b/>
          <w:bCs/>
        </w:rPr>
      </w:pPr>
      <w:r>
        <w:rPr>
          <w:b/>
          <w:bCs/>
        </w:rPr>
        <w:br w:type="page"/>
      </w:r>
    </w:p>
    <w:p w14:paraId="1D248710" w14:textId="78B39D7E" w:rsidR="0045785D" w:rsidRDefault="0045785D" w:rsidP="00D00CF3">
      <w:pPr>
        <w:jc w:val="center"/>
        <w:rPr>
          <w:b/>
          <w:bCs/>
        </w:rPr>
      </w:pPr>
      <w:r w:rsidRPr="00B86B4E">
        <w:rPr>
          <w:b/>
          <w:bCs/>
        </w:rPr>
        <w:lastRenderedPageBreak/>
        <w:t>CALENDÁRIO ACADÊMICO</w:t>
      </w:r>
    </w:p>
    <w:p w14:paraId="1D5E3899" w14:textId="77777777" w:rsidR="0045785D" w:rsidRPr="00B86B4E" w:rsidRDefault="0045785D" w:rsidP="00D00CF3">
      <w:pPr>
        <w:jc w:val="center"/>
        <w:rPr>
          <w:b/>
          <w:bCs/>
        </w:rPr>
      </w:pPr>
    </w:p>
    <w:tbl>
      <w:tblPr>
        <w:tblStyle w:val="Tabelacomgrade"/>
        <w:tblW w:w="0" w:type="auto"/>
        <w:tblLook w:val="04A0" w:firstRow="1" w:lastRow="0" w:firstColumn="1" w:lastColumn="0" w:noHBand="0" w:noVBand="1"/>
      </w:tblPr>
      <w:tblGrid>
        <w:gridCol w:w="905"/>
        <w:gridCol w:w="906"/>
        <w:gridCol w:w="906"/>
        <w:gridCol w:w="906"/>
        <w:gridCol w:w="906"/>
        <w:gridCol w:w="898"/>
        <w:gridCol w:w="906"/>
        <w:gridCol w:w="905"/>
        <w:gridCol w:w="905"/>
        <w:gridCol w:w="905"/>
        <w:gridCol w:w="905"/>
        <w:gridCol w:w="897"/>
        <w:gridCol w:w="905"/>
        <w:gridCol w:w="905"/>
        <w:gridCol w:w="906"/>
        <w:gridCol w:w="906"/>
        <w:gridCol w:w="906"/>
      </w:tblGrid>
      <w:tr w:rsidR="0045785D" w14:paraId="24EA1D55" w14:textId="77777777" w:rsidTr="007967E4">
        <w:tc>
          <w:tcPr>
            <w:tcW w:w="4615" w:type="dxa"/>
            <w:gridSpan w:val="5"/>
            <w:tcBorders>
              <w:top w:val="single" w:sz="8" w:space="0" w:color="auto"/>
              <w:left w:val="single" w:sz="8" w:space="0" w:color="auto"/>
              <w:right w:val="single" w:sz="8" w:space="0" w:color="auto"/>
            </w:tcBorders>
          </w:tcPr>
          <w:p w14:paraId="42ADF982" w14:textId="77777777" w:rsidR="0045785D" w:rsidRPr="00784391" w:rsidRDefault="0045785D" w:rsidP="00D00CF3">
            <w:pPr>
              <w:jc w:val="center"/>
              <w:rPr>
                <w:b/>
                <w:bCs/>
              </w:rPr>
            </w:pPr>
            <w:r w:rsidRPr="00784391">
              <w:rPr>
                <w:b/>
                <w:bCs/>
              </w:rPr>
              <w:t>Setembro 2021</w:t>
            </w:r>
          </w:p>
        </w:tc>
        <w:tc>
          <w:tcPr>
            <w:tcW w:w="923" w:type="dxa"/>
            <w:tcBorders>
              <w:top w:val="nil"/>
              <w:left w:val="single" w:sz="8" w:space="0" w:color="auto"/>
              <w:bottom w:val="nil"/>
              <w:right w:val="single" w:sz="8" w:space="0" w:color="auto"/>
            </w:tcBorders>
          </w:tcPr>
          <w:p w14:paraId="2749C559" w14:textId="77777777" w:rsidR="0045785D" w:rsidRPr="00784391" w:rsidRDefault="0045785D" w:rsidP="00D00CF3">
            <w:pPr>
              <w:jc w:val="center"/>
              <w:rPr>
                <w:b/>
                <w:bCs/>
              </w:rPr>
            </w:pPr>
          </w:p>
        </w:tc>
        <w:tc>
          <w:tcPr>
            <w:tcW w:w="4611" w:type="dxa"/>
            <w:gridSpan w:val="5"/>
            <w:tcBorders>
              <w:top w:val="single" w:sz="8" w:space="0" w:color="auto"/>
              <w:left w:val="single" w:sz="8" w:space="0" w:color="auto"/>
              <w:right w:val="single" w:sz="8" w:space="0" w:color="auto"/>
            </w:tcBorders>
          </w:tcPr>
          <w:p w14:paraId="5424A7FF" w14:textId="77777777" w:rsidR="0045785D" w:rsidRPr="00784391" w:rsidRDefault="0045785D" w:rsidP="00D00CF3">
            <w:pPr>
              <w:jc w:val="center"/>
              <w:rPr>
                <w:b/>
                <w:bCs/>
              </w:rPr>
            </w:pPr>
            <w:r w:rsidRPr="00784391">
              <w:rPr>
                <w:b/>
                <w:bCs/>
              </w:rPr>
              <w:t>Outubro 2021</w:t>
            </w:r>
          </w:p>
        </w:tc>
        <w:tc>
          <w:tcPr>
            <w:tcW w:w="922" w:type="dxa"/>
            <w:tcBorders>
              <w:top w:val="nil"/>
              <w:left w:val="single" w:sz="8" w:space="0" w:color="auto"/>
              <w:bottom w:val="nil"/>
              <w:right w:val="single" w:sz="8" w:space="0" w:color="auto"/>
            </w:tcBorders>
          </w:tcPr>
          <w:p w14:paraId="1D4DB21D" w14:textId="77777777" w:rsidR="0045785D" w:rsidRPr="00784391" w:rsidRDefault="0045785D" w:rsidP="00D00CF3">
            <w:pPr>
              <w:jc w:val="center"/>
              <w:rPr>
                <w:b/>
                <w:bCs/>
              </w:rPr>
            </w:pPr>
          </w:p>
        </w:tc>
        <w:tc>
          <w:tcPr>
            <w:tcW w:w="4613" w:type="dxa"/>
            <w:gridSpan w:val="5"/>
            <w:tcBorders>
              <w:top w:val="single" w:sz="8" w:space="0" w:color="auto"/>
              <w:left w:val="single" w:sz="8" w:space="0" w:color="auto"/>
              <w:right w:val="single" w:sz="8" w:space="0" w:color="auto"/>
            </w:tcBorders>
          </w:tcPr>
          <w:p w14:paraId="48B6B928" w14:textId="77777777" w:rsidR="0045785D" w:rsidRPr="00784391" w:rsidRDefault="0045785D" w:rsidP="00D00CF3">
            <w:pPr>
              <w:jc w:val="center"/>
              <w:rPr>
                <w:b/>
                <w:bCs/>
              </w:rPr>
            </w:pPr>
            <w:r w:rsidRPr="00784391">
              <w:rPr>
                <w:b/>
                <w:bCs/>
              </w:rPr>
              <w:t>Novembro 2021</w:t>
            </w:r>
          </w:p>
        </w:tc>
      </w:tr>
      <w:tr w:rsidR="0045785D" w14:paraId="4103903D" w14:textId="77777777" w:rsidTr="007967E4">
        <w:tc>
          <w:tcPr>
            <w:tcW w:w="923" w:type="dxa"/>
            <w:tcBorders>
              <w:left w:val="single" w:sz="8" w:space="0" w:color="auto"/>
            </w:tcBorders>
          </w:tcPr>
          <w:p w14:paraId="44740BA3" w14:textId="77777777" w:rsidR="0045785D" w:rsidRPr="00784391" w:rsidRDefault="0045785D" w:rsidP="00D00CF3">
            <w:pPr>
              <w:jc w:val="center"/>
              <w:rPr>
                <w:b/>
                <w:bCs/>
              </w:rPr>
            </w:pPr>
            <w:r w:rsidRPr="00784391">
              <w:rPr>
                <w:b/>
                <w:bCs/>
              </w:rPr>
              <w:t>S</w:t>
            </w:r>
          </w:p>
        </w:tc>
        <w:tc>
          <w:tcPr>
            <w:tcW w:w="923" w:type="dxa"/>
          </w:tcPr>
          <w:p w14:paraId="32EF4A2D" w14:textId="77777777" w:rsidR="0045785D" w:rsidRPr="00784391" w:rsidRDefault="0045785D" w:rsidP="00D00CF3">
            <w:pPr>
              <w:jc w:val="center"/>
              <w:rPr>
                <w:b/>
                <w:bCs/>
              </w:rPr>
            </w:pPr>
            <w:r w:rsidRPr="00784391">
              <w:rPr>
                <w:b/>
                <w:bCs/>
              </w:rPr>
              <w:t>T</w:t>
            </w:r>
          </w:p>
        </w:tc>
        <w:tc>
          <w:tcPr>
            <w:tcW w:w="923" w:type="dxa"/>
          </w:tcPr>
          <w:p w14:paraId="20FD71A6" w14:textId="77777777" w:rsidR="0045785D" w:rsidRPr="00784391" w:rsidRDefault="0045785D" w:rsidP="00D00CF3">
            <w:pPr>
              <w:jc w:val="center"/>
              <w:rPr>
                <w:b/>
                <w:bCs/>
              </w:rPr>
            </w:pPr>
            <w:r w:rsidRPr="00784391">
              <w:rPr>
                <w:b/>
                <w:bCs/>
              </w:rPr>
              <w:t>Q</w:t>
            </w:r>
          </w:p>
        </w:tc>
        <w:tc>
          <w:tcPr>
            <w:tcW w:w="923" w:type="dxa"/>
          </w:tcPr>
          <w:p w14:paraId="35FDA3DA" w14:textId="77777777" w:rsidR="0045785D" w:rsidRPr="00784391" w:rsidRDefault="0045785D" w:rsidP="00D00CF3">
            <w:pPr>
              <w:jc w:val="center"/>
              <w:rPr>
                <w:b/>
                <w:bCs/>
              </w:rPr>
            </w:pPr>
            <w:r w:rsidRPr="00784391">
              <w:rPr>
                <w:b/>
                <w:bCs/>
              </w:rPr>
              <w:t>Q</w:t>
            </w:r>
          </w:p>
        </w:tc>
        <w:tc>
          <w:tcPr>
            <w:tcW w:w="923" w:type="dxa"/>
            <w:tcBorders>
              <w:right w:val="single" w:sz="8" w:space="0" w:color="auto"/>
            </w:tcBorders>
          </w:tcPr>
          <w:p w14:paraId="5E83C506" w14:textId="77777777" w:rsidR="0045785D" w:rsidRPr="00784391" w:rsidRDefault="0045785D" w:rsidP="00D00CF3">
            <w:pPr>
              <w:jc w:val="center"/>
              <w:rPr>
                <w:b/>
                <w:bCs/>
              </w:rPr>
            </w:pPr>
            <w:r w:rsidRPr="00784391">
              <w:rPr>
                <w:b/>
                <w:bCs/>
              </w:rPr>
              <w:t>S</w:t>
            </w:r>
          </w:p>
        </w:tc>
        <w:tc>
          <w:tcPr>
            <w:tcW w:w="923" w:type="dxa"/>
            <w:tcBorders>
              <w:top w:val="nil"/>
              <w:left w:val="single" w:sz="8" w:space="0" w:color="auto"/>
              <w:bottom w:val="nil"/>
              <w:right w:val="single" w:sz="8" w:space="0" w:color="auto"/>
            </w:tcBorders>
          </w:tcPr>
          <w:p w14:paraId="002A676D" w14:textId="77777777" w:rsidR="0045785D" w:rsidRPr="00784391" w:rsidRDefault="0045785D" w:rsidP="00D00CF3">
            <w:pPr>
              <w:jc w:val="center"/>
              <w:rPr>
                <w:b/>
                <w:bCs/>
              </w:rPr>
            </w:pPr>
          </w:p>
        </w:tc>
        <w:tc>
          <w:tcPr>
            <w:tcW w:w="923" w:type="dxa"/>
            <w:tcBorders>
              <w:left w:val="single" w:sz="8" w:space="0" w:color="auto"/>
            </w:tcBorders>
          </w:tcPr>
          <w:p w14:paraId="75CE77D1" w14:textId="77777777" w:rsidR="0045785D" w:rsidRPr="00784391" w:rsidRDefault="0045785D" w:rsidP="00D00CF3">
            <w:pPr>
              <w:jc w:val="center"/>
              <w:rPr>
                <w:b/>
                <w:bCs/>
              </w:rPr>
            </w:pPr>
            <w:r w:rsidRPr="00784391">
              <w:rPr>
                <w:b/>
                <w:bCs/>
              </w:rPr>
              <w:t>S</w:t>
            </w:r>
          </w:p>
        </w:tc>
        <w:tc>
          <w:tcPr>
            <w:tcW w:w="922" w:type="dxa"/>
          </w:tcPr>
          <w:p w14:paraId="0CD7881D" w14:textId="77777777" w:rsidR="0045785D" w:rsidRPr="00784391" w:rsidRDefault="0045785D" w:rsidP="00D00CF3">
            <w:pPr>
              <w:jc w:val="center"/>
              <w:rPr>
                <w:b/>
                <w:bCs/>
              </w:rPr>
            </w:pPr>
            <w:r w:rsidRPr="00784391">
              <w:rPr>
                <w:b/>
                <w:bCs/>
              </w:rPr>
              <w:t>T</w:t>
            </w:r>
          </w:p>
        </w:tc>
        <w:tc>
          <w:tcPr>
            <w:tcW w:w="922" w:type="dxa"/>
          </w:tcPr>
          <w:p w14:paraId="438D73B6" w14:textId="77777777" w:rsidR="0045785D" w:rsidRPr="00784391" w:rsidRDefault="0045785D" w:rsidP="00D00CF3">
            <w:pPr>
              <w:jc w:val="center"/>
              <w:rPr>
                <w:b/>
                <w:bCs/>
              </w:rPr>
            </w:pPr>
            <w:r w:rsidRPr="00784391">
              <w:rPr>
                <w:b/>
                <w:bCs/>
              </w:rPr>
              <w:t>Q</w:t>
            </w:r>
          </w:p>
        </w:tc>
        <w:tc>
          <w:tcPr>
            <w:tcW w:w="922" w:type="dxa"/>
          </w:tcPr>
          <w:p w14:paraId="249CE948" w14:textId="77777777" w:rsidR="0045785D" w:rsidRPr="00784391" w:rsidRDefault="0045785D" w:rsidP="00D00CF3">
            <w:pPr>
              <w:jc w:val="center"/>
              <w:rPr>
                <w:b/>
                <w:bCs/>
              </w:rPr>
            </w:pPr>
            <w:r w:rsidRPr="00784391">
              <w:rPr>
                <w:b/>
                <w:bCs/>
              </w:rPr>
              <w:t>Q</w:t>
            </w:r>
          </w:p>
        </w:tc>
        <w:tc>
          <w:tcPr>
            <w:tcW w:w="922" w:type="dxa"/>
            <w:tcBorders>
              <w:right w:val="single" w:sz="8" w:space="0" w:color="auto"/>
            </w:tcBorders>
          </w:tcPr>
          <w:p w14:paraId="32AE32AB" w14:textId="77777777" w:rsidR="0045785D" w:rsidRPr="00784391" w:rsidRDefault="0045785D" w:rsidP="00D00CF3">
            <w:pPr>
              <w:jc w:val="center"/>
              <w:rPr>
                <w:b/>
                <w:bCs/>
              </w:rPr>
            </w:pPr>
            <w:r w:rsidRPr="00784391">
              <w:rPr>
                <w:b/>
                <w:bCs/>
              </w:rPr>
              <w:t>S</w:t>
            </w:r>
          </w:p>
        </w:tc>
        <w:tc>
          <w:tcPr>
            <w:tcW w:w="922" w:type="dxa"/>
            <w:tcBorders>
              <w:top w:val="nil"/>
              <w:left w:val="single" w:sz="8" w:space="0" w:color="auto"/>
              <w:bottom w:val="nil"/>
              <w:right w:val="single" w:sz="8" w:space="0" w:color="auto"/>
            </w:tcBorders>
          </w:tcPr>
          <w:p w14:paraId="5FDA96D9" w14:textId="77777777" w:rsidR="0045785D" w:rsidRPr="00784391" w:rsidRDefault="0045785D" w:rsidP="00D00CF3">
            <w:pPr>
              <w:jc w:val="center"/>
              <w:rPr>
                <w:b/>
                <w:bCs/>
              </w:rPr>
            </w:pPr>
          </w:p>
        </w:tc>
        <w:tc>
          <w:tcPr>
            <w:tcW w:w="922" w:type="dxa"/>
            <w:tcBorders>
              <w:left w:val="single" w:sz="8" w:space="0" w:color="auto"/>
            </w:tcBorders>
          </w:tcPr>
          <w:p w14:paraId="5FD9DCAB" w14:textId="77777777" w:rsidR="0045785D" w:rsidRPr="00784391" w:rsidRDefault="0045785D" w:rsidP="00D00CF3">
            <w:pPr>
              <w:jc w:val="center"/>
              <w:rPr>
                <w:b/>
                <w:bCs/>
              </w:rPr>
            </w:pPr>
            <w:r w:rsidRPr="00784391">
              <w:rPr>
                <w:b/>
                <w:bCs/>
              </w:rPr>
              <w:t>S</w:t>
            </w:r>
          </w:p>
        </w:tc>
        <w:tc>
          <w:tcPr>
            <w:tcW w:w="922" w:type="dxa"/>
          </w:tcPr>
          <w:p w14:paraId="43F38428" w14:textId="77777777" w:rsidR="0045785D" w:rsidRPr="00784391" w:rsidRDefault="0045785D" w:rsidP="00D00CF3">
            <w:pPr>
              <w:jc w:val="center"/>
              <w:rPr>
                <w:b/>
                <w:bCs/>
              </w:rPr>
            </w:pPr>
            <w:r w:rsidRPr="00784391">
              <w:rPr>
                <w:b/>
                <w:bCs/>
              </w:rPr>
              <w:t>T</w:t>
            </w:r>
          </w:p>
        </w:tc>
        <w:tc>
          <w:tcPr>
            <w:tcW w:w="923" w:type="dxa"/>
          </w:tcPr>
          <w:p w14:paraId="7021CBEB" w14:textId="77777777" w:rsidR="0045785D" w:rsidRPr="00784391" w:rsidRDefault="0045785D" w:rsidP="00D00CF3">
            <w:pPr>
              <w:jc w:val="center"/>
              <w:rPr>
                <w:b/>
                <w:bCs/>
              </w:rPr>
            </w:pPr>
            <w:r w:rsidRPr="00784391">
              <w:rPr>
                <w:b/>
                <w:bCs/>
              </w:rPr>
              <w:t>Q</w:t>
            </w:r>
          </w:p>
        </w:tc>
        <w:tc>
          <w:tcPr>
            <w:tcW w:w="923" w:type="dxa"/>
          </w:tcPr>
          <w:p w14:paraId="5B98EAF5" w14:textId="77777777" w:rsidR="0045785D" w:rsidRPr="00784391" w:rsidRDefault="0045785D" w:rsidP="00D00CF3">
            <w:pPr>
              <w:jc w:val="center"/>
              <w:rPr>
                <w:b/>
                <w:bCs/>
              </w:rPr>
            </w:pPr>
            <w:r w:rsidRPr="00784391">
              <w:rPr>
                <w:b/>
                <w:bCs/>
              </w:rPr>
              <w:t>Q</w:t>
            </w:r>
          </w:p>
        </w:tc>
        <w:tc>
          <w:tcPr>
            <w:tcW w:w="923" w:type="dxa"/>
            <w:tcBorders>
              <w:right w:val="single" w:sz="8" w:space="0" w:color="auto"/>
            </w:tcBorders>
          </w:tcPr>
          <w:p w14:paraId="147AAB1F" w14:textId="77777777" w:rsidR="0045785D" w:rsidRPr="00784391" w:rsidRDefault="0045785D" w:rsidP="00D00CF3">
            <w:pPr>
              <w:jc w:val="center"/>
              <w:rPr>
                <w:b/>
                <w:bCs/>
              </w:rPr>
            </w:pPr>
            <w:r w:rsidRPr="00784391">
              <w:rPr>
                <w:b/>
                <w:bCs/>
              </w:rPr>
              <w:t>S</w:t>
            </w:r>
          </w:p>
        </w:tc>
      </w:tr>
      <w:tr w:rsidR="0045785D" w14:paraId="748B12D3" w14:textId="77777777" w:rsidTr="007967E4">
        <w:tc>
          <w:tcPr>
            <w:tcW w:w="923" w:type="dxa"/>
            <w:tcBorders>
              <w:left w:val="single" w:sz="8" w:space="0" w:color="auto"/>
            </w:tcBorders>
          </w:tcPr>
          <w:p w14:paraId="40C1550B" w14:textId="77777777" w:rsidR="0045785D" w:rsidRDefault="0045785D" w:rsidP="00D00CF3">
            <w:pPr>
              <w:jc w:val="center"/>
            </w:pPr>
          </w:p>
        </w:tc>
        <w:tc>
          <w:tcPr>
            <w:tcW w:w="923" w:type="dxa"/>
          </w:tcPr>
          <w:p w14:paraId="53E85B84" w14:textId="77777777" w:rsidR="0045785D" w:rsidRDefault="0045785D" w:rsidP="00D00CF3">
            <w:pPr>
              <w:jc w:val="center"/>
            </w:pPr>
          </w:p>
        </w:tc>
        <w:tc>
          <w:tcPr>
            <w:tcW w:w="923" w:type="dxa"/>
          </w:tcPr>
          <w:p w14:paraId="140BAC99" w14:textId="77777777" w:rsidR="0045785D" w:rsidRDefault="0045785D" w:rsidP="00D00CF3">
            <w:pPr>
              <w:jc w:val="center"/>
            </w:pPr>
          </w:p>
        </w:tc>
        <w:tc>
          <w:tcPr>
            <w:tcW w:w="923" w:type="dxa"/>
          </w:tcPr>
          <w:p w14:paraId="1EE934AA" w14:textId="77777777" w:rsidR="0045785D" w:rsidRDefault="0045785D" w:rsidP="00D00CF3">
            <w:pPr>
              <w:jc w:val="center"/>
            </w:pPr>
          </w:p>
        </w:tc>
        <w:tc>
          <w:tcPr>
            <w:tcW w:w="923" w:type="dxa"/>
            <w:tcBorders>
              <w:right w:val="single" w:sz="8" w:space="0" w:color="auto"/>
            </w:tcBorders>
          </w:tcPr>
          <w:p w14:paraId="73961161" w14:textId="77777777" w:rsidR="0045785D" w:rsidRDefault="0045785D" w:rsidP="00D00CF3">
            <w:pPr>
              <w:jc w:val="center"/>
            </w:pPr>
          </w:p>
        </w:tc>
        <w:tc>
          <w:tcPr>
            <w:tcW w:w="923" w:type="dxa"/>
            <w:tcBorders>
              <w:top w:val="nil"/>
              <w:left w:val="single" w:sz="8" w:space="0" w:color="auto"/>
              <w:bottom w:val="nil"/>
              <w:right w:val="single" w:sz="8" w:space="0" w:color="auto"/>
            </w:tcBorders>
          </w:tcPr>
          <w:p w14:paraId="5F25BC35" w14:textId="77777777" w:rsidR="0045785D" w:rsidRDefault="0045785D" w:rsidP="00D00CF3">
            <w:pPr>
              <w:jc w:val="center"/>
            </w:pPr>
          </w:p>
        </w:tc>
        <w:tc>
          <w:tcPr>
            <w:tcW w:w="923" w:type="dxa"/>
            <w:tcBorders>
              <w:left w:val="single" w:sz="8" w:space="0" w:color="auto"/>
            </w:tcBorders>
          </w:tcPr>
          <w:p w14:paraId="45B234C4" w14:textId="77777777" w:rsidR="0045785D" w:rsidRDefault="0045785D" w:rsidP="00D00CF3">
            <w:pPr>
              <w:jc w:val="center"/>
            </w:pPr>
          </w:p>
        </w:tc>
        <w:tc>
          <w:tcPr>
            <w:tcW w:w="922" w:type="dxa"/>
          </w:tcPr>
          <w:p w14:paraId="609F122D" w14:textId="77777777" w:rsidR="0045785D" w:rsidRDefault="0045785D" w:rsidP="00D00CF3">
            <w:pPr>
              <w:jc w:val="center"/>
            </w:pPr>
          </w:p>
        </w:tc>
        <w:tc>
          <w:tcPr>
            <w:tcW w:w="922" w:type="dxa"/>
          </w:tcPr>
          <w:p w14:paraId="5189336B" w14:textId="77777777" w:rsidR="0045785D" w:rsidRDefault="0045785D" w:rsidP="00D00CF3">
            <w:pPr>
              <w:jc w:val="center"/>
            </w:pPr>
          </w:p>
        </w:tc>
        <w:tc>
          <w:tcPr>
            <w:tcW w:w="922" w:type="dxa"/>
          </w:tcPr>
          <w:p w14:paraId="17867F5E" w14:textId="77777777" w:rsidR="0045785D" w:rsidRDefault="0045785D" w:rsidP="00D00CF3">
            <w:pPr>
              <w:jc w:val="center"/>
            </w:pPr>
          </w:p>
        </w:tc>
        <w:tc>
          <w:tcPr>
            <w:tcW w:w="922" w:type="dxa"/>
            <w:tcBorders>
              <w:right w:val="single" w:sz="8" w:space="0" w:color="auto"/>
            </w:tcBorders>
            <w:shd w:val="clear" w:color="auto" w:fill="E2EFD9" w:themeFill="accent6" w:themeFillTint="33"/>
          </w:tcPr>
          <w:p w14:paraId="1DD0F76B" w14:textId="77777777" w:rsidR="0045785D" w:rsidRDefault="0045785D" w:rsidP="00D00CF3">
            <w:pPr>
              <w:jc w:val="center"/>
            </w:pPr>
            <w:r>
              <w:t>1</w:t>
            </w:r>
          </w:p>
        </w:tc>
        <w:tc>
          <w:tcPr>
            <w:tcW w:w="922" w:type="dxa"/>
            <w:tcBorders>
              <w:top w:val="nil"/>
              <w:left w:val="single" w:sz="8" w:space="0" w:color="auto"/>
              <w:bottom w:val="nil"/>
              <w:right w:val="single" w:sz="8" w:space="0" w:color="auto"/>
            </w:tcBorders>
          </w:tcPr>
          <w:p w14:paraId="74B0752C" w14:textId="77777777" w:rsidR="0045785D" w:rsidRDefault="0045785D" w:rsidP="00D00CF3">
            <w:pPr>
              <w:jc w:val="center"/>
            </w:pPr>
          </w:p>
        </w:tc>
        <w:tc>
          <w:tcPr>
            <w:tcW w:w="922" w:type="dxa"/>
            <w:tcBorders>
              <w:left w:val="single" w:sz="8" w:space="0" w:color="auto"/>
            </w:tcBorders>
            <w:shd w:val="clear" w:color="auto" w:fill="F2F2F2" w:themeFill="background1" w:themeFillShade="F2"/>
          </w:tcPr>
          <w:p w14:paraId="308C06C1" w14:textId="77777777" w:rsidR="0045785D" w:rsidRDefault="0045785D" w:rsidP="00D00CF3">
            <w:pPr>
              <w:jc w:val="center"/>
            </w:pPr>
          </w:p>
        </w:tc>
        <w:tc>
          <w:tcPr>
            <w:tcW w:w="922" w:type="dxa"/>
            <w:shd w:val="clear" w:color="auto" w:fill="F2F2F2" w:themeFill="background1" w:themeFillShade="F2"/>
          </w:tcPr>
          <w:p w14:paraId="06EBF801" w14:textId="77777777" w:rsidR="0045785D" w:rsidRDefault="0045785D" w:rsidP="00D00CF3">
            <w:pPr>
              <w:jc w:val="center"/>
            </w:pPr>
          </w:p>
        </w:tc>
        <w:tc>
          <w:tcPr>
            <w:tcW w:w="923" w:type="dxa"/>
            <w:shd w:val="clear" w:color="auto" w:fill="E2EFD9" w:themeFill="accent6" w:themeFillTint="33"/>
          </w:tcPr>
          <w:p w14:paraId="2595E255" w14:textId="77777777" w:rsidR="0045785D" w:rsidRDefault="0045785D" w:rsidP="00D00CF3">
            <w:pPr>
              <w:jc w:val="center"/>
            </w:pPr>
            <w:r>
              <w:t>3</w:t>
            </w:r>
          </w:p>
        </w:tc>
        <w:tc>
          <w:tcPr>
            <w:tcW w:w="923" w:type="dxa"/>
            <w:shd w:val="clear" w:color="auto" w:fill="E2EFD9" w:themeFill="accent6" w:themeFillTint="33"/>
          </w:tcPr>
          <w:p w14:paraId="0218918D" w14:textId="77777777" w:rsidR="0045785D" w:rsidRDefault="0045785D" w:rsidP="00D00CF3">
            <w:pPr>
              <w:jc w:val="center"/>
            </w:pPr>
            <w:r>
              <w:t>4</w:t>
            </w:r>
          </w:p>
        </w:tc>
        <w:tc>
          <w:tcPr>
            <w:tcW w:w="923" w:type="dxa"/>
            <w:tcBorders>
              <w:right w:val="single" w:sz="8" w:space="0" w:color="auto"/>
            </w:tcBorders>
            <w:shd w:val="clear" w:color="auto" w:fill="E2EFD9" w:themeFill="accent6" w:themeFillTint="33"/>
          </w:tcPr>
          <w:p w14:paraId="03948A52" w14:textId="77777777" w:rsidR="0045785D" w:rsidRDefault="0045785D" w:rsidP="00D00CF3">
            <w:pPr>
              <w:jc w:val="center"/>
            </w:pPr>
            <w:r>
              <w:t>5</w:t>
            </w:r>
          </w:p>
        </w:tc>
      </w:tr>
      <w:tr w:rsidR="0045785D" w14:paraId="4BE0C55D" w14:textId="77777777" w:rsidTr="007967E4">
        <w:tc>
          <w:tcPr>
            <w:tcW w:w="923" w:type="dxa"/>
            <w:tcBorders>
              <w:left w:val="single" w:sz="8" w:space="0" w:color="auto"/>
            </w:tcBorders>
          </w:tcPr>
          <w:p w14:paraId="165E31D7" w14:textId="77777777" w:rsidR="0045785D" w:rsidRDefault="0045785D" w:rsidP="00D00CF3">
            <w:pPr>
              <w:jc w:val="center"/>
            </w:pPr>
          </w:p>
        </w:tc>
        <w:tc>
          <w:tcPr>
            <w:tcW w:w="923" w:type="dxa"/>
          </w:tcPr>
          <w:p w14:paraId="36AABFC6" w14:textId="77777777" w:rsidR="0045785D" w:rsidRDefault="0045785D" w:rsidP="00D00CF3">
            <w:pPr>
              <w:jc w:val="center"/>
            </w:pPr>
          </w:p>
        </w:tc>
        <w:tc>
          <w:tcPr>
            <w:tcW w:w="923" w:type="dxa"/>
          </w:tcPr>
          <w:p w14:paraId="4F8BF163" w14:textId="77777777" w:rsidR="0045785D" w:rsidRDefault="0045785D" w:rsidP="00D00CF3">
            <w:pPr>
              <w:jc w:val="center"/>
            </w:pPr>
          </w:p>
        </w:tc>
        <w:tc>
          <w:tcPr>
            <w:tcW w:w="923" w:type="dxa"/>
          </w:tcPr>
          <w:p w14:paraId="46B8305E" w14:textId="77777777" w:rsidR="0045785D" w:rsidRDefault="0045785D" w:rsidP="00D00CF3">
            <w:pPr>
              <w:jc w:val="center"/>
            </w:pPr>
          </w:p>
        </w:tc>
        <w:tc>
          <w:tcPr>
            <w:tcW w:w="923" w:type="dxa"/>
            <w:tcBorders>
              <w:right w:val="single" w:sz="8" w:space="0" w:color="auto"/>
            </w:tcBorders>
          </w:tcPr>
          <w:p w14:paraId="232451FA" w14:textId="77777777" w:rsidR="0045785D" w:rsidRDefault="0045785D" w:rsidP="00D00CF3">
            <w:pPr>
              <w:jc w:val="center"/>
            </w:pPr>
          </w:p>
        </w:tc>
        <w:tc>
          <w:tcPr>
            <w:tcW w:w="923" w:type="dxa"/>
            <w:tcBorders>
              <w:top w:val="nil"/>
              <w:left w:val="single" w:sz="8" w:space="0" w:color="auto"/>
              <w:bottom w:val="nil"/>
              <w:right w:val="single" w:sz="8" w:space="0" w:color="auto"/>
            </w:tcBorders>
          </w:tcPr>
          <w:p w14:paraId="4369B6C4" w14:textId="77777777" w:rsidR="0045785D" w:rsidRDefault="0045785D" w:rsidP="00D00CF3">
            <w:pPr>
              <w:jc w:val="center"/>
            </w:pPr>
          </w:p>
        </w:tc>
        <w:tc>
          <w:tcPr>
            <w:tcW w:w="923" w:type="dxa"/>
            <w:tcBorders>
              <w:left w:val="single" w:sz="8" w:space="0" w:color="auto"/>
            </w:tcBorders>
            <w:shd w:val="clear" w:color="auto" w:fill="E2EFD9" w:themeFill="accent6" w:themeFillTint="33"/>
          </w:tcPr>
          <w:p w14:paraId="499559F7" w14:textId="77777777" w:rsidR="0045785D" w:rsidRDefault="0045785D" w:rsidP="00D00CF3">
            <w:pPr>
              <w:jc w:val="center"/>
            </w:pPr>
            <w:r>
              <w:t>4</w:t>
            </w:r>
          </w:p>
        </w:tc>
        <w:tc>
          <w:tcPr>
            <w:tcW w:w="922" w:type="dxa"/>
            <w:shd w:val="clear" w:color="auto" w:fill="E2EFD9" w:themeFill="accent6" w:themeFillTint="33"/>
          </w:tcPr>
          <w:p w14:paraId="01A92DA1" w14:textId="77777777" w:rsidR="0045785D" w:rsidRDefault="0045785D" w:rsidP="00D00CF3">
            <w:pPr>
              <w:jc w:val="center"/>
            </w:pPr>
            <w:r>
              <w:t>5</w:t>
            </w:r>
          </w:p>
        </w:tc>
        <w:tc>
          <w:tcPr>
            <w:tcW w:w="922" w:type="dxa"/>
            <w:shd w:val="clear" w:color="auto" w:fill="E2EFD9" w:themeFill="accent6" w:themeFillTint="33"/>
          </w:tcPr>
          <w:p w14:paraId="5248253F" w14:textId="77777777" w:rsidR="0045785D" w:rsidRDefault="0045785D" w:rsidP="00D00CF3">
            <w:pPr>
              <w:jc w:val="center"/>
            </w:pPr>
            <w:r>
              <w:t>6</w:t>
            </w:r>
          </w:p>
        </w:tc>
        <w:tc>
          <w:tcPr>
            <w:tcW w:w="922" w:type="dxa"/>
            <w:shd w:val="clear" w:color="auto" w:fill="E2EFD9" w:themeFill="accent6" w:themeFillTint="33"/>
          </w:tcPr>
          <w:p w14:paraId="34C9BEBA" w14:textId="77777777" w:rsidR="0045785D" w:rsidRDefault="0045785D" w:rsidP="00D00CF3">
            <w:pPr>
              <w:jc w:val="center"/>
            </w:pPr>
            <w:r>
              <w:t>7</w:t>
            </w:r>
          </w:p>
        </w:tc>
        <w:tc>
          <w:tcPr>
            <w:tcW w:w="922" w:type="dxa"/>
            <w:tcBorders>
              <w:right w:val="single" w:sz="8" w:space="0" w:color="auto"/>
            </w:tcBorders>
            <w:shd w:val="clear" w:color="auto" w:fill="E2EFD9" w:themeFill="accent6" w:themeFillTint="33"/>
          </w:tcPr>
          <w:p w14:paraId="3AA6A689" w14:textId="77777777" w:rsidR="0045785D" w:rsidRDefault="0045785D" w:rsidP="00D00CF3">
            <w:pPr>
              <w:jc w:val="center"/>
            </w:pPr>
            <w:r>
              <w:t>8</w:t>
            </w:r>
          </w:p>
        </w:tc>
        <w:tc>
          <w:tcPr>
            <w:tcW w:w="922" w:type="dxa"/>
            <w:tcBorders>
              <w:top w:val="nil"/>
              <w:left w:val="single" w:sz="8" w:space="0" w:color="auto"/>
              <w:bottom w:val="nil"/>
              <w:right w:val="single" w:sz="8" w:space="0" w:color="auto"/>
            </w:tcBorders>
          </w:tcPr>
          <w:p w14:paraId="264F9BC1" w14:textId="77777777" w:rsidR="0045785D" w:rsidRDefault="0045785D" w:rsidP="00D00CF3">
            <w:pPr>
              <w:jc w:val="center"/>
            </w:pPr>
          </w:p>
        </w:tc>
        <w:tc>
          <w:tcPr>
            <w:tcW w:w="922" w:type="dxa"/>
            <w:tcBorders>
              <w:left w:val="single" w:sz="8" w:space="0" w:color="auto"/>
            </w:tcBorders>
            <w:shd w:val="clear" w:color="auto" w:fill="E2EFD9" w:themeFill="accent6" w:themeFillTint="33"/>
          </w:tcPr>
          <w:p w14:paraId="5717079D" w14:textId="77777777" w:rsidR="0045785D" w:rsidRDefault="0045785D" w:rsidP="00D00CF3">
            <w:pPr>
              <w:jc w:val="center"/>
            </w:pPr>
            <w:r>
              <w:t>8</w:t>
            </w:r>
          </w:p>
        </w:tc>
        <w:tc>
          <w:tcPr>
            <w:tcW w:w="922" w:type="dxa"/>
            <w:shd w:val="clear" w:color="auto" w:fill="E2EFD9" w:themeFill="accent6" w:themeFillTint="33"/>
          </w:tcPr>
          <w:p w14:paraId="298BFD56" w14:textId="77777777" w:rsidR="0045785D" w:rsidRDefault="0045785D" w:rsidP="00D00CF3">
            <w:pPr>
              <w:jc w:val="center"/>
            </w:pPr>
            <w:r>
              <w:t>9</w:t>
            </w:r>
          </w:p>
        </w:tc>
        <w:tc>
          <w:tcPr>
            <w:tcW w:w="923" w:type="dxa"/>
            <w:shd w:val="clear" w:color="auto" w:fill="E2EFD9" w:themeFill="accent6" w:themeFillTint="33"/>
          </w:tcPr>
          <w:p w14:paraId="7A8283E9" w14:textId="77777777" w:rsidR="0045785D" w:rsidRDefault="0045785D" w:rsidP="00D00CF3">
            <w:pPr>
              <w:jc w:val="center"/>
            </w:pPr>
            <w:r>
              <w:t>10</w:t>
            </w:r>
          </w:p>
        </w:tc>
        <w:tc>
          <w:tcPr>
            <w:tcW w:w="923" w:type="dxa"/>
            <w:shd w:val="clear" w:color="auto" w:fill="E2EFD9" w:themeFill="accent6" w:themeFillTint="33"/>
          </w:tcPr>
          <w:p w14:paraId="7C0B8045" w14:textId="77777777" w:rsidR="0045785D" w:rsidRDefault="0045785D" w:rsidP="00D00CF3">
            <w:pPr>
              <w:jc w:val="center"/>
            </w:pPr>
            <w:r>
              <w:t>11</w:t>
            </w:r>
          </w:p>
        </w:tc>
        <w:tc>
          <w:tcPr>
            <w:tcW w:w="923" w:type="dxa"/>
            <w:tcBorders>
              <w:right w:val="single" w:sz="8" w:space="0" w:color="auto"/>
            </w:tcBorders>
            <w:shd w:val="clear" w:color="auto" w:fill="E2EFD9" w:themeFill="accent6" w:themeFillTint="33"/>
          </w:tcPr>
          <w:p w14:paraId="6044D65E" w14:textId="77777777" w:rsidR="0045785D" w:rsidRDefault="0045785D" w:rsidP="00D00CF3">
            <w:pPr>
              <w:jc w:val="center"/>
            </w:pPr>
            <w:r>
              <w:t>12</w:t>
            </w:r>
          </w:p>
        </w:tc>
      </w:tr>
      <w:tr w:rsidR="0045785D" w14:paraId="6743E8EA" w14:textId="77777777" w:rsidTr="007967E4">
        <w:tc>
          <w:tcPr>
            <w:tcW w:w="923" w:type="dxa"/>
            <w:tcBorders>
              <w:left w:val="single" w:sz="8" w:space="0" w:color="auto"/>
            </w:tcBorders>
          </w:tcPr>
          <w:p w14:paraId="09006C3C" w14:textId="77777777" w:rsidR="0045785D" w:rsidRDefault="0045785D" w:rsidP="00D00CF3">
            <w:pPr>
              <w:jc w:val="center"/>
            </w:pPr>
          </w:p>
        </w:tc>
        <w:tc>
          <w:tcPr>
            <w:tcW w:w="923" w:type="dxa"/>
          </w:tcPr>
          <w:p w14:paraId="7044FF67" w14:textId="77777777" w:rsidR="0045785D" w:rsidRDefault="0045785D" w:rsidP="00D00CF3">
            <w:pPr>
              <w:jc w:val="center"/>
            </w:pPr>
          </w:p>
        </w:tc>
        <w:tc>
          <w:tcPr>
            <w:tcW w:w="923" w:type="dxa"/>
            <w:shd w:val="clear" w:color="auto" w:fill="DEEAF6" w:themeFill="accent5" w:themeFillTint="33"/>
          </w:tcPr>
          <w:p w14:paraId="220708CF" w14:textId="77777777" w:rsidR="0045785D" w:rsidRDefault="0045785D" w:rsidP="00D00CF3">
            <w:pPr>
              <w:jc w:val="center"/>
            </w:pPr>
            <w:r>
              <w:t>15</w:t>
            </w:r>
          </w:p>
        </w:tc>
        <w:tc>
          <w:tcPr>
            <w:tcW w:w="923" w:type="dxa"/>
            <w:shd w:val="clear" w:color="auto" w:fill="DEEAF6" w:themeFill="accent5" w:themeFillTint="33"/>
          </w:tcPr>
          <w:p w14:paraId="02E9A061" w14:textId="77777777" w:rsidR="0045785D" w:rsidRDefault="0045785D" w:rsidP="00D00CF3">
            <w:pPr>
              <w:jc w:val="center"/>
            </w:pPr>
            <w:r>
              <w:t>16</w:t>
            </w:r>
          </w:p>
        </w:tc>
        <w:tc>
          <w:tcPr>
            <w:tcW w:w="923" w:type="dxa"/>
            <w:tcBorders>
              <w:right w:val="single" w:sz="8" w:space="0" w:color="auto"/>
            </w:tcBorders>
          </w:tcPr>
          <w:p w14:paraId="57BA5F09" w14:textId="77777777" w:rsidR="0045785D" w:rsidRDefault="0045785D" w:rsidP="00D00CF3">
            <w:pPr>
              <w:jc w:val="center"/>
            </w:pPr>
          </w:p>
        </w:tc>
        <w:tc>
          <w:tcPr>
            <w:tcW w:w="923" w:type="dxa"/>
            <w:tcBorders>
              <w:top w:val="nil"/>
              <w:left w:val="single" w:sz="8" w:space="0" w:color="auto"/>
              <w:bottom w:val="nil"/>
              <w:right w:val="single" w:sz="8" w:space="0" w:color="auto"/>
            </w:tcBorders>
          </w:tcPr>
          <w:p w14:paraId="23DCC626" w14:textId="77777777" w:rsidR="0045785D" w:rsidRDefault="0045785D" w:rsidP="00D00CF3">
            <w:pPr>
              <w:jc w:val="center"/>
            </w:pPr>
          </w:p>
        </w:tc>
        <w:tc>
          <w:tcPr>
            <w:tcW w:w="923" w:type="dxa"/>
            <w:tcBorders>
              <w:left w:val="single" w:sz="8" w:space="0" w:color="auto"/>
            </w:tcBorders>
            <w:shd w:val="clear" w:color="auto" w:fill="E2EFD9" w:themeFill="accent6" w:themeFillTint="33"/>
          </w:tcPr>
          <w:p w14:paraId="67AA5D2B" w14:textId="77777777" w:rsidR="0045785D" w:rsidRDefault="0045785D" w:rsidP="00D00CF3">
            <w:pPr>
              <w:jc w:val="center"/>
            </w:pPr>
            <w:r>
              <w:t>11</w:t>
            </w:r>
          </w:p>
        </w:tc>
        <w:tc>
          <w:tcPr>
            <w:tcW w:w="922" w:type="dxa"/>
            <w:shd w:val="clear" w:color="auto" w:fill="F2F2F2" w:themeFill="background1" w:themeFillShade="F2"/>
          </w:tcPr>
          <w:p w14:paraId="0DC531C3" w14:textId="77777777" w:rsidR="0045785D" w:rsidRDefault="0045785D" w:rsidP="00D00CF3">
            <w:pPr>
              <w:jc w:val="center"/>
            </w:pPr>
          </w:p>
        </w:tc>
        <w:tc>
          <w:tcPr>
            <w:tcW w:w="922" w:type="dxa"/>
            <w:shd w:val="clear" w:color="auto" w:fill="E2EFD9" w:themeFill="accent6" w:themeFillTint="33"/>
          </w:tcPr>
          <w:p w14:paraId="6112B1F9" w14:textId="77777777" w:rsidR="0045785D" w:rsidRDefault="0045785D" w:rsidP="00D00CF3">
            <w:pPr>
              <w:jc w:val="center"/>
            </w:pPr>
            <w:r>
              <w:t>13</w:t>
            </w:r>
          </w:p>
        </w:tc>
        <w:tc>
          <w:tcPr>
            <w:tcW w:w="922" w:type="dxa"/>
            <w:shd w:val="clear" w:color="auto" w:fill="E2EFD9" w:themeFill="accent6" w:themeFillTint="33"/>
          </w:tcPr>
          <w:p w14:paraId="254276C6" w14:textId="77777777" w:rsidR="0045785D" w:rsidRDefault="0045785D" w:rsidP="00D00CF3">
            <w:pPr>
              <w:jc w:val="center"/>
            </w:pPr>
            <w:r>
              <w:t>14</w:t>
            </w:r>
          </w:p>
        </w:tc>
        <w:tc>
          <w:tcPr>
            <w:tcW w:w="922" w:type="dxa"/>
            <w:tcBorders>
              <w:right w:val="single" w:sz="8" w:space="0" w:color="auto"/>
            </w:tcBorders>
            <w:shd w:val="clear" w:color="auto" w:fill="E2EFD9" w:themeFill="accent6" w:themeFillTint="33"/>
          </w:tcPr>
          <w:p w14:paraId="01D35131" w14:textId="77777777" w:rsidR="0045785D" w:rsidRDefault="0045785D" w:rsidP="00D00CF3">
            <w:pPr>
              <w:jc w:val="center"/>
            </w:pPr>
            <w:r>
              <w:t>15</w:t>
            </w:r>
          </w:p>
        </w:tc>
        <w:tc>
          <w:tcPr>
            <w:tcW w:w="922" w:type="dxa"/>
            <w:tcBorders>
              <w:top w:val="nil"/>
              <w:left w:val="single" w:sz="8" w:space="0" w:color="auto"/>
              <w:bottom w:val="nil"/>
              <w:right w:val="single" w:sz="8" w:space="0" w:color="auto"/>
            </w:tcBorders>
          </w:tcPr>
          <w:p w14:paraId="22DE6E50" w14:textId="77777777" w:rsidR="0045785D" w:rsidRDefault="0045785D" w:rsidP="00D00CF3">
            <w:pPr>
              <w:jc w:val="center"/>
            </w:pPr>
          </w:p>
        </w:tc>
        <w:tc>
          <w:tcPr>
            <w:tcW w:w="922" w:type="dxa"/>
            <w:tcBorders>
              <w:left w:val="single" w:sz="8" w:space="0" w:color="auto"/>
            </w:tcBorders>
            <w:shd w:val="clear" w:color="auto" w:fill="F2F2F2" w:themeFill="background1" w:themeFillShade="F2"/>
          </w:tcPr>
          <w:p w14:paraId="4A3ABEAB" w14:textId="77777777" w:rsidR="0045785D" w:rsidRDefault="0045785D" w:rsidP="00D00CF3">
            <w:pPr>
              <w:jc w:val="center"/>
            </w:pPr>
          </w:p>
        </w:tc>
        <w:tc>
          <w:tcPr>
            <w:tcW w:w="922" w:type="dxa"/>
            <w:shd w:val="clear" w:color="auto" w:fill="E2EFD9" w:themeFill="accent6" w:themeFillTint="33"/>
          </w:tcPr>
          <w:p w14:paraId="4AB17B2A" w14:textId="77777777" w:rsidR="0045785D" w:rsidRDefault="0045785D" w:rsidP="00D00CF3">
            <w:pPr>
              <w:jc w:val="center"/>
            </w:pPr>
            <w:r>
              <w:t>16</w:t>
            </w:r>
          </w:p>
        </w:tc>
        <w:tc>
          <w:tcPr>
            <w:tcW w:w="923" w:type="dxa"/>
            <w:shd w:val="clear" w:color="auto" w:fill="E2EFD9" w:themeFill="accent6" w:themeFillTint="33"/>
          </w:tcPr>
          <w:p w14:paraId="15CEDA52" w14:textId="77777777" w:rsidR="0045785D" w:rsidRDefault="0045785D" w:rsidP="00D00CF3">
            <w:pPr>
              <w:jc w:val="center"/>
            </w:pPr>
            <w:r>
              <w:t>17</w:t>
            </w:r>
          </w:p>
        </w:tc>
        <w:tc>
          <w:tcPr>
            <w:tcW w:w="923" w:type="dxa"/>
            <w:shd w:val="clear" w:color="auto" w:fill="E2EFD9" w:themeFill="accent6" w:themeFillTint="33"/>
          </w:tcPr>
          <w:p w14:paraId="3B9A2A05" w14:textId="77777777" w:rsidR="0045785D" w:rsidRDefault="0045785D" w:rsidP="00D00CF3">
            <w:pPr>
              <w:jc w:val="center"/>
            </w:pPr>
            <w:r>
              <w:t>18</w:t>
            </w:r>
          </w:p>
        </w:tc>
        <w:tc>
          <w:tcPr>
            <w:tcW w:w="923" w:type="dxa"/>
            <w:tcBorders>
              <w:right w:val="single" w:sz="8" w:space="0" w:color="auto"/>
            </w:tcBorders>
            <w:shd w:val="clear" w:color="auto" w:fill="E2EFD9" w:themeFill="accent6" w:themeFillTint="33"/>
          </w:tcPr>
          <w:p w14:paraId="244ADE6E" w14:textId="77777777" w:rsidR="0045785D" w:rsidRDefault="0045785D" w:rsidP="00D00CF3">
            <w:pPr>
              <w:jc w:val="center"/>
            </w:pPr>
            <w:r>
              <w:t>19</w:t>
            </w:r>
          </w:p>
        </w:tc>
      </w:tr>
      <w:tr w:rsidR="0045785D" w14:paraId="37337920" w14:textId="77777777" w:rsidTr="007967E4">
        <w:tc>
          <w:tcPr>
            <w:tcW w:w="923" w:type="dxa"/>
            <w:tcBorders>
              <w:left w:val="single" w:sz="8" w:space="0" w:color="auto"/>
            </w:tcBorders>
            <w:shd w:val="clear" w:color="auto" w:fill="E2EFD9" w:themeFill="accent6" w:themeFillTint="33"/>
          </w:tcPr>
          <w:p w14:paraId="334B59BC" w14:textId="77777777" w:rsidR="0045785D" w:rsidRDefault="0045785D" w:rsidP="00D00CF3">
            <w:pPr>
              <w:jc w:val="center"/>
            </w:pPr>
            <w:r>
              <w:t>20</w:t>
            </w:r>
          </w:p>
        </w:tc>
        <w:tc>
          <w:tcPr>
            <w:tcW w:w="923" w:type="dxa"/>
            <w:shd w:val="clear" w:color="auto" w:fill="E2EFD9" w:themeFill="accent6" w:themeFillTint="33"/>
          </w:tcPr>
          <w:p w14:paraId="6CBE5D62" w14:textId="77777777" w:rsidR="0045785D" w:rsidRDefault="0045785D" w:rsidP="00D00CF3">
            <w:pPr>
              <w:jc w:val="center"/>
            </w:pPr>
            <w:r>
              <w:t>21</w:t>
            </w:r>
          </w:p>
        </w:tc>
        <w:tc>
          <w:tcPr>
            <w:tcW w:w="923" w:type="dxa"/>
            <w:shd w:val="clear" w:color="auto" w:fill="E2EFD9" w:themeFill="accent6" w:themeFillTint="33"/>
          </w:tcPr>
          <w:p w14:paraId="5E115B81" w14:textId="77777777" w:rsidR="0045785D" w:rsidRDefault="0045785D" w:rsidP="00D00CF3">
            <w:pPr>
              <w:jc w:val="center"/>
            </w:pPr>
            <w:r>
              <w:t>22</w:t>
            </w:r>
          </w:p>
        </w:tc>
        <w:tc>
          <w:tcPr>
            <w:tcW w:w="923" w:type="dxa"/>
            <w:shd w:val="clear" w:color="auto" w:fill="E2EFD9" w:themeFill="accent6" w:themeFillTint="33"/>
          </w:tcPr>
          <w:p w14:paraId="5AF05B13" w14:textId="77777777" w:rsidR="0045785D" w:rsidRDefault="0045785D" w:rsidP="00D00CF3">
            <w:pPr>
              <w:jc w:val="center"/>
            </w:pPr>
            <w:r>
              <w:t>23</w:t>
            </w:r>
          </w:p>
        </w:tc>
        <w:tc>
          <w:tcPr>
            <w:tcW w:w="923" w:type="dxa"/>
            <w:tcBorders>
              <w:right w:val="single" w:sz="8" w:space="0" w:color="auto"/>
            </w:tcBorders>
            <w:shd w:val="clear" w:color="auto" w:fill="E2EFD9" w:themeFill="accent6" w:themeFillTint="33"/>
          </w:tcPr>
          <w:p w14:paraId="51E2C15E" w14:textId="77777777" w:rsidR="0045785D" w:rsidRDefault="0045785D" w:rsidP="00D00CF3">
            <w:pPr>
              <w:jc w:val="center"/>
            </w:pPr>
            <w:r>
              <w:t>24</w:t>
            </w:r>
          </w:p>
        </w:tc>
        <w:tc>
          <w:tcPr>
            <w:tcW w:w="923" w:type="dxa"/>
            <w:tcBorders>
              <w:top w:val="nil"/>
              <w:left w:val="single" w:sz="8" w:space="0" w:color="auto"/>
              <w:bottom w:val="nil"/>
              <w:right w:val="single" w:sz="8" w:space="0" w:color="auto"/>
            </w:tcBorders>
          </w:tcPr>
          <w:p w14:paraId="03210859" w14:textId="77777777" w:rsidR="0045785D" w:rsidRDefault="0045785D" w:rsidP="00D00CF3">
            <w:pPr>
              <w:jc w:val="center"/>
            </w:pPr>
          </w:p>
        </w:tc>
        <w:tc>
          <w:tcPr>
            <w:tcW w:w="923" w:type="dxa"/>
            <w:tcBorders>
              <w:left w:val="single" w:sz="8" w:space="0" w:color="auto"/>
            </w:tcBorders>
            <w:shd w:val="clear" w:color="auto" w:fill="E2EFD9" w:themeFill="accent6" w:themeFillTint="33"/>
          </w:tcPr>
          <w:p w14:paraId="2549DF9A" w14:textId="77777777" w:rsidR="0045785D" w:rsidRDefault="0045785D" w:rsidP="00D00CF3">
            <w:pPr>
              <w:jc w:val="center"/>
            </w:pPr>
            <w:r>
              <w:t>18</w:t>
            </w:r>
          </w:p>
        </w:tc>
        <w:tc>
          <w:tcPr>
            <w:tcW w:w="922" w:type="dxa"/>
            <w:shd w:val="clear" w:color="auto" w:fill="E2EFD9" w:themeFill="accent6" w:themeFillTint="33"/>
          </w:tcPr>
          <w:p w14:paraId="1E13E34D" w14:textId="77777777" w:rsidR="0045785D" w:rsidRDefault="0045785D" w:rsidP="00D00CF3">
            <w:pPr>
              <w:jc w:val="center"/>
            </w:pPr>
            <w:r>
              <w:t>19</w:t>
            </w:r>
          </w:p>
        </w:tc>
        <w:tc>
          <w:tcPr>
            <w:tcW w:w="922" w:type="dxa"/>
            <w:shd w:val="clear" w:color="auto" w:fill="E2EFD9" w:themeFill="accent6" w:themeFillTint="33"/>
          </w:tcPr>
          <w:p w14:paraId="7C03CEF8" w14:textId="77777777" w:rsidR="0045785D" w:rsidRDefault="0045785D" w:rsidP="00D00CF3">
            <w:pPr>
              <w:jc w:val="center"/>
            </w:pPr>
            <w:r>
              <w:t>20</w:t>
            </w:r>
          </w:p>
        </w:tc>
        <w:tc>
          <w:tcPr>
            <w:tcW w:w="922" w:type="dxa"/>
            <w:shd w:val="clear" w:color="auto" w:fill="E2EFD9" w:themeFill="accent6" w:themeFillTint="33"/>
          </w:tcPr>
          <w:p w14:paraId="392803AB" w14:textId="77777777" w:rsidR="0045785D" w:rsidRDefault="0045785D" w:rsidP="00D00CF3">
            <w:pPr>
              <w:jc w:val="center"/>
            </w:pPr>
            <w:r>
              <w:t>21</w:t>
            </w:r>
          </w:p>
        </w:tc>
        <w:tc>
          <w:tcPr>
            <w:tcW w:w="922" w:type="dxa"/>
            <w:tcBorders>
              <w:right w:val="single" w:sz="8" w:space="0" w:color="auto"/>
            </w:tcBorders>
            <w:shd w:val="clear" w:color="auto" w:fill="E2EFD9" w:themeFill="accent6" w:themeFillTint="33"/>
          </w:tcPr>
          <w:p w14:paraId="4F218F76" w14:textId="77777777" w:rsidR="0045785D" w:rsidRDefault="0045785D" w:rsidP="00D00CF3">
            <w:pPr>
              <w:jc w:val="center"/>
            </w:pPr>
            <w:r>
              <w:t>22</w:t>
            </w:r>
          </w:p>
        </w:tc>
        <w:tc>
          <w:tcPr>
            <w:tcW w:w="922" w:type="dxa"/>
            <w:tcBorders>
              <w:top w:val="nil"/>
              <w:left w:val="single" w:sz="8" w:space="0" w:color="auto"/>
              <w:bottom w:val="nil"/>
              <w:right w:val="single" w:sz="8" w:space="0" w:color="auto"/>
            </w:tcBorders>
          </w:tcPr>
          <w:p w14:paraId="558981A0" w14:textId="77777777" w:rsidR="0045785D" w:rsidRDefault="0045785D" w:rsidP="00D00CF3">
            <w:pPr>
              <w:jc w:val="center"/>
            </w:pPr>
          </w:p>
        </w:tc>
        <w:tc>
          <w:tcPr>
            <w:tcW w:w="922" w:type="dxa"/>
            <w:tcBorders>
              <w:left w:val="single" w:sz="8" w:space="0" w:color="auto"/>
            </w:tcBorders>
            <w:shd w:val="clear" w:color="auto" w:fill="D9D9D9" w:themeFill="background1" w:themeFillShade="D9"/>
          </w:tcPr>
          <w:p w14:paraId="173EB636" w14:textId="77777777" w:rsidR="0045785D" w:rsidRDefault="0045785D" w:rsidP="00D00CF3">
            <w:pPr>
              <w:jc w:val="center"/>
            </w:pPr>
            <w:r>
              <w:t>22</w:t>
            </w:r>
          </w:p>
        </w:tc>
        <w:tc>
          <w:tcPr>
            <w:tcW w:w="922" w:type="dxa"/>
            <w:shd w:val="clear" w:color="auto" w:fill="D9D9D9" w:themeFill="background1" w:themeFillShade="D9"/>
          </w:tcPr>
          <w:p w14:paraId="5BE0FC59" w14:textId="77777777" w:rsidR="0045785D" w:rsidRDefault="0045785D" w:rsidP="00D00CF3">
            <w:pPr>
              <w:jc w:val="center"/>
            </w:pPr>
            <w:r>
              <w:t>23</w:t>
            </w:r>
          </w:p>
        </w:tc>
        <w:tc>
          <w:tcPr>
            <w:tcW w:w="923" w:type="dxa"/>
            <w:shd w:val="clear" w:color="auto" w:fill="D9D9D9" w:themeFill="background1" w:themeFillShade="D9"/>
          </w:tcPr>
          <w:p w14:paraId="613DCE27" w14:textId="77777777" w:rsidR="0045785D" w:rsidRDefault="0045785D" w:rsidP="00D00CF3">
            <w:pPr>
              <w:jc w:val="center"/>
            </w:pPr>
            <w:r>
              <w:t>24</w:t>
            </w:r>
          </w:p>
        </w:tc>
        <w:tc>
          <w:tcPr>
            <w:tcW w:w="923" w:type="dxa"/>
            <w:shd w:val="clear" w:color="auto" w:fill="D9D9D9" w:themeFill="background1" w:themeFillShade="D9"/>
          </w:tcPr>
          <w:p w14:paraId="1B1A969F" w14:textId="77777777" w:rsidR="0045785D" w:rsidRDefault="0045785D" w:rsidP="00D00CF3">
            <w:pPr>
              <w:jc w:val="center"/>
            </w:pPr>
            <w:r>
              <w:t>25</w:t>
            </w:r>
          </w:p>
        </w:tc>
        <w:tc>
          <w:tcPr>
            <w:tcW w:w="923" w:type="dxa"/>
            <w:tcBorders>
              <w:right w:val="single" w:sz="8" w:space="0" w:color="auto"/>
            </w:tcBorders>
            <w:shd w:val="clear" w:color="auto" w:fill="D9D9D9" w:themeFill="background1" w:themeFillShade="D9"/>
          </w:tcPr>
          <w:p w14:paraId="66110D2E" w14:textId="77777777" w:rsidR="0045785D" w:rsidRDefault="0045785D" w:rsidP="00D00CF3">
            <w:pPr>
              <w:jc w:val="center"/>
            </w:pPr>
            <w:r>
              <w:t>26</w:t>
            </w:r>
          </w:p>
        </w:tc>
      </w:tr>
      <w:tr w:rsidR="0045785D" w14:paraId="53A24CBB" w14:textId="77777777" w:rsidTr="007967E4">
        <w:tc>
          <w:tcPr>
            <w:tcW w:w="923" w:type="dxa"/>
            <w:tcBorders>
              <w:left w:val="single" w:sz="8" w:space="0" w:color="auto"/>
              <w:bottom w:val="single" w:sz="8" w:space="0" w:color="auto"/>
            </w:tcBorders>
            <w:shd w:val="clear" w:color="auto" w:fill="E2EFD9" w:themeFill="accent6" w:themeFillTint="33"/>
          </w:tcPr>
          <w:p w14:paraId="4CBA8B2E" w14:textId="77777777" w:rsidR="0045785D" w:rsidRDefault="0045785D" w:rsidP="00D00CF3">
            <w:pPr>
              <w:jc w:val="center"/>
            </w:pPr>
            <w:r>
              <w:t>27</w:t>
            </w:r>
          </w:p>
        </w:tc>
        <w:tc>
          <w:tcPr>
            <w:tcW w:w="923" w:type="dxa"/>
            <w:tcBorders>
              <w:bottom w:val="single" w:sz="8" w:space="0" w:color="auto"/>
            </w:tcBorders>
            <w:shd w:val="clear" w:color="auto" w:fill="E2EFD9" w:themeFill="accent6" w:themeFillTint="33"/>
          </w:tcPr>
          <w:p w14:paraId="2B7A3349" w14:textId="77777777" w:rsidR="0045785D" w:rsidRDefault="0045785D" w:rsidP="00D00CF3">
            <w:pPr>
              <w:jc w:val="center"/>
            </w:pPr>
            <w:r>
              <w:t>28</w:t>
            </w:r>
          </w:p>
        </w:tc>
        <w:tc>
          <w:tcPr>
            <w:tcW w:w="923" w:type="dxa"/>
            <w:tcBorders>
              <w:bottom w:val="single" w:sz="8" w:space="0" w:color="auto"/>
            </w:tcBorders>
            <w:shd w:val="clear" w:color="auto" w:fill="E2EFD9" w:themeFill="accent6" w:themeFillTint="33"/>
          </w:tcPr>
          <w:p w14:paraId="0A0E4D9E" w14:textId="77777777" w:rsidR="0045785D" w:rsidRDefault="0045785D" w:rsidP="00D00CF3">
            <w:pPr>
              <w:jc w:val="center"/>
            </w:pPr>
            <w:r>
              <w:t>29</w:t>
            </w:r>
          </w:p>
        </w:tc>
        <w:tc>
          <w:tcPr>
            <w:tcW w:w="923" w:type="dxa"/>
            <w:tcBorders>
              <w:bottom w:val="single" w:sz="8" w:space="0" w:color="auto"/>
            </w:tcBorders>
            <w:shd w:val="clear" w:color="auto" w:fill="E2EFD9" w:themeFill="accent6" w:themeFillTint="33"/>
          </w:tcPr>
          <w:p w14:paraId="61C44E8F" w14:textId="77777777" w:rsidR="0045785D" w:rsidRDefault="0045785D" w:rsidP="00D00CF3">
            <w:pPr>
              <w:jc w:val="center"/>
            </w:pPr>
            <w:r>
              <w:t>30</w:t>
            </w:r>
          </w:p>
        </w:tc>
        <w:tc>
          <w:tcPr>
            <w:tcW w:w="923" w:type="dxa"/>
            <w:tcBorders>
              <w:bottom w:val="single" w:sz="8" w:space="0" w:color="auto"/>
              <w:right w:val="single" w:sz="8" w:space="0" w:color="auto"/>
            </w:tcBorders>
          </w:tcPr>
          <w:p w14:paraId="4306AB93" w14:textId="77777777" w:rsidR="0045785D" w:rsidRDefault="0045785D" w:rsidP="00D00CF3">
            <w:pPr>
              <w:jc w:val="center"/>
            </w:pPr>
          </w:p>
        </w:tc>
        <w:tc>
          <w:tcPr>
            <w:tcW w:w="923" w:type="dxa"/>
            <w:tcBorders>
              <w:top w:val="nil"/>
              <w:left w:val="single" w:sz="8" w:space="0" w:color="auto"/>
              <w:bottom w:val="nil"/>
              <w:right w:val="single" w:sz="8" w:space="0" w:color="auto"/>
            </w:tcBorders>
          </w:tcPr>
          <w:p w14:paraId="71F10842" w14:textId="77777777" w:rsidR="0045785D" w:rsidRDefault="0045785D" w:rsidP="00D00CF3">
            <w:pPr>
              <w:jc w:val="center"/>
            </w:pPr>
          </w:p>
        </w:tc>
        <w:tc>
          <w:tcPr>
            <w:tcW w:w="923" w:type="dxa"/>
            <w:tcBorders>
              <w:left w:val="single" w:sz="8" w:space="0" w:color="auto"/>
              <w:bottom w:val="single" w:sz="8" w:space="0" w:color="auto"/>
            </w:tcBorders>
            <w:shd w:val="clear" w:color="auto" w:fill="E2EFD9" w:themeFill="accent6" w:themeFillTint="33"/>
          </w:tcPr>
          <w:p w14:paraId="46D6AE5B" w14:textId="77777777" w:rsidR="0045785D" w:rsidRDefault="0045785D" w:rsidP="00D00CF3">
            <w:pPr>
              <w:jc w:val="center"/>
            </w:pPr>
            <w:r>
              <w:t>25</w:t>
            </w:r>
          </w:p>
        </w:tc>
        <w:tc>
          <w:tcPr>
            <w:tcW w:w="922" w:type="dxa"/>
            <w:tcBorders>
              <w:bottom w:val="single" w:sz="8" w:space="0" w:color="auto"/>
            </w:tcBorders>
            <w:shd w:val="clear" w:color="auto" w:fill="E2EFD9" w:themeFill="accent6" w:themeFillTint="33"/>
          </w:tcPr>
          <w:p w14:paraId="34EBC5EE" w14:textId="77777777" w:rsidR="0045785D" w:rsidRDefault="0045785D" w:rsidP="00D00CF3">
            <w:pPr>
              <w:jc w:val="center"/>
            </w:pPr>
            <w:r>
              <w:t>26</w:t>
            </w:r>
          </w:p>
        </w:tc>
        <w:tc>
          <w:tcPr>
            <w:tcW w:w="922" w:type="dxa"/>
            <w:tcBorders>
              <w:bottom w:val="single" w:sz="8" w:space="0" w:color="auto"/>
            </w:tcBorders>
            <w:shd w:val="clear" w:color="auto" w:fill="E2EFD9" w:themeFill="accent6" w:themeFillTint="33"/>
          </w:tcPr>
          <w:p w14:paraId="54151260" w14:textId="77777777" w:rsidR="0045785D" w:rsidRDefault="0045785D" w:rsidP="00D00CF3">
            <w:pPr>
              <w:jc w:val="center"/>
            </w:pPr>
            <w:r>
              <w:t>27</w:t>
            </w:r>
          </w:p>
        </w:tc>
        <w:tc>
          <w:tcPr>
            <w:tcW w:w="922" w:type="dxa"/>
            <w:tcBorders>
              <w:bottom w:val="single" w:sz="8" w:space="0" w:color="auto"/>
            </w:tcBorders>
            <w:shd w:val="clear" w:color="auto" w:fill="E2EFD9" w:themeFill="accent6" w:themeFillTint="33"/>
          </w:tcPr>
          <w:p w14:paraId="476EE1B0" w14:textId="77777777" w:rsidR="0045785D" w:rsidRDefault="0045785D" w:rsidP="00D00CF3">
            <w:pPr>
              <w:jc w:val="center"/>
            </w:pPr>
            <w:r>
              <w:t>28</w:t>
            </w:r>
          </w:p>
        </w:tc>
        <w:tc>
          <w:tcPr>
            <w:tcW w:w="922" w:type="dxa"/>
            <w:tcBorders>
              <w:bottom w:val="single" w:sz="8" w:space="0" w:color="auto"/>
              <w:right w:val="single" w:sz="8" w:space="0" w:color="auto"/>
            </w:tcBorders>
            <w:shd w:val="clear" w:color="auto" w:fill="E2EFD9" w:themeFill="accent6" w:themeFillTint="33"/>
          </w:tcPr>
          <w:p w14:paraId="03D4FD99" w14:textId="77777777" w:rsidR="0045785D" w:rsidRDefault="0045785D" w:rsidP="00D00CF3">
            <w:pPr>
              <w:jc w:val="center"/>
            </w:pPr>
            <w:r>
              <w:t>29</w:t>
            </w:r>
          </w:p>
        </w:tc>
        <w:tc>
          <w:tcPr>
            <w:tcW w:w="922" w:type="dxa"/>
            <w:tcBorders>
              <w:top w:val="nil"/>
              <w:left w:val="single" w:sz="8" w:space="0" w:color="auto"/>
              <w:bottom w:val="nil"/>
              <w:right w:val="single" w:sz="8" w:space="0" w:color="auto"/>
            </w:tcBorders>
          </w:tcPr>
          <w:p w14:paraId="1D119633" w14:textId="77777777" w:rsidR="0045785D" w:rsidRDefault="0045785D" w:rsidP="00D00CF3">
            <w:pPr>
              <w:jc w:val="center"/>
            </w:pPr>
          </w:p>
        </w:tc>
        <w:tc>
          <w:tcPr>
            <w:tcW w:w="922" w:type="dxa"/>
            <w:tcBorders>
              <w:left w:val="single" w:sz="8" w:space="0" w:color="auto"/>
              <w:bottom w:val="single" w:sz="8" w:space="0" w:color="auto"/>
            </w:tcBorders>
            <w:shd w:val="clear" w:color="auto" w:fill="E2EFD9" w:themeFill="accent6" w:themeFillTint="33"/>
          </w:tcPr>
          <w:p w14:paraId="46BBDE2C" w14:textId="77777777" w:rsidR="0045785D" w:rsidRDefault="0045785D" w:rsidP="00D00CF3">
            <w:pPr>
              <w:jc w:val="center"/>
            </w:pPr>
            <w:r>
              <w:t>29</w:t>
            </w:r>
          </w:p>
        </w:tc>
        <w:tc>
          <w:tcPr>
            <w:tcW w:w="922" w:type="dxa"/>
            <w:tcBorders>
              <w:bottom w:val="single" w:sz="8" w:space="0" w:color="auto"/>
            </w:tcBorders>
            <w:shd w:val="clear" w:color="auto" w:fill="E2EFD9" w:themeFill="accent6" w:themeFillTint="33"/>
          </w:tcPr>
          <w:p w14:paraId="304707F1" w14:textId="77777777" w:rsidR="0045785D" w:rsidRDefault="0045785D" w:rsidP="00D00CF3">
            <w:pPr>
              <w:jc w:val="center"/>
            </w:pPr>
            <w:r>
              <w:t>30</w:t>
            </w:r>
          </w:p>
        </w:tc>
        <w:tc>
          <w:tcPr>
            <w:tcW w:w="923" w:type="dxa"/>
            <w:tcBorders>
              <w:bottom w:val="single" w:sz="8" w:space="0" w:color="auto"/>
            </w:tcBorders>
          </w:tcPr>
          <w:p w14:paraId="300866BE" w14:textId="77777777" w:rsidR="0045785D" w:rsidRDefault="0045785D" w:rsidP="00D00CF3">
            <w:pPr>
              <w:jc w:val="center"/>
            </w:pPr>
          </w:p>
        </w:tc>
        <w:tc>
          <w:tcPr>
            <w:tcW w:w="923" w:type="dxa"/>
            <w:tcBorders>
              <w:bottom w:val="single" w:sz="8" w:space="0" w:color="auto"/>
            </w:tcBorders>
          </w:tcPr>
          <w:p w14:paraId="4D5A57B9" w14:textId="77777777" w:rsidR="0045785D" w:rsidRDefault="0045785D" w:rsidP="00D00CF3">
            <w:pPr>
              <w:jc w:val="center"/>
            </w:pPr>
          </w:p>
        </w:tc>
        <w:tc>
          <w:tcPr>
            <w:tcW w:w="923" w:type="dxa"/>
            <w:tcBorders>
              <w:bottom w:val="single" w:sz="8" w:space="0" w:color="auto"/>
              <w:right w:val="single" w:sz="8" w:space="0" w:color="auto"/>
            </w:tcBorders>
          </w:tcPr>
          <w:p w14:paraId="1DE41FBD" w14:textId="77777777" w:rsidR="0045785D" w:rsidRDefault="0045785D" w:rsidP="00D00CF3">
            <w:pPr>
              <w:jc w:val="center"/>
            </w:pPr>
          </w:p>
        </w:tc>
      </w:tr>
      <w:tr w:rsidR="0045785D" w14:paraId="11F53870" w14:textId="77777777" w:rsidTr="007967E4">
        <w:tc>
          <w:tcPr>
            <w:tcW w:w="923" w:type="dxa"/>
            <w:tcBorders>
              <w:top w:val="single" w:sz="8" w:space="0" w:color="auto"/>
              <w:left w:val="nil"/>
              <w:bottom w:val="single" w:sz="8" w:space="0" w:color="auto"/>
              <w:right w:val="nil"/>
            </w:tcBorders>
          </w:tcPr>
          <w:p w14:paraId="14668F2F"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3D8FAB1B"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4BA40B04"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6F477AFB"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2445E9EB" w14:textId="77777777" w:rsidR="0045785D" w:rsidRDefault="0045785D" w:rsidP="00D00CF3">
            <w:pPr>
              <w:jc w:val="center"/>
            </w:pPr>
          </w:p>
        </w:tc>
        <w:tc>
          <w:tcPr>
            <w:tcW w:w="923" w:type="dxa"/>
            <w:tcBorders>
              <w:top w:val="nil"/>
              <w:left w:val="nil"/>
              <w:bottom w:val="nil"/>
              <w:right w:val="nil"/>
            </w:tcBorders>
          </w:tcPr>
          <w:p w14:paraId="292BA43B"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0A482655" w14:textId="77777777" w:rsidR="0045785D" w:rsidRDefault="0045785D" w:rsidP="00D00CF3">
            <w:pPr>
              <w:jc w:val="center"/>
            </w:pPr>
          </w:p>
        </w:tc>
        <w:tc>
          <w:tcPr>
            <w:tcW w:w="922" w:type="dxa"/>
            <w:tcBorders>
              <w:top w:val="single" w:sz="8" w:space="0" w:color="auto"/>
              <w:left w:val="nil"/>
              <w:bottom w:val="single" w:sz="8" w:space="0" w:color="auto"/>
              <w:right w:val="nil"/>
            </w:tcBorders>
          </w:tcPr>
          <w:p w14:paraId="0CF33584" w14:textId="77777777" w:rsidR="0045785D" w:rsidRDefault="0045785D" w:rsidP="00D00CF3">
            <w:pPr>
              <w:jc w:val="center"/>
            </w:pPr>
          </w:p>
        </w:tc>
        <w:tc>
          <w:tcPr>
            <w:tcW w:w="922" w:type="dxa"/>
            <w:tcBorders>
              <w:top w:val="single" w:sz="8" w:space="0" w:color="auto"/>
              <w:left w:val="nil"/>
              <w:bottom w:val="single" w:sz="8" w:space="0" w:color="auto"/>
              <w:right w:val="nil"/>
            </w:tcBorders>
          </w:tcPr>
          <w:p w14:paraId="6958C9FD" w14:textId="77777777" w:rsidR="0045785D" w:rsidRDefault="0045785D" w:rsidP="00D00CF3">
            <w:pPr>
              <w:jc w:val="center"/>
            </w:pPr>
          </w:p>
        </w:tc>
        <w:tc>
          <w:tcPr>
            <w:tcW w:w="922" w:type="dxa"/>
            <w:tcBorders>
              <w:top w:val="single" w:sz="8" w:space="0" w:color="auto"/>
              <w:left w:val="nil"/>
              <w:bottom w:val="single" w:sz="8" w:space="0" w:color="auto"/>
              <w:right w:val="nil"/>
            </w:tcBorders>
          </w:tcPr>
          <w:p w14:paraId="0E49E23A" w14:textId="77777777" w:rsidR="0045785D" w:rsidRDefault="0045785D" w:rsidP="00D00CF3">
            <w:pPr>
              <w:jc w:val="center"/>
            </w:pPr>
          </w:p>
        </w:tc>
        <w:tc>
          <w:tcPr>
            <w:tcW w:w="922" w:type="dxa"/>
            <w:tcBorders>
              <w:top w:val="single" w:sz="8" w:space="0" w:color="auto"/>
              <w:left w:val="nil"/>
              <w:bottom w:val="single" w:sz="8" w:space="0" w:color="auto"/>
              <w:right w:val="nil"/>
            </w:tcBorders>
          </w:tcPr>
          <w:p w14:paraId="43789373" w14:textId="77777777" w:rsidR="0045785D" w:rsidRDefault="0045785D" w:rsidP="00D00CF3">
            <w:pPr>
              <w:jc w:val="center"/>
            </w:pPr>
          </w:p>
        </w:tc>
        <w:tc>
          <w:tcPr>
            <w:tcW w:w="922" w:type="dxa"/>
            <w:tcBorders>
              <w:top w:val="nil"/>
              <w:left w:val="nil"/>
              <w:bottom w:val="nil"/>
              <w:right w:val="nil"/>
            </w:tcBorders>
          </w:tcPr>
          <w:p w14:paraId="03BD8E74" w14:textId="77777777" w:rsidR="0045785D" w:rsidRDefault="0045785D" w:rsidP="00D00CF3">
            <w:pPr>
              <w:jc w:val="center"/>
            </w:pPr>
          </w:p>
        </w:tc>
        <w:tc>
          <w:tcPr>
            <w:tcW w:w="922" w:type="dxa"/>
            <w:tcBorders>
              <w:top w:val="single" w:sz="8" w:space="0" w:color="auto"/>
              <w:left w:val="nil"/>
              <w:bottom w:val="single" w:sz="8" w:space="0" w:color="auto"/>
              <w:right w:val="nil"/>
            </w:tcBorders>
          </w:tcPr>
          <w:p w14:paraId="1A0EAC4B" w14:textId="77777777" w:rsidR="0045785D" w:rsidRDefault="0045785D" w:rsidP="00D00CF3">
            <w:pPr>
              <w:jc w:val="center"/>
            </w:pPr>
          </w:p>
        </w:tc>
        <w:tc>
          <w:tcPr>
            <w:tcW w:w="922" w:type="dxa"/>
            <w:tcBorders>
              <w:top w:val="single" w:sz="8" w:space="0" w:color="auto"/>
              <w:left w:val="nil"/>
              <w:bottom w:val="single" w:sz="8" w:space="0" w:color="auto"/>
              <w:right w:val="nil"/>
            </w:tcBorders>
          </w:tcPr>
          <w:p w14:paraId="3FF47CE8"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2168AAF2"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4772D783"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1BC28F03" w14:textId="77777777" w:rsidR="0045785D" w:rsidRDefault="0045785D" w:rsidP="00D00CF3">
            <w:pPr>
              <w:jc w:val="center"/>
            </w:pPr>
          </w:p>
        </w:tc>
      </w:tr>
      <w:tr w:rsidR="0045785D" w14:paraId="7B42970A" w14:textId="77777777" w:rsidTr="007967E4">
        <w:tc>
          <w:tcPr>
            <w:tcW w:w="4615" w:type="dxa"/>
            <w:gridSpan w:val="5"/>
            <w:tcBorders>
              <w:top w:val="single" w:sz="8" w:space="0" w:color="auto"/>
              <w:left w:val="single" w:sz="8" w:space="0" w:color="auto"/>
              <w:right w:val="single" w:sz="8" w:space="0" w:color="auto"/>
            </w:tcBorders>
          </w:tcPr>
          <w:p w14:paraId="0782EC12" w14:textId="77777777" w:rsidR="0045785D" w:rsidRDefault="0045785D" w:rsidP="00D00CF3">
            <w:pPr>
              <w:jc w:val="center"/>
            </w:pPr>
            <w:r>
              <w:rPr>
                <w:b/>
                <w:bCs/>
              </w:rPr>
              <w:t>Dezembro</w:t>
            </w:r>
            <w:r w:rsidRPr="00784391">
              <w:rPr>
                <w:b/>
                <w:bCs/>
              </w:rPr>
              <w:t xml:space="preserve"> 2021</w:t>
            </w:r>
          </w:p>
        </w:tc>
        <w:tc>
          <w:tcPr>
            <w:tcW w:w="923" w:type="dxa"/>
            <w:tcBorders>
              <w:top w:val="nil"/>
              <w:left w:val="single" w:sz="8" w:space="0" w:color="auto"/>
              <w:bottom w:val="nil"/>
              <w:right w:val="single" w:sz="8" w:space="0" w:color="auto"/>
            </w:tcBorders>
          </w:tcPr>
          <w:p w14:paraId="44A717AD" w14:textId="77777777" w:rsidR="0045785D" w:rsidRDefault="0045785D" w:rsidP="00D00CF3">
            <w:pPr>
              <w:jc w:val="center"/>
            </w:pPr>
          </w:p>
        </w:tc>
        <w:tc>
          <w:tcPr>
            <w:tcW w:w="4611" w:type="dxa"/>
            <w:gridSpan w:val="5"/>
            <w:tcBorders>
              <w:top w:val="single" w:sz="8" w:space="0" w:color="auto"/>
              <w:left w:val="single" w:sz="8" w:space="0" w:color="auto"/>
              <w:right w:val="single" w:sz="8" w:space="0" w:color="auto"/>
            </w:tcBorders>
          </w:tcPr>
          <w:p w14:paraId="594416F9" w14:textId="77777777" w:rsidR="0045785D" w:rsidRDefault="0045785D" w:rsidP="00D00CF3">
            <w:pPr>
              <w:jc w:val="center"/>
            </w:pPr>
            <w:r>
              <w:rPr>
                <w:b/>
                <w:bCs/>
              </w:rPr>
              <w:t xml:space="preserve">Janeiro </w:t>
            </w:r>
            <w:r w:rsidRPr="00784391">
              <w:rPr>
                <w:b/>
                <w:bCs/>
              </w:rPr>
              <w:t>202</w:t>
            </w:r>
            <w:r>
              <w:rPr>
                <w:b/>
                <w:bCs/>
              </w:rPr>
              <w:t>2</w:t>
            </w:r>
          </w:p>
        </w:tc>
        <w:tc>
          <w:tcPr>
            <w:tcW w:w="922" w:type="dxa"/>
            <w:tcBorders>
              <w:top w:val="nil"/>
              <w:left w:val="single" w:sz="8" w:space="0" w:color="auto"/>
              <w:bottom w:val="nil"/>
              <w:right w:val="single" w:sz="8" w:space="0" w:color="auto"/>
            </w:tcBorders>
          </w:tcPr>
          <w:p w14:paraId="2432211B" w14:textId="77777777" w:rsidR="0045785D" w:rsidRDefault="0045785D" w:rsidP="00D00CF3">
            <w:pPr>
              <w:jc w:val="center"/>
            </w:pPr>
          </w:p>
        </w:tc>
        <w:tc>
          <w:tcPr>
            <w:tcW w:w="4613" w:type="dxa"/>
            <w:gridSpan w:val="5"/>
            <w:tcBorders>
              <w:top w:val="single" w:sz="8" w:space="0" w:color="auto"/>
              <w:left w:val="single" w:sz="8" w:space="0" w:color="auto"/>
              <w:right w:val="single" w:sz="8" w:space="0" w:color="auto"/>
            </w:tcBorders>
          </w:tcPr>
          <w:p w14:paraId="322CC9B3" w14:textId="77777777" w:rsidR="0045785D" w:rsidRDefault="0045785D" w:rsidP="00D00CF3">
            <w:pPr>
              <w:jc w:val="center"/>
            </w:pPr>
            <w:r>
              <w:rPr>
                <w:b/>
                <w:bCs/>
              </w:rPr>
              <w:t>Fevereiro</w:t>
            </w:r>
            <w:r w:rsidRPr="00784391">
              <w:rPr>
                <w:b/>
                <w:bCs/>
              </w:rPr>
              <w:t xml:space="preserve"> 202</w:t>
            </w:r>
            <w:r>
              <w:rPr>
                <w:b/>
                <w:bCs/>
              </w:rPr>
              <w:t>2</w:t>
            </w:r>
          </w:p>
        </w:tc>
      </w:tr>
      <w:tr w:rsidR="0045785D" w14:paraId="615BAD0C" w14:textId="77777777" w:rsidTr="007967E4">
        <w:tc>
          <w:tcPr>
            <w:tcW w:w="923" w:type="dxa"/>
            <w:tcBorders>
              <w:left w:val="single" w:sz="8" w:space="0" w:color="auto"/>
            </w:tcBorders>
          </w:tcPr>
          <w:p w14:paraId="44A9519E" w14:textId="77777777" w:rsidR="0045785D" w:rsidRDefault="0045785D" w:rsidP="00D00CF3">
            <w:pPr>
              <w:jc w:val="center"/>
            </w:pPr>
            <w:r w:rsidRPr="00784391">
              <w:rPr>
                <w:b/>
                <w:bCs/>
              </w:rPr>
              <w:t>S</w:t>
            </w:r>
          </w:p>
        </w:tc>
        <w:tc>
          <w:tcPr>
            <w:tcW w:w="923" w:type="dxa"/>
          </w:tcPr>
          <w:p w14:paraId="2EAD0553" w14:textId="77777777" w:rsidR="0045785D" w:rsidRDefault="0045785D" w:rsidP="00D00CF3">
            <w:pPr>
              <w:jc w:val="center"/>
            </w:pPr>
            <w:r w:rsidRPr="00784391">
              <w:rPr>
                <w:b/>
                <w:bCs/>
              </w:rPr>
              <w:t>T</w:t>
            </w:r>
          </w:p>
        </w:tc>
        <w:tc>
          <w:tcPr>
            <w:tcW w:w="923" w:type="dxa"/>
          </w:tcPr>
          <w:p w14:paraId="3EB1FC59" w14:textId="77777777" w:rsidR="0045785D" w:rsidRDefault="0045785D" w:rsidP="00D00CF3">
            <w:pPr>
              <w:jc w:val="center"/>
            </w:pPr>
            <w:r w:rsidRPr="00784391">
              <w:rPr>
                <w:b/>
                <w:bCs/>
              </w:rPr>
              <w:t>Q</w:t>
            </w:r>
          </w:p>
        </w:tc>
        <w:tc>
          <w:tcPr>
            <w:tcW w:w="923" w:type="dxa"/>
          </w:tcPr>
          <w:p w14:paraId="4D2AA8D7" w14:textId="77777777" w:rsidR="0045785D" w:rsidRDefault="0045785D" w:rsidP="00D00CF3">
            <w:pPr>
              <w:jc w:val="center"/>
            </w:pPr>
            <w:r w:rsidRPr="00784391">
              <w:rPr>
                <w:b/>
                <w:bCs/>
              </w:rPr>
              <w:t>Q</w:t>
            </w:r>
          </w:p>
        </w:tc>
        <w:tc>
          <w:tcPr>
            <w:tcW w:w="923" w:type="dxa"/>
            <w:tcBorders>
              <w:right w:val="single" w:sz="8" w:space="0" w:color="auto"/>
            </w:tcBorders>
          </w:tcPr>
          <w:p w14:paraId="789C1705" w14:textId="77777777" w:rsidR="0045785D" w:rsidRDefault="0045785D" w:rsidP="00D00CF3">
            <w:pPr>
              <w:jc w:val="center"/>
            </w:pPr>
            <w:r w:rsidRPr="00784391">
              <w:rPr>
                <w:b/>
                <w:bCs/>
              </w:rPr>
              <w:t>S</w:t>
            </w:r>
          </w:p>
        </w:tc>
        <w:tc>
          <w:tcPr>
            <w:tcW w:w="923" w:type="dxa"/>
            <w:tcBorders>
              <w:top w:val="nil"/>
              <w:left w:val="single" w:sz="8" w:space="0" w:color="auto"/>
              <w:bottom w:val="nil"/>
              <w:right w:val="single" w:sz="8" w:space="0" w:color="auto"/>
            </w:tcBorders>
          </w:tcPr>
          <w:p w14:paraId="172C0FA2" w14:textId="77777777" w:rsidR="0045785D" w:rsidRDefault="0045785D" w:rsidP="00D00CF3">
            <w:pPr>
              <w:jc w:val="center"/>
            </w:pPr>
          </w:p>
        </w:tc>
        <w:tc>
          <w:tcPr>
            <w:tcW w:w="923" w:type="dxa"/>
            <w:tcBorders>
              <w:left w:val="single" w:sz="8" w:space="0" w:color="auto"/>
            </w:tcBorders>
          </w:tcPr>
          <w:p w14:paraId="10607439" w14:textId="77777777" w:rsidR="0045785D" w:rsidRDefault="0045785D" w:rsidP="00D00CF3">
            <w:pPr>
              <w:jc w:val="center"/>
            </w:pPr>
            <w:r w:rsidRPr="00784391">
              <w:rPr>
                <w:b/>
                <w:bCs/>
              </w:rPr>
              <w:t>S</w:t>
            </w:r>
          </w:p>
        </w:tc>
        <w:tc>
          <w:tcPr>
            <w:tcW w:w="922" w:type="dxa"/>
          </w:tcPr>
          <w:p w14:paraId="5F57754A" w14:textId="77777777" w:rsidR="0045785D" w:rsidRDefault="0045785D" w:rsidP="00D00CF3">
            <w:pPr>
              <w:jc w:val="center"/>
            </w:pPr>
            <w:r w:rsidRPr="00784391">
              <w:rPr>
                <w:b/>
                <w:bCs/>
              </w:rPr>
              <w:t>T</w:t>
            </w:r>
          </w:p>
        </w:tc>
        <w:tc>
          <w:tcPr>
            <w:tcW w:w="922" w:type="dxa"/>
          </w:tcPr>
          <w:p w14:paraId="393B75C5" w14:textId="77777777" w:rsidR="0045785D" w:rsidRDefault="0045785D" w:rsidP="00D00CF3">
            <w:pPr>
              <w:jc w:val="center"/>
            </w:pPr>
            <w:r w:rsidRPr="00784391">
              <w:rPr>
                <w:b/>
                <w:bCs/>
              </w:rPr>
              <w:t>Q</w:t>
            </w:r>
          </w:p>
        </w:tc>
        <w:tc>
          <w:tcPr>
            <w:tcW w:w="922" w:type="dxa"/>
          </w:tcPr>
          <w:p w14:paraId="3921D0E5" w14:textId="77777777" w:rsidR="0045785D" w:rsidRDefault="0045785D" w:rsidP="00D00CF3">
            <w:pPr>
              <w:jc w:val="center"/>
            </w:pPr>
            <w:r w:rsidRPr="00784391">
              <w:rPr>
                <w:b/>
                <w:bCs/>
              </w:rPr>
              <w:t>Q</w:t>
            </w:r>
          </w:p>
        </w:tc>
        <w:tc>
          <w:tcPr>
            <w:tcW w:w="922" w:type="dxa"/>
            <w:tcBorders>
              <w:right w:val="single" w:sz="8" w:space="0" w:color="auto"/>
            </w:tcBorders>
          </w:tcPr>
          <w:p w14:paraId="6157C239" w14:textId="77777777" w:rsidR="0045785D" w:rsidRDefault="0045785D" w:rsidP="00D00CF3">
            <w:pPr>
              <w:jc w:val="center"/>
            </w:pPr>
            <w:r w:rsidRPr="00784391">
              <w:rPr>
                <w:b/>
                <w:bCs/>
              </w:rPr>
              <w:t>S</w:t>
            </w:r>
          </w:p>
        </w:tc>
        <w:tc>
          <w:tcPr>
            <w:tcW w:w="922" w:type="dxa"/>
            <w:tcBorders>
              <w:top w:val="nil"/>
              <w:left w:val="single" w:sz="8" w:space="0" w:color="auto"/>
              <w:bottom w:val="nil"/>
              <w:right w:val="single" w:sz="8" w:space="0" w:color="auto"/>
            </w:tcBorders>
          </w:tcPr>
          <w:p w14:paraId="7EC2E729" w14:textId="77777777" w:rsidR="0045785D" w:rsidRDefault="0045785D" w:rsidP="00D00CF3">
            <w:pPr>
              <w:jc w:val="center"/>
            </w:pPr>
          </w:p>
        </w:tc>
        <w:tc>
          <w:tcPr>
            <w:tcW w:w="922" w:type="dxa"/>
            <w:tcBorders>
              <w:left w:val="single" w:sz="8" w:space="0" w:color="auto"/>
            </w:tcBorders>
          </w:tcPr>
          <w:p w14:paraId="162B03A9" w14:textId="77777777" w:rsidR="0045785D" w:rsidRDefault="0045785D" w:rsidP="00D00CF3">
            <w:pPr>
              <w:jc w:val="center"/>
            </w:pPr>
            <w:r w:rsidRPr="00784391">
              <w:rPr>
                <w:b/>
                <w:bCs/>
              </w:rPr>
              <w:t>S</w:t>
            </w:r>
          </w:p>
        </w:tc>
        <w:tc>
          <w:tcPr>
            <w:tcW w:w="922" w:type="dxa"/>
          </w:tcPr>
          <w:p w14:paraId="0B38364D" w14:textId="77777777" w:rsidR="0045785D" w:rsidRDefault="0045785D" w:rsidP="00D00CF3">
            <w:pPr>
              <w:jc w:val="center"/>
            </w:pPr>
            <w:r w:rsidRPr="00784391">
              <w:rPr>
                <w:b/>
                <w:bCs/>
              </w:rPr>
              <w:t>T</w:t>
            </w:r>
          </w:p>
        </w:tc>
        <w:tc>
          <w:tcPr>
            <w:tcW w:w="923" w:type="dxa"/>
          </w:tcPr>
          <w:p w14:paraId="0687DB87" w14:textId="77777777" w:rsidR="0045785D" w:rsidRDefault="0045785D" w:rsidP="00D00CF3">
            <w:pPr>
              <w:jc w:val="center"/>
            </w:pPr>
            <w:r w:rsidRPr="00784391">
              <w:rPr>
                <w:b/>
                <w:bCs/>
              </w:rPr>
              <w:t>Q</w:t>
            </w:r>
          </w:p>
        </w:tc>
        <w:tc>
          <w:tcPr>
            <w:tcW w:w="923" w:type="dxa"/>
          </w:tcPr>
          <w:p w14:paraId="24FD7C52" w14:textId="77777777" w:rsidR="0045785D" w:rsidRDefault="0045785D" w:rsidP="00D00CF3">
            <w:pPr>
              <w:jc w:val="center"/>
            </w:pPr>
            <w:r w:rsidRPr="00784391">
              <w:rPr>
                <w:b/>
                <w:bCs/>
              </w:rPr>
              <w:t>Q</w:t>
            </w:r>
          </w:p>
        </w:tc>
        <w:tc>
          <w:tcPr>
            <w:tcW w:w="923" w:type="dxa"/>
            <w:tcBorders>
              <w:right w:val="single" w:sz="8" w:space="0" w:color="auto"/>
            </w:tcBorders>
          </w:tcPr>
          <w:p w14:paraId="2B972B0F" w14:textId="77777777" w:rsidR="0045785D" w:rsidRDefault="0045785D" w:rsidP="00D00CF3">
            <w:pPr>
              <w:jc w:val="center"/>
            </w:pPr>
            <w:r w:rsidRPr="00784391">
              <w:rPr>
                <w:b/>
                <w:bCs/>
              </w:rPr>
              <w:t>S</w:t>
            </w:r>
          </w:p>
        </w:tc>
      </w:tr>
      <w:tr w:rsidR="0045785D" w14:paraId="2FB3DFE6" w14:textId="77777777" w:rsidTr="007967E4">
        <w:tc>
          <w:tcPr>
            <w:tcW w:w="923" w:type="dxa"/>
            <w:tcBorders>
              <w:left w:val="single" w:sz="8" w:space="0" w:color="auto"/>
            </w:tcBorders>
          </w:tcPr>
          <w:p w14:paraId="150A93F5" w14:textId="77777777" w:rsidR="0045785D" w:rsidRDefault="0045785D" w:rsidP="00D00CF3">
            <w:pPr>
              <w:jc w:val="center"/>
            </w:pPr>
          </w:p>
        </w:tc>
        <w:tc>
          <w:tcPr>
            <w:tcW w:w="923" w:type="dxa"/>
          </w:tcPr>
          <w:p w14:paraId="51DAD560" w14:textId="77777777" w:rsidR="0045785D" w:rsidRDefault="0045785D" w:rsidP="00D00CF3">
            <w:pPr>
              <w:jc w:val="center"/>
            </w:pPr>
          </w:p>
        </w:tc>
        <w:tc>
          <w:tcPr>
            <w:tcW w:w="923" w:type="dxa"/>
            <w:shd w:val="clear" w:color="auto" w:fill="E2EFD9" w:themeFill="accent6" w:themeFillTint="33"/>
          </w:tcPr>
          <w:p w14:paraId="5338A6A1" w14:textId="77777777" w:rsidR="0045785D" w:rsidRDefault="0045785D" w:rsidP="00D00CF3">
            <w:pPr>
              <w:jc w:val="center"/>
            </w:pPr>
            <w:r>
              <w:t>1</w:t>
            </w:r>
          </w:p>
        </w:tc>
        <w:tc>
          <w:tcPr>
            <w:tcW w:w="923" w:type="dxa"/>
            <w:shd w:val="clear" w:color="auto" w:fill="E2EFD9" w:themeFill="accent6" w:themeFillTint="33"/>
          </w:tcPr>
          <w:p w14:paraId="3F5D57C3" w14:textId="77777777" w:rsidR="0045785D" w:rsidRDefault="0045785D" w:rsidP="00D00CF3">
            <w:pPr>
              <w:jc w:val="center"/>
            </w:pPr>
            <w:r>
              <w:t>2</w:t>
            </w:r>
          </w:p>
        </w:tc>
        <w:tc>
          <w:tcPr>
            <w:tcW w:w="923" w:type="dxa"/>
            <w:tcBorders>
              <w:right w:val="single" w:sz="8" w:space="0" w:color="auto"/>
            </w:tcBorders>
            <w:shd w:val="clear" w:color="auto" w:fill="E2EFD9" w:themeFill="accent6" w:themeFillTint="33"/>
          </w:tcPr>
          <w:p w14:paraId="7AFCB58B" w14:textId="77777777" w:rsidR="0045785D" w:rsidRDefault="0045785D" w:rsidP="00D00CF3">
            <w:pPr>
              <w:jc w:val="center"/>
            </w:pPr>
            <w:r>
              <w:t>3</w:t>
            </w:r>
          </w:p>
        </w:tc>
        <w:tc>
          <w:tcPr>
            <w:tcW w:w="923" w:type="dxa"/>
            <w:tcBorders>
              <w:top w:val="nil"/>
              <w:left w:val="single" w:sz="8" w:space="0" w:color="auto"/>
              <w:bottom w:val="nil"/>
              <w:right w:val="single" w:sz="8" w:space="0" w:color="auto"/>
            </w:tcBorders>
          </w:tcPr>
          <w:p w14:paraId="4BCD904E" w14:textId="77777777" w:rsidR="0045785D" w:rsidRDefault="0045785D" w:rsidP="00D00CF3">
            <w:pPr>
              <w:jc w:val="center"/>
            </w:pPr>
          </w:p>
        </w:tc>
        <w:tc>
          <w:tcPr>
            <w:tcW w:w="923" w:type="dxa"/>
            <w:tcBorders>
              <w:left w:val="single" w:sz="8" w:space="0" w:color="auto"/>
            </w:tcBorders>
          </w:tcPr>
          <w:p w14:paraId="2825CF16" w14:textId="77777777" w:rsidR="0045785D" w:rsidRDefault="0045785D" w:rsidP="00D00CF3">
            <w:pPr>
              <w:jc w:val="center"/>
            </w:pPr>
            <w:r>
              <w:t>3</w:t>
            </w:r>
          </w:p>
        </w:tc>
        <w:tc>
          <w:tcPr>
            <w:tcW w:w="922" w:type="dxa"/>
          </w:tcPr>
          <w:p w14:paraId="4D865529" w14:textId="77777777" w:rsidR="0045785D" w:rsidRDefault="0045785D" w:rsidP="00D00CF3">
            <w:pPr>
              <w:jc w:val="center"/>
            </w:pPr>
            <w:r>
              <w:t>4</w:t>
            </w:r>
          </w:p>
        </w:tc>
        <w:tc>
          <w:tcPr>
            <w:tcW w:w="922" w:type="dxa"/>
          </w:tcPr>
          <w:p w14:paraId="357DDB64" w14:textId="77777777" w:rsidR="0045785D" w:rsidRDefault="0045785D" w:rsidP="00D00CF3">
            <w:pPr>
              <w:jc w:val="center"/>
            </w:pPr>
            <w:r>
              <w:t>5</w:t>
            </w:r>
          </w:p>
        </w:tc>
        <w:tc>
          <w:tcPr>
            <w:tcW w:w="922" w:type="dxa"/>
          </w:tcPr>
          <w:p w14:paraId="38564878" w14:textId="77777777" w:rsidR="0045785D" w:rsidRDefault="0045785D" w:rsidP="00D00CF3">
            <w:pPr>
              <w:jc w:val="center"/>
            </w:pPr>
            <w:r>
              <w:t>6</w:t>
            </w:r>
          </w:p>
        </w:tc>
        <w:tc>
          <w:tcPr>
            <w:tcW w:w="922" w:type="dxa"/>
            <w:tcBorders>
              <w:right w:val="single" w:sz="8" w:space="0" w:color="auto"/>
            </w:tcBorders>
          </w:tcPr>
          <w:p w14:paraId="612705D3" w14:textId="77777777" w:rsidR="0045785D" w:rsidRDefault="0045785D" w:rsidP="00D00CF3">
            <w:pPr>
              <w:jc w:val="center"/>
            </w:pPr>
            <w:r>
              <w:t>7</w:t>
            </w:r>
          </w:p>
        </w:tc>
        <w:tc>
          <w:tcPr>
            <w:tcW w:w="922" w:type="dxa"/>
            <w:tcBorders>
              <w:top w:val="nil"/>
              <w:left w:val="single" w:sz="8" w:space="0" w:color="auto"/>
              <w:bottom w:val="nil"/>
              <w:right w:val="single" w:sz="8" w:space="0" w:color="auto"/>
            </w:tcBorders>
          </w:tcPr>
          <w:p w14:paraId="31174E83" w14:textId="77777777" w:rsidR="0045785D" w:rsidRDefault="0045785D" w:rsidP="00D00CF3">
            <w:pPr>
              <w:jc w:val="center"/>
            </w:pPr>
          </w:p>
        </w:tc>
        <w:tc>
          <w:tcPr>
            <w:tcW w:w="922" w:type="dxa"/>
            <w:tcBorders>
              <w:left w:val="single" w:sz="8" w:space="0" w:color="auto"/>
            </w:tcBorders>
          </w:tcPr>
          <w:p w14:paraId="662BCFC7" w14:textId="77777777" w:rsidR="0045785D" w:rsidRDefault="0045785D" w:rsidP="00D00CF3">
            <w:pPr>
              <w:jc w:val="center"/>
            </w:pPr>
          </w:p>
        </w:tc>
        <w:tc>
          <w:tcPr>
            <w:tcW w:w="922" w:type="dxa"/>
            <w:shd w:val="clear" w:color="auto" w:fill="C5E0B3" w:themeFill="accent6" w:themeFillTint="66"/>
          </w:tcPr>
          <w:p w14:paraId="39CEFD7B" w14:textId="77777777" w:rsidR="0045785D" w:rsidRDefault="0045785D" w:rsidP="00D00CF3">
            <w:pPr>
              <w:jc w:val="center"/>
            </w:pPr>
            <w:r>
              <w:t>1</w:t>
            </w:r>
          </w:p>
        </w:tc>
        <w:tc>
          <w:tcPr>
            <w:tcW w:w="923" w:type="dxa"/>
            <w:shd w:val="clear" w:color="auto" w:fill="C5E0B3" w:themeFill="accent6" w:themeFillTint="66"/>
          </w:tcPr>
          <w:p w14:paraId="54DF18A5" w14:textId="77777777" w:rsidR="0045785D" w:rsidRDefault="0045785D" w:rsidP="00D00CF3">
            <w:pPr>
              <w:jc w:val="center"/>
            </w:pPr>
            <w:r>
              <w:t>2</w:t>
            </w:r>
          </w:p>
        </w:tc>
        <w:tc>
          <w:tcPr>
            <w:tcW w:w="923" w:type="dxa"/>
            <w:shd w:val="clear" w:color="auto" w:fill="C5E0B3" w:themeFill="accent6" w:themeFillTint="66"/>
          </w:tcPr>
          <w:p w14:paraId="0DC15E4B" w14:textId="77777777" w:rsidR="0045785D" w:rsidRDefault="0045785D" w:rsidP="00D00CF3">
            <w:pPr>
              <w:jc w:val="center"/>
            </w:pPr>
            <w:r>
              <w:t>3</w:t>
            </w:r>
          </w:p>
        </w:tc>
        <w:tc>
          <w:tcPr>
            <w:tcW w:w="923" w:type="dxa"/>
            <w:tcBorders>
              <w:right w:val="single" w:sz="8" w:space="0" w:color="auto"/>
            </w:tcBorders>
            <w:shd w:val="clear" w:color="auto" w:fill="C5E0B3" w:themeFill="accent6" w:themeFillTint="66"/>
          </w:tcPr>
          <w:p w14:paraId="4E4B0962" w14:textId="77777777" w:rsidR="0045785D" w:rsidRDefault="0045785D" w:rsidP="00D00CF3">
            <w:pPr>
              <w:jc w:val="center"/>
            </w:pPr>
            <w:r>
              <w:t>4</w:t>
            </w:r>
          </w:p>
        </w:tc>
      </w:tr>
      <w:tr w:rsidR="0045785D" w14:paraId="514CFD31" w14:textId="77777777" w:rsidTr="007967E4">
        <w:tc>
          <w:tcPr>
            <w:tcW w:w="923" w:type="dxa"/>
            <w:tcBorders>
              <w:left w:val="single" w:sz="8" w:space="0" w:color="auto"/>
            </w:tcBorders>
            <w:shd w:val="clear" w:color="auto" w:fill="E2EFD9" w:themeFill="accent6" w:themeFillTint="33"/>
          </w:tcPr>
          <w:p w14:paraId="22A15898" w14:textId="77777777" w:rsidR="0045785D" w:rsidRDefault="0045785D" w:rsidP="00D00CF3">
            <w:pPr>
              <w:jc w:val="center"/>
            </w:pPr>
            <w:r>
              <w:t>6</w:t>
            </w:r>
          </w:p>
        </w:tc>
        <w:tc>
          <w:tcPr>
            <w:tcW w:w="923" w:type="dxa"/>
            <w:shd w:val="clear" w:color="auto" w:fill="E2EFD9" w:themeFill="accent6" w:themeFillTint="33"/>
          </w:tcPr>
          <w:p w14:paraId="22D07120" w14:textId="77777777" w:rsidR="0045785D" w:rsidRDefault="0045785D" w:rsidP="00D00CF3">
            <w:pPr>
              <w:jc w:val="center"/>
            </w:pPr>
            <w:r>
              <w:t>7</w:t>
            </w:r>
          </w:p>
        </w:tc>
        <w:tc>
          <w:tcPr>
            <w:tcW w:w="923" w:type="dxa"/>
            <w:shd w:val="clear" w:color="auto" w:fill="E2EFD9" w:themeFill="accent6" w:themeFillTint="33"/>
          </w:tcPr>
          <w:p w14:paraId="31908B0E" w14:textId="77777777" w:rsidR="0045785D" w:rsidRDefault="0045785D" w:rsidP="00D00CF3">
            <w:pPr>
              <w:jc w:val="center"/>
            </w:pPr>
            <w:r>
              <w:t>8</w:t>
            </w:r>
          </w:p>
        </w:tc>
        <w:tc>
          <w:tcPr>
            <w:tcW w:w="923" w:type="dxa"/>
            <w:shd w:val="clear" w:color="auto" w:fill="E2EFD9" w:themeFill="accent6" w:themeFillTint="33"/>
          </w:tcPr>
          <w:p w14:paraId="113354EE" w14:textId="77777777" w:rsidR="0045785D" w:rsidRDefault="0045785D" w:rsidP="00D00CF3">
            <w:pPr>
              <w:jc w:val="center"/>
            </w:pPr>
            <w:r>
              <w:t>9</w:t>
            </w:r>
          </w:p>
        </w:tc>
        <w:tc>
          <w:tcPr>
            <w:tcW w:w="923" w:type="dxa"/>
            <w:tcBorders>
              <w:right w:val="single" w:sz="8" w:space="0" w:color="auto"/>
            </w:tcBorders>
            <w:shd w:val="clear" w:color="auto" w:fill="E2EFD9" w:themeFill="accent6" w:themeFillTint="33"/>
          </w:tcPr>
          <w:p w14:paraId="794DF4D1" w14:textId="77777777" w:rsidR="0045785D" w:rsidRDefault="0045785D" w:rsidP="00D00CF3">
            <w:pPr>
              <w:jc w:val="center"/>
            </w:pPr>
            <w:r>
              <w:t>10</w:t>
            </w:r>
          </w:p>
        </w:tc>
        <w:tc>
          <w:tcPr>
            <w:tcW w:w="923" w:type="dxa"/>
            <w:tcBorders>
              <w:top w:val="nil"/>
              <w:left w:val="single" w:sz="8" w:space="0" w:color="auto"/>
              <w:bottom w:val="nil"/>
              <w:right w:val="single" w:sz="8" w:space="0" w:color="auto"/>
            </w:tcBorders>
          </w:tcPr>
          <w:p w14:paraId="3EB5E545" w14:textId="77777777" w:rsidR="0045785D" w:rsidRDefault="0045785D" w:rsidP="00D00CF3">
            <w:pPr>
              <w:jc w:val="center"/>
            </w:pPr>
          </w:p>
        </w:tc>
        <w:tc>
          <w:tcPr>
            <w:tcW w:w="923" w:type="dxa"/>
            <w:tcBorders>
              <w:left w:val="single" w:sz="8" w:space="0" w:color="auto"/>
            </w:tcBorders>
          </w:tcPr>
          <w:p w14:paraId="63295EE8" w14:textId="77777777" w:rsidR="0045785D" w:rsidRDefault="0045785D" w:rsidP="00D00CF3">
            <w:pPr>
              <w:jc w:val="center"/>
            </w:pPr>
            <w:r>
              <w:t>10</w:t>
            </w:r>
          </w:p>
        </w:tc>
        <w:tc>
          <w:tcPr>
            <w:tcW w:w="922" w:type="dxa"/>
          </w:tcPr>
          <w:p w14:paraId="452AD820" w14:textId="77777777" w:rsidR="0045785D" w:rsidRDefault="0045785D" w:rsidP="00D00CF3">
            <w:pPr>
              <w:jc w:val="center"/>
            </w:pPr>
            <w:r>
              <w:t>11</w:t>
            </w:r>
          </w:p>
        </w:tc>
        <w:tc>
          <w:tcPr>
            <w:tcW w:w="922" w:type="dxa"/>
          </w:tcPr>
          <w:p w14:paraId="17B22868" w14:textId="77777777" w:rsidR="0045785D" w:rsidRDefault="0045785D" w:rsidP="00D00CF3">
            <w:pPr>
              <w:jc w:val="center"/>
            </w:pPr>
            <w:r>
              <w:t>12</w:t>
            </w:r>
          </w:p>
        </w:tc>
        <w:tc>
          <w:tcPr>
            <w:tcW w:w="922" w:type="dxa"/>
          </w:tcPr>
          <w:p w14:paraId="28C4DD06" w14:textId="77777777" w:rsidR="0045785D" w:rsidRDefault="0045785D" w:rsidP="00D00CF3">
            <w:pPr>
              <w:jc w:val="center"/>
            </w:pPr>
            <w:r>
              <w:t>13</w:t>
            </w:r>
          </w:p>
        </w:tc>
        <w:tc>
          <w:tcPr>
            <w:tcW w:w="922" w:type="dxa"/>
            <w:tcBorders>
              <w:right w:val="single" w:sz="8" w:space="0" w:color="auto"/>
            </w:tcBorders>
          </w:tcPr>
          <w:p w14:paraId="235FEE59" w14:textId="77777777" w:rsidR="0045785D" w:rsidRDefault="0045785D" w:rsidP="00D00CF3">
            <w:pPr>
              <w:jc w:val="center"/>
            </w:pPr>
            <w:r>
              <w:t>14</w:t>
            </w:r>
          </w:p>
        </w:tc>
        <w:tc>
          <w:tcPr>
            <w:tcW w:w="922" w:type="dxa"/>
            <w:tcBorders>
              <w:top w:val="nil"/>
              <w:left w:val="single" w:sz="8" w:space="0" w:color="auto"/>
              <w:bottom w:val="nil"/>
              <w:right w:val="single" w:sz="8" w:space="0" w:color="auto"/>
            </w:tcBorders>
          </w:tcPr>
          <w:p w14:paraId="32478488" w14:textId="77777777" w:rsidR="0045785D" w:rsidRDefault="0045785D" w:rsidP="00D00CF3">
            <w:pPr>
              <w:jc w:val="center"/>
            </w:pPr>
          </w:p>
        </w:tc>
        <w:tc>
          <w:tcPr>
            <w:tcW w:w="922" w:type="dxa"/>
            <w:tcBorders>
              <w:left w:val="single" w:sz="8" w:space="0" w:color="auto"/>
            </w:tcBorders>
            <w:shd w:val="clear" w:color="auto" w:fill="C5E0B3" w:themeFill="accent6" w:themeFillTint="66"/>
          </w:tcPr>
          <w:p w14:paraId="7CB411B8" w14:textId="77777777" w:rsidR="0045785D" w:rsidRDefault="0045785D" w:rsidP="00D00CF3">
            <w:pPr>
              <w:jc w:val="center"/>
            </w:pPr>
            <w:r>
              <w:t>7</w:t>
            </w:r>
          </w:p>
        </w:tc>
        <w:tc>
          <w:tcPr>
            <w:tcW w:w="922" w:type="dxa"/>
            <w:shd w:val="clear" w:color="auto" w:fill="C5E0B3" w:themeFill="accent6" w:themeFillTint="66"/>
          </w:tcPr>
          <w:p w14:paraId="2318C884" w14:textId="77777777" w:rsidR="0045785D" w:rsidRDefault="0045785D" w:rsidP="00D00CF3">
            <w:pPr>
              <w:jc w:val="center"/>
            </w:pPr>
            <w:r>
              <w:t>8</w:t>
            </w:r>
          </w:p>
        </w:tc>
        <w:tc>
          <w:tcPr>
            <w:tcW w:w="923" w:type="dxa"/>
            <w:shd w:val="clear" w:color="auto" w:fill="C5E0B3" w:themeFill="accent6" w:themeFillTint="66"/>
          </w:tcPr>
          <w:p w14:paraId="08D12F6C" w14:textId="77777777" w:rsidR="0045785D" w:rsidRDefault="0045785D" w:rsidP="00D00CF3">
            <w:pPr>
              <w:jc w:val="center"/>
            </w:pPr>
            <w:r>
              <w:t>9</w:t>
            </w:r>
          </w:p>
        </w:tc>
        <w:tc>
          <w:tcPr>
            <w:tcW w:w="923" w:type="dxa"/>
            <w:shd w:val="clear" w:color="auto" w:fill="C5E0B3" w:themeFill="accent6" w:themeFillTint="66"/>
          </w:tcPr>
          <w:p w14:paraId="5C14EFF0" w14:textId="77777777" w:rsidR="0045785D" w:rsidRDefault="0045785D" w:rsidP="00D00CF3">
            <w:pPr>
              <w:jc w:val="center"/>
            </w:pPr>
            <w:r>
              <w:t>10</w:t>
            </w:r>
          </w:p>
        </w:tc>
        <w:tc>
          <w:tcPr>
            <w:tcW w:w="923" w:type="dxa"/>
            <w:tcBorders>
              <w:right w:val="single" w:sz="8" w:space="0" w:color="auto"/>
            </w:tcBorders>
            <w:shd w:val="clear" w:color="auto" w:fill="C5E0B3" w:themeFill="accent6" w:themeFillTint="66"/>
          </w:tcPr>
          <w:p w14:paraId="2A45C2C0" w14:textId="77777777" w:rsidR="0045785D" w:rsidRDefault="0045785D" w:rsidP="00D00CF3">
            <w:pPr>
              <w:jc w:val="center"/>
            </w:pPr>
            <w:r>
              <w:t>11</w:t>
            </w:r>
          </w:p>
        </w:tc>
      </w:tr>
      <w:tr w:rsidR="0045785D" w14:paraId="2E489ACF" w14:textId="77777777" w:rsidTr="007967E4">
        <w:tc>
          <w:tcPr>
            <w:tcW w:w="923" w:type="dxa"/>
            <w:tcBorders>
              <w:left w:val="single" w:sz="8" w:space="0" w:color="auto"/>
            </w:tcBorders>
            <w:shd w:val="clear" w:color="auto" w:fill="E2EFD9" w:themeFill="accent6" w:themeFillTint="33"/>
          </w:tcPr>
          <w:p w14:paraId="119A188C" w14:textId="77777777" w:rsidR="0045785D" w:rsidRDefault="0045785D" w:rsidP="00D00CF3">
            <w:pPr>
              <w:jc w:val="center"/>
            </w:pPr>
            <w:r>
              <w:t>13</w:t>
            </w:r>
          </w:p>
        </w:tc>
        <w:tc>
          <w:tcPr>
            <w:tcW w:w="923" w:type="dxa"/>
            <w:shd w:val="clear" w:color="auto" w:fill="E2EFD9" w:themeFill="accent6" w:themeFillTint="33"/>
          </w:tcPr>
          <w:p w14:paraId="5FAC5ADF" w14:textId="77777777" w:rsidR="0045785D" w:rsidRDefault="0045785D" w:rsidP="00D00CF3">
            <w:pPr>
              <w:jc w:val="center"/>
            </w:pPr>
            <w:r>
              <w:t>14</w:t>
            </w:r>
          </w:p>
        </w:tc>
        <w:tc>
          <w:tcPr>
            <w:tcW w:w="923" w:type="dxa"/>
            <w:shd w:val="clear" w:color="auto" w:fill="E2EFD9" w:themeFill="accent6" w:themeFillTint="33"/>
          </w:tcPr>
          <w:p w14:paraId="7226F6B3" w14:textId="77777777" w:rsidR="0045785D" w:rsidRDefault="0045785D" w:rsidP="00D00CF3">
            <w:pPr>
              <w:jc w:val="center"/>
            </w:pPr>
            <w:r>
              <w:t>15</w:t>
            </w:r>
          </w:p>
        </w:tc>
        <w:tc>
          <w:tcPr>
            <w:tcW w:w="923" w:type="dxa"/>
            <w:shd w:val="clear" w:color="auto" w:fill="E2EFD9" w:themeFill="accent6" w:themeFillTint="33"/>
          </w:tcPr>
          <w:p w14:paraId="5BD31B20" w14:textId="77777777" w:rsidR="0045785D" w:rsidRDefault="0045785D" w:rsidP="00D00CF3">
            <w:pPr>
              <w:jc w:val="center"/>
            </w:pPr>
            <w:r>
              <w:t>16</w:t>
            </w:r>
          </w:p>
        </w:tc>
        <w:tc>
          <w:tcPr>
            <w:tcW w:w="923" w:type="dxa"/>
            <w:tcBorders>
              <w:right w:val="single" w:sz="8" w:space="0" w:color="auto"/>
            </w:tcBorders>
            <w:shd w:val="clear" w:color="auto" w:fill="E2EFD9" w:themeFill="accent6" w:themeFillTint="33"/>
          </w:tcPr>
          <w:p w14:paraId="4CC47C42" w14:textId="77777777" w:rsidR="0045785D" w:rsidRDefault="0045785D" w:rsidP="00D00CF3">
            <w:pPr>
              <w:jc w:val="center"/>
            </w:pPr>
            <w:r>
              <w:t>17</w:t>
            </w:r>
          </w:p>
        </w:tc>
        <w:tc>
          <w:tcPr>
            <w:tcW w:w="923" w:type="dxa"/>
            <w:tcBorders>
              <w:top w:val="nil"/>
              <w:left w:val="single" w:sz="8" w:space="0" w:color="auto"/>
              <w:bottom w:val="nil"/>
              <w:right w:val="single" w:sz="8" w:space="0" w:color="auto"/>
            </w:tcBorders>
          </w:tcPr>
          <w:p w14:paraId="28DFBD74" w14:textId="77777777" w:rsidR="0045785D" w:rsidRDefault="0045785D" w:rsidP="00D00CF3">
            <w:pPr>
              <w:jc w:val="center"/>
            </w:pPr>
          </w:p>
        </w:tc>
        <w:tc>
          <w:tcPr>
            <w:tcW w:w="923" w:type="dxa"/>
            <w:tcBorders>
              <w:left w:val="single" w:sz="8" w:space="0" w:color="auto"/>
            </w:tcBorders>
          </w:tcPr>
          <w:p w14:paraId="2A73DDF0" w14:textId="77777777" w:rsidR="0045785D" w:rsidRDefault="0045785D" w:rsidP="00D00CF3">
            <w:pPr>
              <w:jc w:val="center"/>
            </w:pPr>
            <w:r>
              <w:t>17</w:t>
            </w:r>
          </w:p>
        </w:tc>
        <w:tc>
          <w:tcPr>
            <w:tcW w:w="922" w:type="dxa"/>
          </w:tcPr>
          <w:p w14:paraId="3A160F03" w14:textId="77777777" w:rsidR="0045785D" w:rsidRDefault="0045785D" w:rsidP="00D00CF3">
            <w:pPr>
              <w:jc w:val="center"/>
            </w:pPr>
            <w:r>
              <w:t>18</w:t>
            </w:r>
          </w:p>
        </w:tc>
        <w:tc>
          <w:tcPr>
            <w:tcW w:w="922" w:type="dxa"/>
          </w:tcPr>
          <w:p w14:paraId="7B4AC339" w14:textId="77777777" w:rsidR="0045785D" w:rsidRDefault="0045785D" w:rsidP="00D00CF3">
            <w:pPr>
              <w:jc w:val="center"/>
            </w:pPr>
            <w:r>
              <w:t>19</w:t>
            </w:r>
          </w:p>
        </w:tc>
        <w:tc>
          <w:tcPr>
            <w:tcW w:w="922" w:type="dxa"/>
            <w:shd w:val="clear" w:color="auto" w:fill="DEEAF6" w:themeFill="accent5" w:themeFillTint="33"/>
          </w:tcPr>
          <w:p w14:paraId="7E305970" w14:textId="77777777" w:rsidR="0045785D" w:rsidRDefault="0045785D" w:rsidP="00D00CF3">
            <w:pPr>
              <w:jc w:val="center"/>
            </w:pPr>
            <w:r>
              <w:t>20</w:t>
            </w:r>
          </w:p>
        </w:tc>
        <w:tc>
          <w:tcPr>
            <w:tcW w:w="922" w:type="dxa"/>
            <w:tcBorders>
              <w:right w:val="single" w:sz="8" w:space="0" w:color="auto"/>
            </w:tcBorders>
            <w:shd w:val="clear" w:color="auto" w:fill="DEEAF6" w:themeFill="accent5" w:themeFillTint="33"/>
          </w:tcPr>
          <w:p w14:paraId="1FE42815" w14:textId="77777777" w:rsidR="0045785D" w:rsidRDefault="0045785D" w:rsidP="00D00CF3">
            <w:pPr>
              <w:jc w:val="center"/>
            </w:pPr>
            <w:r>
              <w:t>21</w:t>
            </w:r>
          </w:p>
        </w:tc>
        <w:tc>
          <w:tcPr>
            <w:tcW w:w="922" w:type="dxa"/>
            <w:tcBorders>
              <w:top w:val="nil"/>
              <w:left w:val="single" w:sz="8" w:space="0" w:color="auto"/>
              <w:bottom w:val="nil"/>
              <w:right w:val="single" w:sz="8" w:space="0" w:color="auto"/>
            </w:tcBorders>
          </w:tcPr>
          <w:p w14:paraId="0EE273FD" w14:textId="77777777" w:rsidR="0045785D" w:rsidRDefault="0045785D" w:rsidP="00D00CF3">
            <w:pPr>
              <w:jc w:val="center"/>
            </w:pPr>
          </w:p>
        </w:tc>
        <w:tc>
          <w:tcPr>
            <w:tcW w:w="922" w:type="dxa"/>
            <w:tcBorders>
              <w:left w:val="single" w:sz="8" w:space="0" w:color="auto"/>
            </w:tcBorders>
            <w:shd w:val="clear" w:color="auto" w:fill="C5E0B3" w:themeFill="accent6" w:themeFillTint="66"/>
          </w:tcPr>
          <w:p w14:paraId="208879E4" w14:textId="77777777" w:rsidR="0045785D" w:rsidRDefault="0045785D" w:rsidP="00D00CF3">
            <w:pPr>
              <w:jc w:val="center"/>
            </w:pPr>
            <w:r>
              <w:t>14</w:t>
            </w:r>
          </w:p>
        </w:tc>
        <w:tc>
          <w:tcPr>
            <w:tcW w:w="922" w:type="dxa"/>
            <w:shd w:val="clear" w:color="auto" w:fill="C5E0B3" w:themeFill="accent6" w:themeFillTint="66"/>
          </w:tcPr>
          <w:p w14:paraId="2EB8F686" w14:textId="77777777" w:rsidR="0045785D" w:rsidRDefault="0045785D" w:rsidP="00D00CF3">
            <w:pPr>
              <w:jc w:val="center"/>
            </w:pPr>
            <w:r>
              <w:t>15</w:t>
            </w:r>
          </w:p>
        </w:tc>
        <w:tc>
          <w:tcPr>
            <w:tcW w:w="923" w:type="dxa"/>
            <w:shd w:val="clear" w:color="auto" w:fill="C5E0B3" w:themeFill="accent6" w:themeFillTint="66"/>
          </w:tcPr>
          <w:p w14:paraId="08D62C3A" w14:textId="77777777" w:rsidR="0045785D" w:rsidRDefault="0045785D" w:rsidP="00D00CF3">
            <w:pPr>
              <w:jc w:val="center"/>
            </w:pPr>
            <w:r>
              <w:t>16</w:t>
            </w:r>
          </w:p>
        </w:tc>
        <w:tc>
          <w:tcPr>
            <w:tcW w:w="923" w:type="dxa"/>
            <w:shd w:val="clear" w:color="auto" w:fill="C5E0B3" w:themeFill="accent6" w:themeFillTint="66"/>
          </w:tcPr>
          <w:p w14:paraId="1B6B73BB" w14:textId="77777777" w:rsidR="0045785D" w:rsidRDefault="0045785D" w:rsidP="00D00CF3">
            <w:pPr>
              <w:jc w:val="center"/>
            </w:pPr>
            <w:r>
              <w:t>17</w:t>
            </w:r>
          </w:p>
        </w:tc>
        <w:tc>
          <w:tcPr>
            <w:tcW w:w="923" w:type="dxa"/>
            <w:tcBorders>
              <w:right w:val="single" w:sz="8" w:space="0" w:color="auto"/>
            </w:tcBorders>
            <w:shd w:val="clear" w:color="auto" w:fill="C5E0B3" w:themeFill="accent6" w:themeFillTint="66"/>
          </w:tcPr>
          <w:p w14:paraId="04438B6E" w14:textId="77777777" w:rsidR="0045785D" w:rsidRDefault="0045785D" w:rsidP="00D00CF3">
            <w:pPr>
              <w:jc w:val="center"/>
            </w:pPr>
            <w:r>
              <w:t>18</w:t>
            </w:r>
          </w:p>
        </w:tc>
      </w:tr>
      <w:tr w:rsidR="0045785D" w14:paraId="4BD6700D" w14:textId="77777777" w:rsidTr="007967E4">
        <w:tc>
          <w:tcPr>
            <w:tcW w:w="923" w:type="dxa"/>
            <w:tcBorders>
              <w:left w:val="single" w:sz="8" w:space="0" w:color="auto"/>
            </w:tcBorders>
            <w:shd w:val="clear" w:color="auto" w:fill="FFE599" w:themeFill="accent4" w:themeFillTint="66"/>
          </w:tcPr>
          <w:p w14:paraId="3267B23E" w14:textId="77777777" w:rsidR="0045785D" w:rsidRDefault="0045785D" w:rsidP="00D00CF3">
            <w:pPr>
              <w:jc w:val="center"/>
            </w:pPr>
            <w:r>
              <w:t>20</w:t>
            </w:r>
          </w:p>
        </w:tc>
        <w:tc>
          <w:tcPr>
            <w:tcW w:w="923" w:type="dxa"/>
            <w:shd w:val="clear" w:color="auto" w:fill="FFE599" w:themeFill="accent4" w:themeFillTint="66"/>
          </w:tcPr>
          <w:p w14:paraId="4F2DD375" w14:textId="77777777" w:rsidR="0045785D" w:rsidRDefault="0045785D" w:rsidP="00D00CF3">
            <w:pPr>
              <w:jc w:val="center"/>
            </w:pPr>
            <w:r>
              <w:t>21</w:t>
            </w:r>
          </w:p>
        </w:tc>
        <w:tc>
          <w:tcPr>
            <w:tcW w:w="923" w:type="dxa"/>
            <w:shd w:val="clear" w:color="auto" w:fill="FFE599" w:themeFill="accent4" w:themeFillTint="66"/>
          </w:tcPr>
          <w:p w14:paraId="2C160EAA" w14:textId="77777777" w:rsidR="0045785D" w:rsidRDefault="0045785D" w:rsidP="00D00CF3">
            <w:pPr>
              <w:jc w:val="center"/>
            </w:pPr>
            <w:r>
              <w:t>22</w:t>
            </w:r>
          </w:p>
        </w:tc>
        <w:tc>
          <w:tcPr>
            <w:tcW w:w="923" w:type="dxa"/>
            <w:shd w:val="clear" w:color="auto" w:fill="FFE599" w:themeFill="accent4" w:themeFillTint="66"/>
          </w:tcPr>
          <w:p w14:paraId="653D5D75" w14:textId="77777777" w:rsidR="0045785D" w:rsidRDefault="0045785D" w:rsidP="00D00CF3">
            <w:pPr>
              <w:jc w:val="center"/>
            </w:pPr>
            <w:r>
              <w:t>23</w:t>
            </w:r>
          </w:p>
        </w:tc>
        <w:tc>
          <w:tcPr>
            <w:tcW w:w="923" w:type="dxa"/>
            <w:tcBorders>
              <w:right w:val="single" w:sz="8" w:space="0" w:color="auto"/>
            </w:tcBorders>
          </w:tcPr>
          <w:p w14:paraId="7E373934" w14:textId="77777777" w:rsidR="0045785D" w:rsidRDefault="0045785D" w:rsidP="00D00CF3">
            <w:pPr>
              <w:jc w:val="center"/>
            </w:pPr>
          </w:p>
        </w:tc>
        <w:tc>
          <w:tcPr>
            <w:tcW w:w="923" w:type="dxa"/>
            <w:tcBorders>
              <w:top w:val="nil"/>
              <w:left w:val="single" w:sz="8" w:space="0" w:color="auto"/>
              <w:bottom w:val="nil"/>
              <w:right w:val="single" w:sz="8" w:space="0" w:color="auto"/>
            </w:tcBorders>
          </w:tcPr>
          <w:p w14:paraId="279A68B8" w14:textId="77777777" w:rsidR="0045785D" w:rsidRDefault="0045785D" w:rsidP="00D00CF3">
            <w:pPr>
              <w:jc w:val="center"/>
            </w:pPr>
          </w:p>
        </w:tc>
        <w:tc>
          <w:tcPr>
            <w:tcW w:w="923" w:type="dxa"/>
            <w:tcBorders>
              <w:left w:val="single" w:sz="8" w:space="0" w:color="auto"/>
            </w:tcBorders>
            <w:shd w:val="clear" w:color="auto" w:fill="DEEAF6" w:themeFill="accent5" w:themeFillTint="33"/>
          </w:tcPr>
          <w:p w14:paraId="69B012D0" w14:textId="77777777" w:rsidR="0045785D" w:rsidRDefault="0045785D" w:rsidP="00D00CF3">
            <w:pPr>
              <w:jc w:val="center"/>
            </w:pPr>
            <w:r>
              <w:t>24</w:t>
            </w:r>
          </w:p>
        </w:tc>
        <w:tc>
          <w:tcPr>
            <w:tcW w:w="922" w:type="dxa"/>
            <w:shd w:val="clear" w:color="auto" w:fill="DEEAF6" w:themeFill="accent5" w:themeFillTint="33"/>
          </w:tcPr>
          <w:p w14:paraId="22CEA9B4" w14:textId="77777777" w:rsidR="0045785D" w:rsidRDefault="0045785D" w:rsidP="00D00CF3">
            <w:pPr>
              <w:jc w:val="center"/>
            </w:pPr>
            <w:r>
              <w:t>25</w:t>
            </w:r>
          </w:p>
        </w:tc>
        <w:tc>
          <w:tcPr>
            <w:tcW w:w="922" w:type="dxa"/>
            <w:shd w:val="clear" w:color="auto" w:fill="DEEAF6" w:themeFill="accent5" w:themeFillTint="33"/>
          </w:tcPr>
          <w:p w14:paraId="6D5126B2" w14:textId="77777777" w:rsidR="0045785D" w:rsidRDefault="0045785D" w:rsidP="00D00CF3">
            <w:pPr>
              <w:jc w:val="center"/>
            </w:pPr>
            <w:r>
              <w:t>26</w:t>
            </w:r>
          </w:p>
        </w:tc>
        <w:tc>
          <w:tcPr>
            <w:tcW w:w="922" w:type="dxa"/>
          </w:tcPr>
          <w:p w14:paraId="5D465F5E" w14:textId="77777777" w:rsidR="0045785D" w:rsidRDefault="0045785D" w:rsidP="00D00CF3">
            <w:pPr>
              <w:jc w:val="center"/>
            </w:pPr>
            <w:r>
              <w:t>27</w:t>
            </w:r>
          </w:p>
        </w:tc>
        <w:tc>
          <w:tcPr>
            <w:tcW w:w="922" w:type="dxa"/>
            <w:tcBorders>
              <w:right w:val="single" w:sz="8" w:space="0" w:color="auto"/>
            </w:tcBorders>
          </w:tcPr>
          <w:p w14:paraId="6FC577C8" w14:textId="77777777" w:rsidR="0045785D" w:rsidRDefault="0045785D" w:rsidP="00D00CF3">
            <w:pPr>
              <w:jc w:val="center"/>
            </w:pPr>
            <w:r>
              <w:t>28</w:t>
            </w:r>
          </w:p>
        </w:tc>
        <w:tc>
          <w:tcPr>
            <w:tcW w:w="922" w:type="dxa"/>
            <w:tcBorders>
              <w:top w:val="nil"/>
              <w:left w:val="single" w:sz="8" w:space="0" w:color="auto"/>
              <w:bottom w:val="nil"/>
              <w:right w:val="single" w:sz="8" w:space="0" w:color="auto"/>
            </w:tcBorders>
          </w:tcPr>
          <w:p w14:paraId="05911D4F" w14:textId="77777777" w:rsidR="0045785D" w:rsidRDefault="0045785D" w:rsidP="00D00CF3">
            <w:pPr>
              <w:jc w:val="center"/>
            </w:pPr>
          </w:p>
        </w:tc>
        <w:tc>
          <w:tcPr>
            <w:tcW w:w="922" w:type="dxa"/>
            <w:tcBorders>
              <w:left w:val="single" w:sz="8" w:space="0" w:color="auto"/>
            </w:tcBorders>
            <w:shd w:val="clear" w:color="auto" w:fill="C5E0B3" w:themeFill="accent6" w:themeFillTint="66"/>
          </w:tcPr>
          <w:p w14:paraId="2B1E17AC" w14:textId="77777777" w:rsidR="0045785D" w:rsidRDefault="0045785D" w:rsidP="00D00CF3">
            <w:pPr>
              <w:jc w:val="center"/>
            </w:pPr>
            <w:r>
              <w:t>21</w:t>
            </w:r>
          </w:p>
        </w:tc>
        <w:tc>
          <w:tcPr>
            <w:tcW w:w="922" w:type="dxa"/>
            <w:shd w:val="clear" w:color="auto" w:fill="C5E0B3" w:themeFill="accent6" w:themeFillTint="66"/>
          </w:tcPr>
          <w:p w14:paraId="3C7EEF43" w14:textId="77777777" w:rsidR="0045785D" w:rsidRDefault="0045785D" w:rsidP="00D00CF3">
            <w:pPr>
              <w:jc w:val="center"/>
            </w:pPr>
            <w:r>
              <w:t>22</w:t>
            </w:r>
          </w:p>
        </w:tc>
        <w:tc>
          <w:tcPr>
            <w:tcW w:w="923" w:type="dxa"/>
            <w:shd w:val="clear" w:color="auto" w:fill="C5E0B3" w:themeFill="accent6" w:themeFillTint="66"/>
          </w:tcPr>
          <w:p w14:paraId="6CADA5A5" w14:textId="77777777" w:rsidR="0045785D" w:rsidRDefault="0045785D" w:rsidP="00D00CF3">
            <w:pPr>
              <w:jc w:val="center"/>
            </w:pPr>
            <w:r>
              <w:t>23</w:t>
            </w:r>
          </w:p>
        </w:tc>
        <w:tc>
          <w:tcPr>
            <w:tcW w:w="923" w:type="dxa"/>
            <w:shd w:val="clear" w:color="auto" w:fill="C5E0B3" w:themeFill="accent6" w:themeFillTint="66"/>
          </w:tcPr>
          <w:p w14:paraId="5CB88FA5" w14:textId="77777777" w:rsidR="0045785D" w:rsidRDefault="0045785D" w:rsidP="00D00CF3">
            <w:pPr>
              <w:jc w:val="center"/>
            </w:pPr>
            <w:r>
              <w:t>24</w:t>
            </w:r>
          </w:p>
        </w:tc>
        <w:tc>
          <w:tcPr>
            <w:tcW w:w="923" w:type="dxa"/>
            <w:tcBorders>
              <w:right w:val="single" w:sz="8" w:space="0" w:color="auto"/>
            </w:tcBorders>
            <w:shd w:val="clear" w:color="auto" w:fill="C5E0B3" w:themeFill="accent6" w:themeFillTint="66"/>
          </w:tcPr>
          <w:p w14:paraId="2F6B8B94" w14:textId="77777777" w:rsidR="0045785D" w:rsidRDefault="0045785D" w:rsidP="00D00CF3">
            <w:pPr>
              <w:jc w:val="center"/>
            </w:pPr>
            <w:r>
              <w:t>25</w:t>
            </w:r>
          </w:p>
        </w:tc>
      </w:tr>
      <w:tr w:rsidR="0045785D" w14:paraId="1FCC599B" w14:textId="77777777" w:rsidTr="007967E4">
        <w:tc>
          <w:tcPr>
            <w:tcW w:w="923" w:type="dxa"/>
            <w:tcBorders>
              <w:left w:val="single" w:sz="8" w:space="0" w:color="auto"/>
              <w:bottom w:val="single" w:sz="8" w:space="0" w:color="auto"/>
            </w:tcBorders>
          </w:tcPr>
          <w:p w14:paraId="7C9580E7" w14:textId="77777777" w:rsidR="0045785D" w:rsidRDefault="0045785D" w:rsidP="00D00CF3">
            <w:pPr>
              <w:jc w:val="center"/>
            </w:pPr>
          </w:p>
        </w:tc>
        <w:tc>
          <w:tcPr>
            <w:tcW w:w="923" w:type="dxa"/>
            <w:tcBorders>
              <w:bottom w:val="single" w:sz="8" w:space="0" w:color="auto"/>
            </w:tcBorders>
          </w:tcPr>
          <w:p w14:paraId="0E7F2A7D" w14:textId="77777777" w:rsidR="0045785D" w:rsidRDefault="0045785D" w:rsidP="00D00CF3">
            <w:pPr>
              <w:jc w:val="center"/>
            </w:pPr>
          </w:p>
        </w:tc>
        <w:tc>
          <w:tcPr>
            <w:tcW w:w="923" w:type="dxa"/>
            <w:tcBorders>
              <w:bottom w:val="single" w:sz="8" w:space="0" w:color="auto"/>
            </w:tcBorders>
          </w:tcPr>
          <w:p w14:paraId="3F8DA798" w14:textId="77777777" w:rsidR="0045785D" w:rsidRDefault="0045785D" w:rsidP="00D00CF3">
            <w:pPr>
              <w:jc w:val="center"/>
            </w:pPr>
          </w:p>
        </w:tc>
        <w:tc>
          <w:tcPr>
            <w:tcW w:w="923" w:type="dxa"/>
            <w:tcBorders>
              <w:bottom w:val="single" w:sz="8" w:space="0" w:color="auto"/>
            </w:tcBorders>
          </w:tcPr>
          <w:p w14:paraId="3863562D" w14:textId="77777777" w:rsidR="0045785D" w:rsidRDefault="0045785D" w:rsidP="00D00CF3">
            <w:pPr>
              <w:jc w:val="center"/>
            </w:pPr>
          </w:p>
        </w:tc>
        <w:tc>
          <w:tcPr>
            <w:tcW w:w="923" w:type="dxa"/>
            <w:tcBorders>
              <w:bottom w:val="single" w:sz="8" w:space="0" w:color="auto"/>
              <w:right w:val="single" w:sz="8" w:space="0" w:color="auto"/>
            </w:tcBorders>
          </w:tcPr>
          <w:p w14:paraId="55EDBBA9" w14:textId="77777777" w:rsidR="0045785D" w:rsidRDefault="0045785D" w:rsidP="00D00CF3">
            <w:pPr>
              <w:jc w:val="center"/>
            </w:pPr>
          </w:p>
        </w:tc>
        <w:tc>
          <w:tcPr>
            <w:tcW w:w="923" w:type="dxa"/>
            <w:tcBorders>
              <w:top w:val="nil"/>
              <w:left w:val="single" w:sz="8" w:space="0" w:color="auto"/>
              <w:bottom w:val="nil"/>
              <w:right w:val="single" w:sz="8" w:space="0" w:color="auto"/>
            </w:tcBorders>
          </w:tcPr>
          <w:p w14:paraId="1C452EE5" w14:textId="77777777" w:rsidR="0045785D" w:rsidRDefault="0045785D" w:rsidP="00D00CF3">
            <w:pPr>
              <w:jc w:val="center"/>
            </w:pPr>
          </w:p>
        </w:tc>
        <w:tc>
          <w:tcPr>
            <w:tcW w:w="923" w:type="dxa"/>
            <w:tcBorders>
              <w:left w:val="single" w:sz="8" w:space="0" w:color="auto"/>
              <w:bottom w:val="single" w:sz="8" w:space="0" w:color="auto"/>
            </w:tcBorders>
            <w:shd w:val="clear" w:color="auto" w:fill="C5E0B3" w:themeFill="accent6" w:themeFillTint="66"/>
          </w:tcPr>
          <w:p w14:paraId="2524BB45" w14:textId="77777777" w:rsidR="0045785D" w:rsidRDefault="0045785D" w:rsidP="00D00CF3">
            <w:pPr>
              <w:jc w:val="center"/>
            </w:pPr>
            <w:r>
              <w:t>31</w:t>
            </w:r>
          </w:p>
        </w:tc>
        <w:tc>
          <w:tcPr>
            <w:tcW w:w="922" w:type="dxa"/>
            <w:tcBorders>
              <w:bottom w:val="single" w:sz="8" w:space="0" w:color="auto"/>
            </w:tcBorders>
          </w:tcPr>
          <w:p w14:paraId="0D3102C3" w14:textId="77777777" w:rsidR="0045785D" w:rsidRDefault="0045785D" w:rsidP="00D00CF3">
            <w:pPr>
              <w:jc w:val="center"/>
            </w:pPr>
          </w:p>
        </w:tc>
        <w:tc>
          <w:tcPr>
            <w:tcW w:w="922" w:type="dxa"/>
            <w:tcBorders>
              <w:bottom w:val="single" w:sz="8" w:space="0" w:color="auto"/>
            </w:tcBorders>
          </w:tcPr>
          <w:p w14:paraId="2C43AB43" w14:textId="77777777" w:rsidR="0045785D" w:rsidRDefault="0045785D" w:rsidP="00D00CF3">
            <w:pPr>
              <w:jc w:val="center"/>
            </w:pPr>
          </w:p>
        </w:tc>
        <w:tc>
          <w:tcPr>
            <w:tcW w:w="922" w:type="dxa"/>
            <w:tcBorders>
              <w:bottom w:val="single" w:sz="8" w:space="0" w:color="auto"/>
            </w:tcBorders>
          </w:tcPr>
          <w:p w14:paraId="3B0DFA90" w14:textId="77777777" w:rsidR="0045785D" w:rsidRDefault="0045785D" w:rsidP="00D00CF3">
            <w:pPr>
              <w:jc w:val="center"/>
            </w:pPr>
          </w:p>
        </w:tc>
        <w:tc>
          <w:tcPr>
            <w:tcW w:w="922" w:type="dxa"/>
            <w:tcBorders>
              <w:bottom w:val="single" w:sz="8" w:space="0" w:color="auto"/>
              <w:right w:val="single" w:sz="8" w:space="0" w:color="auto"/>
            </w:tcBorders>
          </w:tcPr>
          <w:p w14:paraId="22523C42" w14:textId="77777777" w:rsidR="0045785D" w:rsidRDefault="0045785D" w:rsidP="00D00CF3">
            <w:pPr>
              <w:jc w:val="center"/>
            </w:pPr>
          </w:p>
        </w:tc>
        <w:tc>
          <w:tcPr>
            <w:tcW w:w="922" w:type="dxa"/>
            <w:tcBorders>
              <w:top w:val="nil"/>
              <w:left w:val="single" w:sz="8" w:space="0" w:color="auto"/>
              <w:bottom w:val="nil"/>
              <w:right w:val="single" w:sz="8" w:space="0" w:color="auto"/>
            </w:tcBorders>
          </w:tcPr>
          <w:p w14:paraId="47DE7091" w14:textId="77777777" w:rsidR="0045785D" w:rsidRDefault="0045785D" w:rsidP="00D00CF3">
            <w:pPr>
              <w:jc w:val="center"/>
            </w:pPr>
          </w:p>
        </w:tc>
        <w:tc>
          <w:tcPr>
            <w:tcW w:w="922" w:type="dxa"/>
            <w:tcBorders>
              <w:left w:val="single" w:sz="8" w:space="0" w:color="auto"/>
              <w:bottom w:val="single" w:sz="8" w:space="0" w:color="auto"/>
            </w:tcBorders>
            <w:shd w:val="clear" w:color="auto" w:fill="C5E0B3" w:themeFill="accent6" w:themeFillTint="66"/>
          </w:tcPr>
          <w:p w14:paraId="3B91342E" w14:textId="77777777" w:rsidR="0045785D" w:rsidRDefault="0045785D" w:rsidP="00D00CF3">
            <w:pPr>
              <w:jc w:val="center"/>
            </w:pPr>
            <w:r>
              <w:t>28</w:t>
            </w:r>
          </w:p>
        </w:tc>
        <w:tc>
          <w:tcPr>
            <w:tcW w:w="922" w:type="dxa"/>
            <w:tcBorders>
              <w:bottom w:val="single" w:sz="8" w:space="0" w:color="auto"/>
            </w:tcBorders>
          </w:tcPr>
          <w:p w14:paraId="4C8BA9D1" w14:textId="77777777" w:rsidR="0045785D" w:rsidRDefault="0045785D" w:rsidP="00D00CF3">
            <w:pPr>
              <w:jc w:val="center"/>
            </w:pPr>
          </w:p>
        </w:tc>
        <w:tc>
          <w:tcPr>
            <w:tcW w:w="923" w:type="dxa"/>
            <w:tcBorders>
              <w:bottom w:val="single" w:sz="8" w:space="0" w:color="auto"/>
            </w:tcBorders>
          </w:tcPr>
          <w:p w14:paraId="24FEA05A" w14:textId="77777777" w:rsidR="0045785D" w:rsidRDefault="0045785D" w:rsidP="00D00CF3">
            <w:pPr>
              <w:jc w:val="center"/>
            </w:pPr>
          </w:p>
        </w:tc>
        <w:tc>
          <w:tcPr>
            <w:tcW w:w="923" w:type="dxa"/>
            <w:tcBorders>
              <w:bottom w:val="single" w:sz="8" w:space="0" w:color="auto"/>
            </w:tcBorders>
          </w:tcPr>
          <w:p w14:paraId="575A65F9" w14:textId="77777777" w:rsidR="0045785D" w:rsidRDefault="0045785D" w:rsidP="00D00CF3">
            <w:pPr>
              <w:jc w:val="center"/>
            </w:pPr>
          </w:p>
        </w:tc>
        <w:tc>
          <w:tcPr>
            <w:tcW w:w="923" w:type="dxa"/>
            <w:tcBorders>
              <w:bottom w:val="single" w:sz="8" w:space="0" w:color="auto"/>
              <w:right w:val="single" w:sz="8" w:space="0" w:color="auto"/>
            </w:tcBorders>
          </w:tcPr>
          <w:p w14:paraId="4206F406" w14:textId="77777777" w:rsidR="0045785D" w:rsidRDefault="0045785D" w:rsidP="00D00CF3">
            <w:pPr>
              <w:jc w:val="center"/>
            </w:pPr>
          </w:p>
        </w:tc>
      </w:tr>
      <w:tr w:rsidR="0045785D" w14:paraId="51A7B4A7" w14:textId="77777777" w:rsidTr="007967E4">
        <w:tc>
          <w:tcPr>
            <w:tcW w:w="923" w:type="dxa"/>
            <w:tcBorders>
              <w:top w:val="single" w:sz="8" w:space="0" w:color="auto"/>
              <w:left w:val="nil"/>
              <w:bottom w:val="single" w:sz="8" w:space="0" w:color="auto"/>
              <w:right w:val="nil"/>
            </w:tcBorders>
          </w:tcPr>
          <w:p w14:paraId="7D965776"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0BA64700"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04FE8BAB"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3440C93B"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3474B96C" w14:textId="77777777" w:rsidR="0045785D" w:rsidRDefault="0045785D" w:rsidP="00D00CF3">
            <w:pPr>
              <w:jc w:val="center"/>
            </w:pPr>
          </w:p>
        </w:tc>
        <w:tc>
          <w:tcPr>
            <w:tcW w:w="923" w:type="dxa"/>
            <w:tcBorders>
              <w:top w:val="nil"/>
              <w:left w:val="nil"/>
              <w:bottom w:val="nil"/>
              <w:right w:val="nil"/>
            </w:tcBorders>
          </w:tcPr>
          <w:p w14:paraId="7CFA27AB"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23D0B73F" w14:textId="77777777" w:rsidR="0045785D" w:rsidRDefault="0045785D" w:rsidP="00D00CF3">
            <w:pPr>
              <w:jc w:val="center"/>
            </w:pPr>
          </w:p>
        </w:tc>
        <w:tc>
          <w:tcPr>
            <w:tcW w:w="922" w:type="dxa"/>
            <w:tcBorders>
              <w:top w:val="single" w:sz="8" w:space="0" w:color="auto"/>
              <w:left w:val="nil"/>
              <w:bottom w:val="single" w:sz="8" w:space="0" w:color="auto"/>
              <w:right w:val="nil"/>
            </w:tcBorders>
          </w:tcPr>
          <w:p w14:paraId="1912A390" w14:textId="77777777" w:rsidR="0045785D" w:rsidRDefault="0045785D" w:rsidP="00D00CF3">
            <w:pPr>
              <w:jc w:val="center"/>
            </w:pPr>
          </w:p>
        </w:tc>
        <w:tc>
          <w:tcPr>
            <w:tcW w:w="922" w:type="dxa"/>
            <w:tcBorders>
              <w:top w:val="single" w:sz="8" w:space="0" w:color="auto"/>
              <w:left w:val="nil"/>
              <w:bottom w:val="single" w:sz="8" w:space="0" w:color="auto"/>
              <w:right w:val="nil"/>
            </w:tcBorders>
          </w:tcPr>
          <w:p w14:paraId="7B197D36" w14:textId="77777777" w:rsidR="0045785D" w:rsidRDefault="0045785D" w:rsidP="00D00CF3">
            <w:pPr>
              <w:jc w:val="center"/>
            </w:pPr>
          </w:p>
        </w:tc>
        <w:tc>
          <w:tcPr>
            <w:tcW w:w="922" w:type="dxa"/>
            <w:tcBorders>
              <w:top w:val="single" w:sz="8" w:space="0" w:color="auto"/>
              <w:left w:val="nil"/>
              <w:bottom w:val="single" w:sz="8" w:space="0" w:color="auto"/>
              <w:right w:val="nil"/>
            </w:tcBorders>
          </w:tcPr>
          <w:p w14:paraId="1BE57FC6" w14:textId="77777777" w:rsidR="0045785D" w:rsidRDefault="0045785D" w:rsidP="00D00CF3">
            <w:pPr>
              <w:jc w:val="center"/>
            </w:pPr>
          </w:p>
        </w:tc>
        <w:tc>
          <w:tcPr>
            <w:tcW w:w="922" w:type="dxa"/>
            <w:tcBorders>
              <w:top w:val="single" w:sz="8" w:space="0" w:color="auto"/>
              <w:left w:val="nil"/>
              <w:bottom w:val="single" w:sz="8" w:space="0" w:color="auto"/>
              <w:right w:val="nil"/>
            </w:tcBorders>
          </w:tcPr>
          <w:p w14:paraId="4E638BD9" w14:textId="77777777" w:rsidR="0045785D" w:rsidRDefault="0045785D" w:rsidP="00D00CF3">
            <w:pPr>
              <w:jc w:val="center"/>
            </w:pPr>
          </w:p>
        </w:tc>
        <w:tc>
          <w:tcPr>
            <w:tcW w:w="922" w:type="dxa"/>
            <w:tcBorders>
              <w:top w:val="nil"/>
              <w:left w:val="nil"/>
              <w:bottom w:val="nil"/>
              <w:right w:val="nil"/>
            </w:tcBorders>
          </w:tcPr>
          <w:p w14:paraId="5BF8D128" w14:textId="77777777" w:rsidR="0045785D" w:rsidRDefault="0045785D" w:rsidP="00D00CF3">
            <w:pPr>
              <w:jc w:val="center"/>
            </w:pPr>
          </w:p>
        </w:tc>
        <w:tc>
          <w:tcPr>
            <w:tcW w:w="922" w:type="dxa"/>
            <w:tcBorders>
              <w:top w:val="single" w:sz="8" w:space="0" w:color="auto"/>
              <w:left w:val="nil"/>
              <w:bottom w:val="single" w:sz="8" w:space="0" w:color="auto"/>
              <w:right w:val="nil"/>
            </w:tcBorders>
          </w:tcPr>
          <w:p w14:paraId="737CD6C0" w14:textId="77777777" w:rsidR="0045785D" w:rsidRDefault="0045785D" w:rsidP="00D00CF3">
            <w:pPr>
              <w:jc w:val="center"/>
            </w:pPr>
          </w:p>
        </w:tc>
        <w:tc>
          <w:tcPr>
            <w:tcW w:w="922" w:type="dxa"/>
            <w:tcBorders>
              <w:top w:val="single" w:sz="8" w:space="0" w:color="auto"/>
              <w:left w:val="nil"/>
              <w:bottom w:val="single" w:sz="8" w:space="0" w:color="auto"/>
              <w:right w:val="nil"/>
            </w:tcBorders>
          </w:tcPr>
          <w:p w14:paraId="1747812F"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2D339E40"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304ABD3D" w14:textId="77777777" w:rsidR="0045785D" w:rsidRDefault="0045785D" w:rsidP="00D00CF3">
            <w:pPr>
              <w:jc w:val="center"/>
            </w:pPr>
          </w:p>
        </w:tc>
        <w:tc>
          <w:tcPr>
            <w:tcW w:w="923" w:type="dxa"/>
            <w:tcBorders>
              <w:top w:val="single" w:sz="8" w:space="0" w:color="auto"/>
              <w:left w:val="nil"/>
              <w:bottom w:val="single" w:sz="8" w:space="0" w:color="auto"/>
              <w:right w:val="nil"/>
            </w:tcBorders>
          </w:tcPr>
          <w:p w14:paraId="3E4AABA5" w14:textId="77777777" w:rsidR="0045785D" w:rsidRDefault="0045785D" w:rsidP="00D00CF3">
            <w:pPr>
              <w:jc w:val="center"/>
            </w:pPr>
          </w:p>
        </w:tc>
      </w:tr>
      <w:tr w:rsidR="0045785D" w14:paraId="2D64C1A4" w14:textId="77777777" w:rsidTr="007967E4">
        <w:tc>
          <w:tcPr>
            <w:tcW w:w="4615" w:type="dxa"/>
            <w:gridSpan w:val="5"/>
            <w:tcBorders>
              <w:top w:val="single" w:sz="8" w:space="0" w:color="auto"/>
              <w:left w:val="single" w:sz="8" w:space="0" w:color="auto"/>
              <w:right w:val="single" w:sz="8" w:space="0" w:color="auto"/>
            </w:tcBorders>
          </w:tcPr>
          <w:p w14:paraId="29CA5119" w14:textId="77777777" w:rsidR="0045785D" w:rsidRDefault="0045785D" w:rsidP="00D00CF3">
            <w:pPr>
              <w:jc w:val="center"/>
            </w:pPr>
            <w:r>
              <w:rPr>
                <w:b/>
                <w:bCs/>
              </w:rPr>
              <w:t>Março</w:t>
            </w:r>
            <w:r w:rsidRPr="00784391">
              <w:rPr>
                <w:b/>
                <w:bCs/>
              </w:rPr>
              <w:t xml:space="preserve"> 202</w:t>
            </w:r>
            <w:r>
              <w:rPr>
                <w:b/>
                <w:bCs/>
              </w:rPr>
              <w:t>2</w:t>
            </w:r>
          </w:p>
        </w:tc>
        <w:tc>
          <w:tcPr>
            <w:tcW w:w="923" w:type="dxa"/>
            <w:tcBorders>
              <w:top w:val="nil"/>
              <w:left w:val="single" w:sz="8" w:space="0" w:color="auto"/>
              <w:bottom w:val="nil"/>
              <w:right w:val="single" w:sz="8" w:space="0" w:color="auto"/>
            </w:tcBorders>
          </w:tcPr>
          <w:p w14:paraId="5195EB2C" w14:textId="77777777" w:rsidR="0045785D" w:rsidRDefault="0045785D" w:rsidP="00D00CF3">
            <w:pPr>
              <w:jc w:val="center"/>
            </w:pPr>
          </w:p>
        </w:tc>
        <w:tc>
          <w:tcPr>
            <w:tcW w:w="4611" w:type="dxa"/>
            <w:gridSpan w:val="5"/>
            <w:tcBorders>
              <w:top w:val="single" w:sz="8" w:space="0" w:color="auto"/>
              <w:left w:val="single" w:sz="8" w:space="0" w:color="auto"/>
              <w:right w:val="single" w:sz="8" w:space="0" w:color="auto"/>
            </w:tcBorders>
          </w:tcPr>
          <w:p w14:paraId="7F6BCE92" w14:textId="77777777" w:rsidR="0045785D" w:rsidRDefault="0045785D" w:rsidP="00D00CF3">
            <w:pPr>
              <w:jc w:val="center"/>
            </w:pPr>
            <w:r>
              <w:rPr>
                <w:b/>
                <w:bCs/>
              </w:rPr>
              <w:t xml:space="preserve">Abril </w:t>
            </w:r>
            <w:r w:rsidRPr="00784391">
              <w:rPr>
                <w:b/>
                <w:bCs/>
              </w:rPr>
              <w:t>202</w:t>
            </w:r>
            <w:r>
              <w:rPr>
                <w:b/>
                <w:bCs/>
              </w:rPr>
              <w:t>2</w:t>
            </w:r>
          </w:p>
        </w:tc>
        <w:tc>
          <w:tcPr>
            <w:tcW w:w="922" w:type="dxa"/>
            <w:tcBorders>
              <w:top w:val="nil"/>
              <w:left w:val="single" w:sz="8" w:space="0" w:color="auto"/>
              <w:bottom w:val="nil"/>
              <w:right w:val="single" w:sz="8" w:space="0" w:color="auto"/>
            </w:tcBorders>
          </w:tcPr>
          <w:p w14:paraId="65E0C434" w14:textId="77777777" w:rsidR="0045785D" w:rsidRDefault="0045785D" w:rsidP="00D00CF3">
            <w:pPr>
              <w:jc w:val="center"/>
            </w:pPr>
          </w:p>
        </w:tc>
        <w:tc>
          <w:tcPr>
            <w:tcW w:w="4613" w:type="dxa"/>
            <w:gridSpan w:val="5"/>
            <w:tcBorders>
              <w:top w:val="single" w:sz="8" w:space="0" w:color="auto"/>
              <w:left w:val="single" w:sz="8" w:space="0" w:color="auto"/>
              <w:right w:val="single" w:sz="8" w:space="0" w:color="auto"/>
            </w:tcBorders>
          </w:tcPr>
          <w:p w14:paraId="7AD3E0D2" w14:textId="77777777" w:rsidR="0045785D" w:rsidRDefault="0045785D" w:rsidP="00D00CF3">
            <w:pPr>
              <w:jc w:val="center"/>
            </w:pPr>
            <w:r>
              <w:rPr>
                <w:b/>
                <w:bCs/>
              </w:rPr>
              <w:t xml:space="preserve">Maio </w:t>
            </w:r>
            <w:r w:rsidRPr="00784391">
              <w:rPr>
                <w:b/>
                <w:bCs/>
              </w:rPr>
              <w:t>202</w:t>
            </w:r>
            <w:r>
              <w:rPr>
                <w:b/>
                <w:bCs/>
              </w:rPr>
              <w:t>2</w:t>
            </w:r>
          </w:p>
        </w:tc>
      </w:tr>
      <w:tr w:rsidR="0045785D" w14:paraId="6CF5E823" w14:textId="77777777" w:rsidTr="007967E4">
        <w:tc>
          <w:tcPr>
            <w:tcW w:w="923" w:type="dxa"/>
            <w:tcBorders>
              <w:left w:val="single" w:sz="8" w:space="0" w:color="auto"/>
            </w:tcBorders>
          </w:tcPr>
          <w:p w14:paraId="0D65730B" w14:textId="77777777" w:rsidR="0045785D" w:rsidRDefault="0045785D" w:rsidP="00D00CF3">
            <w:pPr>
              <w:jc w:val="center"/>
            </w:pPr>
            <w:r w:rsidRPr="00784391">
              <w:rPr>
                <w:b/>
                <w:bCs/>
              </w:rPr>
              <w:t>S</w:t>
            </w:r>
          </w:p>
        </w:tc>
        <w:tc>
          <w:tcPr>
            <w:tcW w:w="923" w:type="dxa"/>
          </w:tcPr>
          <w:p w14:paraId="07FB24E5" w14:textId="77777777" w:rsidR="0045785D" w:rsidRDefault="0045785D" w:rsidP="00D00CF3">
            <w:pPr>
              <w:jc w:val="center"/>
            </w:pPr>
            <w:r w:rsidRPr="00784391">
              <w:rPr>
                <w:b/>
                <w:bCs/>
              </w:rPr>
              <w:t>T</w:t>
            </w:r>
          </w:p>
        </w:tc>
        <w:tc>
          <w:tcPr>
            <w:tcW w:w="923" w:type="dxa"/>
          </w:tcPr>
          <w:p w14:paraId="48C32C00" w14:textId="77777777" w:rsidR="0045785D" w:rsidRDefault="0045785D" w:rsidP="00D00CF3">
            <w:pPr>
              <w:jc w:val="center"/>
            </w:pPr>
            <w:r w:rsidRPr="00784391">
              <w:rPr>
                <w:b/>
                <w:bCs/>
              </w:rPr>
              <w:t>Q</w:t>
            </w:r>
          </w:p>
        </w:tc>
        <w:tc>
          <w:tcPr>
            <w:tcW w:w="923" w:type="dxa"/>
          </w:tcPr>
          <w:p w14:paraId="027BC86E" w14:textId="77777777" w:rsidR="0045785D" w:rsidRDefault="0045785D" w:rsidP="00D00CF3">
            <w:pPr>
              <w:jc w:val="center"/>
            </w:pPr>
            <w:r w:rsidRPr="00784391">
              <w:rPr>
                <w:b/>
                <w:bCs/>
              </w:rPr>
              <w:t>Q</w:t>
            </w:r>
          </w:p>
        </w:tc>
        <w:tc>
          <w:tcPr>
            <w:tcW w:w="923" w:type="dxa"/>
            <w:tcBorders>
              <w:right w:val="single" w:sz="8" w:space="0" w:color="auto"/>
            </w:tcBorders>
          </w:tcPr>
          <w:p w14:paraId="61C4E1ED" w14:textId="77777777" w:rsidR="0045785D" w:rsidRDefault="0045785D" w:rsidP="00D00CF3">
            <w:pPr>
              <w:jc w:val="center"/>
            </w:pPr>
            <w:r w:rsidRPr="00784391">
              <w:rPr>
                <w:b/>
                <w:bCs/>
              </w:rPr>
              <w:t>S</w:t>
            </w:r>
          </w:p>
        </w:tc>
        <w:tc>
          <w:tcPr>
            <w:tcW w:w="923" w:type="dxa"/>
            <w:tcBorders>
              <w:top w:val="nil"/>
              <w:left w:val="single" w:sz="8" w:space="0" w:color="auto"/>
              <w:bottom w:val="nil"/>
              <w:right w:val="single" w:sz="8" w:space="0" w:color="auto"/>
            </w:tcBorders>
          </w:tcPr>
          <w:p w14:paraId="591C2341" w14:textId="77777777" w:rsidR="0045785D" w:rsidRDefault="0045785D" w:rsidP="00D00CF3">
            <w:pPr>
              <w:jc w:val="center"/>
            </w:pPr>
          </w:p>
        </w:tc>
        <w:tc>
          <w:tcPr>
            <w:tcW w:w="923" w:type="dxa"/>
            <w:tcBorders>
              <w:left w:val="single" w:sz="8" w:space="0" w:color="auto"/>
            </w:tcBorders>
          </w:tcPr>
          <w:p w14:paraId="27816382" w14:textId="77777777" w:rsidR="0045785D" w:rsidRDefault="0045785D" w:rsidP="00D00CF3">
            <w:pPr>
              <w:jc w:val="center"/>
            </w:pPr>
            <w:r w:rsidRPr="00784391">
              <w:rPr>
                <w:b/>
                <w:bCs/>
              </w:rPr>
              <w:t>S</w:t>
            </w:r>
          </w:p>
        </w:tc>
        <w:tc>
          <w:tcPr>
            <w:tcW w:w="922" w:type="dxa"/>
          </w:tcPr>
          <w:p w14:paraId="29D34579" w14:textId="77777777" w:rsidR="0045785D" w:rsidRDefault="0045785D" w:rsidP="00D00CF3">
            <w:pPr>
              <w:jc w:val="center"/>
            </w:pPr>
            <w:r w:rsidRPr="00784391">
              <w:rPr>
                <w:b/>
                <w:bCs/>
              </w:rPr>
              <w:t>T</w:t>
            </w:r>
          </w:p>
        </w:tc>
        <w:tc>
          <w:tcPr>
            <w:tcW w:w="922" w:type="dxa"/>
          </w:tcPr>
          <w:p w14:paraId="291D053B" w14:textId="77777777" w:rsidR="0045785D" w:rsidRDefault="0045785D" w:rsidP="00D00CF3">
            <w:pPr>
              <w:jc w:val="center"/>
            </w:pPr>
            <w:r w:rsidRPr="00784391">
              <w:rPr>
                <w:b/>
                <w:bCs/>
              </w:rPr>
              <w:t>Q</w:t>
            </w:r>
          </w:p>
        </w:tc>
        <w:tc>
          <w:tcPr>
            <w:tcW w:w="922" w:type="dxa"/>
          </w:tcPr>
          <w:p w14:paraId="595E6CD8" w14:textId="77777777" w:rsidR="0045785D" w:rsidRDefault="0045785D" w:rsidP="00D00CF3">
            <w:pPr>
              <w:jc w:val="center"/>
            </w:pPr>
            <w:r w:rsidRPr="00784391">
              <w:rPr>
                <w:b/>
                <w:bCs/>
              </w:rPr>
              <w:t>Q</w:t>
            </w:r>
          </w:p>
        </w:tc>
        <w:tc>
          <w:tcPr>
            <w:tcW w:w="922" w:type="dxa"/>
            <w:tcBorders>
              <w:right w:val="single" w:sz="8" w:space="0" w:color="auto"/>
            </w:tcBorders>
          </w:tcPr>
          <w:p w14:paraId="16826E17" w14:textId="77777777" w:rsidR="0045785D" w:rsidRDefault="0045785D" w:rsidP="00D00CF3">
            <w:pPr>
              <w:jc w:val="center"/>
            </w:pPr>
            <w:r w:rsidRPr="00784391">
              <w:rPr>
                <w:b/>
                <w:bCs/>
              </w:rPr>
              <w:t>S</w:t>
            </w:r>
          </w:p>
        </w:tc>
        <w:tc>
          <w:tcPr>
            <w:tcW w:w="922" w:type="dxa"/>
            <w:tcBorders>
              <w:top w:val="nil"/>
              <w:left w:val="single" w:sz="8" w:space="0" w:color="auto"/>
              <w:bottom w:val="nil"/>
              <w:right w:val="single" w:sz="8" w:space="0" w:color="auto"/>
            </w:tcBorders>
          </w:tcPr>
          <w:p w14:paraId="24C6371B" w14:textId="77777777" w:rsidR="0045785D" w:rsidRDefault="0045785D" w:rsidP="00D00CF3">
            <w:pPr>
              <w:jc w:val="center"/>
            </w:pPr>
          </w:p>
        </w:tc>
        <w:tc>
          <w:tcPr>
            <w:tcW w:w="922" w:type="dxa"/>
            <w:tcBorders>
              <w:left w:val="single" w:sz="8" w:space="0" w:color="auto"/>
            </w:tcBorders>
          </w:tcPr>
          <w:p w14:paraId="633CDCF9" w14:textId="77777777" w:rsidR="0045785D" w:rsidRDefault="0045785D" w:rsidP="00D00CF3">
            <w:pPr>
              <w:jc w:val="center"/>
            </w:pPr>
            <w:r w:rsidRPr="00784391">
              <w:rPr>
                <w:b/>
                <w:bCs/>
              </w:rPr>
              <w:t>S</w:t>
            </w:r>
          </w:p>
        </w:tc>
        <w:tc>
          <w:tcPr>
            <w:tcW w:w="922" w:type="dxa"/>
          </w:tcPr>
          <w:p w14:paraId="30F63851" w14:textId="77777777" w:rsidR="0045785D" w:rsidRDefault="0045785D" w:rsidP="00D00CF3">
            <w:pPr>
              <w:jc w:val="center"/>
            </w:pPr>
            <w:r w:rsidRPr="00784391">
              <w:rPr>
                <w:b/>
                <w:bCs/>
              </w:rPr>
              <w:t>T</w:t>
            </w:r>
          </w:p>
        </w:tc>
        <w:tc>
          <w:tcPr>
            <w:tcW w:w="923" w:type="dxa"/>
          </w:tcPr>
          <w:p w14:paraId="70DB3891" w14:textId="77777777" w:rsidR="0045785D" w:rsidRDefault="0045785D" w:rsidP="00D00CF3">
            <w:pPr>
              <w:jc w:val="center"/>
            </w:pPr>
            <w:r w:rsidRPr="00784391">
              <w:rPr>
                <w:b/>
                <w:bCs/>
              </w:rPr>
              <w:t>Q</w:t>
            </w:r>
          </w:p>
        </w:tc>
        <w:tc>
          <w:tcPr>
            <w:tcW w:w="923" w:type="dxa"/>
          </w:tcPr>
          <w:p w14:paraId="2515F4E9" w14:textId="77777777" w:rsidR="0045785D" w:rsidRDefault="0045785D" w:rsidP="00D00CF3">
            <w:pPr>
              <w:jc w:val="center"/>
            </w:pPr>
            <w:r w:rsidRPr="00784391">
              <w:rPr>
                <w:b/>
                <w:bCs/>
              </w:rPr>
              <w:t>Q</w:t>
            </w:r>
          </w:p>
        </w:tc>
        <w:tc>
          <w:tcPr>
            <w:tcW w:w="923" w:type="dxa"/>
            <w:tcBorders>
              <w:right w:val="single" w:sz="8" w:space="0" w:color="auto"/>
            </w:tcBorders>
          </w:tcPr>
          <w:p w14:paraId="56614737" w14:textId="77777777" w:rsidR="0045785D" w:rsidRDefault="0045785D" w:rsidP="00D00CF3">
            <w:pPr>
              <w:jc w:val="center"/>
            </w:pPr>
            <w:r w:rsidRPr="00784391">
              <w:rPr>
                <w:b/>
                <w:bCs/>
              </w:rPr>
              <w:t>S</w:t>
            </w:r>
          </w:p>
        </w:tc>
      </w:tr>
      <w:tr w:rsidR="0045785D" w14:paraId="4028F758" w14:textId="77777777" w:rsidTr="007967E4">
        <w:tc>
          <w:tcPr>
            <w:tcW w:w="923" w:type="dxa"/>
            <w:tcBorders>
              <w:left w:val="single" w:sz="8" w:space="0" w:color="auto"/>
            </w:tcBorders>
            <w:shd w:val="clear" w:color="auto" w:fill="F2F2F2" w:themeFill="background1" w:themeFillShade="F2"/>
          </w:tcPr>
          <w:p w14:paraId="30D77AC8" w14:textId="77777777" w:rsidR="0045785D" w:rsidRDefault="0045785D" w:rsidP="00D00CF3">
            <w:pPr>
              <w:jc w:val="center"/>
            </w:pPr>
          </w:p>
        </w:tc>
        <w:tc>
          <w:tcPr>
            <w:tcW w:w="923" w:type="dxa"/>
            <w:shd w:val="clear" w:color="auto" w:fill="F2F2F2" w:themeFill="background1" w:themeFillShade="F2"/>
          </w:tcPr>
          <w:p w14:paraId="558E0C11" w14:textId="77777777" w:rsidR="0045785D" w:rsidRDefault="0045785D" w:rsidP="00D00CF3">
            <w:pPr>
              <w:jc w:val="center"/>
            </w:pPr>
          </w:p>
        </w:tc>
        <w:tc>
          <w:tcPr>
            <w:tcW w:w="923" w:type="dxa"/>
            <w:shd w:val="clear" w:color="auto" w:fill="F2F2F2" w:themeFill="background1" w:themeFillShade="F2"/>
          </w:tcPr>
          <w:p w14:paraId="4571D7F8" w14:textId="77777777" w:rsidR="0045785D" w:rsidRDefault="0045785D" w:rsidP="00D00CF3">
            <w:pPr>
              <w:jc w:val="center"/>
            </w:pPr>
          </w:p>
        </w:tc>
        <w:tc>
          <w:tcPr>
            <w:tcW w:w="923" w:type="dxa"/>
            <w:shd w:val="clear" w:color="auto" w:fill="C5E0B3" w:themeFill="accent6" w:themeFillTint="66"/>
          </w:tcPr>
          <w:p w14:paraId="3B771F3C" w14:textId="77777777" w:rsidR="0045785D" w:rsidRDefault="0045785D" w:rsidP="00D00CF3">
            <w:pPr>
              <w:jc w:val="center"/>
            </w:pPr>
            <w:r>
              <w:t>4</w:t>
            </w:r>
          </w:p>
        </w:tc>
        <w:tc>
          <w:tcPr>
            <w:tcW w:w="923" w:type="dxa"/>
            <w:tcBorders>
              <w:right w:val="single" w:sz="8" w:space="0" w:color="auto"/>
            </w:tcBorders>
            <w:shd w:val="clear" w:color="auto" w:fill="C5E0B3" w:themeFill="accent6" w:themeFillTint="66"/>
          </w:tcPr>
          <w:p w14:paraId="63F607FA" w14:textId="77777777" w:rsidR="0045785D" w:rsidRDefault="0045785D" w:rsidP="00D00CF3">
            <w:pPr>
              <w:jc w:val="center"/>
            </w:pPr>
            <w:r>
              <w:t>5</w:t>
            </w:r>
          </w:p>
        </w:tc>
        <w:tc>
          <w:tcPr>
            <w:tcW w:w="923" w:type="dxa"/>
            <w:tcBorders>
              <w:top w:val="nil"/>
              <w:left w:val="single" w:sz="8" w:space="0" w:color="auto"/>
              <w:bottom w:val="nil"/>
              <w:right w:val="single" w:sz="8" w:space="0" w:color="auto"/>
            </w:tcBorders>
          </w:tcPr>
          <w:p w14:paraId="709CF116" w14:textId="77777777" w:rsidR="0045785D" w:rsidRDefault="0045785D" w:rsidP="00D00CF3">
            <w:pPr>
              <w:jc w:val="center"/>
            </w:pPr>
          </w:p>
        </w:tc>
        <w:tc>
          <w:tcPr>
            <w:tcW w:w="923" w:type="dxa"/>
            <w:tcBorders>
              <w:left w:val="single" w:sz="8" w:space="0" w:color="auto"/>
            </w:tcBorders>
          </w:tcPr>
          <w:p w14:paraId="4FD9CF14" w14:textId="77777777" w:rsidR="0045785D" w:rsidRDefault="0045785D" w:rsidP="00D00CF3">
            <w:pPr>
              <w:jc w:val="center"/>
            </w:pPr>
          </w:p>
        </w:tc>
        <w:tc>
          <w:tcPr>
            <w:tcW w:w="922" w:type="dxa"/>
          </w:tcPr>
          <w:p w14:paraId="71EA164B" w14:textId="77777777" w:rsidR="0045785D" w:rsidRDefault="0045785D" w:rsidP="00D00CF3">
            <w:pPr>
              <w:jc w:val="center"/>
            </w:pPr>
          </w:p>
        </w:tc>
        <w:tc>
          <w:tcPr>
            <w:tcW w:w="922" w:type="dxa"/>
          </w:tcPr>
          <w:p w14:paraId="3C6627E5" w14:textId="77777777" w:rsidR="0045785D" w:rsidRDefault="0045785D" w:rsidP="00D00CF3">
            <w:pPr>
              <w:jc w:val="center"/>
            </w:pPr>
          </w:p>
        </w:tc>
        <w:tc>
          <w:tcPr>
            <w:tcW w:w="922" w:type="dxa"/>
          </w:tcPr>
          <w:p w14:paraId="36153E5B" w14:textId="77777777" w:rsidR="0045785D" w:rsidRDefault="0045785D" w:rsidP="00D00CF3">
            <w:pPr>
              <w:jc w:val="center"/>
            </w:pPr>
          </w:p>
        </w:tc>
        <w:tc>
          <w:tcPr>
            <w:tcW w:w="922" w:type="dxa"/>
            <w:tcBorders>
              <w:right w:val="single" w:sz="8" w:space="0" w:color="auto"/>
            </w:tcBorders>
            <w:shd w:val="clear" w:color="auto" w:fill="C5E0B3" w:themeFill="accent6" w:themeFillTint="66"/>
          </w:tcPr>
          <w:p w14:paraId="6805EB71" w14:textId="77777777" w:rsidR="0045785D" w:rsidRDefault="0045785D" w:rsidP="00D00CF3">
            <w:pPr>
              <w:jc w:val="center"/>
            </w:pPr>
            <w:r>
              <w:t>1</w:t>
            </w:r>
          </w:p>
        </w:tc>
        <w:tc>
          <w:tcPr>
            <w:tcW w:w="922" w:type="dxa"/>
            <w:tcBorders>
              <w:top w:val="nil"/>
              <w:left w:val="single" w:sz="8" w:space="0" w:color="auto"/>
              <w:bottom w:val="nil"/>
              <w:right w:val="single" w:sz="8" w:space="0" w:color="auto"/>
            </w:tcBorders>
          </w:tcPr>
          <w:p w14:paraId="46264BB5" w14:textId="77777777" w:rsidR="0045785D" w:rsidRDefault="0045785D" w:rsidP="00D00CF3">
            <w:pPr>
              <w:jc w:val="center"/>
            </w:pPr>
          </w:p>
        </w:tc>
        <w:tc>
          <w:tcPr>
            <w:tcW w:w="922" w:type="dxa"/>
            <w:tcBorders>
              <w:left w:val="single" w:sz="8" w:space="0" w:color="auto"/>
            </w:tcBorders>
            <w:shd w:val="clear" w:color="auto" w:fill="C5E0B3" w:themeFill="accent6" w:themeFillTint="66"/>
          </w:tcPr>
          <w:p w14:paraId="463329AF" w14:textId="77777777" w:rsidR="0045785D" w:rsidRDefault="0045785D" w:rsidP="00D00CF3">
            <w:pPr>
              <w:jc w:val="center"/>
            </w:pPr>
            <w:r>
              <w:t>2</w:t>
            </w:r>
          </w:p>
        </w:tc>
        <w:tc>
          <w:tcPr>
            <w:tcW w:w="922" w:type="dxa"/>
            <w:shd w:val="clear" w:color="auto" w:fill="C5E0B3" w:themeFill="accent6" w:themeFillTint="66"/>
          </w:tcPr>
          <w:p w14:paraId="33D2EAA1" w14:textId="77777777" w:rsidR="0045785D" w:rsidRDefault="0045785D" w:rsidP="00D00CF3">
            <w:pPr>
              <w:jc w:val="center"/>
            </w:pPr>
            <w:r>
              <w:t>3</w:t>
            </w:r>
          </w:p>
        </w:tc>
        <w:tc>
          <w:tcPr>
            <w:tcW w:w="923" w:type="dxa"/>
            <w:shd w:val="clear" w:color="auto" w:fill="C5E0B3" w:themeFill="accent6" w:themeFillTint="66"/>
          </w:tcPr>
          <w:p w14:paraId="3D7FE3FA" w14:textId="77777777" w:rsidR="0045785D" w:rsidRDefault="0045785D" w:rsidP="00D00CF3">
            <w:pPr>
              <w:jc w:val="center"/>
            </w:pPr>
            <w:r>
              <w:t>4</w:t>
            </w:r>
          </w:p>
        </w:tc>
        <w:tc>
          <w:tcPr>
            <w:tcW w:w="923" w:type="dxa"/>
            <w:shd w:val="clear" w:color="auto" w:fill="C5E0B3" w:themeFill="accent6" w:themeFillTint="66"/>
          </w:tcPr>
          <w:p w14:paraId="6E59BE37" w14:textId="77777777" w:rsidR="0045785D" w:rsidRDefault="0045785D" w:rsidP="00D00CF3">
            <w:pPr>
              <w:jc w:val="center"/>
            </w:pPr>
            <w:r>
              <w:t>5</w:t>
            </w:r>
          </w:p>
        </w:tc>
        <w:tc>
          <w:tcPr>
            <w:tcW w:w="923" w:type="dxa"/>
            <w:tcBorders>
              <w:right w:val="single" w:sz="8" w:space="0" w:color="auto"/>
            </w:tcBorders>
            <w:shd w:val="clear" w:color="auto" w:fill="C5E0B3" w:themeFill="accent6" w:themeFillTint="66"/>
          </w:tcPr>
          <w:p w14:paraId="03E3405E" w14:textId="77777777" w:rsidR="0045785D" w:rsidRDefault="0045785D" w:rsidP="00D00CF3">
            <w:pPr>
              <w:jc w:val="center"/>
            </w:pPr>
            <w:r>
              <w:t>6</w:t>
            </w:r>
          </w:p>
        </w:tc>
      </w:tr>
      <w:tr w:rsidR="0045785D" w14:paraId="56F49D54" w14:textId="77777777" w:rsidTr="007967E4">
        <w:tc>
          <w:tcPr>
            <w:tcW w:w="923" w:type="dxa"/>
            <w:tcBorders>
              <w:left w:val="single" w:sz="8" w:space="0" w:color="auto"/>
            </w:tcBorders>
            <w:shd w:val="clear" w:color="auto" w:fill="C5E0B3" w:themeFill="accent6" w:themeFillTint="66"/>
          </w:tcPr>
          <w:p w14:paraId="7EA5B059" w14:textId="77777777" w:rsidR="0045785D" w:rsidRDefault="0045785D" w:rsidP="00D00CF3">
            <w:pPr>
              <w:jc w:val="center"/>
            </w:pPr>
            <w:r>
              <w:t>7</w:t>
            </w:r>
          </w:p>
        </w:tc>
        <w:tc>
          <w:tcPr>
            <w:tcW w:w="923" w:type="dxa"/>
            <w:shd w:val="clear" w:color="auto" w:fill="C5E0B3" w:themeFill="accent6" w:themeFillTint="66"/>
          </w:tcPr>
          <w:p w14:paraId="356B4E2E" w14:textId="77777777" w:rsidR="0045785D" w:rsidRDefault="0045785D" w:rsidP="00D00CF3">
            <w:pPr>
              <w:jc w:val="center"/>
            </w:pPr>
            <w:r>
              <w:t>8</w:t>
            </w:r>
          </w:p>
        </w:tc>
        <w:tc>
          <w:tcPr>
            <w:tcW w:w="923" w:type="dxa"/>
            <w:shd w:val="clear" w:color="auto" w:fill="C5E0B3" w:themeFill="accent6" w:themeFillTint="66"/>
          </w:tcPr>
          <w:p w14:paraId="70A2FA53" w14:textId="77777777" w:rsidR="0045785D" w:rsidRDefault="0045785D" w:rsidP="00D00CF3">
            <w:pPr>
              <w:jc w:val="center"/>
            </w:pPr>
            <w:r>
              <w:t>9</w:t>
            </w:r>
          </w:p>
        </w:tc>
        <w:tc>
          <w:tcPr>
            <w:tcW w:w="923" w:type="dxa"/>
            <w:shd w:val="clear" w:color="auto" w:fill="C5E0B3" w:themeFill="accent6" w:themeFillTint="66"/>
          </w:tcPr>
          <w:p w14:paraId="376A2429" w14:textId="77777777" w:rsidR="0045785D" w:rsidRDefault="0045785D" w:rsidP="00D00CF3">
            <w:pPr>
              <w:jc w:val="center"/>
            </w:pPr>
            <w:r>
              <w:t>10</w:t>
            </w:r>
          </w:p>
        </w:tc>
        <w:tc>
          <w:tcPr>
            <w:tcW w:w="923" w:type="dxa"/>
            <w:tcBorders>
              <w:right w:val="single" w:sz="8" w:space="0" w:color="auto"/>
            </w:tcBorders>
            <w:shd w:val="clear" w:color="auto" w:fill="C5E0B3" w:themeFill="accent6" w:themeFillTint="66"/>
          </w:tcPr>
          <w:p w14:paraId="7DFA02D8" w14:textId="77777777" w:rsidR="0045785D" w:rsidRDefault="0045785D" w:rsidP="00D00CF3">
            <w:pPr>
              <w:jc w:val="center"/>
            </w:pPr>
            <w:r>
              <w:t>11</w:t>
            </w:r>
          </w:p>
        </w:tc>
        <w:tc>
          <w:tcPr>
            <w:tcW w:w="923" w:type="dxa"/>
            <w:tcBorders>
              <w:top w:val="nil"/>
              <w:left w:val="single" w:sz="8" w:space="0" w:color="auto"/>
              <w:bottom w:val="nil"/>
              <w:right w:val="single" w:sz="8" w:space="0" w:color="auto"/>
            </w:tcBorders>
          </w:tcPr>
          <w:p w14:paraId="7B4C2362" w14:textId="77777777" w:rsidR="0045785D" w:rsidRDefault="0045785D" w:rsidP="00D00CF3">
            <w:pPr>
              <w:jc w:val="center"/>
            </w:pPr>
          </w:p>
        </w:tc>
        <w:tc>
          <w:tcPr>
            <w:tcW w:w="923" w:type="dxa"/>
            <w:tcBorders>
              <w:left w:val="single" w:sz="8" w:space="0" w:color="auto"/>
            </w:tcBorders>
            <w:shd w:val="clear" w:color="auto" w:fill="C5E0B3" w:themeFill="accent6" w:themeFillTint="66"/>
          </w:tcPr>
          <w:p w14:paraId="32F65DD0" w14:textId="77777777" w:rsidR="0045785D" w:rsidRDefault="0045785D" w:rsidP="00D00CF3">
            <w:pPr>
              <w:jc w:val="center"/>
            </w:pPr>
            <w:r>
              <w:t>4</w:t>
            </w:r>
          </w:p>
        </w:tc>
        <w:tc>
          <w:tcPr>
            <w:tcW w:w="922" w:type="dxa"/>
            <w:shd w:val="clear" w:color="auto" w:fill="C5E0B3" w:themeFill="accent6" w:themeFillTint="66"/>
          </w:tcPr>
          <w:p w14:paraId="3079CE1A" w14:textId="77777777" w:rsidR="0045785D" w:rsidRDefault="0045785D" w:rsidP="00D00CF3">
            <w:pPr>
              <w:jc w:val="center"/>
            </w:pPr>
            <w:r>
              <w:t>5</w:t>
            </w:r>
          </w:p>
        </w:tc>
        <w:tc>
          <w:tcPr>
            <w:tcW w:w="922" w:type="dxa"/>
            <w:shd w:val="clear" w:color="auto" w:fill="C5E0B3" w:themeFill="accent6" w:themeFillTint="66"/>
          </w:tcPr>
          <w:p w14:paraId="4BE4979B" w14:textId="77777777" w:rsidR="0045785D" w:rsidRDefault="0045785D" w:rsidP="00D00CF3">
            <w:pPr>
              <w:jc w:val="center"/>
            </w:pPr>
            <w:r>
              <w:t>6</w:t>
            </w:r>
          </w:p>
        </w:tc>
        <w:tc>
          <w:tcPr>
            <w:tcW w:w="922" w:type="dxa"/>
            <w:shd w:val="clear" w:color="auto" w:fill="C5E0B3" w:themeFill="accent6" w:themeFillTint="66"/>
          </w:tcPr>
          <w:p w14:paraId="1B98FF2F" w14:textId="77777777" w:rsidR="0045785D" w:rsidRDefault="0045785D" w:rsidP="00D00CF3">
            <w:pPr>
              <w:jc w:val="center"/>
            </w:pPr>
            <w:r>
              <w:t>7</w:t>
            </w:r>
          </w:p>
        </w:tc>
        <w:tc>
          <w:tcPr>
            <w:tcW w:w="922" w:type="dxa"/>
            <w:tcBorders>
              <w:right w:val="single" w:sz="8" w:space="0" w:color="auto"/>
            </w:tcBorders>
            <w:shd w:val="clear" w:color="auto" w:fill="C5E0B3" w:themeFill="accent6" w:themeFillTint="66"/>
          </w:tcPr>
          <w:p w14:paraId="57827ACD" w14:textId="77777777" w:rsidR="0045785D" w:rsidRDefault="0045785D" w:rsidP="00D00CF3">
            <w:pPr>
              <w:jc w:val="center"/>
            </w:pPr>
            <w:r>
              <w:t>8</w:t>
            </w:r>
          </w:p>
        </w:tc>
        <w:tc>
          <w:tcPr>
            <w:tcW w:w="922" w:type="dxa"/>
            <w:tcBorders>
              <w:top w:val="nil"/>
              <w:left w:val="single" w:sz="8" w:space="0" w:color="auto"/>
              <w:bottom w:val="nil"/>
              <w:right w:val="single" w:sz="8" w:space="0" w:color="auto"/>
            </w:tcBorders>
          </w:tcPr>
          <w:p w14:paraId="43ADE450" w14:textId="77777777" w:rsidR="0045785D" w:rsidRDefault="0045785D" w:rsidP="00D00CF3">
            <w:pPr>
              <w:jc w:val="center"/>
            </w:pPr>
          </w:p>
        </w:tc>
        <w:tc>
          <w:tcPr>
            <w:tcW w:w="922" w:type="dxa"/>
            <w:tcBorders>
              <w:left w:val="single" w:sz="8" w:space="0" w:color="auto"/>
            </w:tcBorders>
            <w:shd w:val="clear" w:color="auto" w:fill="FFE599" w:themeFill="accent4" w:themeFillTint="66"/>
          </w:tcPr>
          <w:p w14:paraId="011CA2BD" w14:textId="77777777" w:rsidR="0045785D" w:rsidRDefault="0045785D" w:rsidP="00D00CF3">
            <w:pPr>
              <w:jc w:val="center"/>
            </w:pPr>
            <w:r>
              <w:t>9</w:t>
            </w:r>
          </w:p>
        </w:tc>
        <w:tc>
          <w:tcPr>
            <w:tcW w:w="922" w:type="dxa"/>
            <w:shd w:val="clear" w:color="auto" w:fill="FFE599" w:themeFill="accent4" w:themeFillTint="66"/>
          </w:tcPr>
          <w:p w14:paraId="429BDFB0" w14:textId="77777777" w:rsidR="0045785D" w:rsidRDefault="0045785D" w:rsidP="00D00CF3">
            <w:pPr>
              <w:jc w:val="center"/>
            </w:pPr>
            <w:r>
              <w:t>10</w:t>
            </w:r>
          </w:p>
        </w:tc>
        <w:tc>
          <w:tcPr>
            <w:tcW w:w="923" w:type="dxa"/>
            <w:shd w:val="clear" w:color="auto" w:fill="FFE599" w:themeFill="accent4" w:themeFillTint="66"/>
          </w:tcPr>
          <w:p w14:paraId="70E13129" w14:textId="77777777" w:rsidR="0045785D" w:rsidRDefault="0045785D" w:rsidP="00D00CF3">
            <w:pPr>
              <w:jc w:val="center"/>
            </w:pPr>
            <w:r>
              <w:t>11</w:t>
            </w:r>
          </w:p>
        </w:tc>
        <w:tc>
          <w:tcPr>
            <w:tcW w:w="923" w:type="dxa"/>
            <w:shd w:val="clear" w:color="auto" w:fill="FFE599" w:themeFill="accent4" w:themeFillTint="66"/>
          </w:tcPr>
          <w:p w14:paraId="0A27EF7A" w14:textId="77777777" w:rsidR="0045785D" w:rsidRDefault="0045785D" w:rsidP="00D00CF3">
            <w:pPr>
              <w:jc w:val="center"/>
            </w:pPr>
            <w:r>
              <w:t>12</w:t>
            </w:r>
          </w:p>
        </w:tc>
        <w:tc>
          <w:tcPr>
            <w:tcW w:w="923" w:type="dxa"/>
            <w:tcBorders>
              <w:right w:val="single" w:sz="8" w:space="0" w:color="auto"/>
            </w:tcBorders>
            <w:shd w:val="clear" w:color="auto" w:fill="FFE599" w:themeFill="accent4" w:themeFillTint="66"/>
          </w:tcPr>
          <w:p w14:paraId="391ADF48" w14:textId="77777777" w:rsidR="0045785D" w:rsidRDefault="0045785D" w:rsidP="00D00CF3">
            <w:pPr>
              <w:jc w:val="center"/>
            </w:pPr>
            <w:r>
              <w:t>13</w:t>
            </w:r>
          </w:p>
        </w:tc>
      </w:tr>
      <w:tr w:rsidR="0045785D" w14:paraId="22628EFF" w14:textId="77777777" w:rsidTr="007967E4">
        <w:tc>
          <w:tcPr>
            <w:tcW w:w="923" w:type="dxa"/>
            <w:tcBorders>
              <w:left w:val="single" w:sz="8" w:space="0" w:color="auto"/>
            </w:tcBorders>
            <w:shd w:val="clear" w:color="auto" w:fill="C5E0B3" w:themeFill="accent6" w:themeFillTint="66"/>
          </w:tcPr>
          <w:p w14:paraId="014486FF" w14:textId="77777777" w:rsidR="0045785D" w:rsidRDefault="0045785D" w:rsidP="00D00CF3">
            <w:pPr>
              <w:jc w:val="center"/>
            </w:pPr>
            <w:r>
              <w:t>14</w:t>
            </w:r>
          </w:p>
        </w:tc>
        <w:tc>
          <w:tcPr>
            <w:tcW w:w="923" w:type="dxa"/>
            <w:shd w:val="clear" w:color="auto" w:fill="C5E0B3" w:themeFill="accent6" w:themeFillTint="66"/>
          </w:tcPr>
          <w:p w14:paraId="3CFB9232" w14:textId="77777777" w:rsidR="0045785D" w:rsidRDefault="0045785D" w:rsidP="00D00CF3">
            <w:pPr>
              <w:jc w:val="center"/>
            </w:pPr>
            <w:r>
              <w:t>15</w:t>
            </w:r>
          </w:p>
        </w:tc>
        <w:tc>
          <w:tcPr>
            <w:tcW w:w="923" w:type="dxa"/>
            <w:shd w:val="clear" w:color="auto" w:fill="C5E0B3" w:themeFill="accent6" w:themeFillTint="66"/>
          </w:tcPr>
          <w:p w14:paraId="1A244C6D" w14:textId="77777777" w:rsidR="0045785D" w:rsidRDefault="0045785D" w:rsidP="00D00CF3">
            <w:pPr>
              <w:jc w:val="center"/>
            </w:pPr>
            <w:r>
              <w:t>16</w:t>
            </w:r>
          </w:p>
        </w:tc>
        <w:tc>
          <w:tcPr>
            <w:tcW w:w="923" w:type="dxa"/>
            <w:shd w:val="clear" w:color="auto" w:fill="C5E0B3" w:themeFill="accent6" w:themeFillTint="66"/>
          </w:tcPr>
          <w:p w14:paraId="7D94C2BE" w14:textId="77777777" w:rsidR="0045785D" w:rsidRDefault="0045785D" w:rsidP="00D00CF3">
            <w:pPr>
              <w:jc w:val="center"/>
            </w:pPr>
            <w:r>
              <w:t>17</w:t>
            </w:r>
          </w:p>
        </w:tc>
        <w:tc>
          <w:tcPr>
            <w:tcW w:w="923" w:type="dxa"/>
            <w:tcBorders>
              <w:right w:val="single" w:sz="8" w:space="0" w:color="auto"/>
            </w:tcBorders>
            <w:shd w:val="clear" w:color="auto" w:fill="C5E0B3" w:themeFill="accent6" w:themeFillTint="66"/>
          </w:tcPr>
          <w:p w14:paraId="4EFFE85C" w14:textId="77777777" w:rsidR="0045785D" w:rsidRDefault="0045785D" w:rsidP="00D00CF3">
            <w:pPr>
              <w:jc w:val="center"/>
            </w:pPr>
            <w:r>
              <w:t>18</w:t>
            </w:r>
          </w:p>
        </w:tc>
        <w:tc>
          <w:tcPr>
            <w:tcW w:w="923" w:type="dxa"/>
            <w:tcBorders>
              <w:top w:val="nil"/>
              <w:left w:val="single" w:sz="8" w:space="0" w:color="auto"/>
              <w:bottom w:val="nil"/>
              <w:right w:val="single" w:sz="8" w:space="0" w:color="auto"/>
            </w:tcBorders>
          </w:tcPr>
          <w:p w14:paraId="4A81FCA5" w14:textId="77777777" w:rsidR="0045785D" w:rsidRDefault="0045785D" w:rsidP="00D00CF3">
            <w:pPr>
              <w:jc w:val="center"/>
            </w:pPr>
          </w:p>
        </w:tc>
        <w:tc>
          <w:tcPr>
            <w:tcW w:w="923" w:type="dxa"/>
            <w:tcBorders>
              <w:left w:val="single" w:sz="8" w:space="0" w:color="auto"/>
            </w:tcBorders>
            <w:shd w:val="clear" w:color="auto" w:fill="C5E0B3" w:themeFill="accent6" w:themeFillTint="66"/>
          </w:tcPr>
          <w:p w14:paraId="77C61D01" w14:textId="77777777" w:rsidR="0045785D" w:rsidRDefault="0045785D" w:rsidP="00D00CF3">
            <w:pPr>
              <w:jc w:val="center"/>
            </w:pPr>
            <w:r>
              <w:t>11</w:t>
            </w:r>
          </w:p>
        </w:tc>
        <w:tc>
          <w:tcPr>
            <w:tcW w:w="922" w:type="dxa"/>
            <w:shd w:val="clear" w:color="auto" w:fill="C5E0B3" w:themeFill="accent6" w:themeFillTint="66"/>
          </w:tcPr>
          <w:p w14:paraId="0653B21E" w14:textId="77777777" w:rsidR="0045785D" w:rsidRDefault="0045785D" w:rsidP="00D00CF3">
            <w:pPr>
              <w:jc w:val="center"/>
            </w:pPr>
            <w:r>
              <w:t>12</w:t>
            </w:r>
          </w:p>
        </w:tc>
        <w:tc>
          <w:tcPr>
            <w:tcW w:w="922" w:type="dxa"/>
            <w:shd w:val="clear" w:color="auto" w:fill="C5E0B3" w:themeFill="accent6" w:themeFillTint="66"/>
          </w:tcPr>
          <w:p w14:paraId="53E4DB06" w14:textId="77777777" w:rsidR="0045785D" w:rsidRDefault="0045785D" w:rsidP="00D00CF3">
            <w:pPr>
              <w:jc w:val="center"/>
            </w:pPr>
            <w:r>
              <w:t>13</w:t>
            </w:r>
          </w:p>
        </w:tc>
        <w:tc>
          <w:tcPr>
            <w:tcW w:w="922" w:type="dxa"/>
            <w:shd w:val="clear" w:color="auto" w:fill="C5E0B3" w:themeFill="accent6" w:themeFillTint="66"/>
          </w:tcPr>
          <w:p w14:paraId="0DB362E1" w14:textId="77777777" w:rsidR="0045785D" w:rsidRDefault="0045785D" w:rsidP="00D00CF3">
            <w:pPr>
              <w:jc w:val="center"/>
            </w:pPr>
            <w:r>
              <w:t>14</w:t>
            </w:r>
          </w:p>
        </w:tc>
        <w:tc>
          <w:tcPr>
            <w:tcW w:w="922" w:type="dxa"/>
            <w:tcBorders>
              <w:right w:val="single" w:sz="8" w:space="0" w:color="auto"/>
            </w:tcBorders>
            <w:shd w:val="clear" w:color="auto" w:fill="F2F2F2" w:themeFill="background1" w:themeFillShade="F2"/>
          </w:tcPr>
          <w:p w14:paraId="35E50238" w14:textId="77777777" w:rsidR="0045785D" w:rsidRDefault="0045785D" w:rsidP="00D00CF3">
            <w:pPr>
              <w:jc w:val="center"/>
            </w:pPr>
          </w:p>
        </w:tc>
        <w:tc>
          <w:tcPr>
            <w:tcW w:w="922" w:type="dxa"/>
            <w:tcBorders>
              <w:top w:val="nil"/>
              <w:left w:val="single" w:sz="8" w:space="0" w:color="auto"/>
              <w:bottom w:val="nil"/>
              <w:right w:val="single" w:sz="8" w:space="0" w:color="auto"/>
            </w:tcBorders>
          </w:tcPr>
          <w:p w14:paraId="2D92E5D4" w14:textId="77777777" w:rsidR="0045785D" w:rsidRDefault="0045785D" w:rsidP="00D00CF3">
            <w:pPr>
              <w:jc w:val="center"/>
            </w:pPr>
          </w:p>
        </w:tc>
        <w:tc>
          <w:tcPr>
            <w:tcW w:w="922" w:type="dxa"/>
            <w:tcBorders>
              <w:left w:val="single" w:sz="8" w:space="0" w:color="auto"/>
            </w:tcBorders>
          </w:tcPr>
          <w:p w14:paraId="7787B46E" w14:textId="77777777" w:rsidR="0045785D" w:rsidRDefault="0045785D" w:rsidP="00D00CF3">
            <w:pPr>
              <w:jc w:val="center"/>
            </w:pPr>
            <w:r>
              <w:t>16</w:t>
            </w:r>
          </w:p>
        </w:tc>
        <w:tc>
          <w:tcPr>
            <w:tcW w:w="922" w:type="dxa"/>
          </w:tcPr>
          <w:p w14:paraId="2C21C591" w14:textId="77777777" w:rsidR="0045785D" w:rsidRDefault="0045785D" w:rsidP="00D00CF3">
            <w:pPr>
              <w:jc w:val="center"/>
            </w:pPr>
            <w:r>
              <w:t>17</w:t>
            </w:r>
          </w:p>
        </w:tc>
        <w:tc>
          <w:tcPr>
            <w:tcW w:w="923" w:type="dxa"/>
          </w:tcPr>
          <w:p w14:paraId="26A50AD8" w14:textId="77777777" w:rsidR="0045785D" w:rsidRDefault="0045785D" w:rsidP="00D00CF3">
            <w:pPr>
              <w:jc w:val="center"/>
            </w:pPr>
            <w:r>
              <w:t>18</w:t>
            </w:r>
          </w:p>
        </w:tc>
        <w:tc>
          <w:tcPr>
            <w:tcW w:w="923" w:type="dxa"/>
          </w:tcPr>
          <w:p w14:paraId="249DB8AB" w14:textId="77777777" w:rsidR="0045785D" w:rsidRDefault="0045785D" w:rsidP="00D00CF3">
            <w:pPr>
              <w:jc w:val="center"/>
            </w:pPr>
            <w:r>
              <w:t>19</w:t>
            </w:r>
          </w:p>
        </w:tc>
        <w:tc>
          <w:tcPr>
            <w:tcW w:w="923" w:type="dxa"/>
            <w:tcBorders>
              <w:right w:val="single" w:sz="8" w:space="0" w:color="auto"/>
            </w:tcBorders>
          </w:tcPr>
          <w:p w14:paraId="51C23470" w14:textId="77777777" w:rsidR="0045785D" w:rsidRDefault="0045785D" w:rsidP="00D00CF3">
            <w:pPr>
              <w:jc w:val="center"/>
            </w:pPr>
            <w:r>
              <w:t>20</w:t>
            </w:r>
          </w:p>
        </w:tc>
      </w:tr>
      <w:tr w:rsidR="0045785D" w14:paraId="50AC6C5B" w14:textId="77777777" w:rsidTr="007967E4">
        <w:tc>
          <w:tcPr>
            <w:tcW w:w="923" w:type="dxa"/>
            <w:tcBorders>
              <w:left w:val="single" w:sz="8" w:space="0" w:color="auto"/>
            </w:tcBorders>
            <w:shd w:val="clear" w:color="auto" w:fill="C5E0B3" w:themeFill="accent6" w:themeFillTint="66"/>
          </w:tcPr>
          <w:p w14:paraId="3A148C1A" w14:textId="77777777" w:rsidR="0045785D" w:rsidRDefault="0045785D" w:rsidP="00D00CF3">
            <w:pPr>
              <w:jc w:val="center"/>
            </w:pPr>
            <w:r>
              <w:t>21</w:t>
            </w:r>
          </w:p>
        </w:tc>
        <w:tc>
          <w:tcPr>
            <w:tcW w:w="923" w:type="dxa"/>
            <w:shd w:val="clear" w:color="auto" w:fill="C5E0B3" w:themeFill="accent6" w:themeFillTint="66"/>
          </w:tcPr>
          <w:p w14:paraId="414F9584" w14:textId="77777777" w:rsidR="0045785D" w:rsidRDefault="0045785D" w:rsidP="00D00CF3">
            <w:pPr>
              <w:jc w:val="center"/>
            </w:pPr>
            <w:r>
              <w:t>22</w:t>
            </w:r>
          </w:p>
        </w:tc>
        <w:tc>
          <w:tcPr>
            <w:tcW w:w="923" w:type="dxa"/>
            <w:shd w:val="clear" w:color="auto" w:fill="C5E0B3" w:themeFill="accent6" w:themeFillTint="66"/>
          </w:tcPr>
          <w:p w14:paraId="2527BB27" w14:textId="77777777" w:rsidR="0045785D" w:rsidRDefault="0045785D" w:rsidP="00D00CF3">
            <w:pPr>
              <w:jc w:val="center"/>
            </w:pPr>
            <w:r>
              <w:t>23</w:t>
            </w:r>
          </w:p>
        </w:tc>
        <w:tc>
          <w:tcPr>
            <w:tcW w:w="923" w:type="dxa"/>
            <w:shd w:val="clear" w:color="auto" w:fill="C5E0B3" w:themeFill="accent6" w:themeFillTint="66"/>
          </w:tcPr>
          <w:p w14:paraId="0043849D" w14:textId="77777777" w:rsidR="0045785D" w:rsidRDefault="0045785D" w:rsidP="00D00CF3">
            <w:pPr>
              <w:jc w:val="center"/>
            </w:pPr>
            <w:r>
              <w:t>24</w:t>
            </w:r>
          </w:p>
        </w:tc>
        <w:tc>
          <w:tcPr>
            <w:tcW w:w="923" w:type="dxa"/>
            <w:tcBorders>
              <w:right w:val="single" w:sz="8" w:space="0" w:color="auto"/>
            </w:tcBorders>
            <w:shd w:val="clear" w:color="auto" w:fill="C5E0B3" w:themeFill="accent6" w:themeFillTint="66"/>
          </w:tcPr>
          <w:p w14:paraId="39432C6A" w14:textId="77777777" w:rsidR="0045785D" w:rsidRDefault="0045785D" w:rsidP="00D00CF3">
            <w:pPr>
              <w:jc w:val="center"/>
            </w:pPr>
            <w:r>
              <w:t>25</w:t>
            </w:r>
          </w:p>
        </w:tc>
        <w:tc>
          <w:tcPr>
            <w:tcW w:w="923" w:type="dxa"/>
            <w:tcBorders>
              <w:top w:val="nil"/>
              <w:left w:val="single" w:sz="8" w:space="0" w:color="auto"/>
              <w:bottom w:val="nil"/>
              <w:right w:val="single" w:sz="8" w:space="0" w:color="auto"/>
            </w:tcBorders>
          </w:tcPr>
          <w:p w14:paraId="610BACE2" w14:textId="77777777" w:rsidR="0045785D" w:rsidRDefault="0045785D" w:rsidP="00D00CF3">
            <w:pPr>
              <w:jc w:val="center"/>
            </w:pPr>
          </w:p>
        </w:tc>
        <w:tc>
          <w:tcPr>
            <w:tcW w:w="923" w:type="dxa"/>
            <w:tcBorders>
              <w:left w:val="single" w:sz="8" w:space="0" w:color="auto"/>
            </w:tcBorders>
            <w:shd w:val="clear" w:color="auto" w:fill="C5E0B3" w:themeFill="accent6" w:themeFillTint="66"/>
          </w:tcPr>
          <w:p w14:paraId="17F4422E" w14:textId="77777777" w:rsidR="0045785D" w:rsidRDefault="0045785D" w:rsidP="00D00CF3">
            <w:pPr>
              <w:jc w:val="center"/>
            </w:pPr>
            <w:r>
              <w:t>18</w:t>
            </w:r>
          </w:p>
        </w:tc>
        <w:tc>
          <w:tcPr>
            <w:tcW w:w="922" w:type="dxa"/>
            <w:shd w:val="clear" w:color="auto" w:fill="C5E0B3" w:themeFill="accent6" w:themeFillTint="66"/>
          </w:tcPr>
          <w:p w14:paraId="109B9DA7" w14:textId="77777777" w:rsidR="0045785D" w:rsidRDefault="0045785D" w:rsidP="00D00CF3">
            <w:pPr>
              <w:jc w:val="center"/>
            </w:pPr>
            <w:r>
              <w:t>19</w:t>
            </w:r>
          </w:p>
        </w:tc>
        <w:tc>
          <w:tcPr>
            <w:tcW w:w="922" w:type="dxa"/>
            <w:shd w:val="clear" w:color="auto" w:fill="C5E0B3" w:themeFill="accent6" w:themeFillTint="66"/>
          </w:tcPr>
          <w:p w14:paraId="3CFBD953" w14:textId="77777777" w:rsidR="0045785D" w:rsidRDefault="0045785D" w:rsidP="00D00CF3">
            <w:pPr>
              <w:jc w:val="center"/>
            </w:pPr>
            <w:r>
              <w:t>20</w:t>
            </w:r>
          </w:p>
        </w:tc>
        <w:tc>
          <w:tcPr>
            <w:tcW w:w="922" w:type="dxa"/>
            <w:shd w:val="clear" w:color="auto" w:fill="F2F2F2" w:themeFill="background1" w:themeFillShade="F2"/>
          </w:tcPr>
          <w:p w14:paraId="24CD0DD6" w14:textId="77777777" w:rsidR="0045785D" w:rsidRDefault="0045785D" w:rsidP="00D00CF3">
            <w:pPr>
              <w:jc w:val="center"/>
            </w:pPr>
          </w:p>
        </w:tc>
        <w:tc>
          <w:tcPr>
            <w:tcW w:w="922" w:type="dxa"/>
            <w:tcBorders>
              <w:right w:val="single" w:sz="8" w:space="0" w:color="auto"/>
            </w:tcBorders>
            <w:shd w:val="clear" w:color="auto" w:fill="C5E0B3" w:themeFill="accent6" w:themeFillTint="66"/>
          </w:tcPr>
          <w:p w14:paraId="6998858F" w14:textId="77777777" w:rsidR="0045785D" w:rsidRDefault="0045785D" w:rsidP="00D00CF3">
            <w:pPr>
              <w:jc w:val="center"/>
            </w:pPr>
            <w:r>
              <w:t>22</w:t>
            </w:r>
          </w:p>
        </w:tc>
        <w:tc>
          <w:tcPr>
            <w:tcW w:w="922" w:type="dxa"/>
            <w:tcBorders>
              <w:top w:val="nil"/>
              <w:left w:val="single" w:sz="8" w:space="0" w:color="auto"/>
              <w:bottom w:val="nil"/>
              <w:right w:val="single" w:sz="8" w:space="0" w:color="auto"/>
            </w:tcBorders>
          </w:tcPr>
          <w:p w14:paraId="1B48AF58" w14:textId="77777777" w:rsidR="0045785D" w:rsidRDefault="0045785D" w:rsidP="00D00CF3">
            <w:pPr>
              <w:jc w:val="center"/>
            </w:pPr>
          </w:p>
        </w:tc>
        <w:tc>
          <w:tcPr>
            <w:tcW w:w="922" w:type="dxa"/>
            <w:tcBorders>
              <w:left w:val="single" w:sz="8" w:space="0" w:color="auto"/>
            </w:tcBorders>
            <w:shd w:val="clear" w:color="auto" w:fill="DEEAF6" w:themeFill="accent5" w:themeFillTint="33"/>
          </w:tcPr>
          <w:p w14:paraId="4E7B8821" w14:textId="77777777" w:rsidR="0045785D" w:rsidRDefault="0045785D" w:rsidP="00D00CF3">
            <w:pPr>
              <w:jc w:val="center"/>
            </w:pPr>
            <w:r>
              <w:t>23</w:t>
            </w:r>
          </w:p>
        </w:tc>
        <w:tc>
          <w:tcPr>
            <w:tcW w:w="922" w:type="dxa"/>
            <w:shd w:val="clear" w:color="auto" w:fill="DEEAF6" w:themeFill="accent5" w:themeFillTint="33"/>
          </w:tcPr>
          <w:p w14:paraId="74222690" w14:textId="77777777" w:rsidR="0045785D" w:rsidRDefault="0045785D" w:rsidP="00D00CF3">
            <w:pPr>
              <w:jc w:val="center"/>
            </w:pPr>
            <w:r>
              <w:t>24</w:t>
            </w:r>
          </w:p>
        </w:tc>
        <w:tc>
          <w:tcPr>
            <w:tcW w:w="923" w:type="dxa"/>
            <w:shd w:val="clear" w:color="auto" w:fill="DEEAF6" w:themeFill="accent5" w:themeFillTint="33"/>
          </w:tcPr>
          <w:p w14:paraId="5D2E5494" w14:textId="77777777" w:rsidR="0045785D" w:rsidRDefault="0045785D" w:rsidP="00D00CF3">
            <w:pPr>
              <w:jc w:val="center"/>
            </w:pPr>
            <w:r>
              <w:t>25</w:t>
            </w:r>
          </w:p>
        </w:tc>
        <w:tc>
          <w:tcPr>
            <w:tcW w:w="923" w:type="dxa"/>
            <w:shd w:val="clear" w:color="auto" w:fill="DEEAF6" w:themeFill="accent5" w:themeFillTint="33"/>
          </w:tcPr>
          <w:p w14:paraId="556F8BC1" w14:textId="77777777" w:rsidR="0045785D" w:rsidRDefault="0045785D" w:rsidP="00D00CF3">
            <w:pPr>
              <w:jc w:val="center"/>
            </w:pPr>
            <w:r>
              <w:t>26</w:t>
            </w:r>
          </w:p>
        </w:tc>
        <w:tc>
          <w:tcPr>
            <w:tcW w:w="923" w:type="dxa"/>
            <w:tcBorders>
              <w:right w:val="single" w:sz="8" w:space="0" w:color="auto"/>
            </w:tcBorders>
            <w:shd w:val="clear" w:color="auto" w:fill="DEEAF6" w:themeFill="accent5" w:themeFillTint="33"/>
          </w:tcPr>
          <w:p w14:paraId="33514AB9" w14:textId="77777777" w:rsidR="0045785D" w:rsidRDefault="0045785D" w:rsidP="00D00CF3">
            <w:pPr>
              <w:jc w:val="center"/>
            </w:pPr>
            <w:r>
              <w:t>27</w:t>
            </w:r>
          </w:p>
        </w:tc>
      </w:tr>
      <w:tr w:rsidR="0045785D" w14:paraId="18693602" w14:textId="77777777" w:rsidTr="007967E4">
        <w:tc>
          <w:tcPr>
            <w:tcW w:w="923" w:type="dxa"/>
            <w:tcBorders>
              <w:left w:val="single" w:sz="8" w:space="0" w:color="auto"/>
              <w:bottom w:val="single" w:sz="8" w:space="0" w:color="auto"/>
            </w:tcBorders>
            <w:shd w:val="clear" w:color="auto" w:fill="C5E0B3" w:themeFill="accent6" w:themeFillTint="66"/>
          </w:tcPr>
          <w:p w14:paraId="01C5AE0A" w14:textId="77777777" w:rsidR="0045785D" w:rsidRDefault="0045785D" w:rsidP="00D00CF3">
            <w:pPr>
              <w:jc w:val="center"/>
            </w:pPr>
            <w:r>
              <w:t>28</w:t>
            </w:r>
          </w:p>
        </w:tc>
        <w:tc>
          <w:tcPr>
            <w:tcW w:w="923" w:type="dxa"/>
            <w:tcBorders>
              <w:bottom w:val="single" w:sz="8" w:space="0" w:color="auto"/>
            </w:tcBorders>
            <w:shd w:val="clear" w:color="auto" w:fill="C5E0B3" w:themeFill="accent6" w:themeFillTint="66"/>
          </w:tcPr>
          <w:p w14:paraId="17B253FB" w14:textId="77777777" w:rsidR="0045785D" w:rsidRDefault="0045785D" w:rsidP="00D00CF3">
            <w:pPr>
              <w:jc w:val="center"/>
            </w:pPr>
            <w:r>
              <w:t>29</w:t>
            </w:r>
          </w:p>
        </w:tc>
        <w:tc>
          <w:tcPr>
            <w:tcW w:w="923" w:type="dxa"/>
            <w:tcBorders>
              <w:bottom w:val="single" w:sz="8" w:space="0" w:color="auto"/>
            </w:tcBorders>
            <w:shd w:val="clear" w:color="auto" w:fill="C5E0B3" w:themeFill="accent6" w:themeFillTint="66"/>
          </w:tcPr>
          <w:p w14:paraId="2F4C8D51" w14:textId="77777777" w:rsidR="0045785D" w:rsidRDefault="0045785D" w:rsidP="00D00CF3">
            <w:pPr>
              <w:jc w:val="center"/>
            </w:pPr>
            <w:r>
              <w:t>30</w:t>
            </w:r>
          </w:p>
        </w:tc>
        <w:tc>
          <w:tcPr>
            <w:tcW w:w="923" w:type="dxa"/>
            <w:tcBorders>
              <w:bottom w:val="single" w:sz="8" w:space="0" w:color="auto"/>
            </w:tcBorders>
            <w:shd w:val="clear" w:color="auto" w:fill="C5E0B3" w:themeFill="accent6" w:themeFillTint="66"/>
          </w:tcPr>
          <w:p w14:paraId="26D631B2" w14:textId="77777777" w:rsidR="0045785D" w:rsidRDefault="0045785D" w:rsidP="00D00CF3">
            <w:pPr>
              <w:jc w:val="center"/>
            </w:pPr>
            <w:r>
              <w:t>31</w:t>
            </w:r>
          </w:p>
        </w:tc>
        <w:tc>
          <w:tcPr>
            <w:tcW w:w="923" w:type="dxa"/>
            <w:tcBorders>
              <w:bottom w:val="single" w:sz="8" w:space="0" w:color="auto"/>
              <w:right w:val="single" w:sz="8" w:space="0" w:color="auto"/>
            </w:tcBorders>
          </w:tcPr>
          <w:p w14:paraId="023D4845" w14:textId="77777777" w:rsidR="0045785D" w:rsidRDefault="0045785D" w:rsidP="00D00CF3">
            <w:pPr>
              <w:jc w:val="center"/>
            </w:pPr>
          </w:p>
        </w:tc>
        <w:tc>
          <w:tcPr>
            <w:tcW w:w="923" w:type="dxa"/>
            <w:tcBorders>
              <w:top w:val="nil"/>
              <w:left w:val="single" w:sz="8" w:space="0" w:color="auto"/>
              <w:bottom w:val="nil"/>
              <w:right w:val="single" w:sz="8" w:space="0" w:color="auto"/>
            </w:tcBorders>
          </w:tcPr>
          <w:p w14:paraId="040A20F0" w14:textId="77777777" w:rsidR="0045785D" w:rsidRDefault="0045785D" w:rsidP="00D00CF3">
            <w:pPr>
              <w:jc w:val="center"/>
            </w:pPr>
          </w:p>
        </w:tc>
        <w:tc>
          <w:tcPr>
            <w:tcW w:w="923" w:type="dxa"/>
            <w:tcBorders>
              <w:left w:val="single" w:sz="8" w:space="0" w:color="auto"/>
              <w:bottom w:val="single" w:sz="8" w:space="0" w:color="auto"/>
            </w:tcBorders>
            <w:shd w:val="clear" w:color="auto" w:fill="C5E0B3" w:themeFill="accent6" w:themeFillTint="66"/>
          </w:tcPr>
          <w:p w14:paraId="139E4E91" w14:textId="77777777" w:rsidR="0045785D" w:rsidRDefault="0045785D" w:rsidP="00D00CF3">
            <w:pPr>
              <w:jc w:val="center"/>
            </w:pPr>
            <w:r>
              <w:t>25</w:t>
            </w:r>
          </w:p>
        </w:tc>
        <w:tc>
          <w:tcPr>
            <w:tcW w:w="922" w:type="dxa"/>
            <w:tcBorders>
              <w:bottom w:val="single" w:sz="8" w:space="0" w:color="auto"/>
            </w:tcBorders>
            <w:shd w:val="clear" w:color="auto" w:fill="C5E0B3" w:themeFill="accent6" w:themeFillTint="66"/>
          </w:tcPr>
          <w:p w14:paraId="3B38BDB3" w14:textId="77777777" w:rsidR="0045785D" w:rsidRDefault="0045785D" w:rsidP="00D00CF3">
            <w:pPr>
              <w:jc w:val="center"/>
            </w:pPr>
            <w:r>
              <w:t>26</w:t>
            </w:r>
          </w:p>
        </w:tc>
        <w:tc>
          <w:tcPr>
            <w:tcW w:w="922" w:type="dxa"/>
            <w:tcBorders>
              <w:bottom w:val="single" w:sz="8" w:space="0" w:color="auto"/>
            </w:tcBorders>
            <w:shd w:val="clear" w:color="auto" w:fill="C5E0B3" w:themeFill="accent6" w:themeFillTint="66"/>
          </w:tcPr>
          <w:p w14:paraId="0AD24CFE" w14:textId="77777777" w:rsidR="0045785D" w:rsidRDefault="0045785D" w:rsidP="00D00CF3">
            <w:pPr>
              <w:jc w:val="center"/>
            </w:pPr>
            <w:r>
              <w:t>27</w:t>
            </w:r>
          </w:p>
        </w:tc>
        <w:tc>
          <w:tcPr>
            <w:tcW w:w="922" w:type="dxa"/>
            <w:tcBorders>
              <w:bottom w:val="single" w:sz="8" w:space="0" w:color="auto"/>
            </w:tcBorders>
            <w:shd w:val="clear" w:color="auto" w:fill="C5E0B3" w:themeFill="accent6" w:themeFillTint="66"/>
          </w:tcPr>
          <w:p w14:paraId="40E056AF" w14:textId="77777777" w:rsidR="0045785D" w:rsidRDefault="0045785D" w:rsidP="00D00CF3">
            <w:pPr>
              <w:jc w:val="center"/>
            </w:pPr>
            <w:r>
              <w:t>28</w:t>
            </w:r>
          </w:p>
        </w:tc>
        <w:tc>
          <w:tcPr>
            <w:tcW w:w="922" w:type="dxa"/>
            <w:tcBorders>
              <w:bottom w:val="single" w:sz="8" w:space="0" w:color="auto"/>
              <w:right w:val="single" w:sz="8" w:space="0" w:color="auto"/>
            </w:tcBorders>
            <w:shd w:val="clear" w:color="auto" w:fill="C5E0B3" w:themeFill="accent6" w:themeFillTint="66"/>
          </w:tcPr>
          <w:p w14:paraId="796A4A11" w14:textId="77777777" w:rsidR="0045785D" w:rsidRDefault="0045785D" w:rsidP="00D00CF3">
            <w:pPr>
              <w:jc w:val="center"/>
            </w:pPr>
            <w:r>
              <w:t>29</w:t>
            </w:r>
          </w:p>
        </w:tc>
        <w:tc>
          <w:tcPr>
            <w:tcW w:w="922" w:type="dxa"/>
            <w:tcBorders>
              <w:top w:val="nil"/>
              <w:left w:val="single" w:sz="8" w:space="0" w:color="auto"/>
              <w:bottom w:val="nil"/>
              <w:right w:val="single" w:sz="8" w:space="0" w:color="auto"/>
            </w:tcBorders>
          </w:tcPr>
          <w:p w14:paraId="7DA86DDA" w14:textId="77777777" w:rsidR="0045785D" w:rsidRDefault="0045785D" w:rsidP="00D00CF3">
            <w:pPr>
              <w:jc w:val="center"/>
            </w:pPr>
          </w:p>
        </w:tc>
        <w:tc>
          <w:tcPr>
            <w:tcW w:w="922" w:type="dxa"/>
            <w:tcBorders>
              <w:left w:val="single" w:sz="8" w:space="0" w:color="auto"/>
              <w:bottom w:val="single" w:sz="8" w:space="0" w:color="auto"/>
            </w:tcBorders>
          </w:tcPr>
          <w:p w14:paraId="418B31D1" w14:textId="77777777" w:rsidR="0045785D" w:rsidRDefault="0045785D" w:rsidP="00D00CF3">
            <w:pPr>
              <w:jc w:val="center"/>
            </w:pPr>
          </w:p>
        </w:tc>
        <w:tc>
          <w:tcPr>
            <w:tcW w:w="922" w:type="dxa"/>
            <w:tcBorders>
              <w:bottom w:val="single" w:sz="8" w:space="0" w:color="auto"/>
            </w:tcBorders>
          </w:tcPr>
          <w:p w14:paraId="1402EEE1" w14:textId="77777777" w:rsidR="0045785D" w:rsidRDefault="0045785D" w:rsidP="00D00CF3">
            <w:pPr>
              <w:jc w:val="center"/>
            </w:pPr>
          </w:p>
        </w:tc>
        <w:tc>
          <w:tcPr>
            <w:tcW w:w="923" w:type="dxa"/>
            <w:tcBorders>
              <w:bottom w:val="single" w:sz="8" w:space="0" w:color="auto"/>
            </w:tcBorders>
          </w:tcPr>
          <w:p w14:paraId="4F92D9F2" w14:textId="77777777" w:rsidR="0045785D" w:rsidRDefault="0045785D" w:rsidP="00D00CF3">
            <w:pPr>
              <w:jc w:val="center"/>
            </w:pPr>
          </w:p>
        </w:tc>
        <w:tc>
          <w:tcPr>
            <w:tcW w:w="923" w:type="dxa"/>
            <w:tcBorders>
              <w:bottom w:val="single" w:sz="8" w:space="0" w:color="auto"/>
            </w:tcBorders>
          </w:tcPr>
          <w:p w14:paraId="4FBFF932" w14:textId="77777777" w:rsidR="0045785D" w:rsidRDefault="0045785D" w:rsidP="00D00CF3">
            <w:pPr>
              <w:jc w:val="center"/>
            </w:pPr>
          </w:p>
        </w:tc>
        <w:tc>
          <w:tcPr>
            <w:tcW w:w="923" w:type="dxa"/>
            <w:tcBorders>
              <w:bottom w:val="single" w:sz="8" w:space="0" w:color="auto"/>
              <w:right w:val="single" w:sz="8" w:space="0" w:color="auto"/>
            </w:tcBorders>
          </w:tcPr>
          <w:p w14:paraId="12C7DCAB" w14:textId="77777777" w:rsidR="0045785D" w:rsidRDefault="0045785D" w:rsidP="00D00CF3">
            <w:pPr>
              <w:jc w:val="center"/>
            </w:pPr>
          </w:p>
        </w:tc>
      </w:tr>
    </w:tbl>
    <w:p w14:paraId="1749B2CF" w14:textId="77777777" w:rsidR="0045785D" w:rsidRDefault="0045785D" w:rsidP="00D00CF3">
      <w:pPr>
        <w:jc w:val="center"/>
      </w:pPr>
    </w:p>
    <w:tbl>
      <w:tblPr>
        <w:tblStyle w:val="Tabelacomgrade"/>
        <w:tblW w:w="0" w:type="auto"/>
        <w:tblLook w:val="04A0" w:firstRow="1" w:lastRow="0" w:firstColumn="1" w:lastColumn="0" w:noHBand="0" w:noVBand="1"/>
      </w:tblPr>
      <w:tblGrid>
        <w:gridCol w:w="2730"/>
        <w:gridCol w:w="5227"/>
        <w:gridCol w:w="612"/>
        <w:gridCol w:w="620"/>
        <w:gridCol w:w="620"/>
        <w:gridCol w:w="620"/>
        <w:gridCol w:w="620"/>
        <w:gridCol w:w="620"/>
        <w:gridCol w:w="613"/>
        <w:gridCol w:w="620"/>
        <w:gridCol w:w="620"/>
        <w:gridCol w:w="620"/>
        <w:gridCol w:w="620"/>
        <w:gridCol w:w="621"/>
      </w:tblGrid>
      <w:tr w:rsidR="0045785D" w14:paraId="09D78508" w14:textId="77777777" w:rsidTr="007967E4">
        <w:tc>
          <w:tcPr>
            <w:tcW w:w="2769" w:type="dxa"/>
            <w:tcBorders>
              <w:left w:val="single" w:sz="8" w:space="0" w:color="auto"/>
            </w:tcBorders>
            <w:shd w:val="clear" w:color="auto" w:fill="DEEAF6" w:themeFill="accent5" w:themeFillTint="33"/>
          </w:tcPr>
          <w:p w14:paraId="015D7F01" w14:textId="77777777" w:rsidR="0045785D" w:rsidRDefault="0045785D" w:rsidP="00D00CF3">
            <w:pPr>
              <w:jc w:val="center"/>
            </w:pPr>
            <w:r>
              <w:t>matrículas</w:t>
            </w:r>
          </w:p>
        </w:tc>
        <w:tc>
          <w:tcPr>
            <w:tcW w:w="5301" w:type="dxa"/>
            <w:tcBorders>
              <w:left w:val="single" w:sz="8" w:space="0" w:color="auto"/>
              <w:right w:val="single" w:sz="8" w:space="0" w:color="auto"/>
            </w:tcBorders>
            <w:shd w:val="clear" w:color="auto" w:fill="auto"/>
          </w:tcPr>
          <w:p w14:paraId="7ADDE7A2" w14:textId="77777777" w:rsidR="0045785D" w:rsidRDefault="0045785D" w:rsidP="00D00CF3">
            <w:pPr>
              <w:jc w:val="center"/>
            </w:pPr>
            <w:r>
              <w:t>via SIGA, para o período seguinte</w:t>
            </w:r>
          </w:p>
        </w:tc>
        <w:tc>
          <w:tcPr>
            <w:tcW w:w="626" w:type="dxa"/>
            <w:tcBorders>
              <w:top w:val="nil"/>
              <w:left w:val="single" w:sz="8" w:space="0" w:color="auto"/>
              <w:bottom w:val="nil"/>
              <w:right w:val="single" w:sz="8" w:space="0" w:color="auto"/>
            </w:tcBorders>
            <w:shd w:val="clear" w:color="auto" w:fill="auto"/>
          </w:tcPr>
          <w:p w14:paraId="2E0C1A61" w14:textId="77777777" w:rsidR="0045785D" w:rsidRDefault="0045785D" w:rsidP="00D00CF3">
            <w:pPr>
              <w:jc w:val="center"/>
            </w:pPr>
          </w:p>
        </w:tc>
        <w:tc>
          <w:tcPr>
            <w:tcW w:w="3130" w:type="dxa"/>
            <w:gridSpan w:val="5"/>
            <w:tcBorders>
              <w:left w:val="single" w:sz="8" w:space="0" w:color="auto"/>
              <w:right w:val="single" w:sz="8" w:space="0" w:color="auto"/>
            </w:tcBorders>
            <w:shd w:val="clear" w:color="auto" w:fill="E2EFD9" w:themeFill="accent6" w:themeFillTint="33"/>
          </w:tcPr>
          <w:p w14:paraId="215CC93E" w14:textId="77777777" w:rsidR="0045785D" w:rsidRPr="00E0394D" w:rsidRDefault="0045785D" w:rsidP="00D00CF3">
            <w:pPr>
              <w:jc w:val="center"/>
              <w:rPr>
                <w:b/>
                <w:bCs/>
              </w:rPr>
            </w:pPr>
            <w:r w:rsidRPr="00E0394D">
              <w:rPr>
                <w:b/>
                <w:bCs/>
              </w:rPr>
              <w:t>dias com aula em 2021/1</w:t>
            </w:r>
          </w:p>
        </w:tc>
        <w:tc>
          <w:tcPr>
            <w:tcW w:w="626" w:type="dxa"/>
            <w:tcBorders>
              <w:top w:val="nil"/>
              <w:left w:val="single" w:sz="8" w:space="0" w:color="auto"/>
              <w:bottom w:val="nil"/>
              <w:right w:val="single" w:sz="8" w:space="0" w:color="auto"/>
            </w:tcBorders>
          </w:tcPr>
          <w:p w14:paraId="7FA1065E" w14:textId="77777777" w:rsidR="0045785D" w:rsidRDefault="0045785D" w:rsidP="00D00CF3">
            <w:pPr>
              <w:jc w:val="center"/>
            </w:pPr>
          </w:p>
        </w:tc>
        <w:tc>
          <w:tcPr>
            <w:tcW w:w="3131" w:type="dxa"/>
            <w:gridSpan w:val="5"/>
            <w:tcBorders>
              <w:left w:val="single" w:sz="8" w:space="0" w:color="auto"/>
            </w:tcBorders>
            <w:shd w:val="clear" w:color="auto" w:fill="C5E0B3" w:themeFill="accent6" w:themeFillTint="66"/>
          </w:tcPr>
          <w:p w14:paraId="5F7E42DA" w14:textId="77777777" w:rsidR="0045785D" w:rsidRPr="00E0394D" w:rsidRDefault="0045785D" w:rsidP="00D00CF3">
            <w:pPr>
              <w:jc w:val="center"/>
              <w:rPr>
                <w:b/>
                <w:bCs/>
              </w:rPr>
            </w:pPr>
            <w:r w:rsidRPr="00E0394D">
              <w:rPr>
                <w:b/>
                <w:bCs/>
              </w:rPr>
              <w:t>dias com aula em 2021/2</w:t>
            </w:r>
          </w:p>
        </w:tc>
      </w:tr>
      <w:tr w:rsidR="0045785D" w14:paraId="782279BC" w14:textId="77777777" w:rsidTr="007967E4">
        <w:tc>
          <w:tcPr>
            <w:tcW w:w="2769" w:type="dxa"/>
            <w:tcBorders>
              <w:left w:val="single" w:sz="8" w:space="0" w:color="auto"/>
            </w:tcBorders>
            <w:shd w:val="clear" w:color="auto" w:fill="F2F2F2" w:themeFill="background1" w:themeFillShade="F2"/>
          </w:tcPr>
          <w:p w14:paraId="2C174399" w14:textId="77777777" w:rsidR="0045785D" w:rsidRDefault="0045785D" w:rsidP="00D00CF3">
            <w:pPr>
              <w:jc w:val="center"/>
            </w:pPr>
            <w:r>
              <w:t>feriado/recesso</w:t>
            </w:r>
          </w:p>
        </w:tc>
        <w:tc>
          <w:tcPr>
            <w:tcW w:w="5301" w:type="dxa"/>
            <w:tcBorders>
              <w:left w:val="single" w:sz="8" w:space="0" w:color="auto"/>
              <w:right w:val="single" w:sz="8" w:space="0" w:color="auto"/>
            </w:tcBorders>
            <w:shd w:val="clear" w:color="auto" w:fill="auto"/>
          </w:tcPr>
          <w:p w14:paraId="13890732" w14:textId="77777777" w:rsidR="0045785D" w:rsidRDefault="0045785D" w:rsidP="00D00CF3">
            <w:pPr>
              <w:jc w:val="center"/>
            </w:pPr>
            <w:r>
              <w:t>supondo recesso quarta-feira de cinzas 3/3/22</w:t>
            </w:r>
          </w:p>
        </w:tc>
        <w:tc>
          <w:tcPr>
            <w:tcW w:w="626" w:type="dxa"/>
            <w:tcBorders>
              <w:top w:val="nil"/>
              <w:left w:val="single" w:sz="8" w:space="0" w:color="auto"/>
              <w:bottom w:val="nil"/>
              <w:right w:val="single" w:sz="8" w:space="0" w:color="auto"/>
            </w:tcBorders>
            <w:shd w:val="clear" w:color="auto" w:fill="auto"/>
          </w:tcPr>
          <w:p w14:paraId="0AE5CF00" w14:textId="77777777" w:rsidR="0045785D" w:rsidRDefault="0045785D" w:rsidP="00D00CF3">
            <w:pPr>
              <w:jc w:val="center"/>
            </w:pPr>
          </w:p>
        </w:tc>
        <w:tc>
          <w:tcPr>
            <w:tcW w:w="626" w:type="dxa"/>
            <w:tcBorders>
              <w:left w:val="single" w:sz="8" w:space="0" w:color="auto"/>
              <w:bottom w:val="single" w:sz="4" w:space="0" w:color="auto"/>
            </w:tcBorders>
            <w:shd w:val="clear" w:color="auto" w:fill="E2EFD9" w:themeFill="accent6" w:themeFillTint="33"/>
          </w:tcPr>
          <w:p w14:paraId="2D42F191" w14:textId="77777777" w:rsidR="0045785D" w:rsidRDefault="0045785D" w:rsidP="00D00CF3">
            <w:pPr>
              <w:jc w:val="center"/>
            </w:pPr>
            <w:r w:rsidRPr="00784391">
              <w:rPr>
                <w:b/>
                <w:bCs/>
              </w:rPr>
              <w:t>S</w:t>
            </w:r>
          </w:p>
        </w:tc>
        <w:tc>
          <w:tcPr>
            <w:tcW w:w="626" w:type="dxa"/>
            <w:tcBorders>
              <w:left w:val="single" w:sz="8" w:space="0" w:color="auto"/>
              <w:bottom w:val="single" w:sz="4" w:space="0" w:color="auto"/>
            </w:tcBorders>
            <w:shd w:val="clear" w:color="auto" w:fill="E2EFD9" w:themeFill="accent6" w:themeFillTint="33"/>
          </w:tcPr>
          <w:p w14:paraId="7C3A14D9" w14:textId="77777777" w:rsidR="0045785D" w:rsidRDefault="0045785D" w:rsidP="00D00CF3">
            <w:pPr>
              <w:jc w:val="center"/>
            </w:pPr>
            <w:r w:rsidRPr="00784391">
              <w:rPr>
                <w:b/>
                <w:bCs/>
              </w:rPr>
              <w:t>T</w:t>
            </w:r>
          </w:p>
        </w:tc>
        <w:tc>
          <w:tcPr>
            <w:tcW w:w="626" w:type="dxa"/>
            <w:tcBorders>
              <w:left w:val="single" w:sz="8" w:space="0" w:color="auto"/>
              <w:bottom w:val="single" w:sz="4" w:space="0" w:color="auto"/>
            </w:tcBorders>
            <w:shd w:val="clear" w:color="auto" w:fill="E2EFD9" w:themeFill="accent6" w:themeFillTint="33"/>
          </w:tcPr>
          <w:p w14:paraId="5B3ECC7B" w14:textId="77777777" w:rsidR="0045785D" w:rsidRDefault="0045785D" w:rsidP="00D00CF3">
            <w:pPr>
              <w:jc w:val="center"/>
            </w:pPr>
            <w:r w:rsidRPr="00784391">
              <w:rPr>
                <w:b/>
                <w:bCs/>
              </w:rPr>
              <w:t>Q</w:t>
            </w:r>
          </w:p>
        </w:tc>
        <w:tc>
          <w:tcPr>
            <w:tcW w:w="626" w:type="dxa"/>
            <w:tcBorders>
              <w:left w:val="single" w:sz="8" w:space="0" w:color="auto"/>
              <w:bottom w:val="single" w:sz="4" w:space="0" w:color="auto"/>
            </w:tcBorders>
            <w:shd w:val="clear" w:color="auto" w:fill="E2EFD9" w:themeFill="accent6" w:themeFillTint="33"/>
          </w:tcPr>
          <w:p w14:paraId="13376A12" w14:textId="77777777" w:rsidR="0045785D" w:rsidRDefault="0045785D" w:rsidP="00D00CF3">
            <w:pPr>
              <w:jc w:val="center"/>
            </w:pPr>
            <w:r w:rsidRPr="00784391">
              <w:rPr>
                <w:b/>
                <w:bCs/>
              </w:rPr>
              <w:t>Q</w:t>
            </w:r>
          </w:p>
        </w:tc>
        <w:tc>
          <w:tcPr>
            <w:tcW w:w="626" w:type="dxa"/>
            <w:tcBorders>
              <w:left w:val="single" w:sz="8" w:space="0" w:color="auto"/>
              <w:bottom w:val="single" w:sz="4" w:space="0" w:color="auto"/>
              <w:right w:val="single" w:sz="8" w:space="0" w:color="auto"/>
            </w:tcBorders>
            <w:shd w:val="clear" w:color="auto" w:fill="E2EFD9" w:themeFill="accent6" w:themeFillTint="33"/>
          </w:tcPr>
          <w:p w14:paraId="4FECF0C8" w14:textId="77777777" w:rsidR="0045785D" w:rsidRDefault="0045785D" w:rsidP="00D00CF3">
            <w:pPr>
              <w:jc w:val="center"/>
            </w:pPr>
            <w:r w:rsidRPr="00784391">
              <w:rPr>
                <w:b/>
                <w:bCs/>
              </w:rPr>
              <w:t>S</w:t>
            </w:r>
          </w:p>
        </w:tc>
        <w:tc>
          <w:tcPr>
            <w:tcW w:w="626" w:type="dxa"/>
            <w:tcBorders>
              <w:top w:val="nil"/>
              <w:left w:val="single" w:sz="8" w:space="0" w:color="auto"/>
              <w:bottom w:val="nil"/>
              <w:right w:val="single" w:sz="8" w:space="0" w:color="auto"/>
            </w:tcBorders>
          </w:tcPr>
          <w:p w14:paraId="4FDE03FE" w14:textId="77777777" w:rsidR="0045785D" w:rsidRDefault="0045785D" w:rsidP="00D00CF3">
            <w:pPr>
              <w:jc w:val="center"/>
            </w:pPr>
          </w:p>
        </w:tc>
        <w:tc>
          <w:tcPr>
            <w:tcW w:w="626" w:type="dxa"/>
            <w:tcBorders>
              <w:left w:val="single" w:sz="8" w:space="0" w:color="auto"/>
              <w:bottom w:val="single" w:sz="4" w:space="0" w:color="auto"/>
            </w:tcBorders>
            <w:shd w:val="clear" w:color="auto" w:fill="C5E0B3" w:themeFill="accent6" w:themeFillTint="66"/>
          </w:tcPr>
          <w:p w14:paraId="134C113A" w14:textId="77777777" w:rsidR="0045785D" w:rsidRDefault="0045785D" w:rsidP="00D00CF3">
            <w:pPr>
              <w:jc w:val="center"/>
            </w:pPr>
            <w:r w:rsidRPr="00784391">
              <w:rPr>
                <w:b/>
                <w:bCs/>
              </w:rPr>
              <w:t>S</w:t>
            </w:r>
          </w:p>
        </w:tc>
        <w:tc>
          <w:tcPr>
            <w:tcW w:w="626" w:type="dxa"/>
            <w:tcBorders>
              <w:left w:val="single" w:sz="8" w:space="0" w:color="auto"/>
              <w:bottom w:val="single" w:sz="4" w:space="0" w:color="auto"/>
            </w:tcBorders>
            <w:shd w:val="clear" w:color="auto" w:fill="C5E0B3" w:themeFill="accent6" w:themeFillTint="66"/>
          </w:tcPr>
          <w:p w14:paraId="683D8B66" w14:textId="77777777" w:rsidR="0045785D" w:rsidRDefault="0045785D" w:rsidP="00D00CF3">
            <w:pPr>
              <w:jc w:val="center"/>
            </w:pPr>
            <w:r w:rsidRPr="00784391">
              <w:rPr>
                <w:b/>
                <w:bCs/>
              </w:rPr>
              <w:t>T</w:t>
            </w:r>
          </w:p>
        </w:tc>
        <w:tc>
          <w:tcPr>
            <w:tcW w:w="626" w:type="dxa"/>
            <w:tcBorders>
              <w:left w:val="single" w:sz="8" w:space="0" w:color="auto"/>
              <w:bottom w:val="single" w:sz="4" w:space="0" w:color="auto"/>
            </w:tcBorders>
            <w:shd w:val="clear" w:color="auto" w:fill="C5E0B3" w:themeFill="accent6" w:themeFillTint="66"/>
          </w:tcPr>
          <w:p w14:paraId="1C19C423" w14:textId="77777777" w:rsidR="0045785D" w:rsidRDefault="0045785D" w:rsidP="00D00CF3">
            <w:pPr>
              <w:jc w:val="center"/>
            </w:pPr>
            <w:r w:rsidRPr="00784391">
              <w:rPr>
                <w:b/>
                <w:bCs/>
              </w:rPr>
              <w:t>Q</w:t>
            </w:r>
          </w:p>
        </w:tc>
        <w:tc>
          <w:tcPr>
            <w:tcW w:w="626" w:type="dxa"/>
            <w:tcBorders>
              <w:left w:val="single" w:sz="8" w:space="0" w:color="auto"/>
              <w:bottom w:val="single" w:sz="4" w:space="0" w:color="auto"/>
            </w:tcBorders>
            <w:shd w:val="clear" w:color="auto" w:fill="C5E0B3" w:themeFill="accent6" w:themeFillTint="66"/>
          </w:tcPr>
          <w:p w14:paraId="238644C3" w14:textId="77777777" w:rsidR="0045785D" w:rsidRDefault="0045785D" w:rsidP="00D00CF3">
            <w:pPr>
              <w:jc w:val="center"/>
            </w:pPr>
            <w:r w:rsidRPr="00784391">
              <w:rPr>
                <w:b/>
                <w:bCs/>
              </w:rPr>
              <w:t>Q</w:t>
            </w:r>
          </w:p>
        </w:tc>
        <w:tc>
          <w:tcPr>
            <w:tcW w:w="627" w:type="dxa"/>
            <w:tcBorders>
              <w:left w:val="single" w:sz="8" w:space="0" w:color="auto"/>
              <w:bottom w:val="single" w:sz="4" w:space="0" w:color="auto"/>
            </w:tcBorders>
            <w:shd w:val="clear" w:color="auto" w:fill="C5E0B3" w:themeFill="accent6" w:themeFillTint="66"/>
          </w:tcPr>
          <w:p w14:paraId="7108C2B4" w14:textId="77777777" w:rsidR="0045785D" w:rsidRDefault="0045785D" w:rsidP="00D00CF3">
            <w:pPr>
              <w:jc w:val="center"/>
            </w:pPr>
            <w:r w:rsidRPr="00784391">
              <w:rPr>
                <w:b/>
                <w:bCs/>
              </w:rPr>
              <w:t>S</w:t>
            </w:r>
          </w:p>
        </w:tc>
      </w:tr>
      <w:tr w:rsidR="0045785D" w14:paraId="59150FB7" w14:textId="77777777" w:rsidTr="007967E4">
        <w:tc>
          <w:tcPr>
            <w:tcW w:w="2769" w:type="dxa"/>
            <w:tcBorders>
              <w:left w:val="single" w:sz="8" w:space="0" w:color="auto"/>
            </w:tcBorders>
            <w:shd w:val="clear" w:color="auto" w:fill="D9D9D9" w:themeFill="background1" w:themeFillShade="D9"/>
          </w:tcPr>
          <w:p w14:paraId="5DA5155C" w14:textId="77777777" w:rsidR="0045785D" w:rsidRDefault="0045785D" w:rsidP="00D00CF3">
            <w:pPr>
              <w:jc w:val="center"/>
            </w:pPr>
            <w:r>
              <w:t>SIEPE</w:t>
            </w:r>
          </w:p>
        </w:tc>
        <w:tc>
          <w:tcPr>
            <w:tcW w:w="5301" w:type="dxa"/>
            <w:tcBorders>
              <w:left w:val="single" w:sz="8" w:space="0" w:color="auto"/>
              <w:right w:val="single" w:sz="8" w:space="0" w:color="auto"/>
            </w:tcBorders>
            <w:shd w:val="clear" w:color="auto" w:fill="auto"/>
          </w:tcPr>
          <w:p w14:paraId="21315233" w14:textId="77777777" w:rsidR="0045785D" w:rsidRDefault="0045785D" w:rsidP="00D00CF3">
            <w:pPr>
              <w:jc w:val="center"/>
            </w:pPr>
            <w:r w:rsidRPr="00C527E4">
              <w:t>http://www.siepe.ufpr.br/2021/</w:t>
            </w:r>
          </w:p>
        </w:tc>
        <w:tc>
          <w:tcPr>
            <w:tcW w:w="626" w:type="dxa"/>
            <w:tcBorders>
              <w:top w:val="nil"/>
              <w:left w:val="single" w:sz="8" w:space="0" w:color="auto"/>
              <w:bottom w:val="nil"/>
              <w:right w:val="single" w:sz="8" w:space="0" w:color="auto"/>
            </w:tcBorders>
            <w:shd w:val="clear" w:color="auto" w:fill="auto"/>
          </w:tcPr>
          <w:p w14:paraId="7C2B37F4" w14:textId="77777777" w:rsidR="0045785D" w:rsidRDefault="0045785D" w:rsidP="00D00CF3">
            <w:pPr>
              <w:jc w:val="center"/>
            </w:pPr>
          </w:p>
        </w:tc>
        <w:tc>
          <w:tcPr>
            <w:tcW w:w="626" w:type="dxa"/>
            <w:tcBorders>
              <w:left w:val="single" w:sz="8" w:space="0" w:color="auto"/>
              <w:bottom w:val="single" w:sz="8" w:space="0" w:color="auto"/>
            </w:tcBorders>
            <w:shd w:val="clear" w:color="auto" w:fill="E2EFD9" w:themeFill="accent6" w:themeFillTint="33"/>
          </w:tcPr>
          <w:p w14:paraId="210E8C25" w14:textId="77777777" w:rsidR="0045785D" w:rsidRDefault="0045785D" w:rsidP="00D00CF3">
            <w:pPr>
              <w:jc w:val="center"/>
            </w:pPr>
            <w:r>
              <w:t>10</w:t>
            </w:r>
          </w:p>
        </w:tc>
        <w:tc>
          <w:tcPr>
            <w:tcW w:w="626" w:type="dxa"/>
            <w:tcBorders>
              <w:left w:val="single" w:sz="8" w:space="0" w:color="auto"/>
              <w:bottom w:val="single" w:sz="8" w:space="0" w:color="auto"/>
            </w:tcBorders>
            <w:shd w:val="clear" w:color="auto" w:fill="E2EFD9" w:themeFill="accent6" w:themeFillTint="33"/>
          </w:tcPr>
          <w:p w14:paraId="46232EB3" w14:textId="77777777" w:rsidR="0045785D" w:rsidRDefault="0045785D" w:rsidP="00D00CF3">
            <w:pPr>
              <w:jc w:val="center"/>
            </w:pPr>
            <w:r>
              <w:t>10</w:t>
            </w:r>
          </w:p>
        </w:tc>
        <w:tc>
          <w:tcPr>
            <w:tcW w:w="626" w:type="dxa"/>
            <w:tcBorders>
              <w:left w:val="single" w:sz="8" w:space="0" w:color="auto"/>
              <w:bottom w:val="single" w:sz="8" w:space="0" w:color="auto"/>
            </w:tcBorders>
            <w:shd w:val="clear" w:color="auto" w:fill="E2EFD9" w:themeFill="accent6" w:themeFillTint="33"/>
          </w:tcPr>
          <w:p w14:paraId="4EC358E6" w14:textId="77777777" w:rsidR="0045785D" w:rsidRDefault="0045785D" w:rsidP="00D00CF3">
            <w:pPr>
              <w:jc w:val="center"/>
            </w:pPr>
            <w:r>
              <w:t>12</w:t>
            </w:r>
          </w:p>
        </w:tc>
        <w:tc>
          <w:tcPr>
            <w:tcW w:w="626" w:type="dxa"/>
            <w:tcBorders>
              <w:left w:val="single" w:sz="8" w:space="0" w:color="auto"/>
              <w:bottom w:val="single" w:sz="8" w:space="0" w:color="auto"/>
            </w:tcBorders>
            <w:shd w:val="clear" w:color="auto" w:fill="E2EFD9" w:themeFill="accent6" w:themeFillTint="33"/>
          </w:tcPr>
          <w:p w14:paraId="37366185" w14:textId="77777777" w:rsidR="0045785D" w:rsidRDefault="0045785D" w:rsidP="00D00CF3">
            <w:pPr>
              <w:jc w:val="center"/>
            </w:pPr>
            <w:r>
              <w:t>12</w:t>
            </w:r>
          </w:p>
        </w:tc>
        <w:tc>
          <w:tcPr>
            <w:tcW w:w="626" w:type="dxa"/>
            <w:tcBorders>
              <w:left w:val="single" w:sz="8" w:space="0" w:color="auto"/>
              <w:bottom w:val="single" w:sz="8" w:space="0" w:color="auto"/>
              <w:right w:val="single" w:sz="8" w:space="0" w:color="auto"/>
            </w:tcBorders>
            <w:shd w:val="clear" w:color="auto" w:fill="E2EFD9" w:themeFill="accent6" w:themeFillTint="33"/>
          </w:tcPr>
          <w:p w14:paraId="3C480FB9" w14:textId="77777777" w:rsidR="0045785D" w:rsidRDefault="0045785D" w:rsidP="00D00CF3">
            <w:pPr>
              <w:jc w:val="center"/>
            </w:pPr>
            <w:r>
              <w:t>12</w:t>
            </w:r>
          </w:p>
        </w:tc>
        <w:tc>
          <w:tcPr>
            <w:tcW w:w="626" w:type="dxa"/>
            <w:tcBorders>
              <w:top w:val="nil"/>
              <w:left w:val="single" w:sz="8" w:space="0" w:color="auto"/>
              <w:bottom w:val="nil"/>
              <w:right w:val="single" w:sz="8" w:space="0" w:color="auto"/>
            </w:tcBorders>
          </w:tcPr>
          <w:p w14:paraId="338FEEF8" w14:textId="77777777" w:rsidR="0045785D" w:rsidRDefault="0045785D" w:rsidP="00D00CF3">
            <w:pPr>
              <w:jc w:val="center"/>
            </w:pPr>
          </w:p>
        </w:tc>
        <w:tc>
          <w:tcPr>
            <w:tcW w:w="626" w:type="dxa"/>
            <w:tcBorders>
              <w:left w:val="single" w:sz="8" w:space="0" w:color="auto"/>
              <w:bottom w:val="single" w:sz="8" w:space="0" w:color="auto"/>
            </w:tcBorders>
            <w:shd w:val="clear" w:color="auto" w:fill="C5E0B3" w:themeFill="accent6" w:themeFillTint="66"/>
          </w:tcPr>
          <w:p w14:paraId="33CF73DD" w14:textId="77777777" w:rsidR="0045785D" w:rsidRDefault="0045785D" w:rsidP="00D00CF3">
            <w:pPr>
              <w:jc w:val="center"/>
            </w:pPr>
            <w:r>
              <w:t>13</w:t>
            </w:r>
          </w:p>
        </w:tc>
        <w:tc>
          <w:tcPr>
            <w:tcW w:w="626" w:type="dxa"/>
            <w:tcBorders>
              <w:left w:val="single" w:sz="8" w:space="0" w:color="auto"/>
              <w:bottom w:val="single" w:sz="8" w:space="0" w:color="auto"/>
            </w:tcBorders>
            <w:shd w:val="clear" w:color="auto" w:fill="C5E0B3" w:themeFill="accent6" w:themeFillTint="66"/>
          </w:tcPr>
          <w:p w14:paraId="389CC1F9" w14:textId="77777777" w:rsidR="0045785D" w:rsidRDefault="0045785D" w:rsidP="00D00CF3">
            <w:pPr>
              <w:jc w:val="center"/>
            </w:pPr>
            <w:r>
              <w:t>13</w:t>
            </w:r>
          </w:p>
        </w:tc>
        <w:tc>
          <w:tcPr>
            <w:tcW w:w="626" w:type="dxa"/>
            <w:tcBorders>
              <w:left w:val="single" w:sz="8" w:space="0" w:color="auto"/>
              <w:bottom w:val="single" w:sz="8" w:space="0" w:color="auto"/>
            </w:tcBorders>
            <w:shd w:val="clear" w:color="auto" w:fill="C5E0B3" w:themeFill="accent6" w:themeFillTint="66"/>
          </w:tcPr>
          <w:p w14:paraId="70CA3B61" w14:textId="77777777" w:rsidR="0045785D" w:rsidRDefault="0045785D" w:rsidP="00D00CF3">
            <w:pPr>
              <w:jc w:val="center"/>
            </w:pPr>
            <w:r>
              <w:t>13</w:t>
            </w:r>
          </w:p>
        </w:tc>
        <w:tc>
          <w:tcPr>
            <w:tcW w:w="626" w:type="dxa"/>
            <w:tcBorders>
              <w:left w:val="single" w:sz="8" w:space="0" w:color="auto"/>
              <w:bottom w:val="single" w:sz="8" w:space="0" w:color="auto"/>
            </w:tcBorders>
            <w:shd w:val="clear" w:color="auto" w:fill="C5E0B3" w:themeFill="accent6" w:themeFillTint="66"/>
          </w:tcPr>
          <w:p w14:paraId="1954F4D9" w14:textId="77777777" w:rsidR="0045785D" w:rsidRDefault="0045785D" w:rsidP="00D00CF3">
            <w:pPr>
              <w:jc w:val="center"/>
            </w:pPr>
            <w:r>
              <w:t>13</w:t>
            </w:r>
          </w:p>
        </w:tc>
        <w:tc>
          <w:tcPr>
            <w:tcW w:w="627" w:type="dxa"/>
            <w:tcBorders>
              <w:left w:val="single" w:sz="8" w:space="0" w:color="auto"/>
              <w:bottom w:val="single" w:sz="8" w:space="0" w:color="auto"/>
            </w:tcBorders>
            <w:shd w:val="clear" w:color="auto" w:fill="C5E0B3" w:themeFill="accent6" w:themeFillTint="66"/>
          </w:tcPr>
          <w:p w14:paraId="6B41DF01" w14:textId="77777777" w:rsidR="0045785D" w:rsidRDefault="0045785D" w:rsidP="00D00CF3">
            <w:pPr>
              <w:jc w:val="center"/>
            </w:pPr>
            <w:r>
              <w:t>13</w:t>
            </w:r>
          </w:p>
        </w:tc>
      </w:tr>
      <w:tr w:rsidR="0045785D" w14:paraId="49010FA8" w14:textId="77777777" w:rsidTr="007967E4">
        <w:tc>
          <w:tcPr>
            <w:tcW w:w="2769" w:type="dxa"/>
            <w:tcBorders>
              <w:left w:val="single" w:sz="8" w:space="0" w:color="auto"/>
            </w:tcBorders>
            <w:shd w:val="clear" w:color="auto" w:fill="E2EFD9" w:themeFill="accent6" w:themeFillTint="33"/>
          </w:tcPr>
          <w:p w14:paraId="1808BE1E" w14:textId="77777777" w:rsidR="0045785D" w:rsidRDefault="0045785D" w:rsidP="00D00CF3">
            <w:pPr>
              <w:jc w:val="center"/>
            </w:pPr>
            <w:r>
              <w:t>aulas 2021/1</w:t>
            </w:r>
          </w:p>
        </w:tc>
        <w:tc>
          <w:tcPr>
            <w:tcW w:w="5301" w:type="dxa"/>
            <w:tcBorders>
              <w:left w:val="single" w:sz="8" w:space="0" w:color="auto"/>
              <w:right w:val="single" w:sz="8" w:space="0" w:color="auto"/>
            </w:tcBorders>
            <w:shd w:val="clear" w:color="auto" w:fill="auto"/>
          </w:tcPr>
          <w:p w14:paraId="22724830" w14:textId="77777777" w:rsidR="0045785D" w:rsidRDefault="0045785D" w:rsidP="00D00CF3">
            <w:pPr>
              <w:jc w:val="center"/>
            </w:pPr>
            <w:r w:rsidRPr="00CF0EC3">
              <w:t>20/09 a 18/12</w:t>
            </w:r>
            <w:r>
              <w:t>/21</w:t>
            </w:r>
          </w:p>
        </w:tc>
        <w:tc>
          <w:tcPr>
            <w:tcW w:w="626" w:type="dxa"/>
            <w:tcBorders>
              <w:top w:val="nil"/>
              <w:left w:val="single" w:sz="8" w:space="0" w:color="auto"/>
              <w:bottom w:val="nil"/>
              <w:right w:val="nil"/>
            </w:tcBorders>
            <w:shd w:val="clear" w:color="auto" w:fill="auto"/>
          </w:tcPr>
          <w:p w14:paraId="15481143" w14:textId="77777777" w:rsidR="0045785D" w:rsidRDefault="0045785D" w:rsidP="00D00CF3">
            <w:pPr>
              <w:jc w:val="center"/>
            </w:pPr>
          </w:p>
        </w:tc>
        <w:tc>
          <w:tcPr>
            <w:tcW w:w="626" w:type="dxa"/>
            <w:tcBorders>
              <w:top w:val="single" w:sz="8" w:space="0" w:color="auto"/>
              <w:left w:val="nil"/>
              <w:bottom w:val="nil"/>
              <w:right w:val="nil"/>
            </w:tcBorders>
          </w:tcPr>
          <w:p w14:paraId="08CAF72F" w14:textId="77777777" w:rsidR="0045785D" w:rsidRDefault="0045785D" w:rsidP="00D00CF3">
            <w:pPr>
              <w:jc w:val="center"/>
            </w:pPr>
          </w:p>
        </w:tc>
        <w:tc>
          <w:tcPr>
            <w:tcW w:w="626" w:type="dxa"/>
            <w:tcBorders>
              <w:top w:val="single" w:sz="8" w:space="0" w:color="auto"/>
              <w:left w:val="nil"/>
              <w:bottom w:val="nil"/>
              <w:right w:val="nil"/>
            </w:tcBorders>
          </w:tcPr>
          <w:p w14:paraId="6D797042" w14:textId="77777777" w:rsidR="0045785D" w:rsidRDefault="0045785D" w:rsidP="00D00CF3">
            <w:pPr>
              <w:jc w:val="center"/>
            </w:pPr>
          </w:p>
        </w:tc>
        <w:tc>
          <w:tcPr>
            <w:tcW w:w="626" w:type="dxa"/>
            <w:tcBorders>
              <w:top w:val="single" w:sz="8" w:space="0" w:color="auto"/>
              <w:left w:val="nil"/>
              <w:bottom w:val="nil"/>
              <w:right w:val="nil"/>
            </w:tcBorders>
          </w:tcPr>
          <w:p w14:paraId="66D477EE" w14:textId="77777777" w:rsidR="0045785D" w:rsidRDefault="0045785D" w:rsidP="00D00CF3">
            <w:pPr>
              <w:jc w:val="center"/>
            </w:pPr>
          </w:p>
        </w:tc>
        <w:tc>
          <w:tcPr>
            <w:tcW w:w="626" w:type="dxa"/>
            <w:tcBorders>
              <w:top w:val="single" w:sz="8" w:space="0" w:color="auto"/>
              <w:left w:val="nil"/>
              <w:bottom w:val="nil"/>
              <w:right w:val="nil"/>
            </w:tcBorders>
          </w:tcPr>
          <w:p w14:paraId="0009CB4B" w14:textId="77777777" w:rsidR="0045785D" w:rsidRDefault="0045785D" w:rsidP="00D00CF3">
            <w:pPr>
              <w:jc w:val="center"/>
            </w:pPr>
          </w:p>
        </w:tc>
        <w:tc>
          <w:tcPr>
            <w:tcW w:w="626" w:type="dxa"/>
            <w:tcBorders>
              <w:top w:val="single" w:sz="8" w:space="0" w:color="auto"/>
              <w:left w:val="nil"/>
              <w:bottom w:val="nil"/>
              <w:right w:val="nil"/>
            </w:tcBorders>
          </w:tcPr>
          <w:p w14:paraId="12C8A9F5" w14:textId="77777777" w:rsidR="0045785D" w:rsidRDefault="0045785D" w:rsidP="00D00CF3">
            <w:pPr>
              <w:jc w:val="center"/>
            </w:pPr>
          </w:p>
        </w:tc>
        <w:tc>
          <w:tcPr>
            <w:tcW w:w="626" w:type="dxa"/>
            <w:tcBorders>
              <w:top w:val="nil"/>
              <w:left w:val="nil"/>
              <w:bottom w:val="nil"/>
              <w:right w:val="nil"/>
            </w:tcBorders>
          </w:tcPr>
          <w:p w14:paraId="372CC7D7" w14:textId="77777777" w:rsidR="0045785D" w:rsidRDefault="0045785D" w:rsidP="00D00CF3">
            <w:pPr>
              <w:jc w:val="center"/>
            </w:pPr>
          </w:p>
        </w:tc>
        <w:tc>
          <w:tcPr>
            <w:tcW w:w="626" w:type="dxa"/>
            <w:tcBorders>
              <w:top w:val="single" w:sz="8" w:space="0" w:color="auto"/>
              <w:left w:val="nil"/>
              <w:bottom w:val="nil"/>
              <w:right w:val="nil"/>
            </w:tcBorders>
          </w:tcPr>
          <w:p w14:paraId="4BFB4E34" w14:textId="77777777" w:rsidR="0045785D" w:rsidRDefault="0045785D" w:rsidP="00D00CF3">
            <w:pPr>
              <w:jc w:val="center"/>
            </w:pPr>
          </w:p>
        </w:tc>
        <w:tc>
          <w:tcPr>
            <w:tcW w:w="626" w:type="dxa"/>
            <w:tcBorders>
              <w:top w:val="single" w:sz="8" w:space="0" w:color="auto"/>
              <w:left w:val="nil"/>
              <w:bottom w:val="nil"/>
              <w:right w:val="nil"/>
            </w:tcBorders>
          </w:tcPr>
          <w:p w14:paraId="02F3F304" w14:textId="77777777" w:rsidR="0045785D" w:rsidRDefault="0045785D" w:rsidP="00D00CF3">
            <w:pPr>
              <w:jc w:val="center"/>
            </w:pPr>
          </w:p>
        </w:tc>
        <w:tc>
          <w:tcPr>
            <w:tcW w:w="626" w:type="dxa"/>
            <w:tcBorders>
              <w:top w:val="single" w:sz="8" w:space="0" w:color="auto"/>
              <w:left w:val="nil"/>
              <w:bottom w:val="nil"/>
              <w:right w:val="nil"/>
            </w:tcBorders>
          </w:tcPr>
          <w:p w14:paraId="63BE96ED" w14:textId="77777777" w:rsidR="0045785D" w:rsidRDefault="0045785D" w:rsidP="00D00CF3">
            <w:pPr>
              <w:jc w:val="center"/>
            </w:pPr>
          </w:p>
        </w:tc>
        <w:tc>
          <w:tcPr>
            <w:tcW w:w="626" w:type="dxa"/>
            <w:tcBorders>
              <w:top w:val="single" w:sz="8" w:space="0" w:color="auto"/>
              <w:left w:val="nil"/>
              <w:bottom w:val="nil"/>
              <w:right w:val="nil"/>
            </w:tcBorders>
          </w:tcPr>
          <w:p w14:paraId="21B0DDF7" w14:textId="77777777" w:rsidR="0045785D" w:rsidRDefault="0045785D" w:rsidP="00D00CF3">
            <w:pPr>
              <w:jc w:val="center"/>
            </w:pPr>
          </w:p>
        </w:tc>
        <w:tc>
          <w:tcPr>
            <w:tcW w:w="627" w:type="dxa"/>
            <w:tcBorders>
              <w:top w:val="single" w:sz="8" w:space="0" w:color="auto"/>
              <w:left w:val="nil"/>
              <w:bottom w:val="nil"/>
              <w:right w:val="nil"/>
            </w:tcBorders>
          </w:tcPr>
          <w:p w14:paraId="19400B60" w14:textId="77777777" w:rsidR="0045785D" w:rsidRDefault="0045785D" w:rsidP="00D00CF3">
            <w:pPr>
              <w:jc w:val="center"/>
            </w:pPr>
          </w:p>
        </w:tc>
      </w:tr>
      <w:tr w:rsidR="0045785D" w14:paraId="66340D52" w14:textId="77777777" w:rsidTr="007967E4">
        <w:tc>
          <w:tcPr>
            <w:tcW w:w="2769" w:type="dxa"/>
            <w:tcBorders>
              <w:left w:val="single" w:sz="8" w:space="0" w:color="auto"/>
            </w:tcBorders>
            <w:shd w:val="clear" w:color="auto" w:fill="C5E0B3" w:themeFill="accent6" w:themeFillTint="66"/>
          </w:tcPr>
          <w:p w14:paraId="48C27932" w14:textId="77777777" w:rsidR="0045785D" w:rsidRDefault="0045785D" w:rsidP="00D00CF3">
            <w:pPr>
              <w:jc w:val="center"/>
            </w:pPr>
            <w:r>
              <w:t>aulas 2021/2</w:t>
            </w:r>
          </w:p>
        </w:tc>
        <w:tc>
          <w:tcPr>
            <w:tcW w:w="5301" w:type="dxa"/>
            <w:tcBorders>
              <w:left w:val="single" w:sz="8" w:space="0" w:color="auto"/>
              <w:right w:val="single" w:sz="8" w:space="0" w:color="auto"/>
            </w:tcBorders>
            <w:shd w:val="clear" w:color="auto" w:fill="auto"/>
          </w:tcPr>
          <w:p w14:paraId="67B052D8" w14:textId="77777777" w:rsidR="0045785D" w:rsidRDefault="0045785D" w:rsidP="00D00CF3">
            <w:pPr>
              <w:jc w:val="center"/>
            </w:pPr>
            <w:r w:rsidRPr="00CF0EC3">
              <w:t>31/01</w:t>
            </w:r>
            <w:r>
              <w:t xml:space="preserve"> </w:t>
            </w:r>
            <w:r w:rsidRPr="00CF0EC3">
              <w:t>a 07/05/22</w:t>
            </w:r>
          </w:p>
        </w:tc>
        <w:tc>
          <w:tcPr>
            <w:tcW w:w="626" w:type="dxa"/>
            <w:tcBorders>
              <w:top w:val="nil"/>
              <w:left w:val="single" w:sz="8" w:space="0" w:color="auto"/>
              <w:bottom w:val="nil"/>
              <w:right w:val="nil"/>
            </w:tcBorders>
            <w:shd w:val="clear" w:color="auto" w:fill="auto"/>
          </w:tcPr>
          <w:p w14:paraId="726726F2" w14:textId="77777777" w:rsidR="0045785D" w:rsidRDefault="0045785D" w:rsidP="00D00CF3">
            <w:pPr>
              <w:jc w:val="center"/>
            </w:pPr>
          </w:p>
        </w:tc>
        <w:tc>
          <w:tcPr>
            <w:tcW w:w="626" w:type="dxa"/>
            <w:tcBorders>
              <w:top w:val="nil"/>
              <w:left w:val="nil"/>
              <w:bottom w:val="nil"/>
              <w:right w:val="nil"/>
            </w:tcBorders>
          </w:tcPr>
          <w:p w14:paraId="7A4E0321" w14:textId="77777777" w:rsidR="0045785D" w:rsidRDefault="0045785D" w:rsidP="00D00CF3">
            <w:pPr>
              <w:jc w:val="center"/>
            </w:pPr>
          </w:p>
        </w:tc>
        <w:tc>
          <w:tcPr>
            <w:tcW w:w="626" w:type="dxa"/>
            <w:tcBorders>
              <w:top w:val="nil"/>
              <w:left w:val="nil"/>
              <w:bottom w:val="nil"/>
              <w:right w:val="nil"/>
            </w:tcBorders>
          </w:tcPr>
          <w:p w14:paraId="1DDAF483" w14:textId="77777777" w:rsidR="0045785D" w:rsidRDefault="0045785D" w:rsidP="00D00CF3">
            <w:pPr>
              <w:jc w:val="center"/>
            </w:pPr>
          </w:p>
        </w:tc>
        <w:tc>
          <w:tcPr>
            <w:tcW w:w="626" w:type="dxa"/>
            <w:tcBorders>
              <w:top w:val="nil"/>
              <w:left w:val="nil"/>
              <w:bottom w:val="nil"/>
              <w:right w:val="nil"/>
            </w:tcBorders>
          </w:tcPr>
          <w:p w14:paraId="73E3123D" w14:textId="77777777" w:rsidR="0045785D" w:rsidRDefault="0045785D" w:rsidP="00D00CF3">
            <w:pPr>
              <w:jc w:val="center"/>
            </w:pPr>
          </w:p>
        </w:tc>
        <w:tc>
          <w:tcPr>
            <w:tcW w:w="626" w:type="dxa"/>
            <w:tcBorders>
              <w:top w:val="nil"/>
              <w:left w:val="nil"/>
              <w:bottom w:val="nil"/>
              <w:right w:val="nil"/>
            </w:tcBorders>
          </w:tcPr>
          <w:p w14:paraId="693FA764" w14:textId="77777777" w:rsidR="0045785D" w:rsidRDefault="0045785D" w:rsidP="00D00CF3">
            <w:pPr>
              <w:jc w:val="center"/>
            </w:pPr>
          </w:p>
        </w:tc>
        <w:tc>
          <w:tcPr>
            <w:tcW w:w="626" w:type="dxa"/>
            <w:tcBorders>
              <w:top w:val="nil"/>
              <w:left w:val="nil"/>
              <w:bottom w:val="nil"/>
              <w:right w:val="nil"/>
            </w:tcBorders>
          </w:tcPr>
          <w:p w14:paraId="4A05A3A2" w14:textId="77777777" w:rsidR="0045785D" w:rsidRDefault="0045785D" w:rsidP="00D00CF3">
            <w:pPr>
              <w:jc w:val="center"/>
            </w:pPr>
          </w:p>
        </w:tc>
        <w:tc>
          <w:tcPr>
            <w:tcW w:w="626" w:type="dxa"/>
            <w:tcBorders>
              <w:top w:val="nil"/>
              <w:left w:val="nil"/>
              <w:bottom w:val="nil"/>
              <w:right w:val="nil"/>
            </w:tcBorders>
          </w:tcPr>
          <w:p w14:paraId="556364CD" w14:textId="77777777" w:rsidR="0045785D" w:rsidRDefault="0045785D" w:rsidP="00D00CF3">
            <w:pPr>
              <w:jc w:val="center"/>
            </w:pPr>
          </w:p>
        </w:tc>
        <w:tc>
          <w:tcPr>
            <w:tcW w:w="626" w:type="dxa"/>
            <w:tcBorders>
              <w:top w:val="nil"/>
              <w:left w:val="nil"/>
              <w:bottom w:val="nil"/>
              <w:right w:val="nil"/>
            </w:tcBorders>
          </w:tcPr>
          <w:p w14:paraId="611EFC57" w14:textId="77777777" w:rsidR="0045785D" w:rsidRDefault="0045785D" w:rsidP="00D00CF3">
            <w:pPr>
              <w:jc w:val="center"/>
            </w:pPr>
          </w:p>
        </w:tc>
        <w:tc>
          <w:tcPr>
            <w:tcW w:w="626" w:type="dxa"/>
            <w:tcBorders>
              <w:top w:val="nil"/>
              <w:left w:val="nil"/>
              <w:bottom w:val="nil"/>
              <w:right w:val="nil"/>
            </w:tcBorders>
          </w:tcPr>
          <w:p w14:paraId="7CC376B6" w14:textId="77777777" w:rsidR="0045785D" w:rsidRDefault="0045785D" w:rsidP="00D00CF3">
            <w:pPr>
              <w:jc w:val="center"/>
            </w:pPr>
          </w:p>
        </w:tc>
        <w:tc>
          <w:tcPr>
            <w:tcW w:w="626" w:type="dxa"/>
            <w:tcBorders>
              <w:top w:val="nil"/>
              <w:left w:val="nil"/>
              <w:bottom w:val="nil"/>
              <w:right w:val="nil"/>
            </w:tcBorders>
          </w:tcPr>
          <w:p w14:paraId="71AE0D8A" w14:textId="77777777" w:rsidR="0045785D" w:rsidRDefault="0045785D" w:rsidP="00D00CF3">
            <w:pPr>
              <w:jc w:val="center"/>
            </w:pPr>
          </w:p>
        </w:tc>
        <w:tc>
          <w:tcPr>
            <w:tcW w:w="626" w:type="dxa"/>
            <w:tcBorders>
              <w:top w:val="nil"/>
              <w:left w:val="nil"/>
              <w:bottom w:val="nil"/>
              <w:right w:val="nil"/>
            </w:tcBorders>
          </w:tcPr>
          <w:p w14:paraId="3D4A56DA" w14:textId="77777777" w:rsidR="0045785D" w:rsidRDefault="0045785D" w:rsidP="00D00CF3">
            <w:pPr>
              <w:jc w:val="center"/>
            </w:pPr>
          </w:p>
        </w:tc>
        <w:tc>
          <w:tcPr>
            <w:tcW w:w="627" w:type="dxa"/>
            <w:tcBorders>
              <w:top w:val="nil"/>
              <w:left w:val="nil"/>
              <w:bottom w:val="nil"/>
              <w:right w:val="nil"/>
            </w:tcBorders>
          </w:tcPr>
          <w:p w14:paraId="67F2BC70" w14:textId="77777777" w:rsidR="0045785D" w:rsidRDefault="0045785D" w:rsidP="00D00CF3">
            <w:pPr>
              <w:jc w:val="center"/>
            </w:pPr>
          </w:p>
        </w:tc>
      </w:tr>
      <w:tr w:rsidR="0045785D" w14:paraId="48B16681" w14:textId="77777777" w:rsidTr="007967E4">
        <w:tc>
          <w:tcPr>
            <w:tcW w:w="2769" w:type="dxa"/>
            <w:tcBorders>
              <w:left w:val="single" w:sz="8" w:space="0" w:color="auto"/>
              <w:bottom w:val="single" w:sz="4" w:space="0" w:color="auto"/>
            </w:tcBorders>
            <w:shd w:val="clear" w:color="auto" w:fill="FFE599" w:themeFill="accent4" w:themeFillTint="66"/>
          </w:tcPr>
          <w:p w14:paraId="75EFED8F" w14:textId="77777777" w:rsidR="0045785D" w:rsidRDefault="0045785D" w:rsidP="00D00CF3">
            <w:pPr>
              <w:jc w:val="center"/>
            </w:pPr>
            <w:r>
              <w:t>exames finais</w:t>
            </w:r>
          </w:p>
        </w:tc>
        <w:tc>
          <w:tcPr>
            <w:tcW w:w="5301" w:type="dxa"/>
            <w:tcBorders>
              <w:left w:val="single" w:sz="8" w:space="0" w:color="auto"/>
              <w:bottom w:val="single" w:sz="4" w:space="0" w:color="auto"/>
              <w:right w:val="single" w:sz="8" w:space="0" w:color="auto"/>
            </w:tcBorders>
            <w:shd w:val="clear" w:color="auto" w:fill="auto"/>
          </w:tcPr>
          <w:p w14:paraId="107980F0" w14:textId="77777777" w:rsidR="0045785D" w:rsidRDefault="0045785D" w:rsidP="00D00CF3">
            <w:pPr>
              <w:jc w:val="center"/>
            </w:pPr>
            <w:r w:rsidRPr="00C527E4">
              <w:t>Finais</w:t>
            </w:r>
            <w:r>
              <w:t xml:space="preserve"> de</w:t>
            </w:r>
            <w:r w:rsidRPr="00C527E4">
              <w:t xml:space="preserve"> 03/11 </w:t>
            </w:r>
            <w:r>
              <w:t xml:space="preserve">(turmas condensadas) </w:t>
            </w:r>
            <w:r w:rsidRPr="00C527E4">
              <w:t>a 23/12</w:t>
            </w:r>
            <w:r>
              <w:t>/21</w:t>
            </w:r>
          </w:p>
        </w:tc>
        <w:tc>
          <w:tcPr>
            <w:tcW w:w="626" w:type="dxa"/>
            <w:tcBorders>
              <w:top w:val="nil"/>
              <w:left w:val="single" w:sz="8" w:space="0" w:color="auto"/>
              <w:bottom w:val="nil"/>
              <w:right w:val="nil"/>
            </w:tcBorders>
            <w:shd w:val="clear" w:color="auto" w:fill="auto"/>
          </w:tcPr>
          <w:p w14:paraId="20541F93" w14:textId="77777777" w:rsidR="0045785D" w:rsidRDefault="0045785D" w:rsidP="00D00CF3">
            <w:pPr>
              <w:jc w:val="center"/>
            </w:pPr>
          </w:p>
        </w:tc>
        <w:tc>
          <w:tcPr>
            <w:tcW w:w="626" w:type="dxa"/>
            <w:tcBorders>
              <w:top w:val="nil"/>
              <w:left w:val="nil"/>
              <w:bottom w:val="nil"/>
              <w:right w:val="nil"/>
            </w:tcBorders>
          </w:tcPr>
          <w:p w14:paraId="564C2092" w14:textId="77777777" w:rsidR="0045785D" w:rsidRDefault="0045785D" w:rsidP="00D00CF3">
            <w:pPr>
              <w:jc w:val="center"/>
            </w:pPr>
          </w:p>
        </w:tc>
        <w:tc>
          <w:tcPr>
            <w:tcW w:w="626" w:type="dxa"/>
            <w:tcBorders>
              <w:top w:val="nil"/>
              <w:left w:val="nil"/>
              <w:bottom w:val="nil"/>
              <w:right w:val="nil"/>
            </w:tcBorders>
          </w:tcPr>
          <w:p w14:paraId="418A5688" w14:textId="77777777" w:rsidR="0045785D" w:rsidRDefault="0045785D" w:rsidP="00D00CF3">
            <w:pPr>
              <w:jc w:val="center"/>
            </w:pPr>
          </w:p>
        </w:tc>
        <w:tc>
          <w:tcPr>
            <w:tcW w:w="626" w:type="dxa"/>
            <w:tcBorders>
              <w:top w:val="nil"/>
              <w:left w:val="nil"/>
              <w:bottom w:val="nil"/>
              <w:right w:val="nil"/>
            </w:tcBorders>
          </w:tcPr>
          <w:p w14:paraId="732682E9" w14:textId="77777777" w:rsidR="0045785D" w:rsidRDefault="0045785D" w:rsidP="00D00CF3">
            <w:pPr>
              <w:jc w:val="center"/>
            </w:pPr>
          </w:p>
        </w:tc>
        <w:tc>
          <w:tcPr>
            <w:tcW w:w="626" w:type="dxa"/>
            <w:tcBorders>
              <w:top w:val="nil"/>
              <w:left w:val="nil"/>
              <w:bottom w:val="nil"/>
              <w:right w:val="nil"/>
            </w:tcBorders>
          </w:tcPr>
          <w:p w14:paraId="277906E1" w14:textId="77777777" w:rsidR="0045785D" w:rsidRDefault="0045785D" w:rsidP="00D00CF3">
            <w:pPr>
              <w:jc w:val="center"/>
            </w:pPr>
          </w:p>
        </w:tc>
        <w:tc>
          <w:tcPr>
            <w:tcW w:w="626" w:type="dxa"/>
            <w:tcBorders>
              <w:top w:val="nil"/>
              <w:left w:val="nil"/>
              <w:bottom w:val="nil"/>
              <w:right w:val="nil"/>
            </w:tcBorders>
          </w:tcPr>
          <w:p w14:paraId="69099E4F" w14:textId="77777777" w:rsidR="0045785D" w:rsidRDefault="0045785D" w:rsidP="00D00CF3">
            <w:pPr>
              <w:jc w:val="center"/>
            </w:pPr>
          </w:p>
        </w:tc>
        <w:tc>
          <w:tcPr>
            <w:tcW w:w="626" w:type="dxa"/>
            <w:tcBorders>
              <w:top w:val="nil"/>
              <w:left w:val="nil"/>
              <w:bottom w:val="nil"/>
              <w:right w:val="nil"/>
            </w:tcBorders>
          </w:tcPr>
          <w:p w14:paraId="310B1BDC" w14:textId="77777777" w:rsidR="0045785D" w:rsidRDefault="0045785D" w:rsidP="00D00CF3">
            <w:pPr>
              <w:jc w:val="center"/>
            </w:pPr>
          </w:p>
        </w:tc>
        <w:tc>
          <w:tcPr>
            <w:tcW w:w="626" w:type="dxa"/>
            <w:tcBorders>
              <w:top w:val="nil"/>
              <w:left w:val="nil"/>
              <w:bottom w:val="nil"/>
              <w:right w:val="nil"/>
            </w:tcBorders>
          </w:tcPr>
          <w:p w14:paraId="123894A0" w14:textId="77777777" w:rsidR="0045785D" w:rsidRDefault="0045785D" w:rsidP="00D00CF3">
            <w:pPr>
              <w:jc w:val="center"/>
            </w:pPr>
          </w:p>
        </w:tc>
        <w:tc>
          <w:tcPr>
            <w:tcW w:w="626" w:type="dxa"/>
            <w:tcBorders>
              <w:top w:val="nil"/>
              <w:left w:val="nil"/>
              <w:bottom w:val="nil"/>
              <w:right w:val="nil"/>
            </w:tcBorders>
          </w:tcPr>
          <w:p w14:paraId="1FAA7F77" w14:textId="77777777" w:rsidR="0045785D" w:rsidRDefault="0045785D" w:rsidP="00D00CF3">
            <w:pPr>
              <w:jc w:val="center"/>
            </w:pPr>
          </w:p>
        </w:tc>
        <w:tc>
          <w:tcPr>
            <w:tcW w:w="626" w:type="dxa"/>
            <w:tcBorders>
              <w:top w:val="nil"/>
              <w:left w:val="nil"/>
              <w:bottom w:val="nil"/>
              <w:right w:val="nil"/>
            </w:tcBorders>
          </w:tcPr>
          <w:p w14:paraId="6AE8BAB1" w14:textId="77777777" w:rsidR="0045785D" w:rsidRDefault="0045785D" w:rsidP="00D00CF3">
            <w:pPr>
              <w:jc w:val="center"/>
            </w:pPr>
          </w:p>
        </w:tc>
        <w:tc>
          <w:tcPr>
            <w:tcW w:w="626" w:type="dxa"/>
            <w:tcBorders>
              <w:top w:val="nil"/>
              <w:left w:val="nil"/>
              <w:bottom w:val="nil"/>
              <w:right w:val="nil"/>
            </w:tcBorders>
          </w:tcPr>
          <w:p w14:paraId="7D4EF68F" w14:textId="77777777" w:rsidR="0045785D" w:rsidRDefault="0045785D" w:rsidP="00D00CF3">
            <w:pPr>
              <w:jc w:val="center"/>
            </w:pPr>
          </w:p>
        </w:tc>
        <w:tc>
          <w:tcPr>
            <w:tcW w:w="627" w:type="dxa"/>
            <w:tcBorders>
              <w:top w:val="nil"/>
              <w:left w:val="nil"/>
              <w:bottom w:val="nil"/>
              <w:right w:val="nil"/>
            </w:tcBorders>
          </w:tcPr>
          <w:p w14:paraId="5955B945" w14:textId="77777777" w:rsidR="0045785D" w:rsidRDefault="0045785D" w:rsidP="00D00CF3">
            <w:pPr>
              <w:jc w:val="center"/>
            </w:pPr>
          </w:p>
        </w:tc>
      </w:tr>
    </w:tbl>
    <w:p w14:paraId="58B645EB" w14:textId="786E68CC" w:rsidR="009B2ED7" w:rsidRDefault="009B2ED7" w:rsidP="00D00CF3">
      <w:pPr>
        <w:jc w:val="center"/>
      </w:pPr>
    </w:p>
    <w:p w14:paraId="3EB74A47" w14:textId="77777777" w:rsidR="009B2ED7" w:rsidRDefault="009B2ED7" w:rsidP="00D00CF3">
      <w:r>
        <w:br w:type="page"/>
      </w:r>
    </w:p>
    <w:p w14:paraId="12CA5D6A" w14:textId="544B1362" w:rsidR="0045785D" w:rsidRDefault="009B2ED7" w:rsidP="00266ACC">
      <w:pPr>
        <w:rPr>
          <w:rFonts w:ascii="Times New Roman" w:eastAsia="Times New Roman" w:hAnsi="Times New Roman" w:cs="Times New Roman"/>
          <w:b/>
          <w:bCs/>
          <w:lang w:eastAsia="pt-BR"/>
        </w:rPr>
      </w:pPr>
      <w:r w:rsidRPr="00DD2575">
        <w:rPr>
          <w:rFonts w:ascii="Times New Roman" w:eastAsia="Times New Roman" w:hAnsi="Times New Roman" w:cs="Times New Roman"/>
          <w:b/>
          <w:bCs/>
          <w:lang w:eastAsia="pt-BR"/>
        </w:rPr>
        <w:lastRenderedPageBreak/>
        <w:t>INSTRUÇÃO NORMATIVA PROGRAD N° 02/2021, DE 27 DE AGOSTO DE 2021</w:t>
      </w:r>
    </w:p>
    <w:p w14:paraId="5F337F0D" w14:textId="77777777" w:rsidR="00446825" w:rsidRPr="00DD2575" w:rsidRDefault="00446825" w:rsidP="00266ACC">
      <w:pPr>
        <w:rPr>
          <w:rFonts w:ascii="Times New Roman" w:hAnsi="Times New Roman" w:cs="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0"/>
        <w:gridCol w:w="14042"/>
      </w:tblGrid>
      <w:tr w:rsidR="009B2ED7" w:rsidRPr="00DD2575" w14:paraId="2897A3BA" w14:textId="77777777" w:rsidTr="00BB2931">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6AF076"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b/>
                <w:bCs/>
                <w:lang w:eastAsia="pt-BR"/>
              </w:rPr>
              <w:t>SETEMBRO</w:t>
            </w:r>
          </w:p>
        </w:tc>
      </w:tr>
      <w:tr w:rsidR="009B2ED7" w:rsidRPr="00DD2575" w14:paraId="4728865C"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5C70EDA3" w14:textId="263E6692"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15 e 16</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73596299"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Período para solicitação pelo aluno, no SIGA, de matrículas em disciplinas ofertadas para 2021/1</w:t>
            </w:r>
          </w:p>
        </w:tc>
      </w:tr>
      <w:tr w:rsidR="009B2ED7" w:rsidRPr="00DD2575" w14:paraId="7C0DF6D2"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78B75E25"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17</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2DA3B2C5"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Processamento de matrículas - COSIS</w:t>
            </w:r>
          </w:p>
        </w:tc>
      </w:tr>
      <w:tr w:rsidR="009B2ED7" w:rsidRPr="00DD2575" w14:paraId="289CB817"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3EC2CC87"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20</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522D22CB"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Início do período letivo de 2021/1</w:t>
            </w:r>
          </w:p>
        </w:tc>
      </w:tr>
      <w:tr w:rsidR="009B2ED7" w:rsidRPr="00DD2575" w14:paraId="0D37F068"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119B0BD3" w14:textId="46F3703F"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20 a 24</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04215148"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Período de solicitação de correção de matrículas pelos alunos nas Coordenações de Curso</w:t>
            </w:r>
          </w:p>
        </w:tc>
      </w:tr>
      <w:tr w:rsidR="009B2ED7" w:rsidRPr="00DD2575" w14:paraId="410D8061"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360E7091"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22</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630139A6"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solicitação, pelos alunos no SIGA, de destrancamento de curso para 2021/1</w:t>
            </w:r>
          </w:p>
        </w:tc>
      </w:tr>
      <w:tr w:rsidR="009B2ED7" w:rsidRPr="00DD2575" w14:paraId="68545DF5"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3E02D25E"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24</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0D4D44C8"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solicitação, pelos alunos nas Coordenações de Curso, de dispensa de pré-requisitos e correquisitos</w:t>
            </w:r>
          </w:p>
        </w:tc>
      </w:tr>
      <w:tr w:rsidR="009B2ED7" w:rsidRPr="00DD2575" w14:paraId="3F4E9662"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07A56DC7"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24</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707122BD"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trancamento de curso em 2021/1, no SIGA, para alunos que não solicitaram matrícula em disciplinas semestrais ou anuais</w:t>
            </w:r>
          </w:p>
        </w:tc>
      </w:tr>
      <w:tr w:rsidR="009B2ED7" w:rsidRPr="00DD2575" w14:paraId="70C2B0FA"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44EC12D4"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24</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2F9B3811"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solicitação, pelos alunos no SIGA, de exames de adiantamento de conhecimento em disciplinas semestrais e anuais</w:t>
            </w:r>
          </w:p>
        </w:tc>
      </w:tr>
      <w:tr w:rsidR="009B2ED7" w:rsidRPr="00DD2575" w14:paraId="3DDB8E79"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780C47A0"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30</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0A24B90B" w14:textId="3C9906DE"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os alunos solicitarem, nas Coordenações de Curso, mudança de habilitação para 2021/1</w:t>
            </w:r>
          </w:p>
        </w:tc>
      </w:tr>
      <w:tr w:rsidR="009B2ED7" w:rsidRPr="00DD2575" w14:paraId="28ADBEE1" w14:textId="77777777" w:rsidTr="00BB2931">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AF589A1"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b/>
                <w:bCs/>
                <w:lang w:eastAsia="pt-BR"/>
              </w:rPr>
              <w:t>OUTUBRO</w:t>
            </w:r>
          </w:p>
        </w:tc>
      </w:tr>
      <w:tr w:rsidR="009B2ED7" w:rsidRPr="00DD2575" w14:paraId="6D7DB706"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2C808BF7"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5A864E7B"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os alunos ingressantes em 2021/1 solicitarem equivalência de disciplinas no SIGA</w:t>
            </w:r>
          </w:p>
        </w:tc>
      </w:tr>
      <w:tr w:rsidR="009B2ED7" w:rsidRPr="00DD2575" w14:paraId="4FA4AD35"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182427A7"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3E11E5AB"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deliberação pelos Colegiados sobre dispensas de pré-requisitos e correquisitos e exames de adiantamento de conhecimento</w:t>
            </w:r>
          </w:p>
        </w:tc>
      </w:tr>
      <w:tr w:rsidR="009B2ED7" w:rsidRPr="00DD2575" w14:paraId="5DA82890"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7B95AD28"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3820CEBE"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as Coordenações de Curso encaminharem à COPAP a relação dos alunos que solicitaram permanência em curso e que efetivamente concluíram o curso no Período de Retomada de 2020</w:t>
            </w:r>
          </w:p>
        </w:tc>
      </w:tr>
      <w:tr w:rsidR="009B2ED7" w:rsidRPr="00DD2575" w14:paraId="07586F1C"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1728F87A"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8</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19D123D5"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cadastramento no SIGA, pelas Coordenações de Curso, das correções de matrícula</w:t>
            </w:r>
          </w:p>
        </w:tc>
      </w:tr>
      <w:tr w:rsidR="009B2ED7" w:rsidRPr="00DD2575" w14:paraId="5CF09535"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66AB38A5" w14:textId="139E0A66"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13 e 14</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51A909FA" w14:textId="3722481C"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de solicitação pelos alunos, via SIGA, de matrícula em disciplinas eletivas</w:t>
            </w:r>
          </w:p>
        </w:tc>
      </w:tr>
      <w:tr w:rsidR="009B2ED7" w:rsidRPr="00DD2575" w14:paraId="4E4D4EAF"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149906D8" w14:textId="15DB440E"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15 a 18</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4DA85839"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de análise e deliberação pelos Departamentos sobre deferimento de solicitações de matrículas em disciplinas eletivas</w:t>
            </w:r>
          </w:p>
        </w:tc>
      </w:tr>
      <w:tr w:rsidR="009B2ED7" w:rsidRPr="00DD2575" w14:paraId="433B74D3"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06D07076"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15</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05770D07"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os Colegiados de Curso encaminharem, à PROGRAD pelo SIGA, processos de ajuste curricular e de adição curricular com previsão para início no em 2021/2</w:t>
            </w:r>
          </w:p>
        </w:tc>
      </w:tr>
      <w:tr w:rsidR="009B2ED7" w:rsidRPr="00DD2575" w14:paraId="5F4FF557"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5AFD8DBB" w14:textId="1FEE79A4"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19 e 20</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4C3318EC"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de análise e deliberação pelas Coordenações de Curso sobre deferimento de solicitações de matrículas em disciplinas eletivas</w:t>
            </w:r>
          </w:p>
        </w:tc>
      </w:tr>
      <w:tr w:rsidR="009B2ED7" w:rsidRPr="00DD2575" w14:paraId="7E04E115"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1984021E" w14:textId="2744C3B1"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21 e 22</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785207DF"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para análise e deliberação pela COPAP sobre deferimento de solicitações de matrículas em disciplinas eletivas</w:t>
            </w:r>
          </w:p>
        </w:tc>
      </w:tr>
      <w:tr w:rsidR="009B2ED7" w:rsidRPr="00DD2575" w14:paraId="7C2EF341"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1C3BD233"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22</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3DFBB3D6"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os alunos solicitarem, nas Coordenações de Curso, correções no histórico escolar relativas ao ano letivo de 2020, para os cursos anuais, e ao Período de Retomada de 2020, para os cursos semestrais</w:t>
            </w:r>
          </w:p>
        </w:tc>
      </w:tr>
      <w:tr w:rsidR="009B2ED7" w:rsidRPr="00DD2575" w14:paraId="7B1D1234"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3036EEA3"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29</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466DBDF4"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as Coordenações de Curso tramitarem para os Departamentos as solicitações de exames de adiantamento de conhecimento</w:t>
            </w:r>
          </w:p>
        </w:tc>
      </w:tr>
      <w:tr w:rsidR="009B2ED7" w:rsidRPr="00DD2575" w14:paraId="0F49416E"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2550498E"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29</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14229F62"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os Departamentos inativarem, no SIGA, as turmas sem matrículas ofertadas em 2021/1</w:t>
            </w:r>
          </w:p>
        </w:tc>
      </w:tr>
      <w:tr w:rsidR="009B2ED7" w:rsidRPr="00DD2575" w14:paraId="4EA4F400"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085FCFBD"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29</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5EB130AB"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solicitação, pelos alunos, no SIGA, de exames de aproveitamento de conhecimento</w:t>
            </w:r>
          </w:p>
        </w:tc>
      </w:tr>
      <w:tr w:rsidR="009B2ED7" w:rsidRPr="00DD2575" w14:paraId="4DE1F893"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293182B6" w14:textId="350EB0DF"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31 a 19/11</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6B704A5E"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Segundo período de correção de matrícula, nas Coordenações de Curso, para disciplinas semestrais de 2021/1 e anuais de 2021</w:t>
            </w:r>
          </w:p>
        </w:tc>
      </w:tr>
      <w:tr w:rsidR="009B2ED7" w:rsidRPr="00DD2575" w14:paraId="363D29E6"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710A0620"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29</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2899FAF4"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as Coordenações de Curso comunicarem à COPAP mudança de habilitação de alunos para vigência a partir de 2021/1</w:t>
            </w:r>
          </w:p>
        </w:tc>
      </w:tr>
      <w:tr w:rsidR="009B2ED7" w:rsidRPr="00DD2575" w14:paraId="541E4390" w14:textId="77777777" w:rsidTr="00BB2931">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37D2C6D"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b/>
                <w:bCs/>
                <w:lang w:eastAsia="pt-BR"/>
              </w:rPr>
              <w:lastRenderedPageBreak/>
              <w:t>NOVEMBRO</w:t>
            </w:r>
          </w:p>
        </w:tc>
      </w:tr>
      <w:tr w:rsidR="009B2ED7" w:rsidRPr="00DD2575" w14:paraId="40007614"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2812CFB8" w14:textId="6D971FF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3 a 12</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74B7889A"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Período de realização, pelos Departamentos, dos exames de adiantamento de disciplinas</w:t>
            </w:r>
          </w:p>
        </w:tc>
      </w:tr>
      <w:tr w:rsidR="009B2ED7" w:rsidRPr="00DD2575" w14:paraId="63E6CBD9"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6CBEBA19" w14:textId="1C6E0DAF"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3 a 23/12</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6BF6534E"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Período de Exames Finais para disciplinas semestrais de 2021/1</w:t>
            </w:r>
          </w:p>
        </w:tc>
      </w:tr>
      <w:tr w:rsidR="009B2ED7" w:rsidRPr="00DD2575" w14:paraId="2C96CB8E"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28272F0E" w14:textId="0B610C04"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3 a 15/01</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02450328"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Período de lançamento de notas no SIGA, pelos docentes, para as disciplinas semestrais ofertadas em 2021/1</w:t>
            </w:r>
          </w:p>
        </w:tc>
      </w:tr>
      <w:tr w:rsidR="009B2ED7" w:rsidRPr="00DD2575" w14:paraId="3A63D7D5"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300BDF01"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5</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527700BB"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solicitação, pelo aluno, no SIGA, de cancelamento de matrícula em disciplinas semestrais ofertadas em 2021/1</w:t>
            </w:r>
          </w:p>
        </w:tc>
      </w:tr>
      <w:tr w:rsidR="009B2ED7" w:rsidRPr="00DD2575" w14:paraId="5B8C14F9"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235BCE50"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5</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140694ED"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as Coordenações de Curso encaminharem à COPAP os processos constando os alunos que integralizaram o curso e que deverão colar grau, incluindo os que concluíram a permanência no Período de Retomada de 2020</w:t>
            </w:r>
          </w:p>
        </w:tc>
      </w:tr>
      <w:tr w:rsidR="009B2ED7" w:rsidRPr="00DD2575" w14:paraId="18AB3236"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280D7C3C"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5</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2863D33A"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os alunos que efetuaram matrícula em disciplinas semestrais ou anuais ofertadas em 2021/1 solicitarem trancamento de curso no SIGA</w:t>
            </w:r>
          </w:p>
        </w:tc>
      </w:tr>
      <w:tr w:rsidR="009B2ED7" w:rsidRPr="00DD2575" w14:paraId="2CBF7E0A"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7AB208CC" w14:textId="46DCF2B4"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8 a 19</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1B086961"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Período de realização pelos Departamentos dos exames de aproveitamento de conhecimento em disciplinas semestrais</w:t>
            </w:r>
          </w:p>
        </w:tc>
      </w:tr>
      <w:tr w:rsidR="009B2ED7" w:rsidRPr="00DD2575" w14:paraId="36C488D2"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49530A44" w14:textId="25A1E2E6"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16 a 10/12</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11BDBB3B"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Período de oferta e tramitação de disciplinas para 2021/2 pelas Coordenações de Curso</w:t>
            </w:r>
          </w:p>
        </w:tc>
      </w:tr>
      <w:tr w:rsidR="009B2ED7" w:rsidRPr="00DD2575" w14:paraId="5E9EFD80"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2CC1B795"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19</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1EAC9A0F"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os alunos solicitarem, nas Coordenações de Curso, permanência em curso para 2021/2</w:t>
            </w:r>
          </w:p>
        </w:tc>
      </w:tr>
      <w:tr w:rsidR="009B2ED7" w:rsidRPr="00DD2575" w14:paraId="573E9EBC"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146FFF5B"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19</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27A3F018"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Fim do segundo período de adequação de matrículas de 2021/1</w:t>
            </w:r>
          </w:p>
        </w:tc>
      </w:tr>
      <w:tr w:rsidR="009B2ED7" w:rsidRPr="00DD2575" w14:paraId="010F260E"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185C8038" w14:textId="49561666"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22 a 26</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2FAFA9BB"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Semana Integrada de Ensino, Pesquisa e Extensão 2021</w:t>
            </w:r>
          </w:p>
        </w:tc>
      </w:tr>
      <w:tr w:rsidR="009B2ED7" w:rsidRPr="00DD2575" w14:paraId="782DDBCB"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3D33A6A0"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26</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018C232B"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os Departamentos lançarem no SIGA os resultados dos exames de adiantamento de conhecimento realizados em 2021/1</w:t>
            </w:r>
          </w:p>
        </w:tc>
      </w:tr>
      <w:tr w:rsidR="009B2ED7" w:rsidRPr="00DD2575" w14:paraId="07E2357C" w14:textId="77777777" w:rsidTr="00BB2931">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255FD47"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b/>
                <w:bCs/>
                <w:lang w:eastAsia="pt-BR"/>
              </w:rPr>
              <w:t>DEZEMBRO</w:t>
            </w:r>
          </w:p>
        </w:tc>
      </w:tr>
      <w:tr w:rsidR="009B2ED7" w:rsidRPr="00DD2575" w14:paraId="695048BE"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008D64E6"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3</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4B647E5B"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as Coordenações de Curso solicitarem à COPAP correções de matrículas em disciplinas semestrais ofertadas em 2021/1 para os cursos semestrais (somente por motivo de erro administrativo, cf. Res. 37/97 , Art. 46, Parágrafo único)</w:t>
            </w:r>
          </w:p>
        </w:tc>
      </w:tr>
      <w:tr w:rsidR="009B2ED7" w:rsidRPr="00DD2575" w14:paraId="6DE9F32D"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4803849A"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3</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4A02F125"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solicitação, pelo aluno, no SIGA, de cancelamento de matrícula em disciplinas anuais</w:t>
            </w:r>
          </w:p>
        </w:tc>
      </w:tr>
      <w:tr w:rsidR="009B2ED7" w:rsidRPr="00DD2575" w14:paraId="79F8B92D"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43230447"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10</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3167E63E"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os Departamentos registrarem no SIGA os resultados dos exames de aproveitamento de conhecimento em disciplinas semestrais realizados em 2021/1</w:t>
            </w:r>
          </w:p>
        </w:tc>
      </w:tr>
      <w:tr w:rsidR="009B2ED7" w:rsidRPr="00DD2575" w14:paraId="0E2BC1BE"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55E4FFB0"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10</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4D31E505"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de oferta e tramitação para os Departamentos de disciplinas semestrais para 2021/2 pelas Coordenações de Curso</w:t>
            </w:r>
          </w:p>
        </w:tc>
      </w:tr>
      <w:tr w:rsidR="009B2ED7" w:rsidRPr="00DD2575" w14:paraId="335A28C1"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3FB45018" w14:textId="44E9135F"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13 a 12/01</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037179CC"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Período de ajustes e tramitação de disciplinas semestrais para 2021/2 dos Departamentos para as Coordenações de Curso</w:t>
            </w:r>
          </w:p>
        </w:tc>
      </w:tr>
      <w:tr w:rsidR="009B2ED7" w:rsidRPr="00DD2575" w14:paraId="15650046"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24DA3CF2"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18</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6360D8AB"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Final do período letivo de 2021/1</w:t>
            </w:r>
          </w:p>
        </w:tc>
      </w:tr>
      <w:tr w:rsidR="009B2ED7" w:rsidRPr="00DD2575" w14:paraId="09DFFC23"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5EC84356"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18</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43CC2624"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Prazo final para os alunos solicitarem, nas Coordenações de Curso, mudança de habilitação para 2021/2</w:t>
            </w:r>
          </w:p>
        </w:tc>
      </w:tr>
      <w:tr w:rsidR="009B2ED7" w:rsidRPr="00DD2575" w14:paraId="588FE6D8" w14:textId="77777777" w:rsidTr="009B2ED7">
        <w:trPr>
          <w:tblCellSpacing w:w="15" w:type="dxa"/>
        </w:trPr>
        <w:tc>
          <w:tcPr>
            <w:tcW w:w="1295" w:type="dxa"/>
            <w:tcBorders>
              <w:top w:val="outset" w:sz="6" w:space="0" w:color="auto"/>
              <w:left w:val="outset" w:sz="6" w:space="0" w:color="auto"/>
              <w:bottom w:val="outset" w:sz="6" w:space="0" w:color="auto"/>
              <w:right w:val="outset" w:sz="6" w:space="0" w:color="auto"/>
            </w:tcBorders>
            <w:vAlign w:val="center"/>
            <w:hideMark/>
          </w:tcPr>
          <w:p w14:paraId="70D88202" w14:textId="77777777" w:rsidR="009B2ED7" w:rsidRPr="00DD2575" w:rsidRDefault="009B2ED7" w:rsidP="00266ACC">
            <w:pPr>
              <w:jc w:val="cente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23</w:t>
            </w:r>
          </w:p>
        </w:tc>
        <w:tc>
          <w:tcPr>
            <w:tcW w:w="13997" w:type="dxa"/>
            <w:tcBorders>
              <w:top w:val="outset" w:sz="6" w:space="0" w:color="auto"/>
              <w:left w:val="outset" w:sz="6" w:space="0" w:color="auto"/>
              <w:bottom w:val="outset" w:sz="6" w:space="0" w:color="auto"/>
              <w:right w:val="outset" w:sz="6" w:space="0" w:color="auto"/>
            </w:tcBorders>
            <w:vAlign w:val="center"/>
            <w:hideMark/>
          </w:tcPr>
          <w:p w14:paraId="3D0088E1" w14:textId="77777777" w:rsidR="009B2ED7" w:rsidRPr="00DD2575" w:rsidRDefault="009B2ED7" w:rsidP="00266ACC">
            <w:pPr>
              <w:rPr>
                <w:rFonts w:ascii="Times New Roman" w:eastAsia="Times New Roman" w:hAnsi="Times New Roman" w:cs="Times New Roman"/>
                <w:lang w:eastAsia="pt-BR"/>
              </w:rPr>
            </w:pPr>
            <w:r w:rsidRPr="00DD2575">
              <w:rPr>
                <w:rFonts w:ascii="Times New Roman" w:eastAsia="Times New Roman" w:hAnsi="Times New Roman" w:cs="Times New Roman"/>
                <w:lang w:eastAsia="pt-BR"/>
              </w:rPr>
              <w:t>Final do período de exames finais para disciplinas semestrais de 2021/1</w:t>
            </w:r>
          </w:p>
        </w:tc>
      </w:tr>
    </w:tbl>
    <w:p w14:paraId="24C507F0" w14:textId="77777777" w:rsidR="0045785D" w:rsidRPr="00DD2575" w:rsidRDefault="0045785D" w:rsidP="00266ACC">
      <w:pPr>
        <w:rPr>
          <w:rFonts w:ascii="Times New Roman" w:hAnsi="Times New Roman" w:cs="Times New Roman"/>
          <w:b/>
          <w:bCs/>
          <w:sz w:val="16"/>
          <w:szCs w:val="16"/>
        </w:rPr>
      </w:pPr>
    </w:p>
    <w:p w14:paraId="4058B470" w14:textId="77777777" w:rsidR="00E3254F" w:rsidRPr="00DD2575" w:rsidRDefault="00E3254F" w:rsidP="00266ACC">
      <w:pPr>
        <w:rPr>
          <w:rFonts w:ascii="Times New Roman" w:eastAsia="Arial Unicode MS" w:hAnsi="Times New Roman" w:cs="Times New Roman"/>
          <w:color w:val="000000"/>
        </w:rPr>
      </w:pPr>
      <w:r w:rsidRPr="00DD2575">
        <w:rPr>
          <w:rFonts w:ascii="Times New Roman" w:eastAsia="Arial Unicode MS" w:hAnsi="Times New Roman" w:cs="Times New Roman"/>
          <w:color w:val="000000"/>
        </w:rPr>
        <w:br w:type="page"/>
      </w:r>
    </w:p>
    <w:p w14:paraId="64CC4EA3" w14:textId="3F8D0265" w:rsidR="00AE0E7B" w:rsidRPr="00DD2575" w:rsidRDefault="00AE0E7B" w:rsidP="00266ACC">
      <w:pPr>
        <w:jc w:val="both"/>
        <w:rPr>
          <w:rFonts w:ascii="Times New Roman" w:hAnsi="Times New Roman" w:cs="Times New Roman"/>
          <w:b/>
          <w:bCs/>
          <w:color w:val="1F4E79" w:themeColor="accent5" w:themeShade="80"/>
        </w:rPr>
      </w:pPr>
      <w:r w:rsidRPr="00DD2575">
        <w:rPr>
          <w:rFonts w:ascii="Times New Roman" w:hAnsi="Times New Roman" w:cs="Times New Roman"/>
          <w:b/>
          <w:bCs/>
          <w:color w:val="1F4E79" w:themeColor="accent5" w:themeShade="80"/>
        </w:rPr>
        <w:lastRenderedPageBreak/>
        <w:t>OA811</w:t>
      </w:r>
      <w:r w:rsidR="00BF009A" w:rsidRPr="00DD2575">
        <w:rPr>
          <w:rFonts w:ascii="Times New Roman" w:hAnsi="Times New Roman" w:cs="Times New Roman"/>
          <w:b/>
          <w:bCs/>
          <w:color w:val="1F4E79" w:themeColor="accent5" w:themeShade="80"/>
        </w:rPr>
        <w:t xml:space="preserve"> </w:t>
      </w:r>
      <w:r w:rsidRPr="00DD2575">
        <w:rPr>
          <w:rFonts w:ascii="Times New Roman" w:hAnsi="Times New Roman" w:cs="Times New Roman"/>
          <w:b/>
          <w:bCs/>
          <w:color w:val="1F4E79" w:themeColor="accent5" w:themeShade="80"/>
        </w:rPr>
        <w:t>–</w:t>
      </w:r>
      <w:r w:rsidR="00BF009A" w:rsidRPr="00DD2575">
        <w:rPr>
          <w:rFonts w:ascii="Times New Roman" w:hAnsi="Times New Roman" w:cs="Times New Roman"/>
          <w:b/>
          <w:bCs/>
          <w:color w:val="1F4E79" w:themeColor="accent5" w:themeShade="80"/>
        </w:rPr>
        <w:t xml:space="preserve"> </w:t>
      </w:r>
      <w:r w:rsidRPr="00DD2575">
        <w:rPr>
          <w:rFonts w:ascii="Times New Roman" w:hAnsi="Times New Roman" w:cs="Times New Roman"/>
          <w:b/>
          <w:bCs/>
          <w:color w:val="1F4E79" w:themeColor="accent5" w:themeShade="80"/>
        </w:rPr>
        <w:t>História</w:t>
      </w:r>
      <w:r w:rsidR="00BF009A" w:rsidRPr="00DD2575">
        <w:rPr>
          <w:rFonts w:ascii="Times New Roman" w:hAnsi="Times New Roman" w:cs="Times New Roman"/>
          <w:b/>
          <w:bCs/>
          <w:color w:val="1F4E79" w:themeColor="accent5" w:themeShade="80"/>
        </w:rPr>
        <w:t xml:space="preserve"> </w:t>
      </w:r>
      <w:r w:rsidRPr="00DD2575">
        <w:rPr>
          <w:rFonts w:ascii="Times New Roman" w:hAnsi="Times New Roman" w:cs="Times New Roman"/>
          <w:b/>
          <w:bCs/>
          <w:color w:val="1F4E79" w:themeColor="accent5" w:themeShade="80"/>
        </w:rPr>
        <w:t>da</w:t>
      </w:r>
      <w:r w:rsidR="00BF009A" w:rsidRPr="00DD2575">
        <w:rPr>
          <w:rFonts w:ascii="Times New Roman" w:hAnsi="Times New Roman" w:cs="Times New Roman"/>
          <w:b/>
          <w:bCs/>
          <w:color w:val="1F4E79" w:themeColor="accent5" w:themeShade="80"/>
        </w:rPr>
        <w:t xml:space="preserve"> </w:t>
      </w:r>
      <w:r w:rsidRPr="00DD2575">
        <w:rPr>
          <w:rFonts w:ascii="Times New Roman" w:hAnsi="Times New Roman" w:cs="Times New Roman"/>
          <w:b/>
          <w:bCs/>
          <w:color w:val="1F4E79" w:themeColor="accent5" w:themeShade="80"/>
        </w:rPr>
        <w:t>música</w:t>
      </w:r>
      <w:r w:rsidR="00BF009A" w:rsidRPr="00DD2575">
        <w:rPr>
          <w:rFonts w:ascii="Times New Roman" w:hAnsi="Times New Roman" w:cs="Times New Roman"/>
          <w:b/>
          <w:bCs/>
          <w:color w:val="1F4E79" w:themeColor="accent5" w:themeShade="80"/>
        </w:rPr>
        <w:t xml:space="preserve"> </w:t>
      </w:r>
      <w:r w:rsidRPr="00DD2575">
        <w:rPr>
          <w:rFonts w:ascii="Times New Roman" w:hAnsi="Times New Roman" w:cs="Times New Roman"/>
          <w:b/>
          <w:bCs/>
          <w:color w:val="1F4E79" w:themeColor="accent5" w:themeShade="80"/>
        </w:rPr>
        <w:t>I</w:t>
      </w:r>
      <w:r w:rsidR="00BF009A" w:rsidRPr="00DD2575">
        <w:rPr>
          <w:rFonts w:ascii="Times New Roman" w:hAnsi="Times New Roman" w:cs="Times New Roman"/>
          <w:b/>
          <w:bCs/>
          <w:color w:val="1F4E79" w:themeColor="accent5" w:themeShade="80"/>
        </w:rPr>
        <w:t xml:space="preserve"> </w:t>
      </w:r>
      <w:r w:rsidRPr="00DD2575">
        <w:rPr>
          <w:rFonts w:ascii="Times New Roman" w:hAnsi="Times New Roman" w:cs="Times New Roman"/>
          <w:b/>
          <w:bCs/>
          <w:color w:val="1F4E79" w:themeColor="accent5" w:themeShade="80"/>
        </w:rPr>
        <w:t>–</w:t>
      </w:r>
      <w:r w:rsidR="00BF009A" w:rsidRPr="00DD2575">
        <w:rPr>
          <w:rFonts w:ascii="Times New Roman" w:hAnsi="Times New Roman" w:cs="Times New Roman"/>
          <w:b/>
          <w:bCs/>
          <w:color w:val="1F4E79" w:themeColor="accent5" w:themeShade="80"/>
        </w:rPr>
        <w:t xml:space="preserve"> </w:t>
      </w:r>
      <w:r w:rsidRPr="00DD2575">
        <w:rPr>
          <w:rFonts w:ascii="Times New Roman" w:hAnsi="Times New Roman" w:cs="Times New Roman"/>
          <w:b/>
          <w:bCs/>
          <w:color w:val="1F4E79" w:themeColor="accent5" w:themeShade="80"/>
        </w:rPr>
        <w:t>E1</w:t>
      </w:r>
    </w:p>
    <w:p w14:paraId="0CF1A646" w14:textId="00DDC9FD" w:rsidR="00AE0E7B" w:rsidRPr="00DD2575" w:rsidRDefault="00BD3437" w:rsidP="00266ACC">
      <w:pPr>
        <w:jc w:val="both"/>
        <w:rPr>
          <w:rFonts w:ascii="Times New Roman" w:hAnsi="Times New Roman" w:cs="Times New Roman"/>
        </w:rPr>
      </w:pPr>
      <w:r w:rsidRPr="00DD2575">
        <w:rPr>
          <w:rFonts w:ascii="Times New Roman" w:hAnsi="Times New Roman" w:cs="Times New Roman"/>
        </w:rPr>
        <w:t>A</w:t>
      </w:r>
      <w:r w:rsidR="00BF009A" w:rsidRPr="00DD2575">
        <w:rPr>
          <w:rFonts w:ascii="Times New Roman" w:hAnsi="Times New Roman" w:cs="Times New Roman"/>
        </w:rPr>
        <w:t xml:space="preserve"> </w:t>
      </w:r>
      <w:r w:rsidRPr="00DD2575">
        <w:rPr>
          <w:rFonts w:ascii="Times New Roman" w:hAnsi="Times New Roman" w:cs="Times New Roman"/>
        </w:rPr>
        <w:t>partir</w:t>
      </w:r>
      <w:r w:rsidR="00BF009A" w:rsidRPr="00DD2575">
        <w:rPr>
          <w:rFonts w:ascii="Times New Roman" w:hAnsi="Times New Roman" w:cs="Times New Roman"/>
        </w:rPr>
        <w:t xml:space="preserve"> </w:t>
      </w:r>
      <w:r w:rsidRPr="00DD2575">
        <w:rPr>
          <w:rFonts w:ascii="Times New Roman" w:hAnsi="Times New Roman" w:cs="Times New Roman"/>
        </w:rPr>
        <w:t>da</w:t>
      </w:r>
      <w:r w:rsidR="00BF009A" w:rsidRPr="00DD2575">
        <w:rPr>
          <w:rFonts w:ascii="Times New Roman" w:hAnsi="Times New Roman" w:cs="Times New Roman"/>
        </w:rPr>
        <w:t xml:space="preserve"> </w:t>
      </w:r>
      <w:r w:rsidRPr="00DD2575">
        <w:rPr>
          <w:rFonts w:ascii="Times New Roman" w:hAnsi="Times New Roman" w:cs="Times New Roman"/>
        </w:rPr>
        <w:t>Resolução</w:t>
      </w:r>
      <w:r w:rsidR="00BF009A" w:rsidRPr="00DD2575">
        <w:rPr>
          <w:rFonts w:ascii="Times New Roman" w:hAnsi="Times New Roman" w:cs="Times New Roman"/>
        </w:rPr>
        <w:t xml:space="preserve"> </w:t>
      </w:r>
      <w:r w:rsidRPr="00DD2575">
        <w:rPr>
          <w:rFonts w:ascii="Times New Roman" w:hAnsi="Times New Roman" w:cs="Times New Roman"/>
        </w:rPr>
        <w:t>Nº</w:t>
      </w:r>
      <w:r w:rsidR="00BF009A" w:rsidRPr="00DD2575">
        <w:rPr>
          <w:rFonts w:ascii="Times New Roman" w:hAnsi="Times New Roman" w:cs="Times New Roman"/>
        </w:rPr>
        <w:t xml:space="preserve"> </w:t>
      </w:r>
      <w:r w:rsidRPr="00DD2575">
        <w:rPr>
          <w:rFonts w:ascii="Times New Roman" w:hAnsi="Times New Roman" w:cs="Times New Roman"/>
        </w:rPr>
        <w:t>22/21-CEPE</w:t>
      </w:r>
    </w:p>
    <w:p w14:paraId="2D8483DA" w14:textId="77777777" w:rsidR="00AE0E7B" w:rsidRPr="00DD2575" w:rsidRDefault="00AE0E7B" w:rsidP="00266ACC">
      <w:pPr>
        <w:jc w:val="both"/>
        <w:rPr>
          <w:rFonts w:ascii="Times New Roman" w:hAnsi="Times New Roman" w:cs="Times New Roman"/>
        </w:rPr>
      </w:pPr>
    </w:p>
    <w:p w14:paraId="1490D0FF" w14:textId="553C28DB" w:rsidR="009B18AF" w:rsidRPr="00DD2575" w:rsidRDefault="00074C82" w:rsidP="00266ACC">
      <w:pPr>
        <w:jc w:val="both"/>
        <w:rPr>
          <w:rFonts w:ascii="Times New Roman" w:hAnsi="Times New Roman" w:cs="Times New Roman"/>
          <w:b/>
          <w:bCs/>
        </w:rPr>
      </w:pPr>
      <w:r w:rsidRPr="00DD2575">
        <w:rPr>
          <w:rFonts w:ascii="Times New Roman" w:hAnsi="Times New Roman" w:cs="Times New Roman"/>
          <w:b/>
          <w:bCs/>
        </w:rPr>
        <w:t>Início das atividades</w:t>
      </w:r>
      <w:r w:rsidR="00AE0E7B" w:rsidRPr="00DD2575">
        <w:rPr>
          <w:rFonts w:ascii="Times New Roman" w:hAnsi="Times New Roman" w:cs="Times New Roman"/>
          <w:b/>
          <w:bCs/>
        </w:rPr>
        <w:t>:</w:t>
      </w:r>
      <w:r w:rsidR="00F736C2" w:rsidRPr="00DD2575">
        <w:rPr>
          <w:rFonts w:ascii="Times New Roman" w:hAnsi="Times New Roman" w:cs="Times New Roman"/>
          <w:b/>
          <w:bCs/>
        </w:rPr>
        <w:t xml:space="preserve"> </w:t>
      </w:r>
      <w:r w:rsidR="00373F3F" w:rsidRPr="00DD2575">
        <w:rPr>
          <w:rFonts w:ascii="Times New Roman" w:hAnsi="Times New Roman" w:cs="Times New Roman"/>
          <w:b/>
          <w:bCs/>
        </w:rPr>
        <w:t>20/9/21</w:t>
      </w:r>
    </w:p>
    <w:p w14:paraId="09CCC5D1" w14:textId="7C423FA6" w:rsidR="00AE0E7B" w:rsidRPr="00DD2575" w:rsidRDefault="00AE0E7B" w:rsidP="00266ACC">
      <w:pPr>
        <w:jc w:val="both"/>
        <w:rPr>
          <w:rFonts w:ascii="Times New Roman" w:hAnsi="Times New Roman" w:cs="Times New Roman"/>
        </w:rPr>
      </w:pPr>
    </w:p>
    <w:p w14:paraId="0FCDA384" w14:textId="3EDC37CF" w:rsidR="00AE0E7B" w:rsidRPr="00DD2575" w:rsidRDefault="00AE0E7B" w:rsidP="00266ACC">
      <w:pPr>
        <w:jc w:val="both"/>
        <w:rPr>
          <w:rFonts w:ascii="Times New Roman" w:hAnsi="Times New Roman" w:cs="Times New Roman"/>
          <w:b/>
          <w:bCs/>
        </w:rPr>
      </w:pPr>
      <w:r w:rsidRPr="00DD2575">
        <w:rPr>
          <w:rFonts w:ascii="Times New Roman" w:hAnsi="Times New Roman" w:cs="Times New Roman"/>
          <w:b/>
          <w:bCs/>
        </w:rPr>
        <w:t>I.</w:t>
      </w:r>
      <w:r w:rsidR="00BF009A" w:rsidRPr="00DD2575">
        <w:rPr>
          <w:rFonts w:ascii="Times New Roman" w:hAnsi="Times New Roman" w:cs="Times New Roman"/>
          <w:b/>
          <w:bCs/>
        </w:rPr>
        <w:t xml:space="preserve"> </w:t>
      </w:r>
      <w:r w:rsidRPr="00DD2575">
        <w:rPr>
          <w:rFonts w:ascii="Times New Roman" w:hAnsi="Times New Roman" w:cs="Times New Roman"/>
          <w:b/>
          <w:bCs/>
        </w:rPr>
        <w:t>identificação</w:t>
      </w:r>
      <w:r w:rsidR="00BF009A" w:rsidRPr="00DD2575">
        <w:rPr>
          <w:rFonts w:ascii="Times New Roman" w:hAnsi="Times New Roman" w:cs="Times New Roman"/>
          <w:b/>
          <w:bCs/>
        </w:rPr>
        <w:t xml:space="preserve"> </w:t>
      </w:r>
      <w:r w:rsidRPr="00DD2575">
        <w:rPr>
          <w:rFonts w:ascii="Times New Roman" w:hAnsi="Times New Roman" w:cs="Times New Roman"/>
          <w:b/>
          <w:bCs/>
        </w:rPr>
        <w:t>da</w:t>
      </w:r>
      <w:r w:rsidR="00BF009A" w:rsidRPr="00DD2575">
        <w:rPr>
          <w:rFonts w:ascii="Times New Roman" w:hAnsi="Times New Roman" w:cs="Times New Roman"/>
          <w:b/>
          <w:bCs/>
        </w:rPr>
        <w:t xml:space="preserve"> </w:t>
      </w:r>
      <w:r w:rsidRPr="00DD2575">
        <w:rPr>
          <w:rFonts w:ascii="Times New Roman" w:hAnsi="Times New Roman" w:cs="Times New Roman"/>
          <w:b/>
          <w:bCs/>
        </w:rPr>
        <w:t>disciplina</w:t>
      </w:r>
      <w:r w:rsidR="00BF009A" w:rsidRPr="00DD2575">
        <w:rPr>
          <w:rFonts w:ascii="Times New Roman" w:hAnsi="Times New Roman" w:cs="Times New Roman"/>
          <w:b/>
          <w:bCs/>
        </w:rPr>
        <w:t xml:space="preserve"> </w:t>
      </w:r>
      <w:r w:rsidRPr="00DD2575">
        <w:rPr>
          <w:rFonts w:ascii="Times New Roman" w:hAnsi="Times New Roman" w:cs="Times New Roman"/>
          <w:b/>
          <w:bCs/>
        </w:rPr>
        <w:t>(código,</w:t>
      </w:r>
      <w:r w:rsidR="00BF009A" w:rsidRPr="00DD2575">
        <w:rPr>
          <w:rFonts w:ascii="Times New Roman" w:hAnsi="Times New Roman" w:cs="Times New Roman"/>
          <w:b/>
          <w:bCs/>
        </w:rPr>
        <w:t xml:space="preserve"> </w:t>
      </w:r>
      <w:r w:rsidRPr="00DD2575">
        <w:rPr>
          <w:rFonts w:ascii="Times New Roman" w:hAnsi="Times New Roman" w:cs="Times New Roman"/>
          <w:b/>
          <w:bCs/>
        </w:rPr>
        <w:t>denominação,</w:t>
      </w:r>
      <w:r w:rsidR="00BF009A" w:rsidRPr="00DD2575">
        <w:rPr>
          <w:rFonts w:ascii="Times New Roman" w:hAnsi="Times New Roman" w:cs="Times New Roman"/>
          <w:b/>
          <w:bCs/>
        </w:rPr>
        <w:t xml:space="preserve"> </w:t>
      </w:r>
      <w:r w:rsidRPr="00DD2575">
        <w:rPr>
          <w:rFonts w:ascii="Times New Roman" w:hAnsi="Times New Roman" w:cs="Times New Roman"/>
          <w:b/>
          <w:bCs/>
        </w:rPr>
        <w:t>pré-requisitos,</w:t>
      </w:r>
      <w:r w:rsidR="00BF009A" w:rsidRPr="00DD2575">
        <w:rPr>
          <w:rFonts w:ascii="Times New Roman" w:hAnsi="Times New Roman" w:cs="Times New Roman"/>
          <w:b/>
          <w:bCs/>
        </w:rPr>
        <w:t xml:space="preserve"> </w:t>
      </w:r>
      <w:r w:rsidRPr="00DD2575">
        <w:rPr>
          <w:rFonts w:ascii="Times New Roman" w:hAnsi="Times New Roman" w:cs="Times New Roman"/>
          <w:b/>
          <w:bCs/>
        </w:rPr>
        <w:t>correquisitos,</w:t>
      </w:r>
      <w:r w:rsidR="00BF009A" w:rsidRPr="00DD2575">
        <w:rPr>
          <w:rFonts w:ascii="Times New Roman" w:hAnsi="Times New Roman" w:cs="Times New Roman"/>
          <w:b/>
          <w:bCs/>
        </w:rPr>
        <w:t xml:space="preserve"> </w:t>
      </w:r>
      <w:r w:rsidRPr="00DD2575">
        <w:rPr>
          <w:rFonts w:ascii="Times New Roman" w:hAnsi="Times New Roman" w:cs="Times New Roman"/>
          <w:b/>
          <w:bCs/>
        </w:rPr>
        <w:t>créditos,</w:t>
      </w:r>
      <w:r w:rsidR="00BF009A" w:rsidRPr="00DD2575">
        <w:rPr>
          <w:rFonts w:ascii="Times New Roman" w:hAnsi="Times New Roman" w:cs="Times New Roman"/>
          <w:b/>
          <w:bCs/>
        </w:rPr>
        <w:t xml:space="preserve"> </w:t>
      </w:r>
      <w:r w:rsidRPr="00DD2575">
        <w:rPr>
          <w:rFonts w:ascii="Times New Roman" w:hAnsi="Times New Roman" w:cs="Times New Roman"/>
          <w:b/>
          <w:bCs/>
        </w:rPr>
        <w:t>carga</w:t>
      </w:r>
      <w:r w:rsidR="00BF009A" w:rsidRPr="00DD2575">
        <w:rPr>
          <w:rFonts w:ascii="Times New Roman" w:hAnsi="Times New Roman" w:cs="Times New Roman"/>
          <w:b/>
          <w:bCs/>
        </w:rPr>
        <w:t xml:space="preserve"> </w:t>
      </w:r>
      <w:r w:rsidRPr="00DD2575">
        <w:rPr>
          <w:rFonts w:ascii="Times New Roman" w:hAnsi="Times New Roman" w:cs="Times New Roman"/>
          <w:b/>
          <w:bCs/>
        </w:rPr>
        <w:t>horária</w:t>
      </w:r>
      <w:r w:rsidR="00BF009A" w:rsidRPr="00DD2575">
        <w:rPr>
          <w:rFonts w:ascii="Times New Roman" w:hAnsi="Times New Roman" w:cs="Times New Roman"/>
          <w:b/>
          <w:bCs/>
        </w:rPr>
        <w:t xml:space="preserve"> </w:t>
      </w:r>
      <w:r w:rsidRPr="00DD2575">
        <w:rPr>
          <w:rFonts w:ascii="Times New Roman" w:hAnsi="Times New Roman" w:cs="Times New Roman"/>
          <w:b/>
          <w:bCs/>
        </w:rPr>
        <w:t>semanal</w:t>
      </w:r>
      <w:r w:rsidR="00BF009A" w:rsidRPr="00DD2575">
        <w:rPr>
          <w:rFonts w:ascii="Times New Roman" w:hAnsi="Times New Roman" w:cs="Times New Roman"/>
          <w:b/>
          <w:bCs/>
        </w:rPr>
        <w:t xml:space="preserve"> </w:t>
      </w:r>
      <w:r w:rsidRPr="00DD2575">
        <w:rPr>
          <w:rFonts w:ascii="Times New Roman" w:hAnsi="Times New Roman" w:cs="Times New Roman"/>
          <w:b/>
          <w:bCs/>
        </w:rPr>
        <w:t>e</w:t>
      </w:r>
      <w:r w:rsidR="00BF009A" w:rsidRPr="00DD2575">
        <w:rPr>
          <w:rFonts w:ascii="Times New Roman" w:hAnsi="Times New Roman" w:cs="Times New Roman"/>
          <w:b/>
          <w:bCs/>
        </w:rPr>
        <w:t xml:space="preserve"> </w:t>
      </w:r>
      <w:r w:rsidRPr="00DD2575">
        <w:rPr>
          <w:rFonts w:ascii="Times New Roman" w:hAnsi="Times New Roman" w:cs="Times New Roman"/>
          <w:b/>
          <w:bCs/>
        </w:rPr>
        <w:t>total</w:t>
      </w:r>
      <w:r w:rsidR="00BF009A" w:rsidRPr="00DD2575">
        <w:rPr>
          <w:rFonts w:ascii="Times New Roman" w:hAnsi="Times New Roman" w:cs="Times New Roman"/>
          <w:b/>
          <w:bCs/>
        </w:rPr>
        <w:t xml:space="preserve"> </w:t>
      </w:r>
      <w:r w:rsidRPr="00DD2575">
        <w:rPr>
          <w:rFonts w:ascii="Times New Roman" w:hAnsi="Times New Roman" w:cs="Times New Roman"/>
          <w:b/>
          <w:bCs/>
        </w:rPr>
        <w:t>e</w:t>
      </w:r>
      <w:r w:rsidR="00BF009A" w:rsidRPr="00DD2575">
        <w:rPr>
          <w:rFonts w:ascii="Times New Roman" w:hAnsi="Times New Roman" w:cs="Times New Roman"/>
          <w:b/>
          <w:bCs/>
        </w:rPr>
        <w:t xml:space="preserve"> </w:t>
      </w:r>
      <w:r w:rsidRPr="00DD2575">
        <w:rPr>
          <w:rFonts w:ascii="Times New Roman" w:hAnsi="Times New Roman" w:cs="Times New Roman"/>
          <w:b/>
          <w:bCs/>
        </w:rPr>
        <w:t>ementa)</w:t>
      </w:r>
    </w:p>
    <w:p w14:paraId="5F06C875" w14:textId="2941BA0D" w:rsidR="00AE0E7B" w:rsidRPr="00DD2575" w:rsidRDefault="00AE0E7B" w:rsidP="00266ACC">
      <w:pPr>
        <w:jc w:val="both"/>
        <w:rPr>
          <w:rFonts w:ascii="Times New Roman" w:hAnsi="Times New Roman" w:cs="Times New Roman"/>
        </w:rPr>
      </w:pPr>
      <w:r w:rsidRPr="00DD2575">
        <w:rPr>
          <w:rFonts w:ascii="Times New Roman" w:hAnsi="Times New Roman" w:cs="Times New Roman"/>
        </w:rPr>
        <w:t>OA8</w:t>
      </w:r>
      <w:r w:rsidR="005F44CE" w:rsidRPr="00DD2575">
        <w:rPr>
          <w:rFonts w:ascii="Times New Roman" w:hAnsi="Times New Roman" w:cs="Times New Roman"/>
        </w:rPr>
        <w:t>1</w:t>
      </w:r>
      <w:r w:rsidRPr="00DD2575">
        <w:rPr>
          <w:rFonts w:ascii="Times New Roman" w:hAnsi="Times New Roman" w:cs="Times New Roman"/>
        </w:rPr>
        <w:t>1</w:t>
      </w:r>
      <w:r w:rsidR="00BF009A" w:rsidRPr="00DD2575">
        <w:rPr>
          <w:rFonts w:ascii="Times New Roman" w:hAnsi="Times New Roman" w:cs="Times New Roman"/>
        </w:rPr>
        <w:t xml:space="preserve"> </w:t>
      </w:r>
      <w:r w:rsidRPr="00DD2575">
        <w:rPr>
          <w:rFonts w:ascii="Times New Roman" w:hAnsi="Times New Roman" w:cs="Times New Roman"/>
        </w:rPr>
        <w:t>–</w:t>
      </w:r>
      <w:r w:rsidR="00BF009A" w:rsidRPr="00DD2575">
        <w:rPr>
          <w:rFonts w:ascii="Times New Roman" w:hAnsi="Times New Roman" w:cs="Times New Roman"/>
        </w:rPr>
        <w:t xml:space="preserve"> </w:t>
      </w:r>
      <w:r w:rsidRPr="00DD2575">
        <w:rPr>
          <w:rFonts w:ascii="Times New Roman" w:hAnsi="Times New Roman" w:cs="Times New Roman"/>
        </w:rPr>
        <w:t>História</w:t>
      </w:r>
      <w:r w:rsidR="00BF009A" w:rsidRPr="00DD2575">
        <w:rPr>
          <w:rFonts w:ascii="Times New Roman" w:hAnsi="Times New Roman" w:cs="Times New Roman"/>
        </w:rPr>
        <w:t xml:space="preserve"> </w:t>
      </w:r>
      <w:r w:rsidRPr="00DD2575">
        <w:rPr>
          <w:rFonts w:ascii="Times New Roman" w:hAnsi="Times New Roman" w:cs="Times New Roman"/>
        </w:rPr>
        <w:t>da</w:t>
      </w:r>
      <w:r w:rsidR="00BF009A" w:rsidRPr="00DD2575">
        <w:rPr>
          <w:rFonts w:ascii="Times New Roman" w:hAnsi="Times New Roman" w:cs="Times New Roman"/>
        </w:rPr>
        <w:t xml:space="preserve"> </w:t>
      </w:r>
      <w:r w:rsidRPr="00DD2575">
        <w:rPr>
          <w:rFonts w:ascii="Times New Roman" w:hAnsi="Times New Roman" w:cs="Times New Roman"/>
        </w:rPr>
        <w:t>música</w:t>
      </w:r>
      <w:r w:rsidR="00BF009A" w:rsidRPr="00DD2575">
        <w:rPr>
          <w:rFonts w:ascii="Times New Roman" w:hAnsi="Times New Roman" w:cs="Times New Roman"/>
        </w:rPr>
        <w:t xml:space="preserve"> </w:t>
      </w:r>
      <w:r w:rsidRPr="00DD2575">
        <w:rPr>
          <w:rFonts w:ascii="Times New Roman" w:hAnsi="Times New Roman" w:cs="Times New Roman"/>
        </w:rPr>
        <w:t>I</w:t>
      </w:r>
    </w:p>
    <w:p w14:paraId="2245119D" w14:textId="7AA0A2E6" w:rsidR="00AE0E7B" w:rsidRPr="00DD2575" w:rsidRDefault="00AE0E7B" w:rsidP="00266ACC">
      <w:pPr>
        <w:jc w:val="both"/>
        <w:rPr>
          <w:rFonts w:ascii="Times New Roman" w:hAnsi="Times New Roman" w:cs="Times New Roman"/>
        </w:rPr>
      </w:pPr>
      <w:r w:rsidRPr="00DD2575">
        <w:rPr>
          <w:rFonts w:ascii="Times New Roman" w:hAnsi="Times New Roman" w:cs="Times New Roman"/>
          <w:b/>
          <w:bCs/>
        </w:rPr>
        <w:t>Créditos</w:t>
      </w:r>
      <w:r w:rsidR="00BF009A" w:rsidRPr="00DD2575">
        <w:rPr>
          <w:rFonts w:ascii="Times New Roman" w:hAnsi="Times New Roman" w:cs="Times New Roman"/>
        </w:rPr>
        <w:t xml:space="preserve"> </w:t>
      </w:r>
      <w:r w:rsidRPr="00DD2575">
        <w:rPr>
          <w:rFonts w:ascii="Times New Roman" w:hAnsi="Times New Roman" w:cs="Times New Roman"/>
        </w:rPr>
        <w:t>–</w:t>
      </w:r>
      <w:r w:rsidR="00BF009A" w:rsidRPr="00DD2575">
        <w:rPr>
          <w:rFonts w:ascii="Times New Roman" w:hAnsi="Times New Roman" w:cs="Times New Roman"/>
        </w:rPr>
        <w:t xml:space="preserve"> </w:t>
      </w:r>
      <w:r w:rsidRPr="00DD2575">
        <w:rPr>
          <w:rFonts w:ascii="Times New Roman" w:hAnsi="Times New Roman" w:cs="Times New Roman"/>
        </w:rPr>
        <w:t>3</w:t>
      </w:r>
    </w:p>
    <w:p w14:paraId="4EC17718" w14:textId="3602D154" w:rsidR="00AE0E7B" w:rsidRPr="00DD2575" w:rsidRDefault="00AE0E7B" w:rsidP="00266ACC">
      <w:pPr>
        <w:jc w:val="both"/>
        <w:rPr>
          <w:rFonts w:ascii="Times New Roman" w:hAnsi="Times New Roman" w:cs="Times New Roman"/>
        </w:rPr>
      </w:pPr>
      <w:r w:rsidRPr="00DD2575">
        <w:rPr>
          <w:rFonts w:ascii="Times New Roman" w:hAnsi="Times New Roman" w:cs="Times New Roman"/>
          <w:b/>
          <w:bCs/>
        </w:rPr>
        <w:t>Vagas</w:t>
      </w:r>
      <w:r w:rsidR="00BF009A" w:rsidRPr="00DD2575">
        <w:rPr>
          <w:rFonts w:ascii="Times New Roman" w:hAnsi="Times New Roman" w:cs="Times New Roman"/>
        </w:rPr>
        <w:t xml:space="preserve"> </w:t>
      </w:r>
      <w:r w:rsidRPr="00DD2575">
        <w:rPr>
          <w:rFonts w:ascii="Times New Roman" w:hAnsi="Times New Roman" w:cs="Times New Roman"/>
        </w:rPr>
        <w:t>–</w:t>
      </w:r>
      <w:r w:rsidR="00BF009A" w:rsidRPr="00DD2575">
        <w:rPr>
          <w:rFonts w:ascii="Times New Roman" w:hAnsi="Times New Roman" w:cs="Times New Roman"/>
        </w:rPr>
        <w:t xml:space="preserve"> </w:t>
      </w:r>
      <w:r w:rsidR="00363F75" w:rsidRPr="00DD2575">
        <w:rPr>
          <w:rFonts w:ascii="Times New Roman" w:hAnsi="Times New Roman" w:cs="Times New Roman"/>
        </w:rPr>
        <w:t>6</w:t>
      </w:r>
      <w:r w:rsidRPr="00DD2575">
        <w:rPr>
          <w:rFonts w:ascii="Times New Roman" w:hAnsi="Times New Roman" w:cs="Times New Roman"/>
        </w:rPr>
        <w:t>0</w:t>
      </w:r>
      <w:r w:rsidR="00BF009A" w:rsidRPr="00DD2575">
        <w:rPr>
          <w:rFonts w:ascii="Times New Roman" w:hAnsi="Times New Roman" w:cs="Times New Roman"/>
        </w:rPr>
        <w:t xml:space="preserve"> </w:t>
      </w:r>
      <w:r w:rsidRPr="00DD2575">
        <w:rPr>
          <w:rFonts w:ascii="Times New Roman" w:hAnsi="Times New Roman" w:cs="Times New Roman"/>
        </w:rPr>
        <w:t>alunos</w:t>
      </w:r>
    </w:p>
    <w:p w14:paraId="6F02C35C" w14:textId="00CA760D" w:rsidR="00AE0E7B" w:rsidRPr="00DD2575" w:rsidRDefault="00AE0E7B" w:rsidP="00266ACC">
      <w:pPr>
        <w:jc w:val="both"/>
        <w:rPr>
          <w:rFonts w:ascii="Times New Roman" w:hAnsi="Times New Roman" w:cs="Times New Roman"/>
        </w:rPr>
      </w:pPr>
      <w:r w:rsidRPr="00DD2575">
        <w:rPr>
          <w:rFonts w:ascii="Times New Roman" w:hAnsi="Times New Roman" w:cs="Times New Roman"/>
          <w:b/>
          <w:bCs/>
        </w:rPr>
        <w:t>Carga</w:t>
      </w:r>
      <w:r w:rsidR="00BF009A" w:rsidRPr="00DD2575">
        <w:rPr>
          <w:rFonts w:ascii="Times New Roman" w:hAnsi="Times New Roman" w:cs="Times New Roman"/>
          <w:b/>
          <w:bCs/>
        </w:rPr>
        <w:t xml:space="preserve"> </w:t>
      </w:r>
      <w:r w:rsidRPr="00DD2575">
        <w:rPr>
          <w:rFonts w:ascii="Times New Roman" w:hAnsi="Times New Roman" w:cs="Times New Roman"/>
          <w:b/>
          <w:bCs/>
        </w:rPr>
        <w:t>horária</w:t>
      </w:r>
      <w:r w:rsidR="00BF009A" w:rsidRPr="00DD2575">
        <w:rPr>
          <w:rFonts w:ascii="Times New Roman" w:hAnsi="Times New Roman" w:cs="Times New Roman"/>
          <w:b/>
          <w:bCs/>
        </w:rPr>
        <w:t xml:space="preserve"> </w:t>
      </w:r>
      <w:r w:rsidRPr="00DD2575">
        <w:rPr>
          <w:rFonts w:ascii="Times New Roman" w:hAnsi="Times New Roman" w:cs="Times New Roman"/>
          <w:b/>
          <w:bCs/>
        </w:rPr>
        <w:t>total</w:t>
      </w:r>
      <w:r w:rsidRPr="00DD2575">
        <w:rPr>
          <w:rFonts w:ascii="Times New Roman" w:hAnsi="Times New Roman" w:cs="Times New Roman"/>
        </w:rPr>
        <w:t>:</w:t>
      </w:r>
      <w:r w:rsidR="00BF009A" w:rsidRPr="00DD2575">
        <w:rPr>
          <w:rFonts w:ascii="Times New Roman" w:hAnsi="Times New Roman" w:cs="Times New Roman"/>
        </w:rPr>
        <w:t xml:space="preserve"> </w:t>
      </w:r>
      <w:r w:rsidRPr="00DD2575">
        <w:rPr>
          <w:rFonts w:ascii="Times New Roman" w:hAnsi="Times New Roman" w:cs="Times New Roman"/>
        </w:rPr>
        <w:t>45</w:t>
      </w:r>
      <w:r w:rsidR="00BF009A" w:rsidRPr="00DD2575">
        <w:rPr>
          <w:rFonts w:ascii="Times New Roman" w:hAnsi="Times New Roman" w:cs="Times New Roman"/>
        </w:rPr>
        <w:t xml:space="preserve"> </w:t>
      </w:r>
      <w:r w:rsidRPr="00DD2575">
        <w:rPr>
          <w:rFonts w:ascii="Times New Roman" w:hAnsi="Times New Roman" w:cs="Times New Roman"/>
        </w:rPr>
        <w:t>h</w:t>
      </w:r>
      <w:r w:rsidR="00BF009A" w:rsidRPr="00DD2575">
        <w:rPr>
          <w:rFonts w:ascii="Times New Roman" w:hAnsi="Times New Roman" w:cs="Times New Roman"/>
        </w:rPr>
        <w:t xml:space="preserve"> </w:t>
      </w:r>
      <w:r w:rsidRPr="00DD2575">
        <w:rPr>
          <w:rFonts w:ascii="Times New Roman" w:hAnsi="Times New Roman" w:cs="Times New Roman"/>
        </w:rPr>
        <w:t>ERE</w:t>
      </w:r>
    </w:p>
    <w:p w14:paraId="6E023EF0" w14:textId="7EA4B373" w:rsidR="000004B2" w:rsidRPr="00DD2575" w:rsidRDefault="000004B2" w:rsidP="00266ACC">
      <w:pPr>
        <w:pStyle w:val="Standard"/>
        <w:ind w:firstLine="567"/>
        <w:jc w:val="both"/>
        <w:rPr>
          <w:rFonts w:ascii="Times New Roman" w:hAnsi="Times New Roman" w:cs="Times New Roman"/>
          <w:sz w:val="22"/>
          <w:szCs w:val="22"/>
        </w:rPr>
      </w:pP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00363F75" w:rsidRPr="00DD2575">
        <w:rPr>
          <w:rFonts w:ascii="Times New Roman" w:hAnsi="Times New Roman" w:cs="Times New Roman"/>
          <w:sz w:val="22"/>
          <w:szCs w:val="22"/>
        </w:rPr>
        <w:t>30</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h</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atividades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síncronas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audição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musical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crítica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avaliações</w:t>
      </w:r>
    </w:p>
    <w:p w14:paraId="6735790B" w14:textId="1AD3084E" w:rsidR="000004B2" w:rsidRPr="00DD2575" w:rsidRDefault="000004B2" w:rsidP="00266ACC">
      <w:pPr>
        <w:pStyle w:val="Standard"/>
        <w:ind w:firstLine="567"/>
        <w:jc w:val="both"/>
        <w:rPr>
          <w:rFonts w:ascii="Times New Roman" w:hAnsi="Times New Roman" w:cs="Times New Roman"/>
          <w:sz w:val="22"/>
          <w:szCs w:val="22"/>
        </w:rPr>
      </w:pP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00363F75" w:rsidRPr="00DD2575">
        <w:rPr>
          <w:rFonts w:ascii="Times New Roman" w:hAnsi="Times New Roman" w:cs="Times New Roman"/>
          <w:sz w:val="22"/>
          <w:szCs w:val="22"/>
        </w:rPr>
        <w:t>5</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h</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atividades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remotas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assíncronas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audição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musical,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leitura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textos</w:t>
      </w:r>
      <w:r w:rsidR="00363F75" w:rsidRPr="00DD2575">
        <w:rPr>
          <w:rFonts w:ascii="Times New Roman" w:hAnsi="Times New Roman" w:cs="Times New Roman"/>
          <w:sz w:val="22"/>
          <w:szCs w:val="22"/>
        </w:rPr>
        <w:t>, avaliações</w:t>
      </w:r>
    </w:p>
    <w:p w14:paraId="09717E94" w14:textId="25B5228B" w:rsidR="000004B2" w:rsidRPr="00DD2575" w:rsidRDefault="000004B2" w:rsidP="00266ACC">
      <w:pPr>
        <w:pStyle w:val="Standard"/>
        <w:jc w:val="both"/>
        <w:rPr>
          <w:rFonts w:ascii="Times New Roman" w:hAnsi="Times New Roman" w:cs="Times New Roman"/>
          <w:sz w:val="22"/>
          <w:szCs w:val="22"/>
        </w:rPr>
      </w:pPr>
      <w:r w:rsidRPr="00DD2575">
        <w:rPr>
          <w:rFonts w:ascii="Times New Roman" w:hAnsi="Times New Roman" w:cs="Times New Roman"/>
          <w:b/>
          <w:bCs/>
          <w:sz w:val="22"/>
          <w:szCs w:val="22"/>
        </w:rPr>
        <w:t>Carga</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horária</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semanal</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001C191D" w:rsidRPr="00DD2575">
        <w:rPr>
          <w:rFonts w:ascii="Times New Roman" w:hAnsi="Times New Roman" w:cs="Times New Roman"/>
          <w:sz w:val="22"/>
          <w:szCs w:val="22"/>
        </w:rPr>
        <w:t>5</w:t>
      </w:r>
      <w:r w:rsidR="00363F75" w:rsidRPr="00DD2575">
        <w:rPr>
          <w:rFonts w:ascii="Times New Roman" w:hAnsi="Times New Roman" w:cs="Times New Roman"/>
          <w:sz w:val="22"/>
          <w:szCs w:val="22"/>
        </w:rPr>
        <w:t xml:space="preserve"> </w:t>
      </w:r>
      <w:r w:rsidRPr="00DD2575">
        <w:rPr>
          <w:rFonts w:ascii="Times New Roman" w:hAnsi="Times New Roman" w:cs="Times New Roman"/>
          <w:sz w:val="22"/>
          <w:szCs w:val="22"/>
        </w:rPr>
        <w:t>h</w:t>
      </w:r>
      <w:r w:rsidR="00363F75" w:rsidRPr="00DD2575">
        <w:rPr>
          <w:rFonts w:ascii="Times New Roman" w:hAnsi="Times New Roman" w:cs="Times New Roman"/>
          <w:sz w:val="22"/>
          <w:szCs w:val="22"/>
        </w:rPr>
        <w:t xml:space="preserve"> (duas aulas de 1,5 hora</w:t>
      </w:r>
      <w:r w:rsidR="001C191D" w:rsidRPr="00DD2575">
        <w:rPr>
          <w:rFonts w:ascii="Times New Roman" w:hAnsi="Times New Roman" w:cs="Times New Roman"/>
          <w:sz w:val="22"/>
          <w:szCs w:val="22"/>
        </w:rPr>
        <w:t xml:space="preserve"> mais uma hora para ouvir as músicas indicadas)</w:t>
      </w:r>
    </w:p>
    <w:p w14:paraId="6211B69A" w14:textId="47160158" w:rsidR="000004B2" w:rsidRPr="00DD2575" w:rsidRDefault="000004B2" w:rsidP="00266ACC">
      <w:pPr>
        <w:pStyle w:val="Standard"/>
        <w:jc w:val="both"/>
        <w:rPr>
          <w:rFonts w:ascii="Times New Roman" w:hAnsi="Times New Roman" w:cs="Times New Roman"/>
          <w:sz w:val="22"/>
          <w:szCs w:val="22"/>
        </w:rPr>
      </w:pPr>
      <w:r w:rsidRPr="00DD2575">
        <w:rPr>
          <w:rFonts w:ascii="Times New Roman" w:hAnsi="Times New Roman" w:cs="Times New Roman"/>
          <w:b/>
          <w:bCs/>
          <w:sz w:val="22"/>
          <w:szCs w:val="22"/>
        </w:rPr>
        <w:t>Ementa:</w:t>
      </w:r>
      <w:r w:rsidR="00BF009A" w:rsidRPr="00DD2575">
        <w:rPr>
          <w:rFonts w:ascii="Times New Roman" w:hAnsi="Times New Roman" w:cs="Times New Roman"/>
          <w:b/>
          <w:bCs/>
          <w:sz w:val="22"/>
          <w:szCs w:val="22"/>
        </w:rPr>
        <w:t xml:space="preserve"> </w:t>
      </w:r>
      <w:r w:rsidRPr="00DD2575">
        <w:rPr>
          <w:rFonts w:ascii="Times New Roman" w:hAnsi="Times New Roman" w:cs="Times New Roman"/>
          <w:sz w:val="22"/>
          <w:szCs w:val="22"/>
        </w:rPr>
        <w:t>Reconhecimento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identificação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aspectos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socioculturais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estético-filosóficos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música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ocidental,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destaque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para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estilos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formas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musicais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na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música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Antiguidade,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Idade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Média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primeiro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Renascimento.</w:t>
      </w:r>
    </w:p>
    <w:p w14:paraId="5C970CAF" w14:textId="77777777" w:rsidR="000004B2" w:rsidRPr="00DD2575" w:rsidRDefault="000004B2" w:rsidP="00266ACC">
      <w:pPr>
        <w:pStyle w:val="Standard"/>
        <w:jc w:val="both"/>
        <w:rPr>
          <w:rFonts w:ascii="Times New Roman" w:hAnsi="Times New Roman" w:cs="Times New Roman"/>
          <w:sz w:val="22"/>
          <w:szCs w:val="22"/>
        </w:rPr>
      </w:pPr>
    </w:p>
    <w:p w14:paraId="29CE6E24" w14:textId="1E42ED26" w:rsidR="000004B2" w:rsidRPr="00DD2575" w:rsidRDefault="000004B2"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II.</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objetivos</w:t>
      </w:r>
    </w:p>
    <w:p w14:paraId="6F642960" w14:textId="783F4142" w:rsidR="000004B2" w:rsidRPr="00DD2575" w:rsidRDefault="000004B2"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Objetivo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geral: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conhecer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obras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representativas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Antiguidade,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Idade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Média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primeiro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Renascimento,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seus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contextos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musicais,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culturais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históricos.</w:t>
      </w:r>
    </w:p>
    <w:p w14:paraId="709440F5" w14:textId="758FE01C" w:rsidR="000004B2" w:rsidRPr="00DD2575" w:rsidRDefault="000004B2"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Objetivos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específicos:</w:t>
      </w:r>
    </w:p>
    <w:p w14:paraId="028CE53A" w14:textId="15E33F5B" w:rsidR="000004B2" w:rsidRPr="00DD2575" w:rsidRDefault="00BF009A"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 </w:t>
      </w:r>
      <w:r w:rsidR="000004B2" w:rsidRPr="00DD2575">
        <w:rPr>
          <w:rFonts w:ascii="Times New Roman" w:hAnsi="Times New Roman" w:cs="Times New Roman"/>
          <w:bCs/>
          <w:sz w:val="22"/>
          <w:szCs w:val="22"/>
        </w:rPr>
        <w:t>-</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Levar</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o</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discente</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a</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ouvir</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detidamente,</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com</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senso</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crítico</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e</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estético,</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repertórios</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musicais</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vinculados</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a</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determinados</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períodos</w:t>
      </w:r>
      <w:r w:rsidRPr="00DD2575">
        <w:rPr>
          <w:rFonts w:ascii="Times New Roman" w:hAnsi="Times New Roman" w:cs="Times New Roman"/>
          <w:bCs/>
          <w:sz w:val="22"/>
          <w:szCs w:val="22"/>
        </w:rPr>
        <w:t xml:space="preserve"> </w:t>
      </w:r>
      <w:r w:rsidR="000004B2" w:rsidRPr="00DD2575">
        <w:rPr>
          <w:rFonts w:ascii="Times New Roman" w:hAnsi="Times New Roman" w:cs="Times New Roman"/>
          <w:bCs/>
          <w:sz w:val="22"/>
          <w:szCs w:val="22"/>
        </w:rPr>
        <w:t>históricos.</w:t>
      </w:r>
    </w:p>
    <w:p w14:paraId="72429D09" w14:textId="040EE36E" w:rsidR="000004B2" w:rsidRPr="00DD2575" w:rsidRDefault="000004B2" w:rsidP="00266ACC">
      <w:pPr>
        <w:pStyle w:val="Standard"/>
        <w:jc w:val="both"/>
        <w:rPr>
          <w:rFonts w:ascii="Times New Roman" w:hAnsi="Times New Roman" w:cs="Times New Roman"/>
          <w:bCs/>
          <w:sz w:val="22"/>
          <w:szCs w:val="22"/>
        </w:rPr>
      </w:pPr>
      <w:r w:rsidRPr="00DD2575">
        <w:rPr>
          <w:rFonts w:ascii="Times New Roman" w:hAnsi="Times New Roman" w:cs="Times New Roman"/>
          <w:bCs/>
          <w:sz w:val="22"/>
          <w:szCs w:val="22"/>
        </w:rPr>
        <w:t>-</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Desenvolver,</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aprimorar</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e</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ampliar</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a</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cultura</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musical</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do</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estudante</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e</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a</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compreensão</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do</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contexto</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histórico</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e</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cultural</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das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obras.</w:t>
      </w:r>
    </w:p>
    <w:p w14:paraId="008F609B" w14:textId="06F48355" w:rsidR="000004B2" w:rsidRPr="00DD2575" w:rsidRDefault="000004B2" w:rsidP="00266ACC">
      <w:pPr>
        <w:pStyle w:val="Standard"/>
        <w:jc w:val="both"/>
        <w:rPr>
          <w:rFonts w:ascii="Times New Roman" w:hAnsi="Times New Roman" w:cs="Times New Roman"/>
          <w:bCs/>
          <w:sz w:val="22"/>
          <w:szCs w:val="22"/>
        </w:rPr>
      </w:pPr>
      <w:r w:rsidRPr="00DD2575">
        <w:rPr>
          <w:rFonts w:ascii="Times New Roman" w:hAnsi="Times New Roman" w:cs="Times New Roman"/>
          <w:bCs/>
          <w:sz w:val="22"/>
          <w:szCs w:val="22"/>
        </w:rPr>
        <w:t>-</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Desenvolver</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no</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discente</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a</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capacidade</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de</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identificar</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os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compositores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das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músicas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e</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suas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peculiaridades;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as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épocas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aproximadas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em</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que</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foram</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compostas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e</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locais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geográficos,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bem</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como</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gêneros,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estilos,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formas,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linguagens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musicais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e</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formações</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instrumentais.</w:t>
      </w:r>
    </w:p>
    <w:p w14:paraId="1779C7F1" w14:textId="77777777" w:rsidR="000004B2" w:rsidRPr="00DD2575" w:rsidRDefault="000004B2" w:rsidP="00266ACC">
      <w:pPr>
        <w:pStyle w:val="Standard"/>
        <w:jc w:val="both"/>
        <w:rPr>
          <w:rFonts w:ascii="Times New Roman" w:hAnsi="Times New Roman" w:cs="Times New Roman"/>
          <w:sz w:val="22"/>
          <w:szCs w:val="22"/>
        </w:rPr>
      </w:pPr>
    </w:p>
    <w:p w14:paraId="35F833C8" w14:textId="2D4C5582" w:rsidR="000004B2" w:rsidRPr="00DD2575" w:rsidRDefault="000004B2"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III.</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desdobramento</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da</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área</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de</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conhecimento</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em</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unidades</w:t>
      </w:r>
    </w:p>
    <w:p w14:paraId="0DE74CB9" w14:textId="0894523B"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b/>
          <w:bCs/>
          <w:sz w:val="22"/>
          <w:szCs w:val="22"/>
        </w:rPr>
        <w:t>Unidade</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1</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Audição</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crítica</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das</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seguintes</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obras</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musicais:</w:t>
      </w:r>
    </w:p>
    <w:p w14:paraId="5C697E2A" w14:textId="44480EF5"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1</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Hino</w:t>
      </w:r>
      <w:r w:rsidR="00BF009A" w:rsidRPr="00DD2575">
        <w:rPr>
          <w:rFonts w:ascii="Times New Roman" w:hAnsi="Times New Roman" w:cs="Times New Roman"/>
          <w:sz w:val="22"/>
          <w:szCs w:val="22"/>
        </w:rPr>
        <w:t xml:space="preserve"> </w:t>
      </w:r>
      <w:r w:rsidR="00542C95" w:rsidRPr="00DD2575">
        <w:rPr>
          <w:rFonts w:ascii="Times New Roman" w:hAnsi="Times New Roman" w:cs="Times New Roman"/>
          <w:sz w:val="22"/>
          <w:szCs w:val="22"/>
        </w:rPr>
        <w:t>São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Joao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Batista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(Guido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d'Arezzo)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Criptograma;</w:t>
      </w:r>
    </w:p>
    <w:p w14:paraId="5619FD87" w14:textId="7A444C5F"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2</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Diafonia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Guido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d'Arezzo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Alleluia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Justus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ut</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Palma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Pr="00DD2575">
        <w:rPr>
          <w:rFonts w:ascii="Times New Roman" w:hAnsi="Times New Roman" w:cs="Times New Roman"/>
          <w:i/>
          <w:iCs/>
          <w:sz w:val="22"/>
          <w:szCs w:val="22"/>
        </w:rPr>
        <w:t>Musica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enchiriadis</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séc.XII);</w:t>
      </w:r>
    </w:p>
    <w:p w14:paraId="3E200FF1" w14:textId="55B808DD"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3</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Diafonia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Guido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d'Arezzo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Sequencia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Rex</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Caeli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Pr="00DD2575">
        <w:rPr>
          <w:rFonts w:ascii="Times New Roman" w:hAnsi="Times New Roman" w:cs="Times New Roman"/>
          <w:i/>
          <w:iCs/>
          <w:sz w:val="22"/>
          <w:szCs w:val="22"/>
        </w:rPr>
        <w:t>Musica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enchiriadis</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séc.XII);</w:t>
      </w:r>
    </w:p>
    <w:p w14:paraId="6F10599A" w14:textId="0AAFF994"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4</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Introito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com</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tropos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Puer</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natus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est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w:t>
      </w:r>
    </w:p>
    <w:p w14:paraId="614A6CF8" w14:textId="10B26CCF"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5</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Conductus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Natali</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Regis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Glorie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Catalunia);</w:t>
      </w:r>
    </w:p>
    <w:p w14:paraId="7F434207" w14:textId="06685D88"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6</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Conductus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com</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tropos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Alle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psalite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cum</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Luya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(séc.XIII);</w:t>
      </w:r>
    </w:p>
    <w:p w14:paraId="524901E0" w14:textId="24EAD69B"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7</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Canto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Gregoriano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(coletânea</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Music</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Middle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Ages</w:t>
      </w:r>
      <w:r w:rsidRPr="00DD2575">
        <w:rPr>
          <w:rFonts w:ascii="Times New Roman" w:hAnsi="Times New Roman" w:cs="Times New Roman"/>
          <w:sz w:val="22"/>
          <w:szCs w:val="22"/>
        </w:rPr>
        <w:t>);</w:t>
      </w:r>
    </w:p>
    <w:p w14:paraId="55D9C79D" w14:textId="34A6C60E"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8</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Canto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Gregoriano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Missa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1-</w:t>
      </w:r>
      <w:r w:rsidRPr="00DD2575">
        <w:rPr>
          <w:rFonts w:ascii="Times New Roman" w:hAnsi="Times New Roman" w:cs="Times New Roman"/>
          <w:i/>
          <w:iCs/>
          <w:sz w:val="22"/>
          <w:szCs w:val="22"/>
        </w:rPr>
        <w:t>Kyrie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eleison,</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Christe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eleison,</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Kyrie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eleison</w:t>
      </w:r>
      <w:r w:rsidRPr="00DD2575">
        <w:rPr>
          <w:rFonts w:ascii="Times New Roman" w:hAnsi="Times New Roman" w:cs="Times New Roman"/>
          <w:sz w:val="22"/>
          <w:szCs w:val="22"/>
        </w:rPr>
        <w:t>;</w:t>
      </w:r>
    </w:p>
    <w:p w14:paraId="1ECBB8B0" w14:textId="6181E9D4"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9</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Canto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Gregoriano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Missa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2-</w:t>
      </w:r>
      <w:r w:rsidRPr="00DD2575">
        <w:rPr>
          <w:rFonts w:ascii="Times New Roman" w:hAnsi="Times New Roman" w:cs="Times New Roman"/>
          <w:i/>
          <w:iCs/>
          <w:sz w:val="22"/>
          <w:szCs w:val="22"/>
        </w:rPr>
        <w:t>Gloria</w:t>
      </w:r>
      <w:r w:rsidRPr="00DD2575">
        <w:rPr>
          <w:rFonts w:ascii="Times New Roman" w:hAnsi="Times New Roman" w:cs="Times New Roman"/>
          <w:sz w:val="22"/>
          <w:szCs w:val="22"/>
        </w:rPr>
        <w:t>;</w:t>
      </w:r>
    </w:p>
    <w:p w14:paraId="08790BF0" w14:textId="0B726D6B"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10</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Canto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Gregoriano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Missa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3-</w:t>
      </w:r>
      <w:r w:rsidRPr="00DD2575">
        <w:rPr>
          <w:rFonts w:ascii="Times New Roman" w:hAnsi="Times New Roman" w:cs="Times New Roman"/>
          <w:i/>
          <w:iCs/>
          <w:sz w:val="22"/>
          <w:szCs w:val="22"/>
        </w:rPr>
        <w:t>Credo</w:t>
      </w:r>
      <w:r w:rsidRPr="00DD2575">
        <w:rPr>
          <w:rFonts w:ascii="Times New Roman" w:hAnsi="Times New Roman" w:cs="Times New Roman"/>
          <w:sz w:val="22"/>
          <w:szCs w:val="22"/>
        </w:rPr>
        <w:t>;</w:t>
      </w:r>
    </w:p>
    <w:p w14:paraId="26CB9B0E" w14:textId="1700E738"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11</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Canto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Gregoriano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Missa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4-</w:t>
      </w:r>
      <w:r w:rsidRPr="00DD2575">
        <w:rPr>
          <w:rFonts w:ascii="Times New Roman" w:hAnsi="Times New Roman" w:cs="Times New Roman"/>
          <w:i/>
          <w:iCs/>
          <w:sz w:val="22"/>
          <w:szCs w:val="22"/>
        </w:rPr>
        <w:t>Sanctus</w:t>
      </w:r>
      <w:r w:rsidRPr="00DD2575">
        <w:rPr>
          <w:rFonts w:ascii="Times New Roman" w:hAnsi="Times New Roman" w:cs="Times New Roman"/>
          <w:sz w:val="22"/>
          <w:szCs w:val="22"/>
        </w:rPr>
        <w:t>;</w:t>
      </w:r>
    </w:p>
    <w:p w14:paraId="6C0829A5" w14:textId="25AFC117"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12</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Canto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Gregoriano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Missa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5-</w:t>
      </w:r>
      <w:r w:rsidRPr="00DD2575">
        <w:rPr>
          <w:rFonts w:ascii="Times New Roman" w:hAnsi="Times New Roman" w:cs="Times New Roman"/>
          <w:i/>
          <w:iCs/>
          <w:sz w:val="22"/>
          <w:szCs w:val="22"/>
        </w:rPr>
        <w:t>Agnus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Dei</w:t>
      </w:r>
      <w:r w:rsidRPr="00DD2575">
        <w:rPr>
          <w:rFonts w:ascii="Times New Roman" w:hAnsi="Times New Roman" w:cs="Times New Roman"/>
          <w:sz w:val="22"/>
          <w:szCs w:val="22"/>
        </w:rPr>
        <w:t>;</w:t>
      </w:r>
    </w:p>
    <w:p w14:paraId="10329CAD" w14:textId="0D9441E3"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13</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Canto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Gregoriano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Sequencia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Dies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Irae</w:t>
      </w:r>
      <w:r w:rsidRPr="00DD2575">
        <w:rPr>
          <w:rFonts w:ascii="Times New Roman" w:hAnsi="Times New Roman" w:cs="Times New Roman"/>
          <w:sz w:val="22"/>
          <w:szCs w:val="22"/>
        </w:rPr>
        <w:t>;</w:t>
      </w:r>
    </w:p>
    <w:p w14:paraId="00B14489" w14:textId="29568548"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14</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Organum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paralelo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estrito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Kyrie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w:t>
      </w:r>
    </w:p>
    <w:p w14:paraId="2B9EEB47" w14:textId="50E66E54"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t>15</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Early</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Organum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(coletânea</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Music</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Middle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Ages</w:t>
      </w:r>
      <w:r w:rsidRPr="00DD2575">
        <w:rPr>
          <w:rFonts w:ascii="Times New Roman" w:hAnsi="Times New Roman" w:cs="Times New Roman"/>
          <w:sz w:val="22"/>
          <w:szCs w:val="22"/>
        </w:rPr>
        <w:t>);</w:t>
      </w:r>
    </w:p>
    <w:p w14:paraId="0AB4BC6B" w14:textId="4F970058" w:rsidR="000004B2" w:rsidRPr="00DD2575" w:rsidRDefault="000004B2" w:rsidP="00266ACC">
      <w:pPr>
        <w:pStyle w:val="Standarduser"/>
        <w:jc w:val="both"/>
        <w:rPr>
          <w:rFonts w:ascii="Times New Roman" w:hAnsi="Times New Roman" w:cs="Times New Roman"/>
          <w:b/>
          <w:bCs/>
          <w:sz w:val="22"/>
          <w:szCs w:val="22"/>
        </w:rPr>
      </w:pPr>
      <w:r w:rsidRPr="00DD2575">
        <w:rPr>
          <w:rFonts w:ascii="Times New Roman" w:hAnsi="Times New Roman" w:cs="Times New Roman"/>
          <w:sz w:val="22"/>
          <w:szCs w:val="22"/>
        </w:rPr>
        <w:lastRenderedPageBreak/>
        <w:t>16</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Organum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melismático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Cunctipotens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genitor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Pr="00DD2575">
        <w:rPr>
          <w:rFonts w:ascii="Times New Roman" w:hAnsi="Times New Roman" w:cs="Times New Roman"/>
          <w:i/>
          <w:iCs/>
          <w:sz w:val="22"/>
          <w:szCs w:val="22"/>
        </w:rPr>
        <w:t>Codex</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Calixtinus</w:t>
      </w:r>
      <w:r w:rsidRPr="00DD2575">
        <w:rPr>
          <w:rFonts w:ascii="Times New Roman" w:hAnsi="Times New Roman" w:cs="Times New Roman"/>
          <w:sz w:val="22"/>
          <w:szCs w:val="22"/>
        </w:rPr>
        <w:t>);</w:t>
      </w:r>
    </w:p>
    <w:p w14:paraId="52AD07A2" w14:textId="0AA571FF"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17</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Organum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melismático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Gradual</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Viderunt</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Omnes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(anônimo,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séc.XII);</w:t>
      </w:r>
    </w:p>
    <w:p w14:paraId="530AC13B" w14:textId="5EF50B1B"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18</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Organum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melismático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(coletânea</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Music</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Middle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Ages</w:t>
      </w:r>
      <w:r w:rsidRPr="00DD2575">
        <w:rPr>
          <w:rFonts w:ascii="Times New Roman" w:hAnsi="Times New Roman" w:cs="Times New Roman"/>
          <w:sz w:val="22"/>
          <w:szCs w:val="22"/>
        </w:rPr>
        <w:t>);</w:t>
      </w:r>
    </w:p>
    <w:p w14:paraId="5EA3E1D4" w14:textId="150857ED"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19</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Escola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Notre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Dame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(coletânea</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Music</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Middle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Ages</w:t>
      </w:r>
      <w:r w:rsidRPr="00DD2575">
        <w:rPr>
          <w:rFonts w:ascii="Times New Roman" w:hAnsi="Times New Roman" w:cs="Times New Roman"/>
          <w:sz w:val="22"/>
          <w:szCs w:val="22"/>
        </w:rPr>
        <w:t>);</w:t>
      </w:r>
    </w:p>
    <w:p w14:paraId="501B6359" w14:textId="52AC01B0"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20</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Organum</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duplum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Viderunt</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Omnes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(Leonin,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séc.XII);</w:t>
      </w:r>
    </w:p>
    <w:p w14:paraId="45BF254C" w14:textId="7E03A5D5"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21</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Organum</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duplum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Pascha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nostrum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(Leonin,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séc.XII);</w:t>
      </w:r>
    </w:p>
    <w:p w14:paraId="5106B7E3" w14:textId="1ABEF0DC"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22</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Organum</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quadruplum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Sederunt</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principes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(Perotin,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ca.1200)</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Notação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Original;</w:t>
      </w:r>
    </w:p>
    <w:p w14:paraId="09C97328" w14:textId="5F10A92F"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23</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Organum</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quadruplum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Sederunt</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principes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(Perotin,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ca.1200);</w:t>
      </w:r>
    </w:p>
    <w:p w14:paraId="10538A65" w14:textId="4055A5B7"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24</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Missa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Notre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Dame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(G.Machaut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1300-1377);</w:t>
      </w:r>
    </w:p>
    <w:p w14:paraId="6FF0F564" w14:textId="735DF724"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25</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Rondeau</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Tant</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con</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je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vivrai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(Adam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la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Halle,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séc.XIII);</w:t>
      </w:r>
    </w:p>
    <w:p w14:paraId="0A030015" w14:textId="62AF96D7"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26</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Istampitta</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Gaetta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(c.1400)</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(Manuscrito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Londres);</w:t>
      </w:r>
    </w:p>
    <w:p w14:paraId="3026D7C2" w14:textId="2A7EC35A"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27</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Virelai</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Rondeau</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Ballade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(coletânea</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Music</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Middle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Ages</w:t>
      </w:r>
      <w:r w:rsidRPr="00DD2575">
        <w:rPr>
          <w:rFonts w:ascii="Times New Roman" w:hAnsi="Times New Roman" w:cs="Times New Roman"/>
          <w:sz w:val="22"/>
          <w:szCs w:val="22"/>
        </w:rPr>
        <w:t>);</w:t>
      </w:r>
    </w:p>
    <w:p w14:paraId="5D2FF4CF" w14:textId="77992EE8"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28</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Cânone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circular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Tout</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par</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compas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(Baude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Cordier,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1380-1440);</w:t>
      </w:r>
    </w:p>
    <w:p w14:paraId="13CF800B" w14:textId="283F8D83"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29</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Cânone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circular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duplo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Salve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Radix</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(R.Sampson,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c.1516);</w:t>
      </w:r>
    </w:p>
    <w:p w14:paraId="1A6FED7B" w14:textId="51CE7457"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30</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Cânone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estrito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Summer</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is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icumen</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in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(anônimo,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séc.XIII);</w:t>
      </w:r>
    </w:p>
    <w:p w14:paraId="52F64619" w14:textId="38CBBCF6"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31</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Cânone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retrógrado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duplo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J'ay</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mis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ce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rondelet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(estrutura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canção,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séc.XIV);</w:t>
      </w:r>
    </w:p>
    <w:p w14:paraId="4CEC12AF" w14:textId="42101AE2"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32</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Cânone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prolação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Le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ray</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au</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soleyl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(J.Ciconia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1370-1412);</w:t>
      </w:r>
    </w:p>
    <w:p w14:paraId="1795A91B" w14:textId="5B0FF08F"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33</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Moteto</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Notre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Dame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(coletânea</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Music</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Middle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Ages</w:t>
      </w:r>
      <w:r w:rsidRPr="00DD2575">
        <w:rPr>
          <w:rFonts w:ascii="Times New Roman" w:hAnsi="Times New Roman" w:cs="Times New Roman"/>
          <w:sz w:val="22"/>
          <w:szCs w:val="22"/>
        </w:rPr>
        <w:t>).</w:t>
      </w:r>
    </w:p>
    <w:p w14:paraId="63852901" w14:textId="77777777" w:rsidR="000004B2" w:rsidRPr="00DD2575" w:rsidRDefault="000004B2" w:rsidP="00266ACC">
      <w:pPr>
        <w:pStyle w:val="Standarduser"/>
        <w:jc w:val="both"/>
        <w:rPr>
          <w:rFonts w:ascii="Times New Roman" w:hAnsi="Times New Roman" w:cs="Times New Roman"/>
          <w:sz w:val="22"/>
          <w:szCs w:val="22"/>
        </w:rPr>
      </w:pPr>
    </w:p>
    <w:p w14:paraId="0682EE0C" w14:textId="6018D945"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b/>
          <w:bCs/>
          <w:sz w:val="22"/>
          <w:szCs w:val="22"/>
        </w:rPr>
        <w:t>Unidade</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2</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Audição</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crítica</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das</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seguintes</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obras</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musicais:</w:t>
      </w:r>
    </w:p>
    <w:p w14:paraId="67F2FE4D" w14:textId="345F2193"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Moteto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isorrítmico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(séc.XIV)</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In</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Nova-Garrit</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gallus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(Phillippe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Vitry);</w:t>
      </w:r>
    </w:p>
    <w:p w14:paraId="7012B5CC" w14:textId="64EF0D30"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Moteto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Isorrítmico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(séc.XIV)</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Amour</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et</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biaute-Amara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valde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(Guillaume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Machaut);</w:t>
      </w:r>
    </w:p>
    <w:p w14:paraId="18D54D8C" w14:textId="2348ED58"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3</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Moteto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Inglaterra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(séc.XIV)</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Quam</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Pulchra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(John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Dunstable);</w:t>
      </w:r>
    </w:p>
    <w:p w14:paraId="4A0C9FD8" w14:textId="1297BF69"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4</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Caccia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Itália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(séc.XIV)</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poste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messe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(Lorenzo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Firenze);</w:t>
      </w:r>
    </w:p>
    <w:p w14:paraId="615CECD8" w14:textId="0C8B8873"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5</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Madrigal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do</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Trecento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Itália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(séc.XIV)</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Fenice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fú</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(Jacopo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Bologna);</w:t>
      </w:r>
    </w:p>
    <w:p w14:paraId="44F71055" w14:textId="697C3FC9"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6</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Música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instrumental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Orgão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Se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la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face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ay</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pale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(Guillaume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Dufay);</w:t>
      </w:r>
    </w:p>
    <w:p w14:paraId="553A5C01" w14:textId="258AC221"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7</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Missa</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Se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la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face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ay</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pale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(Guillaume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Dufay);</w:t>
      </w:r>
    </w:p>
    <w:p w14:paraId="3AE86503" w14:textId="371CB0F0"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8</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Missa</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Hercules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dux</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Ferrariae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Pr="00DD2575">
        <w:rPr>
          <w:rFonts w:ascii="Times New Roman" w:hAnsi="Times New Roman" w:cs="Times New Roman"/>
          <w:i/>
          <w:iCs/>
          <w:sz w:val="22"/>
          <w:szCs w:val="22"/>
        </w:rPr>
        <w:t>soggetto</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cavato</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(Josquin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Prèz);</w:t>
      </w:r>
    </w:p>
    <w:p w14:paraId="0077E4FB" w14:textId="573D2992"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9</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Moteto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Nuper</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rosarum</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flores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(Guillaume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Dufay);</w:t>
      </w:r>
    </w:p>
    <w:p w14:paraId="12983034" w14:textId="6CC37F72"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10</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Chanson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França(estrutura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canção)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De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tous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biens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plaine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II</w:t>
      </w:r>
      <w:r w:rsidR="00BF009A" w:rsidRPr="00DD2575">
        <w:rPr>
          <w:rFonts w:ascii="Times New Roman" w:hAnsi="Times New Roman" w:cs="Times New Roman"/>
          <w:i/>
          <w:iCs/>
          <w:sz w:val="22"/>
          <w:szCs w:val="22"/>
        </w:rPr>
        <w:t xml:space="preserve"> </w:t>
      </w:r>
      <w:r w:rsidRPr="00DD2575">
        <w:rPr>
          <w:rFonts w:ascii="Times New Roman" w:hAnsi="Times New Roman" w:cs="Times New Roman"/>
          <w:sz w:val="22"/>
          <w:szCs w:val="22"/>
        </w:rPr>
        <w:t>(Alexander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Agricola);</w:t>
      </w:r>
    </w:p>
    <w:p w14:paraId="737DE526" w14:textId="05D3C05E"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11</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Chanson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França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Mille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Regretz</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(Josquin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Prèz);</w:t>
      </w:r>
    </w:p>
    <w:p w14:paraId="3FCCD93B" w14:textId="2287B4F7"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12</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Chanson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França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Il</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est</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bel</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et</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bon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(Passereau);</w:t>
      </w:r>
    </w:p>
    <w:p w14:paraId="30B67664" w14:textId="4C444CF9"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13</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Song</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Inglaterra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Flow</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my</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tears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(John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Dowland);</w:t>
      </w:r>
    </w:p>
    <w:p w14:paraId="62E89884" w14:textId="4EBB540D"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14</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Madrigal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Inglaterra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Now</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is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the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month</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of</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maying</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(Thomas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Morley);</w:t>
      </w:r>
    </w:p>
    <w:p w14:paraId="102FF704" w14:textId="3A676C7B"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15</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Madrigal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Inglaterra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Sing</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we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and</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chant</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it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(Thomas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Morley);</w:t>
      </w:r>
    </w:p>
    <w:p w14:paraId="1B241FFC" w14:textId="708E4AE2"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16</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Lied</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Alemanha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Innsbruck</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ich</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muss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dich</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lassen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(Henrich</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Isaac);</w:t>
      </w:r>
    </w:p>
    <w:p w14:paraId="53EBBD9E" w14:textId="446A995F"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17</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Villancico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Espanha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Señora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de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hermosura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(Juan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Encina);</w:t>
      </w:r>
    </w:p>
    <w:p w14:paraId="15D643A6" w14:textId="512928EE"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18</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Villancico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Espanha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(sécs.XV-XVI)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El</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Grillo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(Josquin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Prez);</w:t>
      </w:r>
    </w:p>
    <w:p w14:paraId="57EDE456" w14:textId="387510B0"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19</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Madrigal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Itália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Belta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poi</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che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t’assenti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(Carlo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Gesualdo);</w:t>
      </w:r>
    </w:p>
    <w:p w14:paraId="5C5D9773" w14:textId="70433D58"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20</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Madrigal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Itália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Se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la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mia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morte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brami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(Carlo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Gesualdo);</w:t>
      </w:r>
    </w:p>
    <w:p w14:paraId="0D87F950" w14:textId="37748AAE"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21</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Madrigal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Itália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Tu</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piangi</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o</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Filli</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(Carlo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Gesualdo);</w:t>
      </w:r>
    </w:p>
    <w:p w14:paraId="34742012" w14:textId="7073B8BC"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lastRenderedPageBreak/>
        <w:t>22</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Música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instrumental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Fantasia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10</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(vihuela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da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mano)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(Alonso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Mudarra)</w:t>
      </w:r>
    </w:p>
    <w:p w14:paraId="65FF1A3E" w14:textId="01A75A88"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23</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Música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instrumental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Frog</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Galliard</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(alaúde)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(John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Dowland)</w:t>
      </w:r>
    </w:p>
    <w:p w14:paraId="069EB636" w14:textId="44D0CA2C"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24</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Música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instrumental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(séc.XVI)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Diferencias</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La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Dama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le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demanda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(violas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gamba)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(Antonio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Cabezón)</w:t>
      </w:r>
    </w:p>
    <w:p w14:paraId="11C0E87F" w14:textId="77777777" w:rsidR="000004B2" w:rsidRPr="00DD2575" w:rsidRDefault="000004B2" w:rsidP="00266ACC">
      <w:pPr>
        <w:pStyle w:val="Standarduser"/>
        <w:jc w:val="both"/>
        <w:rPr>
          <w:rFonts w:ascii="Times New Roman" w:hAnsi="Times New Roman" w:cs="Times New Roman"/>
          <w:sz w:val="22"/>
          <w:szCs w:val="22"/>
        </w:rPr>
      </w:pPr>
    </w:p>
    <w:p w14:paraId="30A4106D" w14:textId="604FB944"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b/>
          <w:bCs/>
          <w:sz w:val="22"/>
          <w:szCs w:val="22"/>
        </w:rPr>
        <w:t>IV.</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procedimentos</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didáticos</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incluindo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sistema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comunicação,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observando: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princípios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interação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entre</w:t>
      </w:r>
      <w:r w:rsidR="00BF009A" w:rsidRPr="00DD2575">
        <w:rPr>
          <w:rFonts w:ascii="Times New Roman" w:hAnsi="Times New Roman" w:cs="Times New Roman"/>
          <w:sz w:val="22"/>
          <w:szCs w:val="22"/>
        </w:rPr>
        <w:t xml:space="preserve"> </w:t>
      </w:r>
      <w:r w:rsidR="00035B45" w:rsidRPr="00DD2575">
        <w:rPr>
          <w:rFonts w:ascii="Times New Roman" w:hAnsi="Times New Roman" w:cs="Times New Roman"/>
          <w:sz w:val="22"/>
          <w:szCs w:val="22"/>
        </w:rPr>
        <w:t>docente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discentes,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seja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qual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for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meio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tecnológico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utilizado;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relação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numérica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entre</w:t>
      </w:r>
      <w:r w:rsidR="00BF009A" w:rsidRPr="00DD2575">
        <w:rPr>
          <w:rFonts w:ascii="Times New Roman" w:hAnsi="Times New Roman" w:cs="Times New Roman"/>
          <w:sz w:val="22"/>
          <w:szCs w:val="22"/>
        </w:rPr>
        <w:t xml:space="preserve"> </w:t>
      </w:r>
      <w:r w:rsidR="00035B45" w:rsidRPr="00DD2575">
        <w:rPr>
          <w:rFonts w:ascii="Times New Roman" w:hAnsi="Times New Roman" w:cs="Times New Roman"/>
          <w:sz w:val="22"/>
          <w:szCs w:val="22"/>
        </w:rPr>
        <w:t>docente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discentes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forma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permitir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condições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comunicação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efetiva;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acesso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toda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qualquer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informação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sobre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disciplina.</w:t>
      </w:r>
    </w:p>
    <w:p w14:paraId="2116F998" w14:textId="136E2147"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a)</w:t>
      </w:r>
      <w:r w:rsidR="00BF009A" w:rsidRPr="00DD2575">
        <w:rPr>
          <w:rFonts w:ascii="Times New Roman" w:hAnsi="Times New Roman" w:cs="Times New Roman"/>
          <w:sz w:val="22"/>
          <w:szCs w:val="22"/>
        </w:rPr>
        <w:t xml:space="preserve"> </w:t>
      </w:r>
      <w:r w:rsidRPr="00DD2575">
        <w:rPr>
          <w:rFonts w:ascii="Times New Roman" w:hAnsi="Times New Roman" w:cs="Times New Roman"/>
          <w:b/>
          <w:bCs/>
          <w:sz w:val="22"/>
          <w:szCs w:val="22"/>
        </w:rPr>
        <w:t>caracterização</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disciplina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ofertada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período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especial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modo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100%</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remoto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será</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desenvolvida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mediante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atividades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síncronas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assíncronas,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já</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que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cabe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discente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ouvir,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apreciar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músicas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compreender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contextos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culturais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históricos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sobre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compositores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desses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períodos.</w:t>
      </w:r>
    </w:p>
    <w:p w14:paraId="09720773" w14:textId="3E8EF597"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b)</w:t>
      </w:r>
      <w:r w:rsidR="00BF009A" w:rsidRPr="00DD2575">
        <w:rPr>
          <w:rFonts w:ascii="Times New Roman" w:hAnsi="Times New Roman" w:cs="Times New Roman"/>
          <w:sz w:val="22"/>
          <w:szCs w:val="22"/>
        </w:rPr>
        <w:t xml:space="preserve"> </w:t>
      </w:r>
      <w:r w:rsidRPr="00DD2575">
        <w:rPr>
          <w:rFonts w:ascii="Times New Roman" w:hAnsi="Times New Roman" w:cs="Times New Roman"/>
          <w:b/>
          <w:bCs/>
          <w:sz w:val="22"/>
          <w:szCs w:val="22"/>
        </w:rPr>
        <w:t>princípios</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de</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interação</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comunicação</w:t>
      </w:r>
      <w:r w:rsidR="00BF009A" w:rsidRPr="00DD2575">
        <w:rPr>
          <w:rFonts w:ascii="Times New Roman" w:hAnsi="Times New Roman" w:cs="Times New Roman"/>
          <w:sz w:val="22"/>
          <w:szCs w:val="22"/>
        </w:rPr>
        <w:t xml:space="preserve"> </w:t>
      </w:r>
      <w:r w:rsidR="00035B45" w:rsidRPr="00DD2575">
        <w:rPr>
          <w:rFonts w:ascii="Times New Roman" w:hAnsi="Times New Roman" w:cs="Times New Roman"/>
          <w:sz w:val="22"/>
          <w:szCs w:val="22"/>
        </w:rPr>
        <w:t>docente</w:t>
      </w:r>
      <w:r w:rsidRPr="00DD2575">
        <w:rPr>
          <w:rFonts w:ascii="Times New Roman" w:hAnsi="Times New Roman" w:cs="Times New Roman"/>
          <w:sz w:val="22"/>
          <w:szCs w:val="22"/>
        </w:rPr>
        <w:t>-discente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será</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por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intermédio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ambientes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virtuais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aprendizagem,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como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UFPR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Virtual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ou</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Microsoft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Teams,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minimizando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chances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discente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ser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prejudicado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por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problemas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acesso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informações,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materiais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e/ou</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falha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comunicação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w:t>
      </w:r>
      <w:r w:rsidR="00BF009A" w:rsidRPr="00DD2575">
        <w:rPr>
          <w:rFonts w:ascii="Times New Roman" w:hAnsi="Times New Roman" w:cs="Times New Roman"/>
          <w:sz w:val="22"/>
          <w:szCs w:val="22"/>
        </w:rPr>
        <w:t xml:space="preserve"> </w:t>
      </w:r>
      <w:r w:rsidR="00035B45" w:rsidRPr="00DD2575">
        <w:rPr>
          <w:rFonts w:ascii="Times New Roman" w:hAnsi="Times New Roman" w:cs="Times New Roman"/>
          <w:sz w:val="22"/>
          <w:szCs w:val="22"/>
        </w:rPr>
        <w:t>docente</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Ementa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detalhada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disciplina,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cronograma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acervos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musicais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ficarão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permanentemente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disponíveis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discentes</w:t>
      </w:r>
      <w:r w:rsidR="00BF009A" w:rsidRPr="00DD2575">
        <w:rPr>
          <w:rFonts w:ascii="Times New Roman" w:hAnsi="Times New Roman" w:cs="Times New Roman"/>
          <w:sz w:val="22"/>
          <w:szCs w:val="22"/>
        </w:rPr>
        <w:t xml:space="preserve"> </w:t>
      </w:r>
      <w:r w:rsidR="008E6D37" w:rsidRPr="00DD2575">
        <w:rPr>
          <w:rFonts w:ascii="Times New Roman" w:hAnsi="Times New Roman" w:cs="Times New Roman"/>
          <w:sz w:val="22"/>
          <w:szCs w:val="22"/>
        </w:rPr>
        <w:t>na UFPR Virtual ou no Teams</w:t>
      </w:r>
      <w:r w:rsidRPr="00DD2575">
        <w:rPr>
          <w:rFonts w:ascii="Times New Roman" w:hAnsi="Times New Roman" w:cs="Times New Roman"/>
          <w:sz w:val="22"/>
          <w:szCs w:val="22"/>
        </w:rPr>
        <w:t>.</w:t>
      </w:r>
    </w:p>
    <w:p w14:paraId="76948856" w14:textId="038992AF"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c)</w:t>
      </w:r>
      <w:r w:rsidR="00BF009A" w:rsidRPr="00DD2575">
        <w:rPr>
          <w:rFonts w:ascii="Times New Roman" w:hAnsi="Times New Roman" w:cs="Times New Roman"/>
          <w:sz w:val="22"/>
          <w:szCs w:val="22"/>
        </w:rPr>
        <w:t xml:space="preserve"> </w:t>
      </w:r>
      <w:r w:rsidRPr="00DD2575">
        <w:rPr>
          <w:rFonts w:ascii="Times New Roman" w:hAnsi="Times New Roman" w:cs="Times New Roman"/>
          <w:b/>
          <w:bCs/>
          <w:sz w:val="22"/>
          <w:szCs w:val="22"/>
        </w:rPr>
        <w:t>material</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didático</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para</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as</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atividades</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de</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autoaprendizado</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acervo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musical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ser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apreciado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estará</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disponível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local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específico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w:t>
      </w:r>
      <w:r w:rsidR="00BF009A" w:rsidRPr="00DD2575">
        <w:rPr>
          <w:rFonts w:ascii="Times New Roman" w:hAnsi="Times New Roman" w:cs="Times New Roman"/>
          <w:sz w:val="22"/>
          <w:szCs w:val="22"/>
        </w:rPr>
        <w:t xml:space="preserve"> </w:t>
      </w:r>
      <w:r w:rsidR="00A162FA" w:rsidRPr="00DD2575">
        <w:rPr>
          <w:rFonts w:ascii="Times New Roman" w:hAnsi="Times New Roman" w:cs="Times New Roman"/>
          <w:sz w:val="22"/>
          <w:szCs w:val="22"/>
        </w:rPr>
        <w:t>Internet</w:t>
      </w:r>
      <w:r w:rsidRPr="00DD2575">
        <w:rPr>
          <w:rFonts w:ascii="Times New Roman" w:hAnsi="Times New Roman" w:cs="Times New Roman"/>
          <w:sz w:val="22"/>
          <w:szCs w:val="22"/>
        </w:rPr>
        <w:t>.</w:t>
      </w:r>
    </w:p>
    <w:p w14:paraId="3B3F48F9" w14:textId="05737C4B"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d)</w:t>
      </w:r>
      <w:r w:rsidR="00BF009A" w:rsidRPr="00DD2575">
        <w:rPr>
          <w:rFonts w:ascii="Times New Roman" w:hAnsi="Times New Roman" w:cs="Times New Roman"/>
          <w:sz w:val="22"/>
          <w:szCs w:val="22"/>
        </w:rPr>
        <w:t xml:space="preserve"> </w:t>
      </w:r>
      <w:r w:rsidRPr="00DD2575">
        <w:rPr>
          <w:rFonts w:ascii="Times New Roman" w:hAnsi="Times New Roman" w:cs="Times New Roman"/>
          <w:b/>
          <w:bCs/>
          <w:sz w:val="22"/>
          <w:szCs w:val="22"/>
        </w:rPr>
        <w:t>infraestrutura</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tecnológica,</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científica</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e</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instrumental</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necessária</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à</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disciplina</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acesso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à</w:t>
      </w:r>
      <w:r w:rsidR="00BF009A" w:rsidRPr="00DD2575">
        <w:rPr>
          <w:rFonts w:ascii="Times New Roman" w:hAnsi="Times New Roman" w:cs="Times New Roman"/>
          <w:sz w:val="22"/>
          <w:szCs w:val="22"/>
        </w:rPr>
        <w:t xml:space="preserve"> </w:t>
      </w:r>
      <w:r w:rsidR="00A162FA" w:rsidRPr="00DD2575">
        <w:rPr>
          <w:rFonts w:ascii="Times New Roman" w:hAnsi="Times New Roman" w:cs="Times New Roman"/>
          <w:sz w:val="22"/>
          <w:szCs w:val="22"/>
        </w:rPr>
        <w:t>Internet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à</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bibliografia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aqui</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referida.</w:t>
      </w:r>
    </w:p>
    <w:p w14:paraId="05DF4A82" w14:textId="30E864C5" w:rsidR="000004B2" w:rsidRPr="00DD2575" w:rsidRDefault="000004B2"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b/>
          <w:bCs/>
          <w:sz w:val="22"/>
          <w:szCs w:val="22"/>
        </w:rPr>
        <w:t>identificação</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do</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controle</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de</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frequência</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das</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atividades</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entende-se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necessidade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que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discentes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acostumem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respeitar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horários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atividades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síncronas,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organizem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acessando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ambiente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virtual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necessitar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esclarecimentos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ou</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orientações.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discente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deve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acessar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plataforma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comunicação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também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nos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horários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fixados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para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provas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exame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final.</w:t>
      </w:r>
    </w:p>
    <w:p w14:paraId="623A0CBB" w14:textId="77777777" w:rsidR="000004B2" w:rsidRPr="00DD2575" w:rsidRDefault="000004B2" w:rsidP="00266ACC">
      <w:pPr>
        <w:pStyle w:val="Standarduser"/>
        <w:jc w:val="both"/>
        <w:rPr>
          <w:rFonts w:ascii="Times New Roman" w:hAnsi="Times New Roman" w:cs="Times New Roman"/>
          <w:sz w:val="22"/>
          <w:szCs w:val="22"/>
        </w:rPr>
      </w:pPr>
    </w:p>
    <w:p w14:paraId="680741EA" w14:textId="3CD02EA1" w:rsidR="000004B2" w:rsidRPr="00DD2575" w:rsidRDefault="000004B2" w:rsidP="00266ACC">
      <w:pPr>
        <w:pStyle w:val="Standarduser"/>
        <w:jc w:val="both"/>
        <w:rPr>
          <w:rFonts w:ascii="Times New Roman" w:hAnsi="Times New Roman" w:cs="Times New Roman"/>
          <w:sz w:val="20"/>
          <w:szCs w:val="20"/>
        </w:rPr>
      </w:pPr>
      <w:r w:rsidRPr="00DD2575">
        <w:rPr>
          <w:rFonts w:ascii="Times New Roman" w:hAnsi="Times New Roman" w:cs="Times New Roman"/>
          <w:b/>
          <w:bCs/>
          <w:sz w:val="22"/>
          <w:szCs w:val="22"/>
        </w:rPr>
        <w:t>V.</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formas</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de</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avaliação,</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incluindo</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critérios</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de</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avaliação</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avaliações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darão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forma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remota,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consistindo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duas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provas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um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exame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final.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prova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terá</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peso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100</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processo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avaliativo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seguirá</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critérios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vigentes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nesta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universidade,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fazendo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exame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final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apenas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discente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que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não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obtiver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nota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70</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ou</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superior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partir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média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duas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provas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anteriores.</w:t>
      </w:r>
      <w:r w:rsidR="00176526" w:rsidRPr="00DD2575">
        <w:rPr>
          <w:rFonts w:ascii="Times New Roman" w:hAnsi="Times New Roman" w:cs="Times New Roman"/>
        </w:rPr>
        <w:t xml:space="preserve"> </w:t>
      </w:r>
      <w:r w:rsidR="00176526" w:rsidRPr="00DD2575">
        <w:rPr>
          <w:rFonts w:ascii="Times New Roman" w:hAnsi="Times New Roman" w:cs="Times New Roman"/>
          <w:sz w:val="22"/>
          <w:szCs w:val="22"/>
        </w:rPr>
        <w:t>Faz exame final apenas o discente que obtiver média de 40 a 69 nas avaliações. Média inferior a 40 é reprovação. Média superior a 69 é aprovação direto.</w:t>
      </w:r>
    </w:p>
    <w:p w14:paraId="7978A1FE" w14:textId="77777777" w:rsidR="000004B2" w:rsidRPr="00DD2575" w:rsidRDefault="000004B2" w:rsidP="00266ACC">
      <w:pPr>
        <w:pStyle w:val="Standard"/>
        <w:jc w:val="both"/>
        <w:rPr>
          <w:rFonts w:ascii="Times New Roman" w:hAnsi="Times New Roman" w:cs="Times New Roman"/>
          <w:sz w:val="22"/>
          <w:szCs w:val="22"/>
        </w:rPr>
      </w:pPr>
    </w:p>
    <w:p w14:paraId="23EB945F" w14:textId="63D56CEB" w:rsidR="000004B2" w:rsidRPr="00DD2575" w:rsidRDefault="000004B2"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VI.</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bibliografia</w:t>
      </w:r>
    </w:p>
    <w:p w14:paraId="1FA7C72C" w14:textId="7D83D95B" w:rsidR="000004B2" w:rsidRPr="00DD2575" w:rsidRDefault="00B16532" w:rsidP="00266ACC">
      <w:pPr>
        <w:pStyle w:val="Standard"/>
        <w:jc w:val="both"/>
        <w:rPr>
          <w:rFonts w:ascii="Times New Roman" w:hAnsi="Times New Roman" w:cs="Times New Roman"/>
          <w:sz w:val="22"/>
          <w:szCs w:val="22"/>
          <w:u w:val="single"/>
        </w:rPr>
      </w:pPr>
      <w:r w:rsidRPr="00DD2575">
        <w:rPr>
          <w:rFonts w:ascii="Times New Roman" w:hAnsi="Times New Roman" w:cs="Times New Roman"/>
          <w:sz w:val="22"/>
          <w:szCs w:val="22"/>
          <w:u w:val="single"/>
        </w:rPr>
        <w:t>Bibliografia básica</w:t>
      </w:r>
    </w:p>
    <w:p w14:paraId="0290A17B" w14:textId="72987736" w:rsidR="000004B2" w:rsidRPr="00DD2575" w:rsidRDefault="000004B2" w:rsidP="00266ACC">
      <w:pPr>
        <w:pStyle w:val="Standard"/>
        <w:jc w:val="both"/>
        <w:rPr>
          <w:rFonts w:ascii="Times New Roman" w:hAnsi="Times New Roman" w:cs="Times New Roman"/>
          <w:sz w:val="22"/>
          <w:szCs w:val="22"/>
        </w:rPr>
      </w:pPr>
      <w:r w:rsidRPr="00DD2575">
        <w:rPr>
          <w:rFonts w:ascii="Times New Roman" w:hAnsi="Times New Roman" w:cs="Times New Roman"/>
          <w:bCs/>
          <w:sz w:val="22"/>
          <w:szCs w:val="22"/>
        </w:rPr>
        <w:t>GROUT,</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Donald</w:t>
      </w:r>
      <w:r w:rsidR="00BF009A" w:rsidRPr="00DD2575">
        <w:rPr>
          <w:rFonts w:ascii="Times New Roman" w:hAnsi="Times New Roman" w:cs="Times New Roman"/>
          <w:bCs/>
          <w:sz w:val="22"/>
          <w:szCs w:val="22"/>
        </w:rPr>
        <w:t xml:space="preserve"> </w:t>
      </w:r>
      <w:r w:rsidRPr="00DD2575">
        <w:rPr>
          <w:rFonts w:ascii="Times New Roman" w:hAnsi="Times New Roman" w:cs="Times New Roman"/>
          <w:bCs/>
          <w:sz w:val="22"/>
          <w:szCs w:val="22"/>
        </w:rPr>
        <w:t>Jay</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Historia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de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la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música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occidental</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versão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espanhola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León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Mames,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Madrid:</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Alianza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Editorial,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3.ed,</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1980.</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902</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p.il.</w:t>
      </w:r>
    </w:p>
    <w:p w14:paraId="018F8B88" w14:textId="578E1B4B" w:rsidR="000004B2" w:rsidRPr="00DD2575" w:rsidRDefault="000004B2" w:rsidP="00266ACC">
      <w:pPr>
        <w:pStyle w:val="Standard"/>
        <w:jc w:val="both"/>
        <w:rPr>
          <w:rFonts w:ascii="Times New Roman" w:hAnsi="Times New Roman" w:cs="Times New Roman"/>
          <w:sz w:val="22"/>
          <w:szCs w:val="22"/>
        </w:rPr>
      </w:pPr>
      <w:r w:rsidRPr="00DD2575">
        <w:rPr>
          <w:rFonts w:ascii="Times New Roman" w:hAnsi="Times New Roman" w:cs="Times New Roman"/>
          <w:color w:val="222222"/>
          <w:sz w:val="22"/>
          <w:szCs w:val="22"/>
        </w:rPr>
        <w:t>MICHELS,</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Ulrich</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i/>
          <w:iCs/>
          <w:color w:val="222222"/>
          <w:sz w:val="22"/>
          <w:szCs w:val="22"/>
        </w:rPr>
        <w:t>Atlas</w:t>
      </w:r>
      <w:r w:rsidR="00BF009A" w:rsidRPr="00DD2575">
        <w:rPr>
          <w:rFonts w:ascii="Times New Roman" w:hAnsi="Times New Roman" w:cs="Times New Roman"/>
          <w:i/>
          <w:iCs/>
          <w:color w:val="222222"/>
          <w:sz w:val="22"/>
          <w:szCs w:val="22"/>
        </w:rPr>
        <w:t xml:space="preserve"> </w:t>
      </w:r>
      <w:r w:rsidRPr="00DD2575">
        <w:rPr>
          <w:rFonts w:ascii="Times New Roman" w:hAnsi="Times New Roman" w:cs="Times New Roman"/>
          <w:i/>
          <w:iCs/>
          <w:color w:val="222222"/>
          <w:sz w:val="22"/>
          <w:szCs w:val="22"/>
        </w:rPr>
        <w:t>de</w:t>
      </w:r>
      <w:r w:rsidR="00BF009A" w:rsidRPr="00DD2575">
        <w:rPr>
          <w:rFonts w:ascii="Times New Roman" w:hAnsi="Times New Roman" w:cs="Times New Roman"/>
          <w:i/>
          <w:iCs/>
          <w:color w:val="222222"/>
          <w:sz w:val="22"/>
          <w:szCs w:val="22"/>
        </w:rPr>
        <w:t xml:space="preserve"> </w:t>
      </w:r>
      <w:r w:rsidRPr="00DD2575">
        <w:rPr>
          <w:rFonts w:ascii="Times New Roman" w:hAnsi="Times New Roman" w:cs="Times New Roman"/>
          <w:i/>
          <w:iCs/>
          <w:color w:val="222222"/>
          <w:sz w:val="22"/>
          <w:szCs w:val="22"/>
        </w:rPr>
        <w:t>música,</w:t>
      </w:r>
      <w:r w:rsidR="00BF009A" w:rsidRPr="00DD2575">
        <w:rPr>
          <w:rFonts w:ascii="Times New Roman" w:hAnsi="Times New Roman" w:cs="Times New Roman"/>
          <w:i/>
          <w:iCs/>
          <w:color w:val="222222"/>
          <w:sz w:val="22"/>
          <w:szCs w:val="22"/>
        </w:rPr>
        <w:t xml:space="preserve"> </w:t>
      </w:r>
      <w:r w:rsidRPr="00DD2575">
        <w:rPr>
          <w:rFonts w:ascii="Times New Roman" w:hAnsi="Times New Roman" w:cs="Times New Roman"/>
          <w:i/>
          <w:iCs/>
          <w:color w:val="222222"/>
          <w:sz w:val="22"/>
          <w:szCs w:val="22"/>
        </w:rPr>
        <w:t>I</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(1982)</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II</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(1992),</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versão</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espanhola</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de</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León</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Mames,</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Madrid:</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Alianza</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Editorial,</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589</w:t>
      </w:r>
      <w:r w:rsidR="00BF009A" w:rsidRPr="00DD2575">
        <w:rPr>
          <w:rFonts w:ascii="Times New Roman" w:hAnsi="Times New Roman" w:cs="Times New Roman"/>
          <w:color w:val="222222"/>
          <w:sz w:val="22"/>
          <w:szCs w:val="22"/>
        </w:rPr>
        <w:t xml:space="preserve"> </w:t>
      </w:r>
      <w:r w:rsidRPr="00DD2575">
        <w:rPr>
          <w:rFonts w:ascii="Times New Roman" w:hAnsi="Times New Roman" w:cs="Times New Roman"/>
          <w:color w:val="222222"/>
          <w:sz w:val="22"/>
          <w:szCs w:val="22"/>
        </w:rPr>
        <w:t>p.il.</w:t>
      </w:r>
    </w:p>
    <w:p w14:paraId="48A080B5" w14:textId="5651CDEB" w:rsidR="000004B2" w:rsidRPr="00DD2575" w:rsidRDefault="000004B2" w:rsidP="00266ACC">
      <w:pPr>
        <w:pStyle w:val="Standard"/>
        <w:jc w:val="both"/>
        <w:rPr>
          <w:rFonts w:ascii="Times New Roman" w:hAnsi="Times New Roman" w:cs="Times New Roman"/>
          <w:sz w:val="22"/>
          <w:szCs w:val="22"/>
          <w:u w:val="single"/>
        </w:rPr>
      </w:pPr>
      <w:r w:rsidRPr="00DD2575">
        <w:rPr>
          <w:rFonts w:ascii="Times New Roman" w:hAnsi="Times New Roman" w:cs="Times New Roman"/>
          <w:sz w:val="22"/>
          <w:szCs w:val="22"/>
          <w:u w:val="single"/>
        </w:rPr>
        <w:t>Bibliografia</w:t>
      </w:r>
      <w:r w:rsidR="00BF009A" w:rsidRPr="00DD2575">
        <w:rPr>
          <w:rFonts w:ascii="Times New Roman" w:hAnsi="Times New Roman" w:cs="Times New Roman"/>
          <w:sz w:val="22"/>
          <w:szCs w:val="22"/>
          <w:u w:val="single"/>
        </w:rPr>
        <w:t xml:space="preserve"> </w:t>
      </w:r>
      <w:r w:rsidRPr="00DD2575">
        <w:rPr>
          <w:rFonts w:ascii="Times New Roman" w:hAnsi="Times New Roman" w:cs="Times New Roman"/>
          <w:sz w:val="22"/>
          <w:szCs w:val="22"/>
          <w:u w:val="single"/>
        </w:rPr>
        <w:t>complementar</w:t>
      </w:r>
    </w:p>
    <w:p w14:paraId="5076892D" w14:textId="61DB379D" w:rsidR="000004B2" w:rsidRPr="00DD2575" w:rsidRDefault="000004B2" w:rsidP="00266ACC">
      <w:pPr>
        <w:pStyle w:val="Standard"/>
        <w:rPr>
          <w:rFonts w:ascii="Times New Roman" w:hAnsi="Times New Roman" w:cs="Times New Roman"/>
          <w:sz w:val="22"/>
          <w:szCs w:val="22"/>
        </w:rPr>
      </w:pPr>
      <w:r w:rsidRPr="00DD2575">
        <w:rPr>
          <w:rFonts w:ascii="Times New Roman" w:hAnsi="Times New Roman" w:cs="Times New Roman"/>
          <w:sz w:val="22"/>
          <w:szCs w:val="22"/>
        </w:rPr>
        <w:t>ATLAS,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w:t>
      </w:r>
      <w:r w:rsidR="00BF009A" w:rsidRPr="00DD2575">
        <w:rPr>
          <w:rFonts w:ascii="Times New Roman" w:hAnsi="Times New Roman" w:cs="Times New Roman"/>
          <w:sz w:val="22"/>
          <w:szCs w:val="22"/>
        </w:rPr>
        <w:t xml:space="preserve"> </w:t>
      </w:r>
      <w:r w:rsidRPr="00DD2575">
        <w:rPr>
          <w:rFonts w:ascii="Times New Roman" w:hAnsi="Times New Roman" w:cs="Times New Roman"/>
          <w:i/>
          <w:sz w:val="22"/>
          <w:szCs w:val="22"/>
        </w:rPr>
        <w:t>Renaissance</w:t>
      </w:r>
      <w:r w:rsidR="00BF009A" w:rsidRPr="00DD2575">
        <w:rPr>
          <w:rFonts w:ascii="Times New Roman" w:hAnsi="Times New Roman" w:cs="Times New Roman"/>
          <w:i/>
          <w:sz w:val="22"/>
          <w:szCs w:val="22"/>
        </w:rPr>
        <w:t xml:space="preserve"> </w:t>
      </w:r>
      <w:r w:rsidRPr="00DD2575">
        <w:rPr>
          <w:rFonts w:ascii="Times New Roman" w:hAnsi="Times New Roman" w:cs="Times New Roman"/>
          <w:i/>
          <w:sz w:val="22"/>
          <w:szCs w:val="22"/>
        </w:rPr>
        <w:t>Music:</w:t>
      </w:r>
      <w:r w:rsidR="00BF009A" w:rsidRPr="00DD2575">
        <w:rPr>
          <w:rFonts w:ascii="Times New Roman" w:hAnsi="Times New Roman" w:cs="Times New Roman"/>
          <w:i/>
          <w:sz w:val="22"/>
          <w:szCs w:val="22"/>
        </w:rPr>
        <w:t xml:space="preserve"> </w:t>
      </w:r>
      <w:r w:rsidRPr="00DD2575">
        <w:rPr>
          <w:rFonts w:ascii="Times New Roman" w:hAnsi="Times New Roman" w:cs="Times New Roman"/>
          <w:i/>
          <w:sz w:val="22"/>
          <w:szCs w:val="22"/>
        </w:rPr>
        <w:t>Music</w:t>
      </w:r>
      <w:r w:rsidR="00BF009A" w:rsidRPr="00DD2575">
        <w:rPr>
          <w:rFonts w:ascii="Times New Roman" w:hAnsi="Times New Roman" w:cs="Times New Roman"/>
          <w:i/>
          <w:sz w:val="22"/>
          <w:szCs w:val="22"/>
        </w:rPr>
        <w:t xml:space="preserve"> </w:t>
      </w:r>
      <w:r w:rsidRPr="00DD2575">
        <w:rPr>
          <w:rFonts w:ascii="Times New Roman" w:hAnsi="Times New Roman" w:cs="Times New Roman"/>
          <w:i/>
          <w:sz w:val="22"/>
          <w:szCs w:val="22"/>
        </w:rPr>
        <w:t>in</w:t>
      </w:r>
      <w:r w:rsidR="00BF009A" w:rsidRPr="00DD2575">
        <w:rPr>
          <w:rFonts w:ascii="Times New Roman" w:hAnsi="Times New Roman" w:cs="Times New Roman"/>
          <w:i/>
          <w:sz w:val="22"/>
          <w:szCs w:val="22"/>
        </w:rPr>
        <w:t xml:space="preserve"> </w:t>
      </w:r>
      <w:r w:rsidRPr="00DD2575">
        <w:rPr>
          <w:rFonts w:ascii="Times New Roman" w:hAnsi="Times New Roman" w:cs="Times New Roman"/>
          <w:i/>
          <w:sz w:val="22"/>
          <w:szCs w:val="22"/>
        </w:rPr>
        <w:t>Western</w:t>
      </w:r>
      <w:r w:rsidR="00BF009A" w:rsidRPr="00DD2575">
        <w:rPr>
          <w:rFonts w:ascii="Times New Roman" w:hAnsi="Times New Roman" w:cs="Times New Roman"/>
          <w:i/>
          <w:sz w:val="22"/>
          <w:szCs w:val="22"/>
        </w:rPr>
        <w:t xml:space="preserve"> </w:t>
      </w:r>
      <w:r w:rsidRPr="00DD2575">
        <w:rPr>
          <w:rFonts w:ascii="Times New Roman" w:hAnsi="Times New Roman" w:cs="Times New Roman"/>
          <w:i/>
          <w:sz w:val="22"/>
          <w:szCs w:val="22"/>
        </w:rPr>
        <w:t>Europe,</w:t>
      </w:r>
      <w:r w:rsidR="00BF009A" w:rsidRPr="00DD2575">
        <w:rPr>
          <w:rFonts w:ascii="Times New Roman" w:hAnsi="Times New Roman" w:cs="Times New Roman"/>
          <w:i/>
          <w:sz w:val="22"/>
          <w:szCs w:val="22"/>
        </w:rPr>
        <w:t xml:space="preserve"> </w:t>
      </w:r>
      <w:r w:rsidRPr="00DD2575">
        <w:rPr>
          <w:rFonts w:ascii="Times New Roman" w:hAnsi="Times New Roman" w:cs="Times New Roman"/>
          <w:i/>
          <w:sz w:val="22"/>
          <w:szCs w:val="22"/>
        </w:rPr>
        <w:t>1400-1600</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W.W.Norton,</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1998.</w:t>
      </w:r>
    </w:p>
    <w:p w14:paraId="6E7972FD" w14:textId="4F738076" w:rsidR="000004B2" w:rsidRPr="00DD2575" w:rsidRDefault="000004B2" w:rsidP="00266ACC">
      <w:pPr>
        <w:pStyle w:val="Standard"/>
        <w:rPr>
          <w:rFonts w:ascii="Times New Roman" w:hAnsi="Times New Roman" w:cs="Times New Roman"/>
          <w:sz w:val="22"/>
          <w:szCs w:val="22"/>
        </w:rPr>
      </w:pPr>
      <w:r w:rsidRPr="00DD2575">
        <w:rPr>
          <w:rFonts w:ascii="Times New Roman" w:hAnsi="Times New Roman" w:cs="Times New Roman"/>
          <w:sz w:val="22"/>
          <w:szCs w:val="22"/>
        </w:rPr>
        <w:t>SEVCENKO,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Nicolau.</w:t>
      </w:r>
      <w:r w:rsidR="00BF009A" w:rsidRPr="00DD2575">
        <w:rPr>
          <w:rFonts w:ascii="Times New Roman" w:hAnsi="Times New Roman" w:cs="Times New Roman"/>
          <w:sz w:val="22"/>
          <w:szCs w:val="22"/>
        </w:rPr>
        <w:t xml:space="preserve"> </w:t>
      </w:r>
      <w:r w:rsidRPr="00DD2575">
        <w:rPr>
          <w:rFonts w:ascii="Times New Roman" w:hAnsi="Times New Roman" w:cs="Times New Roman"/>
          <w:i/>
          <w:sz w:val="22"/>
          <w:szCs w:val="22"/>
        </w:rPr>
        <w:t>O</w:t>
      </w:r>
      <w:r w:rsidR="00BF009A" w:rsidRPr="00DD2575">
        <w:rPr>
          <w:rFonts w:ascii="Times New Roman" w:hAnsi="Times New Roman" w:cs="Times New Roman"/>
          <w:i/>
          <w:sz w:val="22"/>
          <w:szCs w:val="22"/>
        </w:rPr>
        <w:t xml:space="preserve"> </w:t>
      </w:r>
      <w:r w:rsidRPr="00DD2575">
        <w:rPr>
          <w:rFonts w:ascii="Times New Roman" w:hAnsi="Times New Roman" w:cs="Times New Roman"/>
          <w:i/>
          <w:sz w:val="22"/>
          <w:szCs w:val="22"/>
        </w:rPr>
        <w:t>renascimento</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4.ed.,</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Paulo: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Ed.</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Atual,</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1986.</w:t>
      </w:r>
    </w:p>
    <w:p w14:paraId="443D467A" w14:textId="55E093FB" w:rsidR="000004B2" w:rsidRPr="00DD2575" w:rsidRDefault="000004B2" w:rsidP="00266ACC">
      <w:pPr>
        <w:pStyle w:val="Standard"/>
        <w:rPr>
          <w:rFonts w:ascii="Times New Roman" w:hAnsi="Times New Roman" w:cs="Times New Roman"/>
          <w:sz w:val="22"/>
          <w:szCs w:val="22"/>
        </w:rPr>
      </w:pPr>
      <w:r w:rsidRPr="00DD2575">
        <w:rPr>
          <w:rFonts w:ascii="Times New Roman" w:hAnsi="Times New Roman" w:cs="Times New Roman"/>
          <w:sz w:val="22"/>
          <w:szCs w:val="22"/>
        </w:rPr>
        <w:t>JÚNIOR,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Hilário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Franco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i/>
          <w:iCs/>
          <w:sz w:val="22"/>
          <w:szCs w:val="22"/>
        </w:rPr>
        <w:t>A</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Idade</w:t>
      </w:r>
      <w:r w:rsidR="00BF009A" w:rsidRPr="00DD2575">
        <w:rPr>
          <w:rFonts w:ascii="Times New Roman" w:hAnsi="Times New Roman" w:cs="Times New Roman"/>
          <w:i/>
          <w:iCs/>
          <w:sz w:val="22"/>
          <w:szCs w:val="22"/>
        </w:rPr>
        <w:t xml:space="preserve"> </w:t>
      </w:r>
      <w:r w:rsidRPr="00DD2575">
        <w:rPr>
          <w:rFonts w:ascii="Times New Roman" w:hAnsi="Times New Roman" w:cs="Times New Roman"/>
          <w:i/>
          <w:iCs/>
          <w:sz w:val="22"/>
          <w:szCs w:val="22"/>
        </w:rPr>
        <w:t>Média</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nascimento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ocidente,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2.ed.,</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Paulo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(SP):</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Editora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Brasiliense,</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1988.</w:t>
      </w:r>
    </w:p>
    <w:p w14:paraId="7DC585D1" w14:textId="77777777" w:rsidR="000004B2" w:rsidRPr="00DD2575" w:rsidRDefault="000004B2" w:rsidP="00266ACC">
      <w:pPr>
        <w:pStyle w:val="Standard"/>
        <w:rPr>
          <w:rFonts w:ascii="Times New Roman" w:hAnsi="Times New Roman" w:cs="Times New Roman"/>
          <w:sz w:val="22"/>
          <w:szCs w:val="22"/>
        </w:rPr>
      </w:pPr>
    </w:p>
    <w:p w14:paraId="1DAB986A" w14:textId="352FEE0B" w:rsidR="000004B2" w:rsidRPr="00DD2575" w:rsidRDefault="000004B2"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VII.</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docente</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responsável</w:t>
      </w:r>
    </w:p>
    <w:p w14:paraId="5B02ED27" w14:textId="4BD9D8FA" w:rsidR="000004B2" w:rsidRPr="00DD2575" w:rsidRDefault="000004B2"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Álvaro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Carlini</w:t>
      </w:r>
    </w:p>
    <w:p w14:paraId="1A50D86C" w14:textId="77777777" w:rsidR="000004B2" w:rsidRPr="00DD2575" w:rsidRDefault="000004B2" w:rsidP="00266ACC">
      <w:pPr>
        <w:pStyle w:val="Standard"/>
        <w:rPr>
          <w:rFonts w:ascii="Times New Roman" w:hAnsi="Times New Roman" w:cs="Times New Roman"/>
          <w:b/>
          <w:bCs/>
          <w:sz w:val="22"/>
          <w:szCs w:val="22"/>
        </w:rPr>
      </w:pPr>
    </w:p>
    <w:p w14:paraId="3645566A" w14:textId="77777777" w:rsidR="00F8079E" w:rsidRDefault="00F8079E">
      <w:pPr>
        <w:rPr>
          <w:rFonts w:ascii="Times New Roman" w:eastAsia="NSimSun" w:hAnsi="Times New Roman" w:cs="Times New Roman"/>
          <w:b/>
          <w:bCs/>
          <w:kern w:val="3"/>
          <w:lang w:eastAsia="zh-CN" w:bidi="hi-IN"/>
        </w:rPr>
      </w:pPr>
      <w:r>
        <w:rPr>
          <w:rFonts w:ascii="Times New Roman" w:hAnsi="Times New Roman" w:cs="Times New Roman"/>
          <w:b/>
          <w:bCs/>
        </w:rPr>
        <w:br w:type="page"/>
      </w:r>
    </w:p>
    <w:p w14:paraId="2A8B6640" w14:textId="365A0382" w:rsidR="000004B2" w:rsidRPr="00DD2575" w:rsidRDefault="000004B2"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lastRenderedPageBreak/>
        <w:t>Cronograma</w:t>
      </w:r>
      <w:r w:rsidR="00BF009A" w:rsidRPr="00DD2575">
        <w:rPr>
          <w:rFonts w:ascii="Times New Roman" w:hAnsi="Times New Roman" w:cs="Times New Roman"/>
          <w:b/>
          <w:bCs/>
          <w:sz w:val="22"/>
          <w:szCs w:val="22"/>
        </w:rPr>
        <w:t xml:space="preserve"> </w:t>
      </w:r>
      <w:r w:rsidRPr="00DD2575">
        <w:rPr>
          <w:rFonts w:ascii="Times New Roman" w:hAnsi="Times New Roman" w:cs="Times New Roman"/>
          <w:b/>
          <w:bCs/>
          <w:sz w:val="22"/>
          <w:szCs w:val="22"/>
        </w:rPr>
        <w:t>–</w:t>
      </w:r>
      <w:r w:rsidR="00BF009A" w:rsidRPr="00DD2575">
        <w:rPr>
          <w:rFonts w:ascii="Times New Roman" w:hAnsi="Times New Roman" w:cs="Times New Roman"/>
          <w:b/>
          <w:bCs/>
          <w:sz w:val="22"/>
          <w:szCs w:val="22"/>
        </w:rPr>
        <w:t xml:space="preserve"> </w:t>
      </w:r>
      <w:r w:rsidR="00363F75" w:rsidRPr="00DD2575">
        <w:rPr>
          <w:rFonts w:ascii="Times New Roman" w:eastAsia="Times New Roman" w:hAnsi="Times New Roman" w:cs="Times New Roman"/>
          <w:b/>
          <w:bCs/>
          <w:color w:val="000000"/>
          <w:sz w:val="22"/>
          <w:szCs w:val="22"/>
          <w:lang w:eastAsia="pt-BR"/>
        </w:rPr>
        <w:t>2ª 15:30-17:00 / 3ª 13:30-15:00</w:t>
      </w:r>
    </w:p>
    <w:tbl>
      <w:tblPr>
        <w:tblW w:w="13882" w:type="dxa"/>
        <w:tblInd w:w="5" w:type="dxa"/>
        <w:tblLayout w:type="fixed"/>
        <w:tblCellMar>
          <w:left w:w="10" w:type="dxa"/>
          <w:right w:w="10" w:type="dxa"/>
        </w:tblCellMar>
        <w:tblLook w:val="04A0" w:firstRow="1" w:lastRow="0" w:firstColumn="1" w:lastColumn="0" w:noHBand="0" w:noVBand="1"/>
      </w:tblPr>
      <w:tblGrid>
        <w:gridCol w:w="703"/>
        <w:gridCol w:w="993"/>
        <w:gridCol w:w="8926"/>
        <w:gridCol w:w="3260"/>
      </w:tblGrid>
      <w:tr w:rsidR="000004B2" w:rsidRPr="00DD2575" w14:paraId="402C5BCE"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CD6F0" w14:textId="77777777" w:rsidR="000004B2" w:rsidRPr="00DD2575" w:rsidRDefault="000004B2" w:rsidP="00266ACC">
            <w:pPr>
              <w:pStyle w:val="Standard"/>
              <w:jc w:val="center"/>
              <w:rPr>
                <w:rFonts w:ascii="Times New Roman" w:hAnsi="Times New Roman" w:cs="Times New Roman"/>
                <w:b/>
                <w:bCs/>
                <w:sz w:val="22"/>
                <w:szCs w:val="22"/>
              </w:rPr>
            </w:pPr>
            <w:r w:rsidRPr="00DD2575">
              <w:rPr>
                <w:rFonts w:ascii="Times New Roman" w:eastAsia="Calibri" w:hAnsi="Times New Roman" w:cs="Times New Roman"/>
                <w:b/>
                <w:bCs/>
                <w:kern w:val="0"/>
                <w:sz w:val="22"/>
                <w:szCs w:val="22"/>
                <w:lang w:eastAsia="en-US" w:bidi="ar-SA"/>
              </w:rPr>
              <w:t>Aula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E7061" w14:textId="77777777" w:rsidR="000004B2" w:rsidRPr="00DD2575" w:rsidRDefault="000004B2" w:rsidP="00266ACC">
            <w:pPr>
              <w:pStyle w:val="Standard"/>
              <w:jc w:val="center"/>
              <w:rPr>
                <w:rFonts w:ascii="Times New Roman" w:hAnsi="Times New Roman" w:cs="Times New Roman"/>
                <w:b/>
                <w:bCs/>
                <w:sz w:val="22"/>
                <w:szCs w:val="22"/>
              </w:rPr>
            </w:pPr>
            <w:r w:rsidRPr="00DD2575">
              <w:rPr>
                <w:rFonts w:ascii="Times New Roman" w:eastAsia="Calibri" w:hAnsi="Times New Roman" w:cs="Times New Roman"/>
                <w:b/>
                <w:bCs/>
                <w:kern w:val="0"/>
                <w:sz w:val="22"/>
                <w:szCs w:val="22"/>
                <w:lang w:eastAsia="en-US" w:bidi="ar-SA"/>
              </w:rPr>
              <w:t>Data</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A261C" w14:textId="77777777" w:rsidR="000004B2" w:rsidRPr="00DD2575" w:rsidRDefault="000004B2" w:rsidP="00266ACC">
            <w:pPr>
              <w:pStyle w:val="Standard"/>
              <w:jc w:val="both"/>
              <w:rPr>
                <w:rFonts w:ascii="Times New Roman" w:hAnsi="Times New Roman" w:cs="Times New Roman"/>
                <w:b/>
                <w:bCs/>
                <w:sz w:val="22"/>
                <w:szCs w:val="22"/>
              </w:rPr>
            </w:pPr>
            <w:r w:rsidRPr="00DD2575">
              <w:rPr>
                <w:rFonts w:ascii="Times New Roman" w:eastAsia="Calibri" w:hAnsi="Times New Roman" w:cs="Times New Roman"/>
                <w:b/>
                <w:bCs/>
                <w:kern w:val="0"/>
                <w:sz w:val="22"/>
                <w:szCs w:val="22"/>
                <w:lang w:eastAsia="en-US" w:bidi="ar-SA"/>
              </w:rPr>
              <w:t>Conteúdo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4D718" w14:textId="77777777" w:rsidR="000004B2" w:rsidRPr="00DD2575" w:rsidRDefault="000004B2" w:rsidP="00266ACC">
            <w:pPr>
              <w:pStyle w:val="Standard"/>
              <w:rPr>
                <w:rFonts w:ascii="Times New Roman" w:hAnsi="Times New Roman" w:cs="Times New Roman"/>
                <w:b/>
                <w:bCs/>
                <w:sz w:val="22"/>
                <w:szCs w:val="22"/>
              </w:rPr>
            </w:pPr>
            <w:r w:rsidRPr="00DD2575">
              <w:rPr>
                <w:rFonts w:ascii="Times New Roman" w:eastAsia="Calibri" w:hAnsi="Times New Roman" w:cs="Times New Roman"/>
                <w:b/>
                <w:bCs/>
                <w:kern w:val="0"/>
                <w:sz w:val="22"/>
                <w:szCs w:val="22"/>
                <w:lang w:eastAsia="en-US" w:bidi="ar-SA"/>
              </w:rPr>
              <w:t>Atividade</w:t>
            </w:r>
          </w:p>
        </w:tc>
      </w:tr>
      <w:tr w:rsidR="000004B2" w:rsidRPr="00DD2575" w14:paraId="31C636B8"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ACE80" w14:textId="77777777" w:rsidR="000004B2" w:rsidRPr="00DD2575" w:rsidRDefault="000004B2"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0B4C0" w14:textId="615624C3" w:rsidR="000004B2" w:rsidRPr="00DD2575" w:rsidRDefault="00D33693"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20/9</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3290E" w14:textId="4DD5D08B" w:rsidR="000004B2" w:rsidRPr="00DD2575" w:rsidRDefault="000004B2" w:rsidP="00266ACC">
            <w:pPr>
              <w:pStyle w:val="Standard"/>
              <w:rPr>
                <w:rFonts w:ascii="Times New Roman" w:hAnsi="Times New Roman" w:cs="Times New Roman"/>
                <w:sz w:val="22"/>
                <w:szCs w:val="22"/>
              </w:rPr>
            </w:pPr>
            <w:r w:rsidRPr="00DD2575">
              <w:rPr>
                <w:rFonts w:ascii="Times New Roman" w:eastAsia="Calibri" w:hAnsi="Times New Roman" w:cs="Times New Roman"/>
                <w:color w:val="000000"/>
                <w:kern w:val="0"/>
                <w:sz w:val="22"/>
                <w:szCs w:val="22"/>
                <w:lang w:eastAsia="en-US" w:bidi="ar-SA"/>
              </w:rPr>
              <w:t>Esquema</w:t>
            </w:r>
            <w:r w:rsidR="00BF009A"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color w:val="000000"/>
                <w:kern w:val="0"/>
                <w:sz w:val="22"/>
                <w:szCs w:val="22"/>
                <w:lang w:eastAsia="en-US" w:bidi="ar-SA"/>
              </w:rPr>
              <w:t>do</w:t>
            </w:r>
            <w:r w:rsidR="00BF009A"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color w:val="000000"/>
                <w:kern w:val="0"/>
                <w:sz w:val="22"/>
                <w:szCs w:val="22"/>
                <w:lang w:eastAsia="en-US" w:bidi="ar-SA"/>
              </w:rPr>
              <w:t>curso</w:t>
            </w:r>
            <w:r w:rsidR="00BF009A"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color w:val="000000"/>
                <w:kern w:val="0"/>
                <w:sz w:val="22"/>
                <w:szCs w:val="22"/>
                <w:lang w:eastAsia="en-US" w:bidi="ar-SA"/>
              </w:rPr>
              <w:t>e</w:t>
            </w:r>
            <w:r w:rsidR="00BF009A"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color w:val="000000"/>
                <w:kern w:val="0"/>
                <w:sz w:val="22"/>
                <w:szCs w:val="22"/>
                <w:lang w:eastAsia="en-US" w:bidi="ar-SA"/>
              </w:rPr>
              <w:t>de</w:t>
            </w:r>
            <w:r w:rsidR="00BF009A"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color w:val="000000"/>
                <w:kern w:val="0"/>
                <w:sz w:val="22"/>
                <w:szCs w:val="22"/>
                <w:lang w:eastAsia="en-US" w:bidi="ar-SA"/>
              </w:rPr>
              <w:t>frequência;</w:t>
            </w:r>
            <w:r w:rsidR="00BF009A"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color w:val="000000"/>
                <w:kern w:val="0"/>
                <w:sz w:val="22"/>
                <w:szCs w:val="22"/>
                <w:lang w:eastAsia="en-US" w:bidi="ar-SA"/>
              </w:rPr>
              <w:t>sistema</w:t>
            </w:r>
            <w:r w:rsidR="00BF009A"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color w:val="000000"/>
                <w:kern w:val="0"/>
                <w:sz w:val="22"/>
                <w:szCs w:val="22"/>
                <w:lang w:eastAsia="en-US" w:bidi="ar-SA"/>
              </w:rPr>
              <w:t>de</w:t>
            </w:r>
            <w:r w:rsidR="00BF009A"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color w:val="000000"/>
                <w:kern w:val="0"/>
                <w:sz w:val="22"/>
                <w:szCs w:val="22"/>
                <w:lang w:eastAsia="en-US" w:bidi="ar-SA"/>
              </w:rPr>
              <w:t>avaliação;</w:t>
            </w:r>
            <w:r w:rsidR="00BF009A"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b/>
                <w:bCs/>
                <w:color w:val="000000"/>
                <w:kern w:val="0"/>
                <w:sz w:val="22"/>
                <w:szCs w:val="22"/>
                <w:lang w:eastAsia="en-US" w:bidi="ar-SA"/>
              </w:rPr>
              <w:t>apresentação</w:t>
            </w:r>
            <w:r w:rsidR="00BF009A" w:rsidRPr="00DD2575">
              <w:rPr>
                <w:rFonts w:ascii="Times New Roman" w:eastAsia="Calibri" w:hAnsi="Times New Roman" w:cs="Times New Roman"/>
                <w:b/>
                <w:bCs/>
                <w:color w:val="000000"/>
                <w:kern w:val="0"/>
                <w:sz w:val="22"/>
                <w:szCs w:val="22"/>
                <w:lang w:eastAsia="en-US" w:bidi="ar-SA"/>
              </w:rPr>
              <w:t xml:space="preserve"> </w:t>
            </w:r>
            <w:r w:rsidRPr="00DD2575">
              <w:rPr>
                <w:rFonts w:ascii="Times New Roman" w:eastAsia="Calibri" w:hAnsi="Times New Roman" w:cs="Times New Roman"/>
                <w:b/>
                <w:bCs/>
                <w:color w:val="000000"/>
                <w:kern w:val="0"/>
                <w:sz w:val="22"/>
                <w:szCs w:val="22"/>
                <w:lang w:eastAsia="en-US" w:bidi="ar-SA"/>
              </w:rPr>
              <w:t>de</w:t>
            </w:r>
            <w:r w:rsidR="00BF009A" w:rsidRPr="00DD2575">
              <w:rPr>
                <w:rFonts w:ascii="Times New Roman" w:eastAsia="Calibri" w:hAnsi="Times New Roman" w:cs="Times New Roman"/>
                <w:b/>
                <w:bCs/>
                <w:color w:val="000000"/>
                <w:kern w:val="0"/>
                <w:sz w:val="22"/>
                <w:szCs w:val="22"/>
                <w:lang w:eastAsia="en-US" w:bidi="ar-SA"/>
              </w:rPr>
              <w:t xml:space="preserve"> </w:t>
            </w:r>
            <w:r w:rsidRPr="00DD2575">
              <w:rPr>
                <w:rFonts w:ascii="Times New Roman" w:eastAsia="Calibri" w:hAnsi="Times New Roman" w:cs="Times New Roman"/>
                <w:b/>
                <w:bCs/>
                <w:color w:val="000000"/>
                <w:kern w:val="0"/>
                <w:sz w:val="22"/>
                <w:szCs w:val="22"/>
                <w:lang w:eastAsia="en-US" w:bidi="ar-SA"/>
              </w:rPr>
              <w:t>material</w:t>
            </w:r>
            <w:r w:rsidR="00BF009A" w:rsidRPr="00DD2575">
              <w:rPr>
                <w:rFonts w:ascii="Times New Roman" w:eastAsia="Calibri" w:hAnsi="Times New Roman" w:cs="Times New Roman"/>
                <w:b/>
                <w:bCs/>
                <w:color w:val="000000"/>
                <w:kern w:val="0"/>
                <w:sz w:val="22"/>
                <w:szCs w:val="22"/>
                <w:lang w:eastAsia="en-US" w:bidi="ar-SA"/>
              </w:rPr>
              <w:t xml:space="preserve"> </w:t>
            </w:r>
            <w:r w:rsidRPr="00DD2575">
              <w:rPr>
                <w:rFonts w:ascii="Times New Roman" w:eastAsia="Calibri" w:hAnsi="Times New Roman" w:cs="Times New Roman"/>
                <w:b/>
                <w:bCs/>
                <w:color w:val="000000"/>
                <w:kern w:val="0"/>
                <w:sz w:val="22"/>
                <w:szCs w:val="22"/>
                <w:lang w:eastAsia="en-US" w:bidi="ar-SA"/>
              </w:rPr>
              <w:t>de</w:t>
            </w:r>
            <w:r w:rsidR="00BF009A" w:rsidRPr="00DD2575">
              <w:rPr>
                <w:rFonts w:ascii="Times New Roman" w:eastAsia="Calibri" w:hAnsi="Times New Roman" w:cs="Times New Roman"/>
                <w:b/>
                <w:bCs/>
                <w:color w:val="000000"/>
                <w:kern w:val="0"/>
                <w:sz w:val="22"/>
                <w:szCs w:val="22"/>
                <w:lang w:eastAsia="en-US" w:bidi="ar-SA"/>
              </w:rPr>
              <w:t xml:space="preserve"> </w:t>
            </w:r>
            <w:r w:rsidRPr="00DD2575">
              <w:rPr>
                <w:rFonts w:ascii="Times New Roman" w:eastAsia="Calibri" w:hAnsi="Times New Roman" w:cs="Times New Roman"/>
                <w:b/>
                <w:bCs/>
                <w:color w:val="000000"/>
                <w:kern w:val="0"/>
                <w:sz w:val="22"/>
                <w:szCs w:val="22"/>
                <w:lang w:eastAsia="en-US" w:bidi="ar-SA"/>
              </w:rPr>
              <w:t>estudo</w:t>
            </w:r>
            <w:r w:rsidR="00BF009A" w:rsidRPr="00DD2575">
              <w:rPr>
                <w:rFonts w:ascii="Times New Roman" w:eastAsia="Calibri" w:hAnsi="Times New Roman" w:cs="Times New Roman"/>
                <w:b/>
                <w:bCs/>
                <w:color w:val="000000"/>
                <w:kern w:val="0"/>
                <w:sz w:val="22"/>
                <w:szCs w:val="22"/>
                <w:lang w:eastAsia="en-US" w:bidi="ar-SA"/>
              </w:rPr>
              <w:t xml:space="preserve"> </w:t>
            </w:r>
            <w:r w:rsidRPr="00DD2575">
              <w:rPr>
                <w:rFonts w:ascii="Times New Roman" w:eastAsia="Calibri" w:hAnsi="Times New Roman" w:cs="Times New Roman"/>
                <w:b/>
                <w:bCs/>
                <w:color w:val="000000"/>
                <w:kern w:val="0"/>
                <w:sz w:val="22"/>
                <w:szCs w:val="22"/>
                <w:lang w:eastAsia="en-US" w:bidi="ar-SA"/>
              </w:rPr>
              <w:t>e</w:t>
            </w:r>
            <w:r w:rsidR="00BF009A" w:rsidRPr="00DD2575">
              <w:rPr>
                <w:rFonts w:ascii="Times New Roman" w:eastAsia="Calibri" w:hAnsi="Times New Roman" w:cs="Times New Roman"/>
                <w:b/>
                <w:bCs/>
                <w:color w:val="000000"/>
                <w:kern w:val="0"/>
                <w:sz w:val="22"/>
                <w:szCs w:val="22"/>
                <w:lang w:eastAsia="en-US" w:bidi="ar-SA"/>
              </w:rPr>
              <w:t xml:space="preserve"> </w:t>
            </w:r>
            <w:r w:rsidRPr="00DD2575">
              <w:rPr>
                <w:rFonts w:ascii="Times New Roman" w:eastAsia="Calibri" w:hAnsi="Times New Roman" w:cs="Times New Roman"/>
                <w:b/>
                <w:bCs/>
                <w:color w:val="000000"/>
                <w:kern w:val="0"/>
                <w:sz w:val="22"/>
                <w:szCs w:val="22"/>
                <w:lang w:eastAsia="en-US" w:bidi="ar-SA"/>
              </w:rPr>
              <w:t>de</w:t>
            </w:r>
            <w:r w:rsidR="00BF009A" w:rsidRPr="00DD2575">
              <w:rPr>
                <w:rFonts w:ascii="Times New Roman" w:eastAsia="Calibri" w:hAnsi="Times New Roman" w:cs="Times New Roman"/>
                <w:b/>
                <w:bCs/>
                <w:color w:val="000000"/>
                <w:kern w:val="0"/>
                <w:sz w:val="22"/>
                <w:szCs w:val="22"/>
                <w:lang w:eastAsia="en-US" w:bidi="ar-SA"/>
              </w:rPr>
              <w:t xml:space="preserve"> </w:t>
            </w:r>
            <w:r w:rsidRPr="00DD2575">
              <w:rPr>
                <w:rFonts w:ascii="Times New Roman" w:eastAsia="Calibri" w:hAnsi="Times New Roman" w:cs="Times New Roman"/>
                <w:b/>
                <w:bCs/>
                <w:color w:val="000000"/>
                <w:kern w:val="0"/>
                <w:sz w:val="22"/>
                <w:szCs w:val="22"/>
                <w:lang w:eastAsia="en-US" w:bidi="ar-SA"/>
              </w:rPr>
              <w:t>pesquisa</w:t>
            </w:r>
            <w:r w:rsidR="00BF009A" w:rsidRPr="00DD2575">
              <w:rPr>
                <w:rFonts w:ascii="Times New Roman" w:eastAsia="Calibri" w:hAnsi="Times New Roman" w:cs="Times New Roman"/>
                <w:b/>
                <w:bCs/>
                <w:color w:val="000000"/>
                <w:kern w:val="0"/>
                <w:sz w:val="22"/>
                <w:szCs w:val="22"/>
                <w:lang w:eastAsia="en-US" w:bidi="ar-SA"/>
              </w:rPr>
              <w:t xml:space="preserve"> </w:t>
            </w:r>
            <w:r w:rsidRPr="00DD2575">
              <w:rPr>
                <w:rFonts w:ascii="Times New Roman" w:eastAsia="Calibri" w:hAnsi="Times New Roman" w:cs="Times New Roman"/>
                <w:b/>
                <w:bCs/>
                <w:color w:val="000000"/>
                <w:kern w:val="0"/>
                <w:sz w:val="22"/>
                <w:szCs w:val="22"/>
                <w:lang w:eastAsia="en-US" w:bidi="ar-SA"/>
              </w:rPr>
              <w:t>individualizada</w:t>
            </w:r>
            <w:r w:rsidRPr="00DD2575">
              <w:rPr>
                <w:rFonts w:ascii="Times New Roman" w:eastAsia="Calibri" w:hAnsi="Times New Roman" w:cs="Times New Roman"/>
                <w:kern w:val="0"/>
                <w:sz w:val="22"/>
                <w:szCs w:val="22"/>
                <w:lang w:eastAsia="en-US" w:bidi="ar-SA"/>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AD47A" w14:textId="1587ABF7" w:rsidR="000004B2" w:rsidRPr="00DD2575" w:rsidRDefault="000004B2"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musical</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crítica,</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síncrona</w:t>
            </w:r>
          </w:p>
        </w:tc>
      </w:tr>
      <w:tr w:rsidR="000004B2" w:rsidRPr="00DD2575" w14:paraId="4EF92749"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E07FD" w14:textId="77777777" w:rsidR="000004B2" w:rsidRPr="00DD2575" w:rsidRDefault="000004B2"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531E7" w14:textId="0A2BD71F" w:rsidR="000004B2" w:rsidRPr="00DD2575" w:rsidRDefault="00D33693"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21/9</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83F36" w14:textId="3948A77C" w:rsidR="000004B2" w:rsidRPr="00DD2575" w:rsidRDefault="000004B2" w:rsidP="00266ACC">
            <w:pPr>
              <w:pStyle w:val="Standard"/>
              <w:rPr>
                <w:rFonts w:ascii="Times New Roman" w:hAnsi="Times New Roman" w:cs="Times New Roman"/>
                <w:sz w:val="22"/>
                <w:szCs w:val="22"/>
              </w:rPr>
            </w:pPr>
            <w:r w:rsidRPr="00DD2575">
              <w:rPr>
                <w:rFonts w:ascii="Times New Roman" w:eastAsia="Calibri" w:hAnsi="Times New Roman" w:cs="Times New Roman"/>
                <w:b/>
                <w:bCs/>
                <w:kern w:val="0"/>
                <w:sz w:val="22"/>
                <w:szCs w:val="22"/>
                <w:lang w:eastAsia="en-US" w:bidi="ar-SA"/>
              </w:rPr>
              <w:t>Civilizações</w:t>
            </w:r>
            <w:r w:rsidR="00BF009A" w:rsidRPr="00DD2575">
              <w:rPr>
                <w:rFonts w:ascii="Times New Roman" w:eastAsia="Calibri" w:hAnsi="Times New Roman" w:cs="Times New Roman"/>
                <w:b/>
                <w:bCs/>
                <w:kern w:val="0"/>
                <w:sz w:val="22"/>
                <w:szCs w:val="22"/>
                <w:lang w:eastAsia="en-US" w:bidi="ar-SA"/>
              </w:rPr>
              <w:t xml:space="preserve"> </w:t>
            </w:r>
            <w:r w:rsidRPr="00DD2575">
              <w:rPr>
                <w:rFonts w:ascii="Times New Roman" w:eastAsia="Calibri" w:hAnsi="Times New Roman" w:cs="Times New Roman"/>
                <w:b/>
                <w:bCs/>
                <w:kern w:val="0"/>
                <w:sz w:val="22"/>
                <w:szCs w:val="22"/>
                <w:lang w:eastAsia="en-US" w:bidi="ar-SA"/>
              </w:rPr>
              <w:t>antigas</w:t>
            </w:r>
            <w:r w:rsidR="00BF009A" w:rsidRPr="00DD2575">
              <w:rPr>
                <w:rFonts w:ascii="Times New Roman" w:eastAsia="Calibri" w:hAnsi="Times New Roman" w:cs="Times New Roman"/>
                <w:b/>
                <w:bCs/>
                <w:kern w:val="0"/>
                <w:sz w:val="22"/>
                <w:szCs w:val="22"/>
                <w:lang w:eastAsia="en-US" w:bidi="ar-SA"/>
              </w:rPr>
              <w:t xml:space="preserve"> </w:t>
            </w:r>
            <w:r w:rsidRPr="00DD2575">
              <w:rPr>
                <w:rFonts w:ascii="Times New Roman" w:eastAsia="Calibri" w:hAnsi="Times New Roman" w:cs="Times New Roman"/>
                <w:b/>
                <w:bCs/>
                <w:kern w:val="0"/>
                <w:sz w:val="22"/>
                <w:szCs w:val="22"/>
                <w:lang w:eastAsia="en-US" w:bidi="ar-SA"/>
              </w:rPr>
              <w:t>e</w:t>
            </w:r>
            <w:r w:rsidR="00BF009A" w:rsidRPr="00DD2575">
              <w:rPr>
                <w:rFonts w:ascii="Times New Roman" w:eastAsia="Calibri" w:hAnsi="Times New Roman" w:cs="Times New Roman"/>
                <w:b/>
                <w:bCs/>
                <w:kern w:val="0"/>
                <w:sz w:val="22"/>
                <w:szCs w:val="22"/>
                <w:lang w:eastAsia="en-US" w:bidi="ar-SA"/>
              </w:rPr>
              <w:t xml:space="preserve"> </w:t>
            </w:r>
            <w:r w:rsidRPr="00DD2575">
              <w:rPr>
                <w:rFonts w:ascii="Times New Roman" w:eastAsia="Calibri" w:hAnsi="Times New Roman" w:cs="Times New Roman"/>
                <w:b/>
                <w:bCs/>
                <w:kern w:val="0"/>
                <w:sz w:val="22"/>
                <w:szCs w:val="22"/>
                <w:lang w:eastAsia="en-US" w:bidi="ar-SA"/>
              </w:rPr>
              <w:t>considerações</w:t>
            </w:r>
            <w:r w:rsidR="00BF009A" w:rsidRPr="00DD2575">
              <w:rPr>
                <w:rFonts w:ascii="Times New Roman" w:eastAsia="Calibri" w:hAnsi="Times New Roman" w:cs="Times New Roman"/>
                <w:b/>
                <w:bCs/>
                <w:kern w:val="0"/>
                <w:sz w:val="22"/>
                <w:szCs w:val="22"/>
                <w:lang w:eastAsia="en-US" w:bidi="ar-SA"/>
              </w:rPr>
              <w:t xml:space="preserve"> </w:t>
            </w:r>
            <w:r w:rsidRPr="00DD2575">
              <w:rPr>
                <w:rFonts w:ascii="Times New Roman" w:eastAsia="Calibri" w:hAnsi="Times New Roman" w:cs="Times New Roman"/>
                <w:b/>
                <w:bCs/>
                <w:kern w:val="0"/>
                <w:sz w:val="22"/>
                <w:szCs w:val="22"/>
                <w:lang w:eastAsia="en-US" w:bidi="ar-SA"/>
              </w:rPr>
              <w:t>sobre</w:t>
            </w:r>
            <w:r w:rsidR="00BF009A" w:rsidRPr="00DD2575">
              <w:rPr>
                <w:rFonts w:ascii="Times New Roman" w:eastAsia="Calibri" w:hAnsi="Times New Roman" w:cs="Times New Roman"/>
                <w:b/>
                <w:bCs/>
                <w:kern w:val="0"/>
                <w:sz w:val="22"/>
                <w:szCs w:val="22"/>
                <w:lang w:eastAsia="en-US" w:bidi="ar-SA"/>
              </w:rPr>
              <w:t xml:space="preserve"> </w:t>
            </w:r>
            <w:r w:rsidRPr="00DD2575">
              <w:rPr>
                <w:rFonts w:ascii="Times New Roman" w:eastAsia="Calibri" w:hAnsi="Times New Roman" w:cs="Times New Roman"/>
                <w:b/>
                <w:bCs/>
                <w:kern w:val="0"/>
                <w:sz w:val="22"/>
                <w:szCs w:val="22"/>
                <w:lang w:eastAsia="en-US" w:bidi="ar-SA"/>
              </w:rPr>
              <w:t>a</w:t>
            </w:r>
            <w:r w:rsidR="00BF009A" w:rsidRPr="00DD2575">
              <w:rPr>
                <w:rFonts w:ascii="Times New Roman" w:eastAsia="Calibri" w:hAnsi="Times New Roman" w:cs="Times New Roman"/>
                <w:b/>
                <w:bCs/>
                <w:kern w:val="0"/>
                <w:sz w:val="22"/>
                <w:szCs w:val="22"/>
                <w:lang w:eastAsia="en-US" w:bidi="ar-SA"/>
              </w:rPr>
              <w:t xml:space="preserve"> </w:t>
            </w:r>
            <w:r w:rsidRPr="00DD2575">
              <w:rPr>
                <w:rFonts w:ascii="Times New Roman" w:eastAsia="Calibri" w:hAnsi="Times New Roman" w:cs="Times New Roman"/>
                <w:b/>
                <w:bCs/>
                <w:kern w:val="0"/>
                <w:sz w:val="22"/>
                <w:szCs w:val="22"/>
                <w:lang w:eastAsia="en-US" w:bidi="ar-SA"/>
              </w:rPr>
              <w:t>música</w:t>
            </w:r>
            <w:r w:rsidR="00BF009A" w:rsidRPr="00DD2575">
              <w:rPr>
                <w:rFonts w:ascii="Times New Roman" w:eastAsia="Calibri" w:hAnsi="Times New Roman" w:cs="Times New Roman"/>
                <w:b/>
                <w:bCs/>
                <w:kern w:val="0"/>
                <w:sz w:val="22"/>
                <w:szCs w:val="22"/>
                <w:lang w:eastAsia="en-US" w:bidi="ar-SA"/>
              </w:rPr>
              <w:t xml:space="preserve"> </w:t>
            </w:r>
            <w:r w:rsidRPr="00DD2575">
              <w:rPr>
                <w:rFonts w:ascii="Times New Roman" w:eastAsia="Calibri" w:hAnsi="Times New Roman" w:cs="Times New Roman"/>
                <w:b/>
                <w:bCs/>
                <w:kern w:val="0"/>
                <w:sz w:val="22"/>
                <w:szCs w:val="22"/>
                <w:lang w:eastAsia="en-US" w:bidi="ar-SA"/>
              </w:rPr>
              <w:t>tradicional</w:t>
            </w:r>
            <w:r w:rsidRPr="00DD2575">
              <w:rPr>
                <w:rFonts w:ascii="Times New Roman" w:eastAsia="Calibri" w:hAnsi="Times New Roman" w:cs="Times New Roman"/>
                <w:kern w:val="0"/>
                <w:sz w:val="22"/>
                <w:szCs w:val="22"/>
                <w:lang w:eastAsia="en-US" w:bidi="ar-SA"/>
              </w:rPr>
              <w:t>;</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i/>
                <w:iCs/>
                <w:kern w:val="0"/>
                <w:sz w:val="22"/>
                <w:szCs w:val="22"/>
                <w:lang w:eastAsia="en-US" w:bidi="ar-SA"/>
              </w:rPr>
              <w:t>O</w:t>
            </w:r>
            <w:r w:rsidR="00BF009A" w:rsidRPr="00DD2575">
              <w:rPr>
                <w:rFonts w:ascii="Times New Roman" w:eastAsia="Calibri" w:hAnsi="Times New Roman" w:cs="Times New Roman"/>
                <w:i/>
                <w:iCs/>
                <w:kern w:val="0"/>
                <w:sz w:val="22"/>
                <w:szCs w:val="22"/>
                <w:lang w:eastAsia="en-US" w:bidi="ar-SA"/>
              </w:rPr>
              <w:t xml:space="preserve"> </w:t>
            </w:r>
            <w:r w:rsidRPr="00DD2575">
              <w:rPr>
                <w:rFonts w:ascii="Times New Roman" w:eastAsia="Calibri" w:hAnsi="Times New Roman" w:cs="Times New Roman"/>
                <w:i/>
                <w:iCs/>
                <w:kern w:val="0"/>
                <w:sz w:val="22"/>
                <w:szCs w:val="22"/>
                <w:lang w:eastAsia="en-US" w:bidi="ar-SA"/>
              </w:rPr>
              <w:t>som</w:t>
            </w:r>
            <w:r w:rsidR="00BF009A" w:rsidRPr="00DD2575">
              <w:rPr>
                <w:rFonts w:ascii="Times New Roman" w:eastAsia="Calibri" w:hAnsi="Times New Roman" w:cs="Times New Roman"/>
                <w:i/>
                <w:iCs/>
                <w:kern w:val="0"/>
                <w:sz w:val="22"/>
                <w:szCs w:val="22"/>
                <w:lang w:eastAsia="en-US" w:bidi="ar-SA"/>
              </w:rPr>
              <w:t xml:space="preserve"> </w:t>
            </w:r>
            <w:r w:rsidRPr="00DD2575">
              <w:rPr>
                <w:rFonts w:ascii="Times New Roman" w:eastAsia="Calibri" w:hAnsi="Times New Roman" w:cs="Times New Roman"/>
                <w:i/>
                <w:iCs/>
                <w:kern w:val="0"/>
                <w:sz w:val="22"/>
                <w:szCs w:val="22"/>
                <w:lang w:eastAsia="en-US" w:bidi="ar-SA"/>
              </w:rPr>
              <w:t>e</w:t>
            </w:r>
            <w:r w:rsidR="00BF009A" w:rsidRPr="00DD2575">
              <w:rPr>
                <w:rFonts w:ascii="Times New Roman" w:eastAsia="Calibri" w:hAnsi="Times New Roman" w:cs="Times New Roman"/>
                <w:i/>
                <w:iCs/>
                <w:kern w:val="0"/>
                <w:sz w:val="22"/>
                <w:szCs w:val="22"/>
                <w:lang w:eastAsia="en-US" w:bidi="ar-SA"/>
              </w:rPr>
              <w:t xml:space="preserve"> </w:t>
            </w:r>
            <w:r w:rsidRPr="00DD2575">
              <w:rPr>
                <w:rFonts w:ascii="Times New Roman" w:eastAsia="Calibri" w:hAnsi="Times New Roman" w:cs="Times New Roman"/>
                <w:i/>
                <w:iCs/>
                <w:kern w:val="0"/>
                <w:sz w:val="22"/>
                <w:szCs w:val="22"/>
                <w:lang w:eastAsia="en-US" w:bidi="ar-SA"/>
              </w:rPr>
              <w:t>o</w:t>
            </w:r>
            <w:r w:rsidR="00BF009A" w:rsidRPr="00DD2575">
              <w:rPr>
                <w:rFonts w:ascii="Times New Roman" w:eastAsia="Calibri" w:hAnsi="Times New Roman" w:cs="Times New Roman"/>
                <w:i/>
                <w:iCs/>
                <w:kern w:val="0"/>
                <w:sz w:val="22"/>
                <w:szCs w:val="22"/>
                <w:lang w:eastAsia="en-US" w:bidi="ar-SA"/>
              </w:rPr>
              <w:t xml:space="preserve"> </w:t>
            </w:r>
            <w:r w:rsidRPr="00DD2575">
              <w:rPr>
                <w:rFonts w:ascii="Times New Roman" w:eastAsia="Calibri" w:hAnsi="Times New Roman" w:cs="Times New Roman"/>
                <w:i/>
                <w:iCs/>
                <w:kern w:val="0"/>
                <w:sz w:val="22"/>
                <w:szCs w:val="22"/>
                <w:lang w:eastAsia="en-US" w:bidi="ar-SA"/>
              </w:rPr>
              <w:t>sentido</w:t>
            </w:r>
            <w:r w:rsidRPr="00DD2575">
              <w:rPr>
                <w:rFonts w:ascii="Times New Roman" w:eastAsia="Calibri" w:hAnsi="Times New Roman" w:cs="Times New Roman"/>
                <w:kern w:val="0"/>
                <w:sz w:val="22"/>
                <w:szCs w:val="22"/>
                <w:lang w:eastAsia="en-US" w:bidi="ar-SA"/>
              </w:rPr>
              <w:t>,</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de</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J</w:t>
            </w:r>
            <w:r w:rsidR="00B237C2"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M</w:t>
            </w:r>
            <w:r w:rsidR="00B237C2"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Wisnik</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(audição</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comentada);</w:t>
            </w:r>
            <w:r w:rsidR="00BF009A" w:rsidRPr="00DD2575">
              <w:rPr>
                <w:rFonts w:ascii="Times New Roman" w:eastAsia="Calibri" w:hAnsi="Times New Roman" w:cs="Times New Roman"/>
                <w:kern w:val="0"/>
                <w:sz w:val="22"/>
                <w:szCs w:val="22"/>
                <w:lang w:eastAsia="en-US" w:bidi="ar-SA"/>
              </w:rPr>
              <w:t xml:space="preserve">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EDE1B7" w14:textId="6D335637" w:rsidR="000004B2" w:rsidRPr="00DD2575" w:rsidRDefault="000004B2"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musical</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crítica,</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síncrona</w:t>
            </w:r>
          </w:p>
        </w:tc>
      </w:tr>
      <w:tr w:rsidR="000004B2" w:rsidRPr="00DD2575" w14:paraId="2BCDB303"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4F462" w14:textId="77777777" w:rsidR="000004B2" w:rsidRPr="00DD2575" w:rsidRDefault="000004B2"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03DC7" w14:textId="3139C51D" w:rsidR="000004B2" w:rsidRPr="00DD2575" w:rsidRDefault="00D33693"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27/9</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EBD88" w14:textId="334E0116" w:rsidR="000004B2" w:rsidRPr="00DD2575" w:rsidRDefault="00CD5CDB" w:rsidP="00266ACC">
            <w:pPr>
              <w:pStyle w:val="Standard"/>
              <w:rPr>
                <w:rFonts w:ascii="Times New Roman" w:hAnsi="Times New Roman" w:cs="Times New Roman"/>
                <w:sz w:val="22"/>
                <w:szCs w:val="22"/>
              </w:rPr>
            </w:pPr>
            <w:r w:rsidRPr="00DD2575">
              <w:rPr>
                <w:rFonts w:ascii="Times New Roman" w:eastAsia="Calibri" w:hAnsi="Times New Roman" w:cs="Times New Roman"/>
                <w:b/>
                <w:bCs/>
                <w:kern w:val="0"/>
                <w:sz w:val="22"/>
                <w:szCs w:val="22"/>
                <w:lang w:eastAsia="en-US" w:bidi="ar-SA"/>
              </w:rPr>
              <w:t>Grécia antiga e clássica</w:t>
            </w:r>
            <w:r w:rsidRPr="00DD2575">
              <w:rPr>
                <w:rFonts w:ascii="Times New Roman" w:eastAsia="Calibri" w:hAnsi="Times New Roman" w:cs="Times New Roman"/>
                <w:kern w:val="0"/>
                <w:sz w:val="22"/>
                <w:szCs w:val="22"/>
                <w:lang w:eastAsia="en-US" w:bidi="ar-SA"/>
              </w:rPr>
              <w:t xml:space="preserve"> (Pitágoras e os números; Platão e Ethos; Aristóteles e conceito de imitação (D J Grout/ATLAS)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9D3C2" w14:textId="2F3B7179" w:rsidR="000004B2" w:rsidRPr="00DD2575" w:rsidRDefault="000004B2"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musical</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crítica,</w:t>
            </w:r>
            <w:r w:rsidR="00BF009A"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kern w:val="0"/>
                <w:sz w:val="22"/>
                <w:szCs w:val="22"/>
                <w:lang w:eastAsia="en-US" w:bidi="ar-SA"/>
              </w:rPr>
              <w:t>síncrona</w:t>
            </w:r>
          </w:p>
        </w:tc>
      </w:tr>
      <w:tr w:rsidR="00CD5CDB" w:rsidRPr="00DD2575" w14:paraId="43250F28"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9458C" w14:textId="77777777" w:rsidR="00CD5CDB" w:rsidRPr="00DD2575" w:rsidRDefault="00CD5CDB"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CDBBF7" w14:textId="4387AB39" w:rsidR="00CD5CDB" w:rsidRPr="00DD2575" w:rsidRDefault="00CD5CDB"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28/9</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0BDBC" w14:textId="029ACB63" w:rsidR="00CD5CDB" w:rsidRPr="00DD2575" w:rsidRDefault="00CD5CDB" w:rsidP="00266ACC">
            <w:pPr>
              <w:pStyle w:val="Standard"/>
              <w:rPr>
                <w:rFonts w:ascii="Times New Roman" w:hAnsi="Times New Roman" w:cs="Times New Roman"/>
                <w:sz w:val="22"/>
                <w:szCs w:val="22"/>
              </w:rPr>
            </w:pPr>
            <w:r w:rsidRPr="00DD2575">
              <w:rPr>
                <w:rFonts w:ascii="Times New Roman" w:eastAsia="Calibri" w:hAnsi="Times New Roman" w:cs="Times New Roman"/>
                <w:b/>
                <w:bCs/>
                <w:kern w:val="0"/>
                <w:sz w:val="22"/>
                <w:szCs w:val="22"/>
                <w:lang w:eastAsia="en-US" w:bidi="ar-SA"/>
              </w:rPr>
              <w:t>Civilização hebraica</w:t>
            </w:r>
            <w:r w:rsidRPr="00DD2575">
              <w:rPr>
                <w:rFonts w:ascii="Times New Roman" w:eastAsia="Calibri" w:hAnsi="Times New Roman" w:cs="Times New Roman"/>
                <w:kern w:val="0"/>
                <w:sz w:val="22"/>
                <w:szCs w:val="22"/>
                <w:lang w:eastAsia="en-US" w:bidi="ar-SA"/>
              </w:rPr>
              <w:t xml:space="preserve">; Imperador Constantino e o Édito de Nicéia; </w:t>
            </w:r>
            <w:r w:rsidRPr="00DD2575">
              <w:rPr>
                <w:rFonts w:ascii="Times New Roman" w:eastAsia="Calibri" w:hAnsi="Times New Roman" w:cs="Times New Roman"/>
                <w:b/>
                <w:bCs/>
                <w:kern w:val="0"/>
                <w:sz w:val="22"/>
                <w:szCs w:val="22"/>
                <w:lang w:eastAsia="en-US" w:bidi="ar-SA"/>
              </w:rPr>
              <w:t>Igrejas cristãs não-ocidentais</w:t>
            </w:r>
            <w:r w:rsidRPr="00DD2575">
              <w:rPr>
                <w:rFonts w:ascii="Times New Roman" w:eastAsia="Calibri" w:hAnsi="Times New Roman" w:cs="Times New Roman"/>
                <w:kern w:val="0"/>
                <w:sz w:val="22"/>
                <w:szCs w:val="22"/>
                <w:lang w:eastAsia="en-US" w:bidi="ar-SA"/>
              </w:rPr>
              <w:t>; m</w:t>
            </w:r>
            <w:r w:rsidRPr="00DD2575">
              <w:rPr>
                <w:rFonts w:ascii="Times New Roman" w:eastAsia="Calibri" w:hAnsi="Times New Roman" w:cs="Times New Roman"/>
                <w:color w:val="000000"/>
                <w:kern w:val="0"/>
                <w:sz w:val="22"/>
                <w:szCs w:val="22"/>
                <w:lang w:eastAsia="en-US" w:bidi="ar-SA"/>
              </w:rPr>
              <w:t>úsica na igreja cristã primitiva (D J Grout/ATLAS)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6BA851" w14:textId="5F8B65D6" w:rsidR="00CD5CDB" w:rsidRPr="00DD2575" w:rsidRDefault="00CD5CDB"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 musical crítica, síncrona</w:t>
            </w:r>
          </w:p>
        </w:tc>
      </w:tr>
      <w:tr w:rsidR="00CD5CDB" w:rsidRPr="00DD2575" w14:paraId="51B8B9F6"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3424D" w14:textId="77777777" w:rsidR="00CD5CDB" w:rsidRPr="00DD2575" w:rsidRDefault="00CD5CDB"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D37CD6" w14:textId="0B670CE5" w:rsidR="00CD5CDB" w:rsidRPr="00DD2575" w:rsidRDefault="00CD5CDB"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4/10</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8D0C5" w14:textId="324F03C1" w:rsidR="00CD5CDB" w:rsidRPr="00DD2575" w:rsidRDefault="00CD5CDB" w:rsidP="00266ACC">
            <w:pPr>
              <w:pStyle w:val="Standard"/>
              <w:rPr>
                <w:rFonts w:ascii="Times New Roman" w:hAnsi="Times New Roman" w:cs="Times New Roman"/>
                <w:sz w:val="22"/>
                <w:szCs w:val="22"/>
              </w:rPr>
            </w:pPr>
            <w:r w:rsidRPr="00DD2575">
              <w:rPr>
                <w:rFonts w:ascii="Times New Roman" w:eastAsia="Calibri" w:hAnsi="Times New Roman" w:cs="Times New Roman"/>
                <w:b/>
                <w:bCs/>
                <w:kern w:val="0"/>
                <w:sz w:val="22"/>
                <w:szCs w:val="22"/>
                <w:lang w:eastAsia="en-US" w:bidi="ar-SA"/>
              </w:rPr>
              <w:t>Neumas</w:t>
            </w:r>
            <w:r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b/>
                <w:bCs/>
                <w:kern w:val="0"/>
                <w:sz w:val="22"/>
                <w:szCs w:val="22"/>
                <w:lang w:eastAsia="en-US" w:bidi="ar-SA"/>
              </w:rPr>
              <w:t>Guido d’Arezzo e notação</w:t>
            </w:r>
            <w:r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b/>
                <w:bCs/>
                <w:kern w:val="0"/>
                <w:sz w:val="22"/>
                <w:szCs w:val="22"/>
                <w:lang w:eastAsia="en-US" w:bidi="ar-SA"/>
              </w:rPr>
              <w:t>Escalas modais eclesiásticas</w:t>
            </w:r>
            <w:r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b/>
                <w:bCs/>
                <w:kern w:val="0"/>
                <w:sz w:val="22"/>
                <w:szCs w:val="22"/>
                <w:lang w:eastAsia="en-US" w:bidi="ar-SA"/>
              </w:rPr>
              <w:t>Canto Gregoriano</w:t>
            </w:r>
            <w:r w:rsidRPr="00DD2575">
              <w:rPr>
                <w:rFonts w:ascii="Times New Roman" w:eastAsia="Calibri" w:hAnsi="Times New Roman" w:cs="Times New Roman"/>
                <w:kern w:val="0"/>
                <w:sz w:val="22"/>
                <w:szCs w:val="22"/>
                <w:lang w:eastAsia="en-US" w:bidi="ar-SA"/>
              </w:rPr>
              <w:t xml:space="preserve"> (D J Grout/ATLAS)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DE3CA" w14:textId="36A60770" w:rsidR="00CD5CDB" w:rsidRPr="00DD2575" w:rsidRDefault="00CD5CDB"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 musical crítica, síncrona</w:t>
            </w:r>
          </w:p>
        </w:tc>
      </w:tr>
      <w:tr w:rsidR="00CD5CDB" w:rsidRPr="00DD2575" w14:paraId="0DDC6E05"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2FCB1" w14:textId="77777777" w:rsidR="00CD5CDB" w:rsidRPr="00DD2575" w:rsidRDefault="00CD5CDB"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4E279" w14:textId="58871844" w:rsidR="00CD5CDB" w:rsidRPr="00DD2575" w:rsidRDefault="00CD5CDB"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5/10</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1236F" w14:textId="507B8424" w:rsidR="00CD5CDB" w:rsidRPr="00DD2575" w:rsidRDefault="00CD5CDB" w:rsidP="00266ACC">
            <w:pPr>
              <w:pStyle w:val="Standard"/>
              <w:rPr>
                <w:rFonts w:ascii="Times New Roman" w:hAnsi="Times New Roman" w:cs="Times New Roman"/>
                <w:sz w:val="22"/>
                <w:szCs w:val="22"/>
              </w:rPr>
            </w:pPr>
            <w:r w:rsidRPr="00DD2575">
              <w:rPr>
                <w:rFonts w:ascii="Times New Roman" w:eastAsia="Calibri" w:hAnsi="Times New Roman" w:cs="Times New Roman"/>
                <w:b/>
                <w:bCs/>
                <w:color w:val="000000"/>
                <w:kern w:val="0"/>
                <w:sz w:val="22"/>
                <w:szCs w:val="22"/>
                <w:lang w:eastAsia="en-US" w:bidi="ar-SA"/>
              </w:rPr>
              <w:t>Diafonia</w:t>
            </w:r>
            <w:r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b/>
                <w:bCs/>
                <w:color w:val="000000"/>
                <w:kern w:val="0"/>
                <w:sz w:val="22"/>
                <w:szCs w:val="22"/>
                <w:lang w:eastAsia="en-US" w:bidi="ar-SA"/>
              </w:rPr>
              <w:t>polifonia</w:t>
            </w:r>
            <w:r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b/>
                <w:bCs/>
                <w:i/>
                <w:iCs/>
                <w:color w:val="000000"/>
                <w:kern w:val="0"/>
                <w:sz w:val="22"/>
                <w:szCs w:val="22"/>
                <w:lang w:eastAsia="en-US" w:bidi="ar-SA"/>
              </w:rPr>
              <w:t xml:space="preserve">organum </w:t>
            </w:r>
            <w:r w:rsidRPr="00DD2575">
              <w:rPr>
                <w:rFonts w:ascii="Times New Roman" w:eastAsia="Calibri" w:hAnsi="Times New Roman" w:cs="Times New Roman"/>
                <w:b/>
                <w:bCs/>
                <w:color w:val="000000"/>
                <w:kern w:val="0"/>
                <w:sz w:val="22"/>
                <w:szCs w:val="22"/>
                <w:lang w:eastAsia="en-US" w:bidi="ar-SA"/>
              </w:rPr>
              <w:t>primitivo</w:t>
            </w:r>
            <w:r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b/>
                <w:bCs/>
                <w:color w:val="000000"/>
                <w:kern w:val="0"/>
                <w:sz w:val="22"/>
                <w:szCs w:val="22"/>
                <w:lang w:eastAsia="en-US" w:bidi="ar-SA"/>
              </w:rPr>
              <w:t xml:space="preserve">Época de </w:t>
            </w:r>
            <w:r w:rsidRPr="00DD2575">
              <w:rPr>
                <w:rFonts w:ascii="Times New Roman" w:eastAsia="Calibri" w:hAnsi="Times New Roman" w:cs="Times New Roman"/>
                <w:b/>
                <w:bCs/>
                <w:i/>
                <w:iCs/>
                <w:color w:val="000000"/>
                <w:kern w:val="0"/>
                <w:sz w:val="22"/>
                <w:szCs w:val="22"/>
                <w:lang w:eastAsia="en-US" w:bidi="ar-SA"/>
              </w:rPr>
              <w:t>St. Martial</w:t>
            </w:r>
            <w:r w:rsidRPr="00DD2575">
              <w:rPr>
                <w:rFonts w:ascii="Times New Roman" w:eastAsia="Calibri" w:hAnsi="Times New Roman" w:cs="Times New Roman"/>
                <w:color w:val="000000"/>
                <w:kern w:val="0"/>
                <w:sz w:val="22"/>
                <w:szCs w:val="22"/>
                <w:lang w:eastAsia="en-US" w:bidi="ar-SA"/>
              </w:rPr>
              <w:t xml:space="preserve"> (sécs.IX-XI); </w:t>
            </w:r>
            <w:r w:rsidRPr="00DD2575">
              <w:rPr>
                <w:rFonts w:ascii="Times New Roman" w:eastAsia="Calibri" w:hAnsi="Times New Roman" w:cs="Times New Roman"/>
                <w:b/>
                <w:bCs/>
                <w:i/>
                <w:iCs/>
                <w:color w:val="000000"/>
                <w:kern w:val="0"/>
                <w:sz w:val="22"/>
                <w:szCs w:val="22"/>
                <w:lang w:eastAsia="en-US" w:bidi="ar-SA"/>
              </w:rPr>
              <w:t>Modos rítmicos</w:t>
            </w:r>
            <w:r w:rsidRPr="00DD2575">
              <w:rPr>
                <w:rFonts w:ascii="Times New Roman" w:eastAsia="Calibri" w:hAnsi="Times New Roman" w:cs="Times New Roman"/>
                <w:color w:val="000000"/>
                <w:kern w:val="0"/>
                <w:sz w:val="22"/>
                <w:szCs w:val="22"/>
                <w:lang w:eastAsia="en-US" w:bidi="ar-SA"/>
              </w:rPr>
              <w:t xml:space="preserve"> (sécs. IX-XI) (D J Grout/ATLAS)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C92D52" w14:textId="3BE5B6B5" w:rsidR="00CD5CDB" w:rsidRPr="00DD2575" w:rsidRDefault="00CD5CDB"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 musical crítica, síncrona</w:t>
            </w:r>
          </w:p>
        </w:tc>
      </w:tr>
      <w:tr w:rsidR="00CD5CDB" w:rsidRPr="00DD2575" w14:paraId="0E8A9B4E" w14:textId="77777777" w:rsidTr="001C191D">
        <w:tc>
          <w:tcPr>
            <w:tcW w:w="70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5C757761" w14:textId="77777777" w:rsidR="00CD5CDB" w:rsidRPr="00DD2575" w:rsidRDefault="00CD5CDB"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7</w:t>
            </w:r>
          </w:p>
        </w:tc>
        <w:tc>
          <w:tcPr>
            <w:tcW w:w="99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21719B9B" w14:textId="35FB2916" w:rsidR="00CD5CDB" w:rsidRPr="00DD2575" w:rsidRDefault="00CD5CDB"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11/10</w:t>
            </w:r>
          </w:p>
        </w:tc>
        <w:tc>
          <w:tcPr>
            <w:tcW w:w="892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E6B5B35" w14:textId="2D8940C5" w:rsidR="00CD5CDB" w:rsidRPr="00DD2575" w:rsidRDefault="00CD5CDB" w:rsidP="00266ACC">
            <w:pPr>
              <w:pStyle w:val="Standard"/>
              <w:tabs>
                <w:tab w:val="left" w:pos="1440"/>
              </w:tabs>
              <w:rPr>
                <w:rFonts w:ascii="Times New Roman" w:hAnsi="Times New Roman" w:cs="Times New Roman"/>
                <w:sz w:val="22"/>
                <w:szCs w:val="22"/>
              </w:rPr>
            </w:pPr>
            <w:r w:rsidRPr="00DD2575">
              <w:rPr>
                <w:rFonts w:ascii="Times New Roman" w:eastAsia="Calibri" w:hAnsi="Times New Roman" w:cs="Times New Roman"/>
                <w:b/>
                <w:bCs/>
                <w:color w:val="000000"/>
                <w:kern w:val="0"/>
                <w:sz w:val="22"/>
                <w:szCs w:val="22"/>
                <w:lang w:eastAsia="en-US" w:bidi="ar-SA"/>
              </w:rPr>
              <w:t>Escola de Notre Dame</w:t>
            </w:r>
            <w:r w:rsidRPr="00DD2575">
              <w:rPr>
                <w:rFonts w:ascii="Times New Roman" w:eastAsia="Calibri" w:hAnsi="Times New Roman" w:cs="Times New Roman"/>
                <w:color w:val="000000"/>
                <w:kern w:val="0"/>
                <w:sz w:val="22"/>
                <w:szCs w:val="22"/>
                <w:lang w:eastAsia="en-US" w:bidi="ar-SA"/>
              </w:rPr>
              <w:t xml:space="preserve"> sécs.XII-XIII; </w:t>
            </w:r>
            <w:r w:rsidRPr="00DD2575">
              <w:rPr>
                <w:rFonts w:ascii="Times New Roman" w:eastAsia="Calibri" w:hAnsi="Times New Roman" w:cs="Times New Roman"/>
                <w:b/>
                <w:bCs/>
                <w:color w:val="000000"/>
                <w:kern w:val="0"/>
                <w:sz w:val="22"/>
                <w:szCs w:val="22"/>
                <w:lang w:eastAsia="en-US" w:bidi="ar-SA"/>
              </w:rPr>
              <w:t>Leonin e Perotin</w:t>
            </w:r>
            <w:r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b/>
                <w:bCs/>
                <w:i/>
                <w:iCs/>
                <w:color w:val="000000"/>
                <w:kern w:val="0"/>
                <w:sz w:val="22"/>
                <w:szCs w:val="22"/>
                <w:lang w:eastAsia="en-US" w:bidi="ar-SA"/>
              </w:rPr>
              <w:t>organum duplum</w:t>
            </w:r>
            <w:r w:rsidRPr="00DD2575">
              <w:rPr>
                <w:rFonts w:ascii="Times New Roman" w:eastAsia="Calibri" w:hAnsi="Times New Roman" w:cs="Times New Roman"/>
                <w:color w:val="000000"/>
                <w:kern w:val="0"/>
                <w:sz w:val="22"/>
                <w:szCs w:val="22"/>
                <w:lang w:eastAsia="en-US" w:bidi="ar-SA"/>
              </w:rPr>
              <w:t xml:space="preserve"> e </w:t>
            </w:r>
            <w:r w:rsidRPr="00DD2575">
              <w:rPr>
                <w:rFonts w:ascii="Times New Roman" w:eastAsia="Calibri" w:hAnsi="Times New Roman" w:cs="Times New Roman"/>
                <w:b/>
                <w:bCs/>
                <w:i/>
                <w:iCs/>
                <w:color w:val="000000"/>
                <w:kern w:val="0"/>
                <w:sz w:val="22"/>
                <w:szCs w:val="22"/>
                <w:lang w:eastAsia="en-US" w:bidi="ar-SA"/>
              </w:rPr>
              <w:t>triplum</w:t>
            </w:r>
            <w:r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b/>
                <w:bCs/>
                <w:color w:val="000000"/>
                <w:kern w:val="0"/>
                <w:sz w:val="22"/>
                <w:szCs w:val="22"/>
                <w:lang w:eastAsia="en-US" w:bidi="ar-SA"/>
              </w:rPr>
              <w:t xml:space="preserve">Machaut e a </w:t>
            </w:r>
            <w:r w:rsidRPr="00DD2575">
              <w:rPr>
                <w:rFonts w:ascii="Times New Roman" w:eastAsia="Calibri" w:hAnsi="Times New Roman" w:cs="Times New Roman"/>
                <w:b/>
                <w:bCs/>
                <w:i/>
                <w:iCs/>
                <w:color w:val="000000"/>
                <w:kern w:val="0"/>
                <w:sz w:val="22"/>
                <w:szCs w:val="22"/>
                <w:lang w:eastAsia="en-US" w:bidi="ar-SA"/>
              </w:rPr>
              <w:t>Missa de Notre Dame</w:t>
            </w:r>
            <w:r w:rsidRPr="00DD2575">
              <w:rPr>
                <w:rFonts w:ascii="Times New Roman" w:eastAsia="Calibri" w:hAnsi="Times New Roman" w:cs="Times New Roman"/>
                <w:i/>
                <w:iCs/>
                <w:color w:val="000000"/>
                <w:kern w:val="0"/>
                <w:sz w:val="22"/>
                <w:szCs w:val="22"/>
                <w:lang w:eastAsia="en-US" w:bidi="ar-SA"/>
              </w:rPr>
              <w:t xml:space="preserve"> </w:t>
            </w:r>
            <w:r w:rsidRPr="00DD2575">
              <w:rPr>
                <w:rFonts w:ascii="Times New Roman" w:eastAsia="Calibri" w:hAnsi="Times New Roman" w:cs="Times New Roman"/>
                <w:color w:val="000000"/>
                <w:kern w:val="0"/>
                <w:sz w:val="22"/>
                <w:szCs w:val="22"/>
                <w:lang w:eastAsia="en-US" w:bidi="ar-SA"/>
              </w:rPr>
              <w:t>(D J Grout/ATLAS)</w:t>
            </w:r>
          </w:p>
        </w:tc>
        <w:tc>
          <w:tcPr>
            <w:tcW w:w="326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1796C830" w14:textId="329C0FC0" w:rsidR="00CD5CDB" w:rsidRPr="00DD2575" w:rsidRDefault="00CD5CDB"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 musical crítica, síncrona</w:t>
            </w:r>
          </w:p>
        </w:tc>
      </w:tr>
      <w:tr w:rsidR="00CD5CDB" w:rsidRPr="00DD2575" w14:paraId="7F23B982" w14:textId="77777777" w:rsidTr="001C191D">
        <w:tc>
          <w:tcPr>
            <w:tcW w:w="70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4A5D9" w14:textId="77777777" w:rsidR="00CD5CDB" w:rsidRPr="00DD2575" w:rsidRDefault="00CD5CDB"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8</w:t>
            </w:r>
          </w:p>
        </w:tc>
        <w:tc>
          <w:tcPr>
            <w:tcW w:w="99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0B5D9B" w14:textId="402AC5D9" w:rsidR="00CD5CDB" w:rsidRPr="00DD2575" w:rsidRDefault="00CD5CDB"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18/10</w:t>
            </w:r>
          </w:p>
        </w:tc>
        <w:tc>
          <w:tcPr>
            <w:tcW w:w="892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2F32C" w14:textId="05869F1C" w:rsidR="00CD5CDB" w:rsidRPr="00DD2575" w:rsidRDefault="00CD5CDB" w:rsidP="00266ACC">
            <w:pPr>
              <w:pStyle w:val="Standard"/>
              <w:rPr>
                <w:rFonts w:ascii="Times New Roman" w:hAnsi="Times New Roman" w:cs="Times New Roman"/>
                <w:sz w:val="22"/>
                <w:szCs w:val="22"/>
              </w:rPr>
            </w:pPr>
            <w:r w:rsidRPr="00DD2575">
              <w:rPr>
                <w:rFonts w:ascii="Times New Roman" w:eastAsia="Calibri" w:hAnsi="Times New Roman" w:cs="Times New Roman"/>
                <w:b/>
                <w:bCs/>
                <w:kern w:val="0"/>
                <w:sz w:val="22"/>
                <w:szCs w:val="22"/>
                <w:lang w:eastAsia="en-US" w:bidi="ar-SA"/>
              </w:rPr>
              <w:t xml:space="preserve">Música monofônica secular: </w:t>
            </w:r>
            <w:r w:rsidRPr="00DD2575">
              <w:rPr>
                <w:rFonts w:ascii="Times New Roman" w:eastAsia="Calibri" w:hAnsi="Times New Roman" w:cs="Times New Roman"/>
                <w:b/>
                <w:bCs/>
                <w:i/>
                <w:iCs/>
                <w:kern w:val="0"/>
                <w:sz w:val="22"/>
                <w:szCs w:val="22"/>
                <w:lang w:eastAsia="en-US" w:bidi="ar-SA"/>
              </w:rPr>
              <w:t>Troveiros</w:t>
            </w:r>
            <w:r w:rsidRPr="00DD2575">
              <w:rPr>
                <w:rFonts w:ascii="Times New Roman" w:eastAsia="Calibri" w:hAnsi="Times New Roman" w:cs="Times New Roman"/>
                <w:b/>
                <w:bCs/>
                <w:kern w:val="0"/>
                <w:sz w:val="22"/>
                <w:szCs w:val="22"/>
                <w:lang w:eastAsia="en-US" w:bidi="ar-SA"/>
              </w:rPr>
              <w:t xml:space="preserve"> e </w:t>
            </w:r>
            <w:r w:rsidRPr="00DD2575">
              <w:rPr>
                <w:rFonts w:ascii="Times New Roman" w:eastAsia="Calibri" w:hAnsi="Times New Roman" w:cs="Times New Roman"/>
                <w:b/>
                <w:bCs/>
                <w:i/>
                <w:iCs/>
                <w:kern w:val="0"/>
                <w:sz w:val="22"/>
                <w:szCs w:val="22"/>
                <w:lang w:eastAsia="en-US" w:bidi="ar-SA"/>
              </w:rPr>
              <w:t>trovadores</w:t>
            </w:r>
            <w:r w:rsidRPr="00DD2575">
              <w:rPr>
                <w:rFonts w:ascii="Times New Roman" w:eastAsia="Calibri" w:hAnsi="Times New Roman" w:cs="Times New Roman"/>
                <w:kern w:val="0"/>
                <w:sz w:val="22"/>
                <w:szCs w:val="22"/>
                <w:lang w:eastAsia="en-US" w:bidi="ar-SA"/>
              </w:rPr>
              <w:t xml:space="preserve">; </w:t>
            </w:r>
            <w:r w:rsidRPr="00DD2575">
              <w:rPr>
                <w:rFonts w:ascii="Times New Roman" w:eastAsia="Calibri" w:hAnsi="Times New Roman" w:cs="Times New Roman"/>
                <w:i/>
                <w:iCs/>
                <w:kern w:val="0"/>
                <w:sz w:val="22"/>
                <w:szCs w:val="22"/>
                <w:lang w:eastAsia="en-US" w:bidi="ar-SA"/>
              </w:rPr>
              <w:t xml:space="preserve">Minnesanger </w:t>
            </w:r>
            <w:r w:rsidRPr="00DD2575">
              <w:rPr>
                <w:rFonts w:ascii="Times New Roman" w:eastAsia="Calibri" w:hAnsi="Times New Roman" w:cs="Times New Roman"/>
                <w:kern w:val="0"/>
                <w:sz w:val="22"/>
                <w:szCs w:val="22"/>
                <w:lang w:eastAsia="en-US" w:bidi="ar-SA"/>
              </w:rPr>
              <w:t xml:space="preserve">e </w:t>
            </w:r>
            <w:r w:rsidRPr="00DD2575">
              <w:rPr>
                <w:rFonts w:ascii="Times New Roman" w:eastAsia="Calibri" w:hAnsi="Times New Roman" w:cs="Times New Roman"/>
                <w:i/>
                <w:iCs/>
                <w:kern w:val="0"/>
                <w:sz w:val="22"/>
                <w:szCs w:val="22"/>
                <w:lang w:eastAsia="en-US" w:bidi="ar-SA"/>
              </w:rPr>
              <w:t xml:space="preserve">meistersanger </w:t>
            </w:r>
            <w:r w:rsidRPr="00DD2575">
              <w:rPr>
                <w:rFonts w:ascii="Times New Roman" w:eastAsia="Calibri" w:hAnsi="Times New Roman" w:cs="Times New Roman"/>
                <w:color w:val="000000"/>
                <w:kern w:val="0"/>
                <w:sz w:val="22"/>
                <w:szCs w:val="22"/>
                <w:lang w:eastAsia="en-US" w:bidi="ar-SA"/>
              </w:rPr>
              <w:t>(D J Grout/ATLAS)</w:t>
            </w:r>
          </w:p>
        </w:tc>
        <w:tc>
          <w:tcPr>
            <w:tcW w:w="326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07E688" w14:textId="71958D4B" w:rsidR="00CD5CDB" w:rsidRPr="00DD2575" w:rsidRDefault="00CD5CDB"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 musical crítica, síncrona</w:t>
            </w:r>
          </w:p>
        </w:tc>
      </w:tr>
      <w:tr w:rsidR="00CD5CDB" w:rsidRPr="00DD2575" w14:paraId="3D3C65B8"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90A2B8" w14:textId="689BA154" w:rsidR="00CD5CDB" w:rsidRPr="00DD2575" w:rsidRDefault="00CD5CDB" w:rsidP="00266ACC">
            <w:pPr>
              <w:pStyle w:val="Standard"/>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BF354C" w14:textId="05F87F63" w:rsidR="00CD5CDB" w:rsidRPr="00DD2575" w:rsidRDefault="00CD5CDB"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19/10</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C973F" w14:textId="3269B836" w:rsidR="00CD5CDB" w:rsidRPr="00DD2575" w:rsidRDefault="00CD5CDB" w:rsidP="00266ACC">
            <w:pPr>
              <w:pStyle w:val="Standard"/>
              <w:rPr>
                <w:rFonts w:ascii="Times New Roman" w:hAnsi="Times New Roman" w:cs="Times New Roman"/>
                <w:sz w:val="22"/>
                <w:szCs w:val="22"/>
              </w:rPr>
            </w:pPr>
            <w:r w:rsidRPr="00DD2575">
              <w:rPr>
                <w:rFonts w:ascii="Times New Roman" w:hAnsi="Times New Roman" w:cs="Times New Roman"/>
                <w:sz w:val="22"/>
                <w:szCs w:val="22"/>
              </w:rPr>
              <w:t>Avaliação 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F348CC" w14:textId="43AB6087" w:rsidR="00CD5CDB"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 xml:space="preserve">prova, </w:t>
            </w:r>
            <w:r w:rsidR="00CD5CDB" w:rsidRPr="00DD2575">
              <w:rPr>
                <w:rFonts w:ascii="Times New Roman" w:eastAsia="Calibri" w:hAnsi="Times New Roman" w:cs="Times New Roman"/>
                <w:kern w:val="0"/>
                <w:sz w:val="22"/>
                <w:szCs w:val="22"/>
                <w:lang w:eastAsia="en-US" w:bidi="ar-SA"/>
              </w:rPr>
              <w:t>síncrona</w:t>
            </w:r>
          </w:p>
        </w:tc>
      </w:tr>
      <w:tr w:rsidR="001C191D" w:rsidRPr="00DD2575" w14:paraId="4ECCFF91"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712BE" w14:textId="5611DBE9" w:rsidR="001C191D" w:rsidRPr="00DD2575" w:rsidRDefault="001C191D"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9</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36E720" w14:textId="5CB7A273" w:rsidR="001C191D" w:rsidRPr="00DD2575" w:rsidRDefault="001C191D"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25/10</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DAA3D" w14:textId="5A947C1C"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b/>
                <w:bCs/>
                <w:i/>
                <w:color w:val="000000"/>
                <w:kern w:val="0"/>
                <w:sz w:val="22"/>
                <w:szCs w:val="22"/>
                <w:u w:val="single"/>
                <w:lang w:eastAsia="en-US" w:bidi="ar-SA"/>
              </w:rPr>
              <w:t>Ars Nova</w:t>
            </w:r>
            <w:r w:rsidRPr="00DD2575">
              <w:rPr>
                <w:rFonts w:ascii="Times New Roman" w:eastAsia="Calibri" w:hAnsi="Times New Roman" w:cs="Times New Roman"/>
                <w:color w:val="000000"/>
                <w:kern w:val="0"/>
                <w:sz w:val="22"/>
                <w:szCs w:val="22"/>
                <w:lang w:eastAsia="en-US" w:bidi="ar-SA"/>
              </w:rPr>
              <w:t xml:space="preserve">: motete, </w:t>
            </w:r>
            <w:r w:rsidRPr="00DD2575">
              <w:rPr>
                <w:rFonts w:ascii="Times New Roman" w:eastAsia="Calibri" w:hAnsi="Times New Roman" w:cs="Times New Roman"/>
                <w:b/>
                <w:bCs/>
                <w:color w:val="000000"/>
                <w:kern w:val="0"/>
                <w:sz w:val="22"/>
                <w:szCs w:val="22"/>
                <w:lang w:eastAsia="en-US" w:bidi="ar-SA"/>
              </w:rPr>
              <w:t>isorritmia (</w:t>
            </w:r>
            <w:r w:rsidRPr="00DD2575">
              <w:rPr>
                <w:rFonts w:ascii="Times New Roman" w:eastAsia="Calibri" w:hAnsi="Times New Roman" w:cs="Times New Roman"/>
                <w:b/>
                <w:bCs/>
                <w:i/>
                <w:iCs/>
                <w:color w:val="000000"/>
                <w:kern w:val="0"/>
                <w:sz w:val="22"/>
                <w:szCs w:val="22"/>
                <w:lang w:eastAsia="en-US" w:bidi="ar-SA"/>
              </w:rPr>
              <w:t>talea</w:t>
            </w:r>
            <w:r w:rsidRPr="00DD2575">
              <w:rPr>
                <w:rFonts w:ascii="Times New Roman" w:eastAsia="Calibri" w:hAnsi="Times New Roman" w:cs="Times New Roman"/>
                <w:b/>
                <w:bCs/>
                <w:color w:val="000000"/>
                <w:kern w:val="0"/>
                <w:sz w:val="22"/>
                <w:szCs w:val="22"/>
                <w:lang w:eastAsia="en-US" w:bidi="ar-SA"/>
              </w:rPr>
              <w:t>-</w:t>
            </w:r>
            <w:r w:rsidRPr="00DD2575">
              <w:rPr>
                <w:rFonts w:ascii="Times New Roman" w:eastAsia="Calibri" w:hAnsi="Times New Roman" w:cs="Times New Roman"/>
                <w:b/>
                <w:bCs/>
                <w:i/>
                <w:iCs/>
                <w:color w:val="000000"/>
                <w:kern w:val="0"/>
                <w:sz w:val="22"/>
                <w:szCs w:val="22"/>
                <w:lang w:eastAsia="en-US" w:bidi="ar-SA"/>
              </w:rPr>
              <w:t>color</w:t>
            </w:r>
            <w:r w:rsidRPr="00DD2575">
              <w:rPr>
                <w:rFonts w:ascii="Times New Roman" w:eastAsia="Calibri" w:hAnsi="Times New Roman" w:cs="Times New Roman"/>
                <w:b/>
                <w:bCs/>
                <w:color w:val="000000"/>
                <w:kern w:val="0"/>
                <w:sz w:val="22"/>
                <w:szCs w:val="22"/>
                <w:lang w:eastAsia="en-US" w:bidi="ar-SA"/>
              </w:rPr>
              <w:t>)</w:t>
            </w:r>
            <w:r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b/>
                <w:bCs/>
                <w:i/>
                <w:iCs/>
                <w:color w:val="000000"/>
                <w:kern w:val="0"/>
                <w:sz w:val="22"/>
                <w:szCs w:val="22"/>
                <w:lang w:eastAsia="en-US" w:bidi="ar-SA"/>
              </w:rPr>
              <w:t>cantilena</w:t>
            </w:r>
            <w:r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b/>
                <w:bCs/>
                <w:color w:val="000000"/>
                <w:kern w:val="0"/>
                <w:sz w:val="22"/>
                <w:szCs w:val="22"/>
                <w:lang w:eastAsia="en-US" w:bidi="ar-SA"/>
              </w:rPr>
              <w:t>cromatismo</w:t>
            </w:r>
            <w:r w:rsidRPr="00DD2575">
              <w:rPr>
                <w:rFonts w:ascii="Times New Roman" w:eastAsia="Calibri" w:hAnsi="Times New Roman" w:cs="Times New Roman"/>
                <w:color w:val="000000"/>
                <w:kern w:val="0"/>
                <w:sz w:val="22"/>
                <w:szCs w:val="22"/>
                <w:lang w:eastAsia="en-US" w:bidi="ar-SA"/>
              </w:rPr>
              <w:t xml:space="preserve"> e </w:t>
            </w:r>
            <w:r w:rsidRPr="00DD2575">
              <w:rPr>
                <w:rFonts w:ascii="Times New Roman" w:eastAsia="Calibri" w:hAnsi="Times New Roman" w:cs="Times New Roman"/>
                <w:b/>
                <w:bCs/>
                <w:i/>
                <w:iCs/>
                <w:color w:val="000000"/>
                <w:kern w:val="0"/>
                <w:sz w:val="22"/>
                <w:szCs w:val="22"/>
                <w:lang w:eastAsia="en-US" w:bidi="ar-SA"/>
              </w:rPr>
              <w:t>musica ficta</w:t>
            </w:r>
            <w:r w:rsidRPr="00DD2575">
              <w:rPr>
                <w:rFonts w:ascii="Times New Roman" w:eastAsia="Calibri" w:hAnsi="Times New Roman" w:cs="Times New Roman"/>
                <w:color w:val="000000"/>
                <w:kern w:val="0"/>
                <w:sz w:val="22"/>
                <w:szCs w:val="22"/>
                <w:lang w:eastAsia="en-US" w:bidi="ar-SA"/>
              </w:rPr>
              <w:t>;</w:t>
            </w:r>
            <w:r w:rsidRPr="00DD2575">
              <w:rPr>
                <w:rFonts w:ascii="Times New Roman" w:eastAsia="Calibri" w:hAnsi="Times New Roman" w:cs="Times New Roman"/>
                <w:b/>
                <w:bCs/>
                <w:color w:val="000000"/>
                <w:kern w:val="0"/>
                <w:sz w:val="22"/>
                <w:szCs w:val="22"/>
                <w:lang w:eastAsia="en-US" w:bidi="ar-SA"/>
              </w:rPr>
              <w:t xml:space="preserve"> </w:t>
            </w:r>
            <w:r w:rsidRPr="00DD2575">
              <w:rPr>
                <w:rFonts w:ascii="Times New Roman" w:eastAsia="Calibri" w:hAnsi="Times New Roman" w:cs="Times New Roman"/>
                <w:color w:val="000000"/>
                <w:kern w:val="0"/>
                <w:sz w:val="22"/>
                <w:szCs w:val="22"/>
                <w:lang w:eastAsia="en-US" w:bidi="ar-SA"/>
              </w:rPr>
              <w:t>P.Vitry (séc.XIV) (D J Grout/ATLAS)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88CA7D" w14:textId="5E16B404"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 musical crítica, síncrona</w:t>
            </w:r>
          </w:p>
        </w:tc>
      </w:tr>
      <w:tr w:rsidR="001C191D" w:rsidRPr="00DD2575" w14:paraId="0886DDE0"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53592" w14:textId="062E5D87" w:rsidR="001C191D" w:rsidRPr="00DD2575" w:rsidRDefault="001C191D"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10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94D7FE" w14:textId="0432B66E" w:rsidR="001C191D" w:rsidRPr="00DD2575" w:rsidRDefault="001C191D"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26/10</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ED65C" w14:textId="5F3D4102"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b/>
                <w:bCs/>
                <w:color w:val="000000"/>
                <w:kern w:val="0"/>
                <w:sz w:val="22"/>
                <w:szCs w:val="22"/>
                <w:lang w:eastAsia="en-US" w:bidi="ar-SA"/>
              </w:rPr>
              <w:t xml:space="preserve">Missa </w:t>
            </w:r>
            <w:r w:rsidRPr="00DD2575">
              <w:rPr>
                <w:rFonts w:ascii="Times New Roman" w:eastAsia="Calibri" w:hAnsi="Times New Roman" w:cs="Times New Roman"/>
                <w:b/>
                <w:bCs/>
                <w:i/>
                <w:color w:val="000000"/>
                <w:kern w:val="0"/>
                <w:sz w:val="22"/>
                <w:szCs w:val="22"/>
                <w:lang w:eastAsia="en-US" w:bidi="ar-SA"/>
              </w:rPr>
              <w:t>Notre Dame</w:t>
            </w:r>
            <w:r w:rsidRPr="00DD2575">
              <w:rPr>
                <w:rFonts w:ascii="Times New Roman" w:eastAsia="Calibri" w:hAnsi="Times New Roman" w:cs="Times New Roman"/>
                <w:color w:val="000000"/>
                <w:kern w:val="0"/>
                <w:sz w:val="22"/>
                <w:szCs w:val="22"/>
                <w:lang w:eastAsia="en-US" w:bidi="ar-SA"/>
              </w:rPr>
              <w:t xml:space="preserve"> (Machaut);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E24BE8" w14:textId="223B1930"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 musical crítica, síncrona</w:t>
            </w:r>
          </w:p>
        </w:tc>
      </w:tr>
      <w:tr w:rsidR="001C191D" w:rsidRPr="00DD2575" w14:paraId="4AAFCB82"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A7EA4" w14:textId="3BC6BC64" w:rsidR="001C191D" w:rsidRPr="00DD2575" w:rsidRDefault="001C191D"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11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9301E" w14:textId="4EEFEA83" w:rsidR="001C191D" w:rsidRPr="00DD2575" w:rsidRDefault="001C191D"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8/11</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7E73C" w14:textId="00877B24"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b/>
                <w:bCs/>
                <w:i/>
                <w:iCs/>
                <w:color w:val="000000"/>
                <w:kern w:val="0"/>
                <w:sz w:val="22"/>
                <w:szCs w:val="22"/>
                <w:u w:val="single"/>
                <w:lang w:eastAsia="en-US" w:bidi="ar-SA"/>
              </w:rPr>
              <w:t>Trecento</w:t>
            </w:r>
            <w:r w:rsidRPr="00DD2575">
              <w:rPr>
                <w:rFonts w:ascii="Times New Roman" w:eastAsia="Calibri" w:hAnsi="Times New Roman" w:cs="Times New Roman"/>
                <w:color w:val="000000"/>
                <w:kern w:val="0"/>
                <w:sz w:val="22"/>
                <w:szCs w:val="22"/>
                <w:lang w:eastAsia="en-US" w:bidi="ar-SA"/>
              </w:rPr>
              <w:t>: Jacopo da Bologna, Francesco Landini (D J Grout/ATLAS)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EB7D9" w14:textId="312E1EE5"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 musical crítica, síncrona</w:t>
            </w:r>
          </w:p>
        </w:tc>
      </w:tr>
      <w:tr w:rsidR="001C191D" w:rsidRPr="00DD2575" w14:paraId="516B63EC"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F2599" w14:textId="52361295" w:rsidR="001C191D" w:rsidRPr="00DD2575" w:rsidRDefault="001C191D"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12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24396" w14:textId="1E4D8B5C" w:rsidR="001C191D" w:rsidRPr="00DD2575" w:rsidRDefault="001C191D"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9/11</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A5A3" w14:textId="1631774B"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b/>
                <w:bCs/>
                <w:color w:val="000000"/>
                <w:kern w:val="0"/>
                <w:sz w:val="22"/>
                <w:szCs w:val="22"/>
                <w:lang w:eastAsia="en-US" w:bidi="ar-SA"/>
              </w:rPr>
              <w:t>Inglaterra</w:t>
            </w:r>
            <w:r w:rsidRPr="00DD2575">
              <w:rPr>
                <w:rFonts w:ascii="Times New Roman" w:eastAsia="Calibri" w:hAnsi="Times New Roman" w:cs="Times New Roman"/>
                <w:color w:val="000000"/>
                <w:kern w:val="0"/>
                <w:sz w:val="22"/>
                <w:szCs w:val="22"/>
                <w:lang w:eastAsia="en-US" w:bidi="ar-SA"/>
              </w:rPr>
              <w:t xml:space="preserve">: Dunstable, teoria do uso das terças (fauxbourdon);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A3762" w14:textId="123897A9"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 musical crítica, síncrona</w:t>
            </w:r>
          </w:p>
        </w:tc>
      </w:tr>
      <w:tr w:rsidR="001C191D" w:rsidRPr="00DD2575" w14:paraId="2B992039"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E52CDA" w14:textId="7F73B830" w:rsidR="001C191D" w:rsidRPr="00DD2575" w:rsidRDefault="001C191D"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13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F6720D" w14:textId="52808CEB" w:rsidR="001C191D" w:rsidRPr="00DD2575" w:rsidRDefault="001C191D"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16/11</w:t>
            </w:r>
          </w:p>
        </w:tc>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221CE" w14:textId="02BA438E"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b/>
                <w:bCs/>
                <w:color w:val="000000"/>
                <w:kern w:val="0"/>
                <w:sz w:val="22"/>
                <w:szCs w:val="22"/>
                <w:u w:val="single"/>
                <w:lang w:eastAsia="en-US" w:bidi="ar-SA"/>
              </w:rPr>
              <w:t>Música vocal franco-flamenga</w:t>
            </w:r>
            <w:r w:rsidRPr="00DD2575">
              <w:rPr>
                <w:rFonts w:ascii="Times New Roman" w:eastAsia="Calibri" w:hAnsi="Times New Roman" w:cs="Times New Roman"/>
                <w:color w:val="000000"/>
                <w:kern w:val="0"/>
                <w:sz w:val="22"/>
                <w:szCs w:val="22"/>
                <w:u w:val="single"/>
                <w:lang w:eastAsia="en-US" w:bidi="ar-SA"/>
              </w:rPr>
              <w:t xml:space="preserve"> </w:t>
            </w:r>
            <w:r w:rsidRPr="00DD2575">
              <w:rPr>
                <w:rFonts w:ascii="Times New Roman" w:eastAsia="Calibri" w:hAnsi="Times New Roman" w:cs="Times New Roman"/>
                <w:b/>
                <w:bCs/>
                <w:color w:val="000000"/>
                <w:kern w:val="0"/>
                <w:sz w:val="22"/>
                <w:szCs w:val="22"/>
                <w:u w:val="single"/>
                <w:lang w:eastAsia="en-US" w:bidi="ar-SA"/>
              </w:rPr>
              <w:t>1</w:t>
            </w:r>
            <w:r w:rsidRPr="00DD2575">
              <w:rPr>
                <w:rFonts w:ascii="Times New Roman" w:eastAsia="Calibri" w:hAnsi="Times New Roman" w:cs="Times New Roman"/>
                <w:color w:val="000000"/>
                <w:kern w:val="0"/>
                <w:sz w:val="22"/>
                <w:szCs w:val="22"/>
                <w:lang w:eastAsia="en-US" w:bidi="ar-SA"/>
              </w:rPr>
              <w:t xml:space="preserve">: </w:t>
            </w:r>
            <w:r w:rsidRPr="00DD2575">
              <w:rPr>
                <w:rFonts w:ascii="Times New Roman" w:eastAsia="Calibri" w:hAnsi="Times New Roman" w:cs="Times New Roman"/>
                <w:b/>
                <w:bCs/>
                <w:i/>
                <w:iCs/>
                <w:color w:val="000000"/>
                <w:kern w:val="0"/>
                <w:sz w:val="22"/>
                <w:szCs w:val="22"/>
                <w:lang w:eastAsia="en-US" w:bidi="ar-SA"/>
              </w:rPr>
              <w:t>Escola de Borgonha</w:t>
            </w:r>
            <w:r w:rsidRPr="00DD2575">
              <w:rPr>
                <w:rFonts w:ascii="Times New Roman" w:eastAsia="Calibri" w:hAnsi="Times New Roman" w:cs="Times New Roman"/>
                <w:color w:val="000000"/>
                <w:kern w:val="0"/>
                <w:sz w:val="22"/>
                <w:szCs w:val="22"/>
                <w:lang w:eastAsia="en-US" w:bidi="ar-SA"/>
              </w:rPr>
              <w:t xml:space="preserve"> - Dufay e Binchois; (D J Grout/ATLAS)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57C7CE" w14:textId="5FF2F3A5"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 musical crítica, síncrona</w:t>
            </w:r>
          </w:p>
        </w:tc>
      </w:tr>
      <w:tr w:rsidR="001C191D" w:rsidRPr="00DD2575" w14:paraId="457EFB85"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6043F" w14:textId="156E1661" w:rsidR="001C191D" w:rsidRPr="00DD2575" w:rsidRDefault="001C191D" w:rsidP="00266ACC">
            <w:pPr>
              <w:pStyle w:val="Standard"/>
              <w:jc w:val="center"/>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14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8DC10C" w14:textId="6BF24896" w:rsidR="001C191D" w:rsidRPr="00DD2575" w:rsidRDefault="001C191D"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29/11</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3D33C" w14:textId="5EEFE370"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b/>
                <w:bCs/>
                <w:color w:val="000000"/>
                <w:kern w:val="0"/>
                <w:sz w:val="22"/>
                <w:szCs w:val="22"/>
                <w:u w:val="single"/>
                <w:lang w:eastAsia="en-US" w:bidi="ar-SA"/>
              </w:rPr>
              <w:t>Música vocal franco-flamenga</w:t>
            </w:r>
            <w:r w:rsidRPr="00DD2575">
              <w:rPr>
                <w:rFonts w:ascii="Times New Roman" w:eastAsia="Calibri" w:hAnsi="Times New Roman" w:cs="Times New Roman"/>
                <w:color w:val="000000"/>
                <w:kern w:val="0"/>
                <w:sz w:val="22"/>
                <w:szCs w:val="22"/>
                <w:u w:val="single"/>
                <w:lang w:eastAsia="en-US" w:bidi="ar-SA"/>
              </w:rPr>
              <w:t xml:space="preserve"> </w:t>
            </w:r>
            <w:r w:rsidRPr="00DD2575">
              <w:rPr>
                <w:rFonts w:ascii="Times New Roman" w:eastAsia="Calibri" w:hAnsi="Times New Roman" w:cs="Times New Roman"/>
                <w:b/>
                <w:bCs/>
                <w:color w:val="000000"/>
                <w:kern w:val="0"/>
                <w:sz w:val="22"/>
                <w:szCs w:val="22"/>
                <w:u w:val="single"/>
                <w:lang w:eastAsia="en-US" w:bidi="ar-SA"/>
              </w:rPr>
              <w:t>2</w:t>
            </w:r>
            <w:r w:rsidRPr="00DD2575">
              <w:rPr>
                <w:rFonts w:ascii="Times New Roman" w:eastAsia="Calibri" w:hAnsi="Times New Roman" w:cs="Times New Roman"/>
                <w:color w:val="000000"/>
                <w:kern w:val="0"/>
                <w:sz w:val="22"/>
                <w:szCs w:val="22"/>
                <w:lang w:eastAsia="en-US" w:bidi="ar-SA"/>
              </w:rPr>
              <w:t xml:space="preserve">: Alto-Baixo Renascimento; considerações gerais e técnicas-estilo musical;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B7186" w14:textId="70B464CA"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audição musical crítica, síncrona</w:t>
            </w:r>
          </w:p>
        </w:tc>
      </w:tr>
      <w:tr w:rsidR="001C191D" w:rsidRPr="00DD2575" w14:paraId="53521131"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009BE4" w14:textId="3B5D5457" w:rsidR="001C191D" w:rsidRPr="00DD2575" w:rsidRDefault="001C191D" w:rsidP="00266ACC">
            <w:pPr>
              <w:pStyle w:val="Standard"/>
              <w:jc w:val="center"/>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kern w:val="0"/>
                <w:sz w:val="22"/>
                <w:szCs w:val="22"/>
                <w:lang w:eastAsia="en-US" w:bidi="ar-SA"/>
              </w:rPr>
              <w:t>15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6934F3" w14:textId="6C6F7F98" w:rsidR="001C191D" w:rsidRPr="00DD2575" w:rsidRDefault="001C191D"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30/11</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10DD1" w14:textId="33F53B78" w:rsidR="001C191D" w:rsidRPr="00DD2575" w:rsidRDefault="001C191D" w:rsidP="00266ACC">
            <w:pPr>
              <w:pStyle w:val="Standard"/>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b/>
                <w:bCs/>
                <w:color w:val="000000"/>
                <w:kern w:val="0"/>
                <w:sz w:val="22"/>
                <w:szCs w:val="22"/>
                <w:u w:val="single"/>
                <w:lang w:eastAsia="en-US" w:bidi="ar-SA"/>
              </w:rPr>
              <w:t>Os processos canônicos</w:t>
            </w:r>
            <w:r w:rsidRPr="00DD2575">
              <w:rPr>
                <w:rFonts w:ascii="Times New Roman" w:eastAsia="Calibri" w:hAnsi="Times New Roman" w:cs="Times New Roman"/>
                <w:color w:val="000000"/>
                <w:kern w:val="0"/>
                <w:sz w:val="22"/>
                <w:szCs w:val="22"/>
                <w:lang w:eastAsia="en-US" w:bidi="ar-SA"/>
              </w:rPr>
              <w:t xml:space="preserve">; impressão musical; </w:t>
            </w:r>
            <w:r w:rsidRPr="00DD2575">
              <w:rPr>
                <w:rFonts w:ascii="Times New Roman" w:eastAsia="Calibri" w:hAnsi="Times New Roman" w:cs="Times New Roman"/>
                <w:b/>
                <w:bCs/>
                <w:i/>
                <w:iCs/>
                <w:color w:val="000000"/>
                <w:kern w:val="0"/>
                <w:sz w:val="22"/>
                <w:szCs w:val="22"/>
                <w:lang w:eastAsia="en-US" w:bidi="ar-SA"/>
              </w:rPr>
              <w:t>musica reservata</w:t>
            </w:r>
            <w:r w:rsidRPr="00DD2575">
              <w:rPr>
                <w:rFonts w:ascii="Times New Roman" w:eastAsia="Calibri" w:hAnsi="Times New Roman" w:cs="Times New Roman"/>
                <w:color w:val="000000"/>
                <w:kern w:val="0"/>
                <w:sz w:val="22"/>
                <w:szCs w:val="22"/>
                <w:lang w:eastAsia="en-US" w:bidi="ar-SA"/>
              </w:rPr>
              <w:t>. (D J Grout/ATLAS)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BE5F8" w14:textId="6D7F5820" w:rsidR="001C191D" w:rsidRPr="00DD2575" w:rsidRDefault="001C191D" w:rsidP="00266ACC">
            <w:pPr>
              <w:pStyle w:val="Standard"/>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kern w:val="0"/>
                <w:sz w:val="22"/>
                <w:szCs w:val="22"/>
                <w:lang w:eastAsia="en-US" w:bidi="ar-SA"/>
              </w:rPr>
              <w:t>audição musical crítica, síncrona</w:t>
            </w:r>
          </w:p>
        </w:tc>
      </w:tr>
      <w:tr w:rsidR="001C191D" w:rsidRPr="00DD2575" w14:paraId="52B67B4B"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C1B26" w14:textId="067963ED" w:rsidR="001C191D" w:rsidRPr="00DD2575" w:rsidRDefault="001C191D" w:rsidP="00266ACC">
            <w:pPr>
              <w:pStyle w:val="Standard"/>
              <w:jc w:val="center"/>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kern w:val="0"/>
                <w:sz w:val="22"/>
                <w:szCs w:val="22"/>
                <w:lang w:eastAsia="en-US" w:bidi="ar-SA"/>
              </w:rPr>
              <w:t>16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6A7936" w14:textId="5D77F132" w:rsidR="001C191D" w:rsidRPr="00DD2575" w:rsidRDefault="001C191D"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6/12</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908D9" w14:textId="596749F3" w:rsidR="001C191D" w:rsidRPr="00DD2575" w:rsidRDefault="001C191D" w:rsidP="00266ACC">
            <w:pPr>
              <w:pStyle w:val="Standard"/>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b/>
                <w:bCs/>
                <w:color w:val="000000"/>
                <w:kern w:val="0"/>
                <w:sz w:val="22"/>
                <w:szCs w:val="22"/>
                <w:u w:val="single"/>
                <w:lang w:eastAsia="en-US" w:bidi="ar-SA"/>
              </w:rPr>
              <w:t>Música vocal franco-flamenga 3</w:t>
            </w:r>
            <w:r w:rsidRPr="00DD2575">
              <w:rPr>
                <w:rFonts w:ascii="Times New Roman" w:eastAsia="Calibri" w:hAnsi="Times New Roman" w:cs="Times New Roman"/>
                <w:color w:val="000000"/>
                <w:kern w:val="0"/>
                <w:sz w:val="22"/>
                <w:szCs w:val="22"/>
                <w:lang w:eastAsia="en-US" w:bidi="ar-SA"/>
              </w:rPr>
              <w:t>: Ockeghem; Josquin Dés Préz: Missas (‘</w:t>
            </w:r>
            <w:r w:rsidRPr="00DD2575">
              <w:rPr>
                <w:rFonts w:ascii="Times New Roman" w:eastAsia="Calibri" w:hAnsi="Times New Roman" w:cs="Times New Roman"/>
                <w:b/>
                <w:bCs/>
                <w:i/>
                <w:iCs/>
                <w:color w:val="000000"/>
                <w:kern w:val="0"/>
                <w:sz w:val="22"/>
                <w:szCs w:val="22"/>
                <w:lang w:eastAsia="en-US" w:bidi="ar-SA"/>
              </w:rPr>
              <w:t>derivata’</w:t>
            </w:r>
            <w:r w:rsidRPr="00DD2575">
              <w:rPr>
                <w:rFonts w:ascii="Times New Roman" w:eastAsia="Calibri" w:hAnsi="Times New Roman" w:cs="Times New Roman"/>
                <w:color w:val="000000"/>
                <w:kern w:val="0"/>
                <w:sz w:val="22"/>
                <w:szCs w:val="22"/>
                <w:lang w:eastAsia="en-US" w:bidi="ar-SA"/>
              </w:rPr>
              <w:t xml:space="preserve">) e </w:t>
            </w:r>
            <w:r w:rsidRPr="00DD2575">
              <w:rPr>
                <w:rFonts w:ascii="Times New Roman" w:eastAsia="Calibri" w:hAnsi="Times New Roman" w:cs="Times New Roman"/>
                <w:i/>
                <w:iCs/>
                <w:color w:val="000000"/>
                <w:kern w:val="0"/>
                <w:sz w:val="22"/>
                <w:szCs w:val="22"/>
                <w:lang w:eastAsia="en-US" w:bidi="ar-SA"/>
              </w:rPr>
              <w:t>chansons</w:t>
            </w:r>
            <w:r w:rsidRPr="00DD2575">
              <w:rPr>
                <w:rFonts w:ascii="Times New Roman" w:eastAsia="Calibri" w:hAnsi="Times New Roman" w:cs="Times New Roman"/>
                <w:color w:val="000000"/>
                <w:kern w:val="0"/>
                <w:sz w:val="22"/>
                <w:szCs w:val="22"/>
                <w:lang w:eastAsia="en-US" w:bidi="ar-SA"/>
              </w:rPr>
              <w:t>; ‘</w:t>
            </w:r>
            <w:r w:rsidRPr="00DD2575">
              <w:rPr>
                <w:rFonts w:ascii="Times New Roman" w:eastAsia="Calibri" w:hAnsi="Times New Roman" w:cs="Times New Roman"/>
                <w:b/>
                <w:bCs/>
                <w:i/>
                <w:iCs/>
                <w:color w:val="000000"/>
                <w:kern w:val="0"/>
                <w:sz w:val="22"/>
                <w:szCs w:val="22"/>
                <w:lang w:eastAsia="en-US" w:bidi="ar-SA"/>
              </w:rPr>
              <w:t>soggetto cavato’</w:t>
            </w:r>
            <w:r w:rsidRPr="00DD2575">
              <w:rPr>
                <w:rFonts w:ascii="Times New Roman" w:eastAsia="Calibri" w:hAnsi="Times New Roman" w:cs="Times New Roman"/>
                <w:color w:val="000000"/>
                <w:kern w:val="0"/>
                <w:sz w:val="22"/>
                <w:szCs w:val="22"/>
                <w:lang w:eastAsia="en-US" w:bidi="ar-SA"/>
              </w:rPr>
              <w:t>; J. Willaert, Gombert (D J Grout/ATLAS);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54CF7" w14:textId="7E4D73FF" w:rsidR="001C191D" w:rsidRPr="00DD2575" w:rsidRDefault="001C191D" w:rsidP="00266ACC">
            <w:pPr>
              <w:pStyle w:val="Standard"/>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kern w:val="0"/>
                <w:sz w:val="22"/>
                <w:szCs w:val="22"/>
                <w:lang w:eastAsia="en-US" w:bidi="ar-SA"/>
              </w:rPr>
              <w:t>audição musical crítica, síncrona</w:t>
            </w:r>
          </w:p>
        </w:tc>
      </w:tr>
      <w:tr w:rsidR="001C191D" w:rsidRPr="00DD2575" w14:paraId="736F5EC7"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48136" w14:textId="79FB3829" w:rsidR="001C191D" w:rsidRPr="00DD2575" w:rsidRDefault="001C191D" w:rsidP="00266ACC">
            <w:pPr>
              <w:pStyle w:val="Standard"/>
              <w:jc w:val="center"/>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kern w:val="0"/>
                <w:sz w:val="22"/>
                <w:szCs w:val="22"/>
                <w:lang w:eastAsia="en-US" w:bidi="ar-SA"/>
              </w:rPr>
              <w:t>17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DA03B" w14:textId="70C81289" w:rsidR="001C191D" w:rsidRPr="00DD2575" w:rsidRDefault="001C191D"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7/12</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89FF9" w14:textId="6A8CD2B4" w:rsidR="001C191D" w:rsidRPr="00DD2575" w:rsidRDefault="001C191D" w:rsidP="00266ACC">
            <w:pPr>
              <w:pStyle w:val="Standard"/>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kern w:val="0"/>
                <w:sz w:val="22"/>
                <w:szCs w:val="22"/>
                <w:lang w:eastAsia="en-US" w:bidi="ar-SA"/>
              </w:rPr>
              <w:t>S</w:t>
            </w:r>
            <w:r w:rsidRPr="00DD2575">
              <w:rPr>
                <w:rFonts w:ascii="Times New Roman" w:eastAsia="Calibri" w:hAnsi="Times New Roman" w:cs="Times New Roman"/>
                <w:color w:val="000000"/>
                <w:kern w:val="0"/>
                <w:sz w:val="22"/>
                <w:szCs w:val="22"/>
                <w:lang w:eastAsia="en-US" w:bidi="ar-SA"/>
              </w:rPr>
              <w:t>urgimento dos estilos nacionais;</w:t>
            </w:r>
            <w:r w:rsidRPr="00DD2575">
              <w:rPr>
                <w:rFonts w:ascii="Times New Roman" w:eastAsia="Calibri" w:hAnsi="Times New Roman" w:cs="Times New Roman"/>
                <w:b/>
                <w:bCs/>
                <w:color w:val="000000"/>
                <w:kern w:val="0"/>
                <w:sz w:val="22"/>
                <w:szCs w:val="22"/>
                <w:lang w:eastAsia="en-US" w:bidi="ar-SA"/>
              </w:rPr>
              <w:t xml:space="preserve"> </w:t>
            </w:r>
            <w:r w:rsidRPr="00DD2575">
              <w:rPr>
                <w:rFonts w:ascii="Times New Roman" w:eastAsia="Calibri" w:hAnsi="Times New Roman" w:cs="Times New Roman"/>
                <w:b/>
                <w:bCs/>
                <w:i/>
                <w:iCs/>
                <w:color w:val="000000"/>
                <w:kern w:val="0"/>
                <w:sz w:val="22"/>
                <w:szCs w:val="22"/>
                <w:u w:val="single"/>
                <w:lang w:eastAsia="en-US" w:bidi="ar-SA"/>
              </w:rPr>
              <w:t>Falsebordone</w:t>
            </w:r>
            <w:r w:rsidRPr="00DD2575">
              <w:rPr>
                <w:rFonts w:ascii="Times New Roman" w:eastAsia="Calibri" w:hAnsi="Times New Roman" w:cs="Times New Roman"/>
                <w:color w:val="000000"/>
                <w:kern w:val="0"/>
                <w:sz w:val="22"/>
                <w:szCs w:val="22"/>
                <w:lang w:eastAsia="en-US" w:bidi="ar-SA"/>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DD132" w14:textId="0B07FB6A" w:rsidR="001C191D" w:rsidRPr="00DD2575" w:rsidRDefault="001C191D" w:rsidP="00266ACC">
            <w:pPr>
              <w:pStyle w:val="Standard"/>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kern w:val="0"/>
                <w:sz w:val="22"/>
                <w:szCs w:val="22"/>
                <w:lang w:eastAsia="en-US" w:bidi="ar-SA"/>
              </w:rPr>
              <w:t>audição musical crítica, síncrona</w:t>
            </w:r>
          </w:p>
        </w:tc>
      </w:tr>
      <w:tr w:rsidR="001C191D" w:rsidRPr="00DD2575" w14:paraId="124260AC"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A7CFAB" w14:textId="4F509772" w:rsidR="001C191D" w:rsidRPr="00DD2575" w:rsidRDefault="001C191D" w:rsidP="00266ACC">
            <w:pPr>
              <w:pStyle w:val="Standard"/>
              <w:jc w:val="center"/>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kern w:val="0"/>
                <w:sz w:val="22"/>
                <w:szCs w:val="22"/>
                <w:lang w:eastAsia="en-US" w:bidi="ar-SA"/>
              </w:rPr>
              <w:t>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6D68B" w14:textId="7CC89CA1" w:rsidR="001C191D" w:rsidRPr="00DD2575" w:rsidRDefault="001C191D"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13/12</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18369" w14:textId="377C4504" w:rsidR="001C191D" w:rsidRPr="00DD2575" w:rsidRDefault="001C191D" w:rsidP="00266ACC">
            <w:pPr>
              <w:pStyle w:val="Standard"/>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b/>
                <w:bCs/>
                <w:color w:val="000000"/>
                <w:kern w:val="0"/>
                <w:sz w:val="22"/>
                <w:szCs w:val="22"/>
                <w:u w:val="single"/>
                <w:lang w:eastAsia="en-US" w:bidi="ar-SA"/>
              </w:rPr>
              <w:t>Música vocal profana (séc.XVI)</w:t>
            </w:r>
            <w:r w:rsidRPr="00DD2575">
              <w:rPr>
                <w:rFonts w:ascii="Times New Roman" w:eastAsia="Calibri" w:hAnsi="Times New Roman" w:cs="Times New Roman"/>
                <w:color w:val="000000"/>
                <w:kern w:val="0"/>
                <w:sz w:val="22"/>
                <w:szCs w:val="22"/>
                <w:lang w:eastAsia="en-US" w:bidi="ar-SA"/>
              </w:rPr>
              <w:t>: Itália; Alemanha; França; Península Ibérica; Inglaterra. (D J Grout/ATLAS)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4B4927" w14:textId="42C2EA93" w:rsidR="001C191D" w:rsidRPr="00DD2575" w:rsidRDefault="001C191D" w:rsidP="00266ACC">
            <w:pPr>
              <w:pStyle w:val="Standard"/>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kern w:val="0"/>
                <w:sz w:val="22"/>
                <w:szCs w:val="22"/>
                <w:lang w:eastAsia="en-US" w:bidi="ar-SA"/>
              </w:rPr>
              <w:t>audição musical crítica, síncrona</w:t>
            </w:r>
          </w:p>
        </w:tc>
      </w:tr>
      <w:tr w:rsidR="001C191D" w:rsidRPr="00DD2575" w14:paraId="1489B3E0"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BAC5C" w14:textId="61CED62A" w:rsidR="001C191D" w:rsidRPr="00DD2575" w:rsidRDefault="001C191D" w:rsidP="00266ACC">
            <w:pPr>
              <w:pStyle w:val="Standard"/>
              <w:jc w:val="center"/>
              <w:rPr>
                <w:rFonts w:ascii="Times New Roman" w:eastAsia="Calibri" w:hAnsi="Times New Roman" w:cs="Times New Roman"/>
                <w:kern w:val="0"/>
                <w:sz w:val="22"/>
                <w:szCs w:val="22"/>
                <w:lang w:eastAsia="en-US" w:bidi="ar-SA"/>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00329" w14:textId="2CB0CDC4" w:rsidR="001C191D" w:rsidRPr="00DD2575" w:rsidRDefault="001C191D"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14/12</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62F82" w14:textId="11160F69" w:rsidR="001C191D" w:rsidRPr="00DD2575" w:rsidRDefault="001C191D" w:rsidP="00266ACC">
            <w:pPr>
              <w:pStyle w:val="Standard"/>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kern w:val="0"/>
                <w:sz w:val="22"/>
                <w:szCs w:val="22"/>
                <w:lang w:eastAsia="en-US" w:bidi="ar-SA"/>
              </w:rPr>
              <w:t>Avaliação 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9727B" w14:textId="58B8D0C6" w:rsidR="001C191D" w:rsidRPr="00DD2575" w:rsidRDefault="001C191D" w:rsidP="00266ACC">
            <w:pPr>
              <w:pStyle w:val="Standard"/>
              <w:rPr>
                <w:rFonts w:ascii="Times New Roman" w:eastAsia="Calibri" w:hAnsi="Times New Roman" w:cs="Times New Roman"/>
                <w:kern w:val="0"/>
                <w:sz w:val="22"/>
                <w:szCs w:val="22"/>
                <w:lang w:eastAsia="en-US" w:bidi="ar-SA"/>
              </w:rPr>
            </w:pPr>
            <w:r w:rsidRPr="00DD2575">
              <w:rPr>
                <w:rFonts w:ascii="Times New Roman" w:eastAsia="Calibri" w:hAnsi="Times New Roman" w:cs="Times New Roman"/>
                <w:kern w:val="0"/>
                <w:sz w:val="22"/>
                <w:szCs w:val="22"/>
                <w:lang w:eastAsia="en-US" w:bidi="ar-SA"/>
              </w:rPr>
              <w:t>prova, síncrona</w:t>
            </w:r>
          </w:p>
        </w:tc>
      </w:tr>
      <w:tr w:rsidR="001C191D" w:rsidRPr="00DD2575" w14:paraId="2E067B36" w14:textId="77777777" w:rsidTr="001C191D">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83EEFD" w14:textId="77777777" w:rsidR="001C191D" w:rsidRPr="00DD2575" w:rsidRDefault="001C191D" w:rsidP="00266ACC">
            <w:pPr>
              <w:pStyle w:val="Standard"/>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74394C" w14:textId="1D47E458" w:rsidR="001C191D" w:rsidRPr="00DD2575" w:rsidRDefault="001C191D" w:rsidP="00266ACC">
            <w:pPr>
              <w:pStyle w:val="Standard"/>
              <w:jc w:val="center"/>
              <w:rPr>
                <w:rFonts w:ascii="Times New Roman" w:hAnsi="Times New Roman" w:cs="Times New Roman"/>
                <w:sz w:val="22"/>
                <w:szCs w:val="22"/>
              </w:rPr>
            </w:pPr>
            <w:r w:rsidRPr="00DD2575">
              <w:rPr>
                <w:rFonts w:ascii="Times New Roman" w:hAnsi="Times New Roman" w:cs="Times New Roman"/>
                <w:sz w:val="22"/>
                <w:szCs w:val="22"/>
              </w:rPr>
              <w:t>20/12</w:t>
            </w:r>
          </w:p>
        </w:t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70D32" w14:textId="1D746565"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Exame final</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22948" w14:textId="6034A5BE" w:rsidR="001C191D" w:rsidRPr="00DD2575" w:rsidRDefault="001C191D" w:rsidP="00266ACC">
            <w:pPr>
              <w:pStyle w:val="Standard"/>
              <w:rPr>
                <w:rFonts w:ascii="Times New Roman" w:hAnsi="Times New Roman" w:cs="Times New Roman"/>
                <w:sz w:val="22"/>
                <w:szCs w:val="22"/>
              </w:rPr>
            </w:pPr>
            <w:r w:rsidRPr="00DD2575">
              <w:rPr>
                <w:rFonts w:ascii="Times New Roman" w:eastAsia="Calibri" w:hAnsi="Times New Roman" w:cs="Times New Roman"/>
                <w:kern w:val="0"/>
                <w:sz w:val="22"/>
                <w:szCs w:val="22"/>
                <w:lang w:eastAsia="en-US" w:bidi="ar-SA"/>
              </w:rPr>
              <w:t>prova, síncrona</w:t>
            </w:r>
          </w:p>
        </w:tc>
      </w:tr>
    </w:tbl>
    <w:p w14:paraId="49B1881B" w14:textId="77777777" w:rsidR="000004B2" w:rsidRPr="00DD2575" w:rsidRDefault="000004B2" w:rsidP="00266ACC">
      <w:pPr>
        <w:pStyle w:val="Standard"/>
        <w:jc w:val="both"/>
        <w:rPr>
          <w:rFonts w:ascii="Times New Roman" w:hAnsi="Times New Roman" w:cs="Times New Roman"/>
          <w:sz w:val="22"/>
          <w:szCs w:val="22"/>
        </w:rPr>
      </w:pPr>
    </w:p>
    <w:p w14:paraId="3ABF4435" w14:textId="77FF754B" w:rsidR="000004B2" w:rsidRPr="00DD2575" w:rsidRDefault="000004B2"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aulas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síncronas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são</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encontros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via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plataforma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w:t>
      </w:r>
      <w:r w:rsidR="006A69CA">
        <w:rPr>
          <w:rFonts w:ascii="Times New Roman" w:hAnsi="Times New Roman" w:cs="Times New Roman"/>
          <w:sz w:val="22"/>
          <w:szCs w:val="22"/>
        </w:rPr>
        <w:t>UFPR Virtual</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Teams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da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UFPR...).</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São</w:t>
      </w:r>
      <w:r w:rsidR="00BF009A" w:rsidRPr="00DD2575">
        <w:rPr>
          <w:rFonts w:ascii="Times New Roman" w:hAnsi="Times New Roman" w:cs="Times New Roman"/>
          <w:sz w:val="22"/>
          <w:szCs w:val="22"/>
        </w:rPr>
        <w:t xml:space="preserve"> </w:t>
      </w:r>
      <w:r w:rsidR="001C191D" w:rsidRPr="00DD2575">
        <w:rPr>
          <w:rFonts w:ascii="Times New Roman" w:hAnsi="Times New Roman" w:cs="Times New Roman"/>
          <w:sz w:val="22"/>
          <w:szCs w:val="22"/>
        </w:rPr>
        <w:t>três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horas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on-line</w:t>
      </w:r>
      <w:r w:rsidR="001C191D" w:rsidRPr="00DD2575">
        <w:rPr>
          <w:rFonts w:ascii="Times New Roman" w:hAnsi="Times New Roman" w:cs="Times New Roman"/>
          <w:sz w:val="22"/>
          <w:szCs w:val="22"/>
        </w:rPr>
        <w:t xml:space="preserve"> por semana</w:t>
      </w:r>
      <w:r w:rsidRPr="00DD2575">
        <w:rPr>
          <w:rFonts w:ascii="Times New Roman" w:hAnsi="Times New Roman" w:cs="Times New Roman"/>
          <w:sz w:val="22"/>
          <w:szCs w:val="22"/>
        </w:rPr>
        <w:t>.</w:t>
      </w:r>
      <w:r w:rsidR="00BF009A" w:rsidRPr="00DD2575">
        <w:rPr>
          <w:rFonts w:ascii="Times New Roman" w:hAnsi="Times New Roman" w:cs="Times New Roman"/>
          <w:sz w:val="22"/>
          <w:szCs w:val="22"/>
        </w:rPr>
        <w:t xml:space="preserve"> </w:t>
      </w:r>
      <w:r w:rsidR="001C191D" w:rsidRPr="00DD2575">
        <w:rPr>
          <w:rFonts w:ascii="Times New Roman" w:hAnsi="Times New Roman" w:cs="Times New Roman"/>
          <w:sz w:val="22"/>
          <w:szCs w:val="22"/>
        </w:rPr>
        <w:t xml:space="preserve">E uma hora </w:t>
      </w:r>
      <w:r w:rsidRPr="00DD2575">
        <w:rPr>
          <w:rFonts w:ascii="Times New Roman" w:hAnsi="Times New Roman" w:cs="Times New Roman"/>
          <w:sz w:val="22"/>
          <w:szCs w:val="22"/>
        </w:rPr>
        <w:t>para</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ouvirem</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músicas</w:t>
      </w:r>
      <w:r w:rsidR="00BF009A" w:rsidRPr="00DD2575">
        <w:rPr>
          <w:rFonts w:ascii="Times New Roman" w:hAnsi="Times New Roman" w:cs="Times New Roman"/>
          <w:sz w:val="22"/>
          <w:szCs w:val="22"/>
        </w:rPr>
        <w:t xml:space="preserve"> </w:t>
      </w:r>
      <w:r w:rsidRPr="00DD2575">
        <w:rPr>
          <w:rFonts w:ascii="Times New Roman" w:hAnsi="Times New Roman" w:cs="Times New Roman"/>
          <w:sz w:val="22"/>
          <w:szCs w:val="22"/>
        </w:rPr>
        <w:t>completas</w:t>
      </w:r>
      <w:r w:rsidR="001C191D" w:rsidRPr="00DD2575">
        <w:rPr>
          <w:rFonts w:ascii="Times New Roman" w:hAnsi="Times New Roman" w:cs="Times New Roman"/>
          <w:sz w:val="22"/>
          <w:szCs w:val="22"/>
        </w:rPr>
        <w:t>.</w:t>
      </w:r>
    </w:p>
    <w:p w14:paraId="44B7F4D0" w14:textId="0B1D2532" w:rsidR="000730BD" w:rsidRPr="00294DB1" w:rsidRDefault="00E3254F" w:rsidP="00266ACC">
      <w:pPr>
        <w:tabs>
          <w:tab w:val="left" w:pos="709"/>
          <w:tab w:val="left" w:pos="4962"/>
          <w:tab w:val="left" w:pos="5387"/>
          <w:tab w:val="left" w:pos="6096"/>
          <w:tab w:val="left" w:pos="8080"/>
        </w:tabs>
        <w:rPr>
          <w:rFonts w:ascii="Times New Roman" w:eastAsia="Arial Unicode MS" w:hAnsi="Times New Roman" w:cs="Times New Roman"/>
          <w:color w:val="1F4E79" w:themeColor="accent5" w:themeShade="80"/>
        </w:rPr>
      </w:pPr>
      <w:r w:rsidRPr="00DD2575">
        <w:rPr>
          <w:rFonts w:ascii="Times New Roman" w:hAnsi="Times New Roman" w:cs="Times New Roman"/>
        </w:rPr>
        <w:br w:type="page"/>
      </w:r>
      <w:r w:rsidR="000730BD" w:rsidRPr="00294DB1">
        <w:rPr>
          <w:rFonts w:ascii="Times New Roman" w:hAnsi="Times New Roman" w:cs="Times New Roman"/>
          <w:b/>
          <w:bCs/>
          <w:color w:val="1F4E79" w:themeColor="accent5" w:themeShade="80"/>
        </w:rPr>
        <w:lastRenderedPageBreak/>
        <w:t>OA812 – Percepção musical I  E</w:t>
      </w:r>
      <w:r w:rsidR="00EE2518" w:rsidRPr="00294DB1">
        <w:rPr>
          <w:rFonts w:ascii="Times New Roman" w:hAnsi="Times New Roman" w:cs="Times New Roman"/>
          <w:b/>
          <w:bCs/>
          <w:color w:val="1F4E79" w:themeColor="accent5" w:themeShade="80"/>
        </w:rPr>
        <w:t>2 e E3</w:t>
      </w:r>
    </w:p>
    <w:p w14:paraId="6037B1A4" w14:textId="77777777" w:rsidR="000730BD" w:rsidRPr="00DD2575" w:rsidRDefault="000730BD"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53A6D7DD" w14:textId="77777777" w:rsidR="000730BD" w:rsidRPr="00DD2575" w:rsidRDefault="000730BD" w:rsidP="00266ACC">
      <w:pPr>
        <w:jc w:val="both"/>
        <w:rPr>
          <w:rFonts w:ascii="Times New Roman" w:hAnsi="Times New Roman" w:cs="Times New Roman"/>
        </w:rPr>
      </w:pPr>
    </w:p>
    <w:p w14:paraId="4D585C22" w14:textId="7BADF68B" w:rsidR="009B18AF" w:rsidRPr="00DD2575" w:rsidRDefault="000730BD" w:rsidP="00266ACC">
      <w:pPr>
        <w:jc w:val="both"/>
        <w:rPr>
          <w:rFonts w:ascii="Times New Roman" w:hAnsi="Times New Roman" w:cs="Times New Roman"/>
          <w:b/>
          <w:bCs/>
        </w:rPr>
      </w:pPr>
      <w:r w:rsidRPr="00DD2575">
        <w:rPr>
          <w:rFonts w:ascii="Times New Roman" w:hAnsi="Times New Roman" w:cs="Times New Roman"/>
          <w:b/>
          <w:bCs/>
        </w:rPr>
        <w:t>Início das atividades:</w:t>
      </w:r>
      <w:r w:rsidR="00373F3F" w:rsidRPr="00DD2575">
        <w:rPr>
          <w:rFonts w:ascii="Times New Roman" w:hAnsi="Times New Roman" w:cs="Times New Roman"/>
          <w:b/>
          <w:bCs/>
        </w:rPr>
        <w:t xml:space="preserve">  20/9/21 (E2) e 21/9/21 (E3)</w:t>
      </w:r>
    </w:p>
    <w:p w14:paraId="124B78EB" w14:textId="12AE8CB3" w:rsidR="000730BD" w:rsidRPr="00DD2575" w:rsidRDefault="000730BD" w:rsidP="00266ACC">
      <w:pPr>
        <w:jc w:val="both"/>
        <w:rPr>
          <w:rFonts w:ascii="Times New Roman" w:hAnsi="Times New Roman" w:cs="Times New Roman"/>
        </w:rPr>
      </w:pPr>
    </w:p>
    <w:p w14:paraId="746A9760" w14:textId="77777777" w:rsidR="000730BD" w:rsidRPr="00DD2575" w:rsidRDefault="000730BD"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383E2D12" w14:textId="15832D98" w:rsidR="000730BD" w:rsidRPr="00DD2575" w:rsidRDefault="000730BD" w:rsidP="00266ACC">
      <w:pPr>
        <w:jc w:val="both"/>
        <w:rPr>
          <w:rFonts w:ascii="Times New Roman" w:hAnsi="Times New Roman" w:cs="Times New Roman"/>
        </w:rPr>
      </w:pPr>
      <w:r w:rsidRPr="00DD2575">
        <w:rPr>
          <w:rFonts w:ascii="Times New Roman" w:hAnsi="Times New Roman" w:cs="Times New Roman"/>
        </w:rPr>
        <w:t>OA8</w:t>
      </w:r>
      <w:r w:rsidR="00EC1373" w:rsidRPr="00DD2575">
        <w:rPr>
          <w:rFonts w:ascii="Times New Roman" w:hAnsi="Times New Roman" w:cs="Times New Roman"/>
        </w:rPr>
        <w:t>1</w:t>
      </w:r>
      <w:r w:rsidRPr="00DD2575">
        <w:rPr>
          <w:rFonts w:ascii="Times New Roman" w:hAnsi="Times New Roman" w:cs="Times New Roman"/>
        </w:rPr>
        <w:t>2 – Percepção musical I</w:t>
      </w:r>
    </w:p>
    <w:p w14:paraId="4453D44B" w14:textId="77777777" w:rsidR="000730BD" w:rsidRPr="00DD2575" w:rsidRDefault="000730BD"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3</w:t>
      </w:r>
    </w:p>
    <w:p w14:paraId="5F042965" w14:textId="0BAC0FCC" w:rsidR="000730BD" w:rsidRPr="00DD2575" w:rsidRDefault="000730BD"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w:t>
      </w:r>
      <w:r w:rsidR="00EE2518" w:rsidRPr="00DD2575">
        <w:rPr>
          <w:rFonts w:ascii="Times New Roman" w:hAnsi="Times New Roman" w:cs="Times New Roman"/>
        </w:rPr>
        <w:t xml:space="preserve">40 alunos (E2) / </w:t>
      </w:r>
      <w:r w:rsidR="00EC1373" w:rsidRPr="00DD2575">
        <w:rPr>
          <w:rFonts w:ascii="Times New Roman" w:hAnsi="Times New Roman" w:cs="Times New Roman"/>
        </w:rPr>
        <w:t>35</w:t>
      </w:r>
      <w:r w:rsidRPr="00DD2575">
        <w:rPr>
          <w:rFonts w:ascii="Times New Roman" w:hAnsi="Times New Roman" w:cs="Times New Roman"/>
        </w:rPr>
        <w:t xml:space="preserve"> alunos</w:t>
      </w:r>
      <w:r w:rsidR="00EE2518" w:rsidRPr="00DD2575">
        <w:rPr>
          <w:rFonts w:ascii="Times New Roman" w:hAnsi="Times New Roman" w:cs="Times New Roman"/>
        </w:rPr>
        <w:t xml:space="preserve"> (E3)</w:t>
      </w:r>
    </w:p>
    <w:p w14:paraId="3DB4F3F7" w14:textId="3AB69F51" w:rsidR="000730BD" w:rsidRPr="00DD2575" w:rsidRDefault="000730BD"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xml:space="preserve">: </w:t>
      </w:r>
      <w:r w:rsidR="00EC1373" w:rsidRPr="00DD2575">
        <w:rPr>
          <w:rFonts w:ascii="Times New Roman" w:hAnsi="Times New Roman" w:cs="Times New Roman"/>
        </w:rPr>
        <w:t>60</w:t>
      </w:r>
      <w:r w:rsidRPr="00DD2575">
        <w:rPr>
          <w:rFonts w:ascii="Times New Roman" w:hAnsi="Times New Roman" w:cs="Times New Roman"/>
        </w:rPr>
        <w:t xml:space="preserve"> h ERE</w:t>
      </w:r>
    </w:p>
    <w:p w14:paraId="62001043" w14:textId="79819CB0" w:rsidR="000730BD" w:rsidRPr="00DD2575" w:rsidRDefault="000730BD" w:rsidP="00266ACC">
      <w:pPr>
        <w:pStyle w:val="Standard"/>
        <w:ind w:firstLine="567"/>
        <w:jc w:val="both"/>
        <w:rPr>
          <w:rFonts w:ascii="Times New Roman" w:hAnsi="Times New Roman" w:cs="Times New Roman"/>
          <w:sz w:val="22"/>
          <w:szCs w:val="22"/>
        </w:rPr>
      </w:pPr>
      <w:r w:rsidRPr="00DD2575">
        <w:rPr>
          <w:rFonts w:ascii="Times New Roman" w:hAnsi="Times New Roman" w:cs="Times New Roman"/>
          <w:sz w:val="22"/>
          <w:szCs w:val="22"/>
        </w:rPr>
        <w:t xml:space="preserve">- </w:t>
      </w:r>
      <w:r w:rsidR="00EE2518" w:rsidRPr="00DD2575">
        <w:rPr>
          <w:rFonts w:ascii="Times New Roman" w:hAnsi="Times New Roman" w:cs="Times New Roman"/>
          <w:sz w:val="22"/>
          <w:szCs w:val="22"/>
        </w:rPr>
        <w:t>44</w:t>
      </w:r>
      <w:r w:rsidRPr="00DD2575">
        <w:rPr>
          <w:rFonts w:ascii="Times New Roman" w:hAnsi="Times New Roman" w:cs="Times New Roman"/>
          <w:sz w:val="22"/>
          <w:szCs w:val="22"/>
        </w:rPr>
        <w:t xml:space="preserve"> h atividades síncronas.</w:t>
      </w:r>
    </w:p>
    <w:p w14:paraId="377CC9C2" w14:textId="482E59D4" w:rsidR="000730BD" w:rsidRPr="00DD2575" w:rsidRDefault="000730BD" w:rsidP="00266ACC">
      <w:pPr>
        <w:pStyle w:val="Standard"/>
        <w:ind w:firstLine="567"/>
        <w:jc w:val="both"/>
        <w:rPr>
          <w:rFonts w:ascii="Times New Roman" w:hAnsi="Times New Roman" w:cs="Times New Roman"/>
          <w:sz w:val="22"/>
          <w:szCs w:val="22"/>
        </w:rPr>
      </w:pPr>
      <w:r w:rsidRPr="00DD2575">
        <w:rPr>
          <w:rFonts w:ascii="Times New Roman" w:hAnsi="Times New Roman" w:cs="Times New Roman"/>
          <w:sz w:val="22"/>
          <w:szCs w:val="22"/>
        </w:rPr>
        <w:t>- 1</w:t>
      </w:r>
      <w:r w:rsidR="00EE2518" w:rsidRPr="00DD2575">
        <w:rPr>
          <w:rFonts w:ascii="Times New Roman" w:hAnsi="Times New Roman" w:cs="Times New Roman"/>
          <w:sz w:val="22"/>
          <w:szCs w:val="22"/>
        </w:rPr>
        <w:t>6</w:t>
      </w:r>
      <w:r w:rsidRPr="00DD2575">
        <w:rPr>
          <w:rFonts w:ascii="Times New Roman" w:hAnsi="Times New Roman" w:cs="Times New Roman"/>
          <w:sz w:val="22"/>
          <w:szCs w:val="22"/>
        </w:rPr>
        <w:t xml:space="preserve"> h atividades remotas.</w:t>
      </w:r>
    </w:p>
    <w:p w14:paraId="4954F523" w14:textId="3681A23F" w:rsidR="000730BD" w:rsidRPr="00DD2575" w:rsidRDefault="000730BD"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xml:space="preserve">: </w:t>
      </w:r>
      <w:r w:rsidR="00EC1373" w:rsidRPr="00DD2575">
        <w:rPr>
          <w:rFonts w:ascii="Times New Roman" w:hAnsi="Times New Roman" w:cs="Times New Roman"/>
        </w:rPr>
        <w:t>4</w:t>
      </w:r>
      <w:r w:rsidRPr="00DD2575">
        <w:rPr>
          <w:rFonts w:ascii="Times New Roman" w:hAnsi="Times New Roman" w:cs="Times New Roman"/>
        </w:rPr>
        <w:t xml:space="preserve"> h</w:t>
      </w:r>
    </w:p>
    <w:p w14:paraId="5B4D1B80" w14:textId="12B11EE1" w:rsidR="000730BD" w:rsidRPr="00DD2575" w:rsidRDefault="000730BD" w:rsidP="00266ACC">
      <w:pPr>
        <w:jc w:val="both"/>
        <w:rPr>
          <w:rFonts w:ascii="Times New Roman" w:hAnsi="Times New Roman" w:cs="Times New Roman"/>
        </w:rPr>
      </w:pPr>
      <w:r w:rsidRPr="00DD2575">
        <w:rPr>
          <w:rFonts w:ascii="Times New Roman" w:hAnsi="Times New Roman" w:cs="Times New Roman"/>
          <w:b/>
          <w:bCs/>
        </w:rPr>
        <w:t xml:space="preserve">Ementa: </w:t>
      </w:r>
      <w:r w:rsidR="00EC1373" w:rsidRPr="00DD2575">
        <w:rPr>
          <w:rFonts w:ascii="Times New Roman" w:hAnsi="Times New Roman" w:cs="Times New Roman"/>
        </w:rPr>
        <w:t>Revisão da teoria musical básica. Construção e aprimoramento da fluência e compreensão musical, desenvolvendo a experiência do aluno com elementos da música modal e tonal, tais como intervalos, escalas e suas relações internas. Ao final da disciplina, o aluno deverá ser capaz de entender e representar elementos rítmicos, melódicos e de escrita musical, assim como treinar e desenvolver a percepção musical a ser utilizada na composição e produção sonora assim como desenvolver de maneira prática materiais e metodologias de ensino de percepção musical em grupo</w:t>
      </w:r>
      <w:r w:rsidRPr="00DD2575">
        <w:rPr>
          <w:rFonts w:ascii="Times New Roman" w:hAnsi="Times New Roman" w:cs="Times New Roman"/>
        </w:rPr>
        <w:t>.</w:t>
      </w:r>
    </w:p>
    <w:p w14:paraId="3824EAE5" w14:textId="77777777" w:rsidR="000730BD" w:rsidRPr="00DD2575" w:rsidRDefault="000730BD" w:rsidP="00266ACC">
      <w:pPr>
        <w:jc w:val="both"/>
        <w:rPr>
          <w:rFonts w:ascii="Times New Roman" w:hAnsi="Times New Roman" w:cs="Times New Roman"/>
        </w:rPr>
      </w:pPr>
    </w:p>
    <w:p w14:paraId="7B543485" w14:textId="77777777" w:rsidR="000730BD" w:rsidRPr="00DD2575" w:rsidRDefault="000730BD" w:rsidP="00266ACC">
      <w:pPr>
        <w:jc w:val="both"/>
        <w:rPr>
          <w:rFonts w:ascii="Times New Roman" w:hAnsi="Times New Roman" w:cs="Times New Roman"/>
        </w:rPr>
      </w:pPr>
      <w:r w:rsidRPr="00DD2575">
        <w:rPr>
          <w:rFonts w:ascii="Times New Roman" w:hAnsi="Times New Roman" w:cs="Times New Roman"/>
          <w:b/>
          <w:bCs/>
        </w:rPr>
        <w:t>II. objetivos</w:t>
      </w:r>
    </w:p>
    <w:p w14:paraId="26D846AA" w14:textId="77777777" w:rsidR="00294DB1" w:rsidRDefault="00294DB1" w:rsidP="00294DB1">
      <w:pPr>
        <w:pStyle w:val="Standarduser"/>
        <w:jc w:val="both"/>
        <w:rPr>
          <w:rFonts w:hint="eastAsia"/>
        </w:rPr>
      </w:pPr>
      <w:r>
        <w:rPr>
          <w:rFonts w:ascii="Times New Roman" w:hAnsi="Times New Roman" w:cs="Times New Roman"/>
          <w:bCs/>
          <w:sz w:val="22"/>
          <w:szCs w:val="22"/>
        </w:rPr>
        <w:t>Construir e aprimorar a fluência e compreensão musical, desenvolvendo a experiência do aluno com elementos da música modal e tonal, tais como intervalos, escalas e suas relações internas. Ao final da disciplina, o aluno deverá ser capaz de entender e representar elementos rítmicos, melódicos e de escrita musical, assim como treinar e desenvolver a percepção musical a ser utilizada na composição e produção sonora assim como desenvolver de maneira prática materiais e metodologias de ensino de percepção musical em grupo.</w:t>
      </w:r>
    </w:p>
    <w:p w14:paraId="24A42D60" w14:textId="77777777" w:rsidR="000730BD" w:rsidRPr="00DD2575" w:rsidRDefault="000730BD" w:rsidP="00266ACC">
      <w:pPr>
        <w:jc w:val="both"/>
        <w:rPr>
          <w:rFonts w:ascii="Times New Roman" w:hAnsi="Times New Roman" w:cs="Times New Roman"/>
        </w:rPr>
      </w:pPr>
    </w:p>
    <w:p w14:paraId="496D70C6" w14:textId="77777777" w:rsidR="000730BD" w:rsidRPr="00DD2575" w:rsidRDefault="000730BD"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068C3EEA" w14:textId="77777777" w:rsidR="000730BD" w:rsidRPr="00DD2575" w:rsidRDefault="000730BD" w:rsidP="00266ACC">
      <w:pPr>
        <w:pStyle w:val="Standard"/>
        <w:jc w:val="both"/>
        <w:rPr>
          <w:rFonts w:ascii="Times New Roman" w:hAnsi="Times New Roman" w:cs="Times New Roman"/>
          <w:sz w:val="22"/>
          <w:szCs w:val="22"/>
        </w:rPr>
      </w:pPr>
      <w:r w:rsidRPr="00DD2575">
        <w:rPr>
          <w:rFonts w:ascii="Times New Roman" w:hAnsi="Times New Roman" w:cs="Times New Roman"/>
          <w:bCs/>
          <w:sz w:val="22"/>
          <w:szCs w:val="22"/>
        </w:rPr>
        <w:t>Unidade 1: Aulas 1 a 6</w:t>
      </w:r>
    </w:p>
    <w:p w14:paraId="4D564876" w14:textId="77777777" w:rsidR="000730BD" w:rsidRPr="00DD2575" w:rsidRDefault="000730BD" w:rsidP="00266ACC">
      <w:pPr>
        <w:pStyle w:val="Standard"/>
        <w:jc w:val="both"/>
        <w:rPr>
          <w:rFonts w:ascii="Times New Roman" w:hAnsi="Times New Roman" w:cs="Times New Roman"/>
          <w:sz w:val="22"/>
          <w:szCs w:val="22"/>
        </w:rPr>
      </w:pPr>
      <w:r w:rsidRPr="00DD2575">
        <w:rPr>
          <w:rFonts w:ascii="Times New Roman" w:hAnsi="Times New Roman" w:cs="Times New Roman"/>
          <w:bCs/>
          <w:sz w:val="22"/>
          <w:szCs w:val="22"/>
        </w:rPr>
        <w:t>Unidade 2: Aulas 7 a 13</w:t>
      </w:r>
    </w:p>
    <w:p w14:paraId="0226AC37" w14:textId="77777777" w:rsidR="000730BD" w:rsidRPr="00DD2575" w:rsidRDefault="000730BD" w:rsidP="00266ACC">
      <w:pPr>
        <w:jc w:val="both"/>
        <w:rPr>
          <w:rFonts w:ascii="Times New Roman" w:hAnsi="Times New Roman" w:cs="Times New Roman"/>
        </w:rPr>
      </w:pPr>
    </w:p>
    <w:p w14:paraId="20A96930" w14:textId="77777777" w:rsidR="000730BD" w:rsidRPr="00DD2575" w:rsidRDefault="000730BD"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1E351A8D" w14:textId="77777777" w:rsidR="000730BD" w:rsidRPr="00DD2575" w:rsidRDefault="000730BD"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a) </w:t>
      </w:r>
      <w:r w:rsidRPr="00DD2575">
        <w:rPr>
          <w:rFonts w:ascii="Times New Roman" w:hAnsi="Times New Roman" w:cs="Times New Roman"/>
          <w:b/>
          <w:bCs/>
          <w:sz w:val="22"/>
          <w:szCs w:val="22"/>
        </w:rPr>
        <w:t>caracterização</w:t>
      </w:r>
      <w:r w:rsidRPr="00DD2575">
        <w:rPr>
          <w:rFonts w:ascii="Times New Roman" w:hAnsi="Times New Roman" w:cs="Times New Roman"/>
          <w:sz w:val="22"/>
          <w:szCs w:val="22"/>
        </w:rPr>
        <w:t>: esta disciplina ofertada em período especial e dividida em atividades síncronas e assíncronas. Vídeos, discussões sobre os conteúdos, leitura de arquivos PDF.</w:t>
      </w:r>
    </w:p>
    <w:p w14:paraId="764861F8" w14:textId="256020E9" w:rsidR="000730BD" w:rsidRPr="00DD2575" w:rsidRDefault="000730BD"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b) </w:t>
      </w:r>
      <w:r w:rsidRPr="00DD2575">
        <w:rPr>
          <w:rFonts w:ascii="Times New Roman" w:hAnsi="Times New Roman" w:cs="Times New Roman"/>
          <w:b/>
          <w:bCs/>
          <w:sz w:val="22"/>
          <w:szCs w:val="22"/>
        </w:rPr>
        <w:t>princípios de interação</w:t>
      </w:r>
      <w:r w:rsidRPr="00DD2575">
        <w:rPr>
          <w:rFonts w:ascii="Times New Roman" w:hAnsi="Times New Roman" w:cs="Times New Roman"/>
          <w:sz w:val="22"/>
          <w:szCs w:val="22"/>
        </w:rPr>
        <w:t xml:space="preserve">: a comunicação docente-discente dar-se-á por intermédio de ambientes virtuais de aprendizagem, como </w:t>
      </w:r>
      <w:r w:rsidR="006A69CA">
        <w:rPr>
          <w:rFonts w:ascii="Times New Roman" w:hAnsi="Times New Roman" w:cs="Times New Roman"/>
          <w:sz w:val="22"/>
          <w:szCs w:val="22"/>
        </w:rPr>
        <w:t>UFPR Virtual</w:t>
      </w:r>
      <w:r w:rsidRPr="00DD2575">
        <w:rPr>
          <w:rFonts w:ascii="Times New Roman" w:hAnsi="Times New Roman" w:cs="Times New Roman"/>
          <w:sz w:val="22"/>
          <w:szCs w:val="22"/>
        </w:rPr>
        <w:t>, Microsoft Teams. Ementa detalhada da disciplina, cronograma e vídeos ficarão permanentemente disponíveis ao discentes na UFPR Virtual.</w:t>
      </w:r>
    </w:p>
    <w:p w14:paraId="51E363A0" w14:textId="77777777" w:rsidR="000730BD" w:rsidRPr="00DD2575" w:rsidRDefault="000730BD"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c) </w:t>
      </w:r>
      <w:r w:rsidRPr="00DD2575">
        <w:rPr>
          <w:rFonts w:ascii="Times New Roman" w:hAnsi="Times New Roman" w:cs="Times New Roman"/>
          <w:b/>
          <w:bCs/>
          <w:sz w:val="22"/>
          <w:szCs w:val="22"/>
        </w:rPr>
        <w:t>material didático para as atividades de autoaprendizado</w:t>
      </w:r>
      <w:r w:rsidRPr="00DD2575">
        <w:rPr>
          <w:rFonts w:ascii="Times New Roman" w:hAnsi="Times New Roman" w:cs="Times New Roman"/>
          <w:sz w:val="22"/>
          <w:szCs w:val="22"/>
        </w:rPr>
        <w:t>: os links para os vídeos estão disponíveis na UFPR Virtual.</w:t>
      </w:r>
    </w:p>
    <w:p w14:paraId="36D0F874" w14:textId="77777777" w:rsidR="009B18AF" w:rsidRPr="00DD2575" w:rsidRDefault="000730BD"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d) </w:t>
      </w:r>
      <w:r w:rsidRPr="00DD2575">
        <w:rPr>
          <w:rFonts w:ascii="Times New Roman" w:hAnsi="Times New Roman" w:cs="Times New Roman"/>
          <w:b/>
          <w:bCs/>
          <w:sz w:val="22"/>
          <w:szCs w:val="22"/>
        </w:rPr>
        <w:t>infraestrutura tecnológica, científica e instrumental necessária à disciplina</w:t>
      </w:r>
      <w:r w:rsidRPr="00DD2575">
        <w:rPr>
          <w:rFonts w:ascii="Times New Roman" w:hAnsi="Times New Roman" w:cs="Times New Roman"/>
          <w:sz w:val="22"/>
          <w:szCs w:val="22"/>
        </w:rPr>
        <w:t>: além do acesso à Internet e à bibliografia aqui referida ou equivalente, o discente precisa dispor de condições técnicas para participar de videoconferência nas plataformas citadas.</w:t>
      </w:r>
    </w:p>
    <w:p w14:paraId="76E33EA4" w14:textId="51D36B87" w:rsidR="000730BD" w:rsidRPr="00DD2575" w:rsidRDefault="000730BD"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t xml:space="preserve">e) </w:t>
      </w:r>
      <w:r w:rsidRPr="00DD2575">
        <w:rPr>
          <w:rFonts w:ascii="Times New Roman" w:hAnsi="Times New Roman" w:cs="Times New Roman"/>
          <w:b/>
          <w:bCs/>
          <w:sz w:val="22"/>
          <w:szCs w:val="22"/>
        </w:rPr>
        <w:t>identificação do controle de frequência das atividades</w:t>
      </w:r>
      <w:r w:rsidRPr="00DD2575">
        <w:rPr>
          <w:rFonts w:ascii="Times New Roman" w:hAnsi="Times New Roman" w:cs="Times New Roman"/>
          <w:sz w:val="22"/>
          <w:szCs w:val="22"/>
        </w:rPr>
        <w:t>: O discente deve acessar a plataforma de comunicação nos dias e horários fixados para atividades síncronas. Para o controle da presença, será aplicada uma “Atividade Presença”, correspondendo ao conteúdo da respectiva aula. Esta ficará disponível pelo prazo de, no mínimo, uma semana.</w:t>
      </w:r>
    </w:p>
    <w:p w14:paraId="06E719EF" w14:textId="77777777" w:rsidR="000730BD" w:rsidRPr="00DD2575" w:rsidRDefault="000730BD" w:rsidP="00266ACC">
      <w:pPr>
        <w:pStyle w:val="Standarduser"/>
        <w:ind w:hanging="284"/>
        <w:jc w:val="both"/>
        <w:rPr>
          <w:rFonts w:ascii="Times New Roman" w:hAnsi="Times New Roman" w:cs="Times New Roman"/>
          <w:sz w:val="22"/>
          <w:szCs w:val="22"/>
        </w:rPr>
      </w:pPr>
    </w:p>
    <w:p w14:paraId="6ADA9F24" w14:textId="77777777" w:rsidR="000730BD" w:rsidRPr="00DD2575" w:rsidRDefault="000730BD" w:rsidP="00266ACC">
      <w:pPr>
        <w:pStyle w:val="Standard"/>
        <w:jc w:val="both"/>
        <w:rPr>
          <w:rFonts w:ascii="Times New Roman" w:hAnsi="Times New Roman" w:cs="Times New Roman"/>
          <w:sz w:val="22"/>
          <w:szCs w:val="22"/>
        </w:rPr>
      </w:pPr>
      <w:r w:rsidRPr="00DD2575">
        <w:rPr>
          <w:rFonts w:ascii="Times New Roman" w:hAnsi="Times New Roman" w:cs="Times New Roman"/>
          <w:b/>
          <w:bCs/>
          <w:sz w:val="22"/>
          <w:szCs w:val="22"/>
        </w:rPr>
        <w:lastRenderedPageBreak/>
        <w:t>V. formas de avaliação, incluindo critérios de avaliação</w:t>
      </w:r>
      <w:r w:rsidRPr="00DD2575">
        <w:rPr>
          <w:rFonts w:ascii="Times New Roman" w:hAnsi="Times New Roman" w:cs="Times New Roman"/>
          <w:sz w:val="22"/>
          <w:szCs w:val="22"/>
        </w:rPr>
        <w:t>:</w:t>
      </w:r>
    </w:p>
    <w:p w14:paraId="417F432A" w14:textId="77777777" w:rsidR="00176526" w:rsidRPr="00DD2575" w:rsidRDefault="000730BD" w:rsidP="00266ACC">
      <w:pPr>
        <w:pStyle w:val="Standarduser"/>
        <w:jc w:val="both"/>
        <w:rPr>
          <w:rFonts w:ascii="Times New Roman" w:hAnsi="Times New Roman" w:cs="Times New Roman"/>
          <w:sz w:val="20"/>
          <w:szCs w:val="20"/>
        </w:rPr>
      </w:pPr>
      <w:r w:rsidRPr="00DD2575">
        <w:rPr>
          <w:rFonts w:ascii="Times New Roman" w:hAnsi="Times New Roman" w:cs="Times New Roman"/>
          <w:sz w:val="22"/>
          <w:szCs w:val="22"/>
        </w:rPr>
        <w:t>Duas avaliações valendo 50 pontos cada.</w:t>
      </w:r>
      <w:r w:rsidR="00176526" w:rsidRPr="00DD2575">
        <w:rPr>
          <w:rFonts w:ascii="Times New Roman" w:hAnsi="Times New Roman" w:cs="Times New Roman"/>
          <w:sz w:val="22"/>
          <w:szCs w:val="22"/>
        </w:rPr>
        <w:t xml:space="preserve"> Faz exame final apenas o discente que obtiver média de 40 a 69 nas avaliações. Média inferior a 40 é reprovação. Média superior a 69 é aprovação direto.</w:t>
      </w:r>
    </w:p>
    <w:p w14:paraId="7B246975" w14:textId="77777777" w:rsidR="00294DB1" w:rsidRDefault="00294DB1" w:rsidP="00294DB1">
      <w:pPr>
        <w:pStyle w:val="PargrafodaLista"/>
        <w:shd w:val="clear" w:color="auto" w:fill="FFFFFF"/>
        <w:ind w:left="0"/>
        <w:jc w:val="both"/>
        <w:rPr>
          <w:rFonts w:ascii="Times New Roman" w:eastAsia="Arial" w:hAnsi="Times New Roman" w:cs="Times New Roman"/>
          <w:sz w:val="22"/>
          <w:szCs w:val="22"/>
        </w:rPr>
      </w:pPr>
    </w:p>
    <w:p w14:paraId="3EEEBA85" w14:textId="77777777" w:rsidR="00294DB1" w:rsidRDefault="00294DB1" w:rsidP="00294DB1">
      <w:pPr>
        <w:pStyle w:val="Standard"/>
        <w:jc w:val="both"/>
        <w:rPr>
          <w:rFonts w:ascii="Times New Roman" w:eastAsia="Arial" w:hAnsi="Times New Roman" w:cs="Times New Roman"/>
          <w:b/>
          <w:bCs/>
          <w:sz w:val="22"/>
          <w:szCs w:val="22"/>
          <w:u w:val="single"/>
        </w:rPr>
      </w:pPr>
      <w:r>
        <w:rPr>
          <w:rFonts w:ascii="Times New Roman" w:eastAsia="Arial" w:hAnsi="Times New Roman" w:cs="Times New Roman"/>
          <w:b/>
          <w:bCs/>
          <w:sz w:val="22"/>
          <w:szCs w:val="22"/>
          <w:u w:val="single"/>
        </w:rPr>
        <w:t>O controle de frequência desta disciplina será realizado através das listas de presença disponibilizadas pela plataforma Teams ao final de cada encontro síncrono. Em caso de dificuldade de acesso a determinado encontro síncrono, o aluno deverá fazer uma atividade definida pelo professor e de carga horária similar à aula perdida.</w:t>
      </w:r>
    </w:p>
    <w:p w14:paraId="198C06CE" w14:textId="77777777" w:rsidR="000730BD" w:rsidRPr="00DD2575" w:rsidRDefault="000730BD" w:rsidP="00266ACC">
      <w:pPr>
        <w:pStyle w:val="PargrafodaLista"/>
        <w:shd w:val="clear" w:color="auto" w:fill="FFFFFF"/>
        <w:ind w:left="0"/>
        <w:jc w:val="both"/>
        <w:rPr>
          <w:rFonts w:ascii="Times New Roman" w:eastAsia="Arial" w:hAnsi="Times New Roman" w:cs="Times New Roman"/>
          <w:sz w:val="22"/>
          <w:szCs w:val="22"/>
        </w:rPr>
      </w:pPr>
    </w:p>
    <w:p w14:paraId="2BEDD1EC" w14:textId="77777777" w:rsidR="000730BD" w:rsidRPr="00DD2575" w:rsidRDefault="000730BD" w:rsidP="00266ACC">
      <w:pPr>
        <w:jc w:val="both"/>
        <w:rPr>
          <w:rFonts w:ascii="Times New Roman" w:hAnsi="Times New Roman" w:cs="Times New Roman"/>
          <w:b/>
          <w:bCs/>
        </w:rPr>
      </w:pPr>
      <w:r w:rsidRPr="00DD2575">
        <w:rPr>
          <w:rFonts w:ascii="Times New Roman" w:hAnsi="Times New Roman" w:cs="Times New Roman"/>
          <w:b/>
          <w:bCs/>
        </w:rPr>
        <w:t>VI. bibliografia</w:t>
      </w:r>
    </w:p>
    <w:p w14:paraId="5D9B1057" w14:textId="327136EF" w:rsidR="000730BD"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1451EE70" w14:textId="77777777" w:rsidR="00D643BE" w:rsidRPr="00DD2575" w:rsidRDefault="00D643BE" w:rsidP="00266ACC">
      <w:pPr>
        <w:jc w:val="both"/>
        <w:rPr>
          <w:rFonts w:ascii="Times New Roman" w:hAnsi="Times New Roman" w:cs="Times New Roman"/>
          <w:color w:val="000000"/>
        </w:rPr>
      </w:pPr>
      <w:r w:rsidRPr="00DD2575">
        <w:rPr>
          <w:rFonts w:ascii="Times New Roman" w:hAnsi="Times New Roman" w:cs="Times New Roman"/>
          <w:color w:val="000000"/>
        </w:rPr>
        <w:t xml:space="preserve">MED, Bohumil. </w:t>
      </w:r>
      <w:r w:rsidRPr="00DD2575">
        <w:rPr>
          <w:rFonts w:ascii="Times New Roman" w:hAnsi="Times New Roman" w:cs="Times New Roman"/>
          <w:i/>
          <w:iCs/>
          <w:color w:val="000000"/>
        </w:rPr>
        <w:t>Teoria da Música</w:t>
      </w:r>
      <w:r w:rsidRPr="00DD2575">
        <w:rPr>
          <w:rFonts w:ascii="Times New Roman" w:hAnsi="Times New Roman" w:cs="Times New Roman"/>
          <w:color w:val="000000"/>
        </w:rPr>
        <w:t>, 4ª ed. MusiMed Edições Musicais, 1996.</w:t>
      </w:r>
    </w:p>
    <w:p w14:paraId="263505B9" w14:textId="77777777" w:rsidR="00D643BE" w:rsidRPr="00DD2575" w:rsidRDefault="00D643BE" w:rsidP="00266ACC">
      <w:pPr>
        <w:jc w:val="both"/>
        <w:rPr>
          <w:rFonts w:ascii="Times New Roman" w:hAnsi="Times New Roman" w:cs="Times New Roman"/>
          <w:color w:val="000000"/>
        </w:rPr>
      </w:pPr>
      <w:r w:rsidRPr="00DD2575">
        <w:rPr>
          <w:rFonts w:ascii="Times New Roman" w:hAnsi="Times New Roman" w:cs="Times New Roman"/>
          <w:color w:val="000000"/>
        </w:rPr>
        <w:t xml:space="preserve">EDLUND, Lars. </w:t>
      </w:r>
      <w:r w:rsidRPr="00DD2575">
        <w:rPr>
          <w:rFonts w:ascii="Times New Roman" w:hAnsi="Times New Roman" w:cs="Times New Roman"/>
          <w:i/>
          <w:iCs/>
          <w:color w:val="000000"/>
        </w:rPr>
        <w:t>Modus Vetus</w:t>
      </w:r>
      <w:r w:rsidRPr="00DD2575">
        <w:rPr>
          <w:rFonts w:ascii="Times New Roman" w:hAnsi="Times New Roman" w:cs="Times New Roman"/>
          <w:color w:val="000000"/>
        </w:rPr>
        <w:t>. Beekman Books Inc, 1994.</w:t>
      </w:r>
    </w:p>
    <w:p w14:paraId="5B29452D" w14:textId="77777777" w:rsidR="00D643BE" w:rsidRPr="00DD2575" w:rsidRDefault="00D643BE" w:rsidP="00266ACC">
      <w:pPr>
        <w:jc w:val="both"/>
        <w:rPr>
          <w:rFonts w:ascii="Times New Roman" w:hAnsi="Times New Roman" w:cs="Times New Roman"/>
          <w:color w:val="000000"/>
        </w:rPr>
      </w:pPr>
      <w:r w:rsidRPr="00DD2575">
        <w:rPr>
          <w:rFonts w:ascii="Times New Roman" w:hAnsi="Times New Roman" w:cs="Times New Roman"/>
          <w:color w:val="000000"/>
        </w:rPr>
        <w:t xml:space="preserve">POZZOLI, Heitor. </w:t>
      </w:r>
      <w:r w:rsidRPr="00DD2575">
        <w:rPr>
          <w:rFonts w:ascii="Times New Roman" w:hAnsi="Times New Roman" w:cs="Times New Roman"/>
          <w:i/>
          <w:iCs/>
          <w:color w:val="000000"/>
        </w:rPr>
        <w:t>Guia teórico-prático para o ensino do ditado musical</w:t>
      </w:r>
      <w:r w:rsidRPr="00DD2575">
        <w:rPr>
          <w:rFonts w:ascii="Times New Roman" w:hAnsi="Times New Roman" w:cs="Times New Roman"/>
          <w:color w:val="000000"/>
        </w:rPr>
        <w:t xml:space="preserve"> – parte I e II. São Paulo: Musicália, 1977.</w:t>
      </w:r>
    </w:p>
    <w:p w14:paraId="594FA750" w14:textId="52CBECA7" w:rsidR="00D643BE" w:rsidRPr="00DD2575" w:rsidRDefault="00D643BE" w:rsidP="00266ACC">
      <w:pPr>
        <w:jc w:val="both"/>
        <w:rPr>
          <w:rFonts w:ascii="Times New Roman" w:hAnsi="Times New Roman" w:cs="Times New Roman"/>
          <w:color w:val="000000"/>
          <w:u w:val="single"/>
        </w:rPr>
      </w:pPr>
      <w:r w:rsidRPr="00DD2575">
        <w:rPr>
          <w:rFonts w:ascii="Times New Roman" w:hAnsi="Times New Roman" w:cs="Times New Roman"/>
          <w:color w:val="000000"/>
          <w:u w:val="single"/>
        </w:rPr>
        <w:t>Bibliografia complementar</w:t>
      </w:r>
    </w:p>
    <w:p w14:paraId="007C76FC" w14:textId="77777777" w:rsidR="00D643BE" w:rsidRPr="00DD2575" w:rsidRDefault="00D643BE" w:rsidP="00266ACC">
      <w:pPr>
        <w:jc w:val="both"/>
        <w:rPr>
          <w:rFonts w:ascii="Times New Roman" w:hAnsi="Times New Roman" w:cs="Times New Roman"/>
          <w:color w:val="000000"/>
        </w:rPr>
      </w:pPr>
      <w:r w:rsidRPr="00DD2575">
        <w:rPr>
          <w:rFonts w:ascii="Times New Roman" w:hAnsi="Times New Roman" w:cs="Times New Roman"/>
          <w:color w:val="000000"/>
        </w:rPr>
        <w:t>Bibliografia variável (material disponibilizado pelo docente)</w:t>
      </w:r>
    </w:p>
    <w:p w14:paraId="5FD28B57" w14:textId="3DFBD08D" w:rsidR="00D643BE" w:rsidRPr="00DD2575" w:rsidRDefault="00D643BE" w:rsidP="00266ACC">
      <w:pPr>
        <w:jc w:val="both"/>
        <w:rPr>
          <w:rFonts w:ascii="Times New Roman" w:hAnsi="Times New Roman" w:cs="Times New Roman"/>
          <w:color w:val="000000"/>
        </w:rPr>
      </w:pPr>
      <w:r w:rsidRPr="00DD2575">
        <w:rPr>
          <w:rFonts w:ascii="Times New Roman" w:hAnsi="Times New Roman" w:cs="Times New Roman"/>
          <w:color w:val="000000"/>
        </w:rPr>
        <w:t xml:space="preserve">RODGERS, Nancy, OTTMAN, Robert W. </w:t>
      </w:r>
      <w:r w:rsidRPr="00DD2575">
        <w:rPr>
          <w:rFonts w:ascii="Times New Roman" w:hAnsi="Times New Roman" w:cs="Times New Roman"/>
          <w:i/>
          <w:iCs/>
          <w:color w:val="000000"/>
        </w:rPr>
        <w:t>Music For Sight Singing</w:t>
      </w:r>
      <w:r w:rsidRPr="00DD2575">
        <w:rPr>
          <w:rFonts w:ascii="Times New Roman" w:hAnsi="Times New Roman" w:cs="Times New Roman"/>
          <w:color w:val="000000"/>
        </w:rPr>
        <w:t>. Ninth Edition. Boston: Pearson, 2014.</w:t>
      </w:r>
    </w:p>
    <w:p w14:paraId="2B387C4C" w14:textId="77777777" w:rsidR="00D643BE" w:rsidRPr="00DD2575" w:rsidRDefault="00D643BE" w:rsidP="00266ACC">
      <w:pPr>
        <w:jc w:val="both"/>
        <w:rPr>
          <w:rFonts w:ascii="Times New Roman" w:hAnsi="Times New Roman" w:cs="Times New Roman"/>
          <w:color w:val="000000"/>
        </w:rPr>
      </w:pPr>
      <w:r w:rsidRPr="00DD2575">
        <w:rPr>
          <w:rFonts w:ascii="Times New Roman" w:hAnsi="Times New Roman" w:cs="Times New Roman"/>
          <w:color w:val="000000"/>
        </w:rPr>
        <w:t xml:space="preserve">BERKOWITZ, Sol. FONTRIER, Gabriel. KRAFT, Leo. </w:t>
      </w:r>
      <w:r w:rsidRPr="00DD2575">
        <w:rPr>
          <w:rFonts w:ascii="Times New Roman" w:hAnsi="Times New Roman" w:cs="Times New Roman"/>
          <w:i/>
          <w:iCs/>
          <w:color w:val="000000"/>
        </w:rPr>
        <w:t>A New Approach to Sight Singing</w:t>
      </w:r>
      <w:r w:rsidRPr="00DD2575">
        <w:rPr>
          <w:rFonts w:ascii="Times New Roman" w:hAnsi="Times New Roman" w:cs="Times New Roman"/>
          <w:color w:val="000000"/>
        </w:rPr>
        <w:t>. New York: W.W.Norton, 2017.</w:t>
      </w:r>
    </w:p>
    <w:p w14:paraId="31053478" w14:textId="77777777" w:rsidR="00D643BE" w:rsidRPr="00DD2575" w:rsidRDefault="00D643BE" w:rsidP="00266ACC">
      <w:pPr>
        <w:jc w:val="both"/>
        <w:rPr>
          <w:rFonts w:ascii="Times New Roman" w:hAnsi="Times New Roman" w:cs="Times New Roman"/>
          <w:color w:val="000000"/>
        </w:rPr>
      </w:pPr>
      <w:r w:rsidRPr="00DD2575">
        <w:rPr>
          <w:rFonts w:ascii="Times New Roman" w:hAnsi="Times New Roman" w:cs="Times New Roman"/>
          <w:color w:val="000000"/>
        </w:rPr>
        <w:t xml:space="preserve">BLAND, Leland. </w:t>
      </w:r>
      <w:r w:rsidRPr="00DD2575">
        <w:rPr>
          <w:rFonts w:ascii="Times New Roman" w:hAnsi="Times New Roman" w:cs="Times New Roman"/>
          <w:i/>
          <w:iCs/>
          <w:color w:val="000000"/>
        </w:rPr>
        <w:t>Sight Singing Through Melodica Analysis</w:t>
      </w:r>
      <w:r w:rsidRPr="00DD2575">
        <w:rPr>
          <w:rFonts w:ascii="Times New Roman" w:hAnsi="Times New Roman" w:cs="Times New Roman"/>
          <w:color w:val="000000"/>
        </w:rPr>
        <w:t>. Scarecrow, 2000.</w:t>
      </w:r>
    </w:p>
    <w:p w14:paraId="2FBAB6A9" w14:textId="77777777" w:rsidR="00D643BE" w:rsidRPr="00DD2575" w:rsidRDefault="00D643BE" w:rsidP="00266ACC">
      <w:pPr>
        <w:jc w:val="both"/>
        <w:rPr>
          <w:rFonts w:ascii="Times New Roman" w:hAnsi="Times New Roman" w:cs="Times New Roman"/>
          <w:color w:val="000000"/>
        </w:rPr>
      </w:pPr>
      <w:r w:rsidRPr="00DD2575">
        <w:rPr>
          <w:rFonts w:ascii="Times New Roman" w:hAnsi="Times New Roman" w:cs="Times New Roman"/>
          <w:color w:val="000000"/>
        </w:rPr>
        <w:t xml:space="preserve">DANHAUSER A. </w:t>
      </w:r>
      <w:r w:rsidRPr="00DD2575">
        <w:rPr>
          <w:rFonts w:ascii="Times New Roman" w:hAnsi="Times New Roman" w:cs="Times New Roman"/>
          <w:i/>
          <w:iCs/>
          <w:color w:val="000000"/>
        </w:rPr>
        <w:t>Solfège dês Solfèges</w:t>
      </w:r>
      <w:r w:rsidRPr="00DD2575">
        <w:rPr>
          <w:rFonts w:ascii="Times New Roman" w:hAnsi="Times New Roman" w:cs="Times New Roman"/>
          <w:color w:val="000000"/>
        </w:rPr>
        <w:t>. Paris, Ed. Lemoine, Vol.II.</w:t>
      </w:r>
    </w:p>
    <w:p w14:paraId="70F6A776" w14:textId="3EFACA12" w:rsidR="000730BD" w:rsidRPr="00DD2575" w:rsidRDefault="00D643BE" w:rsidP="00266ACC">
      <w:pPr>
        <w:jc w:val="both"/>
        <w:rPr>
          <w:rFonts w:ascii="Times New Roman" w:hAnsi="Times New Roman" w:cs="Times New Roman"/>
          <w:color w:val="000000"/>
        </w:rPr>
      </w:pPr>
      <w:r w:rsidRPr="00DD2575">
        <w:rPr>
          <w:rFonts w:ascii="Times New Roman" w:hAnsi="Times New Roman" w:cs="Times New Roman"/>
          <w:color w:val="000000"/>
        </w:rPr>
        <w:t xml:space="preserve">ROIG-FRANCOLI, Miguel. </w:t>
      </w:r>
      <w:r w:rsidRPr="00DD2575">
        <w:rPr>
          <w:rFonts w:ascii="Times New Roman" w:hAnsi="Times New Roman" w:cs="Times New Roman"/>
          <w:i/>
          <w:iCs/>
          <w:color w:val="000000"/>
        </w:rPr>
        <w:t>Harmony in Context</w:t>
      </w:r>
      <w:r w:rsidRPr="00DD2575">
        <w:rPr>
          <w:rFonts w:ascii="Times New Roman" w:hAnsi="Times New Roman" w:cs="Times New Roman"/>
          <w:color w:val="000000"/>
        </w:rPr>
        <w:t xml:space="preserve"> 2ª Edição. McGraw-Hill Education, 2010.</w:t>
      </w:r>
    </w:p>
    <w:p w14:paraId="3626FB44" w14:textId="77777777" w:rsidR="00D643BE" w:rsidRPr="00DD2575" w:rsidRDefault="00D643BE" w:rsidP="00266ACC">
      <w:pPr>
        <w:jc w:val="both"/>
        <w:rPr>
          <w:rFonts w:ascii="Times New Roman" w:hAnsi="Times New Roman" w:cs="Times New Roman"/>
        </w:rPr>
      </w:pPr>
    </w:p>
    <w:p w14:paraId="418345C1" w14:textId="77777777" w:rsidR="000730BD" w:rsidRPr="00DD2575" w:rsidRDefault="000730BD"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6417DD65" w14:textId="41DC1532" w:rsidR="000730BD" w:rsidRPr="00DD2575" w:rsidRDefault="000730BD" w:rsidP="00266ACC">
      <w:pPr>
        <w:pStyle w:val="Standard"/>
        <w:jc w:val="both"/>
        <w:rPr>
          <w:rFonts w:ascii="Times New Roman" w:hAnsi="Times New Roman" w:cs="Times New Roman"/>
          <w:sz w:val="22"/>
          <w:szCs w:val="22"/>
        </w:rPr>
      </w:pPr>
    </w:p>
    <w:p w14:paraId="02955532" w14:textId="77777777" w:rsidR="000730BD" w:rsidRPr="00DD2575" w:rsidRDefault="000730BD" w:rsidP="00266ACC">
      <w:pPr>
        <w:jc w:val="both"/>
        <w:rPr>
          <w:rFonts w:ascii="Times New Roman" w:hAnsi="Times New Roman" w:cs="Times New Roman"/>
        </w:rPr>
      </w:pPr>
    </w:p>
    <w:p w14:paraId="2B5068D2" w14:textId="77777777" w:rsidR="00F8079E" w:rsidRDefault="00F8079E">
      <w:pPr>
        <w:rPr>
          <w:rFonts w:ascii="Times New Roman" w:hAnsi="Times New Roman" w:cs="Times New Roman"/>
          <w:b/>
          <w:bCs/>
        </w:rPr>
      </w:pPr>
      <w:r>
        <w:rPr>
          <w:rFonts w:ascii="Times New Roman" w:hAnsi="Times New Roman" w:cs="Times New Roman"/>
          <w:b/>
          <w:bCs/>
        </w:rPr>
        <w:br w:type="page"/>
      </w:r>
    </w:p>
    <w:p w14:paraId="4A571EA6" w14:textId="1D10DF3A" w:rsidR="009B18AF" w:rsidRPr="00DD2575" w:rsidRDefault="000730BD" w:rsidP="00266ACC">
      <w:pPr>
        <w:jc w:val="both"/>
        <w:rPr>
          <w:rFonts w:ascii="Times New Roman" w:hAnsi="Times New Roman" w:cs="Times New Roman"/>
          <w:b/>
          <w:bCs/>
        </w:rPr>
      </w:pPr>
      <w:r w:rsidRPr="00DD2575">
        <w:rPr>
          <w:rFonts w:ascii="Times New Roman" w:hAnsi="Times New Roman" w:cs="Times New Roman"/>
          <w:b/>
          <w:bCs/>
        </w:rPr>
        <w:lastRenderedPageBreak/>
        <w:t>Cronograma –</w:t>
      </w:r>
    </w:p>
    <w:p w14:paraId="4A400DD9" w14:textId="09D84EE3" w:rsidR="00EE2518" w:rsidRPr="00DD2575" w:rsidRDefault="00EE2518" w:rsidP="00266ACC">
      <w:pPr>
        <w:jc w:val="both"/>
        <w:rPr>
          <w:rFonts w:ascii="Times New Roman" w:hAnsi="Times New Roman" w:cs="Times New Roman"/>
          <w:b/>
          <w:bCs/>
        </w:rPr>
      </w:pPr>
      <w:r w:rsidRPr="00DD2575">
        <w:rPr>
          <w:rFonts w:ascii="Times New Roman" w:hAnsi="Times New Roman" w:cs="Times New Roman"/>
          <w:b/>
          <w:bCs/>
        </w:rPr>
        <w:t>Turma E2: 2ª 17:30-19:30 / 4ª 15:30-17:30</w:t>
      </w:r>
    </w:p>
    <w:p w14:paraId="35F2090D" w14:textId="7D1EAD6E" w:rsidR="000730BD" w:rsidRPr="00DD2575" w:rsidRDefault="00EE2518" w:rsidP="00266ACC">
      <w:pPr>
        <w:jc w:val="both"/>
        <w:rPr>
          <w:rFonts w:ascii="Times New Roman" w:hAnsi="Times New Roman" w:cs="Times New Roman"/>
          <w:b/>
          <w:bCs/>
        </w:rPr>
      </w:pPr>
      <w:r w:rsidRPr="00DD2575">
        <w:rPr>
          <w:rFonts w:ascii="Times New Roman" w:hAnsi="Times New Roman" w:cs="Times New Roman"/>
          <w:b/>
          <w:bCs/>
        </w:rPr>
        <w:t xml:space="preserve">Turma E3: </w:t>
      </w:r>
      <w:r w:rsidR="000730BD" w:rsidRPr="00DD2575">
        <w:rPr>
          <w:rFonts w:ascii="Times New Roman" w:hAnsi="Times New Roman" w:cs="Times New Roman"/>
          <w:b/>
          <w:bCs/>
        </w:rPr>
        <w:t>3ª e 5ª 13:30-15:30</w:t>
      </w:r>
    </w:p>
    <w:tbl>
      <w:tblPr>
        <w:tblStyle w:val="Tabelacomgrad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992"/>
        <w:gridCol w:w="992"/>
        <w:gridCol w:w="7787"/>
        <w:gridCol w:w="2268"/>
      </w:tblGrid>
      <w:tr w:rsidR="0081534E" w:rsidRPr="00DD2575" w14:paraId="25026136" w14:textId="77777777" w:rsidTr="00294DB1">
        <w:tc>
          <w:tcPr>
            <w:tcW w:w="704" w:type="dxa"/>
            <w:vAlign w:val="center"/>
          </w:tcPr>
          <w:p w14:paraId="2151FFCF" w14:textId="77777777" w:rsidR="0081534E" w:rsidRPr="00DD2575" w:rsidRDefault="0081534E" w:rsidP="00266ACC">
            <w:pPr>
              <w:jc w:val="center"/>
              <w:rPr>
                <w:rFonts w:ascii="Times New Roman" w:hAnsi="Times New Roman" w:cs="Times New Roman"/>
                <w:b/>
                <w:bCs/>
              </w:rPr>
            </w:pPr>
            <w:r w:rsidRPr="00DD2575">
              <w:rPr>
                <w:rFonts w:ascii="Times New Roman" w:hAnsi="Times New Roman" w:cs="Times New Roman"/>
                <w:b/>
                <w:bCs/>
              </w:rPr>
              <w:t>Aula</w:t>
            </w:r>
          </w:p>
        </w:tc>
        <w:tc>
          <w:tcPr>
            <w:tcW w:w="992" w:type="dxa"/>
            <w:vAlign w:val="center"/>
          </w:tcPr>
          <w:p w14:paraId="76C65C73" w14:textId="7E09E598" w:rsidR="0081534E" w:rsidRPr="00DD2575" w:rsidRDefault="0081534E" w:rsidP="00266ACC">
            <w:pPr>
              <w:jc w:val="center"/>
              <w:rPr>
                <w:rFonts w:ascii="Times New Roman" w:hAnsi="Times New Roman" w:cs="Times New Roman"/>
                <w:b/>
                <w:bCs/>
              </w:rPr>
            </w:pPr>
            <w:r w:rsidRPr="00DD2575">
              <w:rPr>
                <w:rFonts w:ascii="Times New Roman" w:hAnsi="Times New Roman" w:cs="Times New Roman"/>
                <w:b/>
                <w:bCs/>
              </w:rPr>
              <w:t>E2</w:t>
            </w:r>
          </w:p>
        </w:tc>
        <w:tc>
          <w:tcPr>
            <w:tcW w:w="992" w:type="dxa"/>
            <w:vAlign w:val="center"/>
          </w:tcPr>
          <w:p w14:paraId="61CF68A3" w14:textId="7858929B" w:rsidR="0081534E" w:rsidRPr="00DD2575" w:rsidRDefault="0081534E" w:rsidP="00266ACC">
            <w:pPr>
              <w:jc w:val="center"/>
              <w:rPr>
                <w:rFonts w:ascii="Times New Roman" w:hAnsi="Times New Roman" w:cs="Times New Roman"/>
                <w:b/>
                <w:bCs/>
              </w:rPr>
            </w:pPr>
            <w:r w:rsidRPr="00DD2575">
              <w:rPr>
                <w:rFonts w:ascii="Times New Roman" w:hAnsi="Times New Roman" w:cs="Times New Roman"/>
                <w:b/>
                <w:bCs/>
              </w:rPr>
              <w:t>E3</w:t>
            </w:r>
          </w:p>
        </w:tc>
        <w:tc>
          <w:tcPr>
            <w:tcW w:w="7787" w:type="dxa"/>
          </w:tcPr>
          <w:p w14:paraId="6CEE1725" w14:textId="77777777" w:rsidR="0081534E" w:rsidRPr="00DD2575" w:rsidRDefault="0081534E" w:rsidP="00266ACC">
            <w:pPr>
              <w:jc w:val="both"/>
              <w:rPr>
                <w:rFonts w:ascii="Times New Roman" w:hAnsi="Times New Roman" w:cs="Times New Roman"/>
                <w:b/>
                <w:bCs/>
              </w:rPr>
            </w:pPr>
            <w:r w:rsidRPr="00DD2575">
              <w:rPr>
                <w:rFonts w:ascii="Times New Roman" w:hAnsi="Times New Roman" w:cs="Times New Roman"/>
                <w:b/>
                <w:bCs/>
              </w:rPr>
              <w:t>Conteúdo</w:t>
            </w:r>
          </w:p>
        </w:tc>
        <w:tc>
          <w:tcPr>
            <w:tcW w:w="2268" w:type="dxa"/>
          </w:tcPr>
          <w:p w14:paraId="04FACFCB" w14:textId="77777777" w:rsidR="0081534E" w:rsidRPr="00DD2575" w:rsidRDefault="0081534E" w:rsidP="00266ACC">
            <w:pPr>
              <w:rPr>
                <w:rFonts w:ascii="Times New Roman" w:hAnsi="Times New Roman" w:cs="Times New Roman"/>
                <w:b/>
                <w:bCs/>
              </w:rPr>
            </w:pPr>
            <w:r w:rsidRPr="00DD2575">
              <w:rPr>
                <w:rFonts w:ascii="Times New Roman" w:hAnsi="Times New Roman" w:cs="Times New Roman"/>
                <w:b/>
                <w:bCs/>
              </w:rPr>
              <w:t>Atividade</w:t>
            </w:r>
          </w:p>
        </w:tc>
      </w:tr>
      <w:tr w:rsidR="00294DB1" w:rsidRPr="00DD2575" w14:paraId="40863510" w14:textId="77777777" w:rsidTr="00294DB1">
        <w:tc>
          <w:tcPr>
            <w:tcW w:w="704" w:type="dxa"/>
            <w:vAlign w:val="center"/>
          </w:tcPr>
          <w:p w14:paraId="67580C83"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w:t>
            </w:r>
          </w:p>
        </w:tc>
        <w:tc>
          <w:tcPr>
            <w:tcW w:w="992" w:type="dxa"/>
            <w:vAlign w:val="center"/>
          </w:tcPr>
          <w:p w14:paraId="48E7E1F3" w14:textId="349663BE"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20/9</w:t>
            </w:r>
          </w:p>
        </w:tc>
        <w:tc>
          <w:tcPr>
            <w:tcW w:w="992" w:type="dxa"/>
            <w:vAlign w:val="center"/>
          </w:tcPr>
          <w:p w14:paraId="37E4EAC3" w14:textId="7683C74A"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21/9</w:t>
            </w:r>
          </w:p>
        </w:tc>
        <w:tc>
          <w:tcPr>
            <w:tcW w:w="7787" w:type="dxa"/>
            <w:vAlign w:val="center"/>
          </w:tcPr>
          <w:p w14:paraId="640F0744" w14:textId="54BF4369" w:rsidR="00294DB1" w:rsidRPr="00DD2575" w:rsidRDefault="00294DB1" w:rsidP="00294DB1">
            <w:pPr>
              <w:rPr>
                <w:rFonts w:ascii="Times New Roman" w:hAnsi="Times New Roman" w:cs="Times New Roman"/>
              </w:rPr>
            </w:pPr>
            <w:r>
              <w:rPr>
                <w:rFonts w:ascii="Times New Roman" w:hAnsi="Times New Roman" w:cs="Times New Roman"/>
              </w:rPr>
              <w:t>Apresentação da disciplina - Revisão de Teoria Musical - Exercícios de Percepção</w:t>
            </w:r>
          </w:p>
        </w:tc>
        <w:tc>
          <w:tcPr>
            <w:tcW w:w="2268" w:type="dxa"/>
            <w:vAlign w:val="center"/>
          </w:tcPr>
          <w:p w14:paraId="2F96A009" w14:textId="77B5EDB1"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6F9B8850" w14:textId="77777777" w:rsidTr="00294DB1">
        <w:tc>
          <w:tcPr>
            <w:tcW w:w="704" w:type="dxa"/>
            <w:vAlign w:val="center"/>
          </w:tcPr>
          <w:p w14:paraId="77AE7EB3"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w:t>
            </w:r>
          </w:p>
        </w:tc>
        <w:tc>
          <w:tcPr>
            <w:tcW w:w="992" w:type="dxa"/>
            <w:vAlign w:val="center"/>
          </w:tcPr>
          <w:p w14:paraId="194198D3" w14:textId="54405829"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22/9</w:t>
            </w:r>
          </w:p>
        </w:tc>
        <w:tc>
          <w:tcPr>
            <w:tcW w:w="992" w:type="dxa"/>
            <w:vAlign w:val="center"/>
          </w:tcPr>
          <w:p w14:paraId="7C3F9BB3" w14:textId="1EF8BCAE"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23/9</w:t>
            </w:r>
          </w:p>
        </w:tc>
        <w:tc>
          <w:tcPr>
            <w:tcW w:w="7787" w:type="dxa"/>
            <w:vAlign w:val="center"/>
          </w:tcPr>
          <w:p w14:paraId="2F4519D7" w14:textId="5BE86852"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08FD11AB" w14:textId="780A76B5"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48319A4A" w14:textId="77777777" w:rsidTr="00294DB1">
        <w:tc>
          <w:tcPr>
            <w:tcW w:w="704" w:type="dxa"/>
            <w:vAlign w:val="center"/>
          </w:tcPr>
          <w:p w14:paraId="3CC951EF"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3</w:t>
            </w:r>
          </w:p>
        </w:tc>
        <w:tc>
          <w:tcPr>
            <w:tcW w:w="992" w:type="dxa"/>
            <w:vAlign w:val="center"/>
          </w:tcPr>
          <w:p w14:paraId="39FB868D" w14:textId="3A7D3E4E"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27/9</w:t>
            </w:r>
          </w:p>
        </w:tc>
        <w:tc>
          <w:tcPr>
            <w:tcW w:w="992" w:type="dxa"/>
            <w:vAlign w:val="center"/>
          </w:tcPr>
          <w:p w14:paraId="125914D2" w14:textId="483844DF"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28/9</w:t>
            </w:r>
          </w:p>
        </w:tc>
        <w:tc>
          <w:tcPr>
            <w:tcW w:w="7787" w:type="dxa"/>
            <w:vAlign w:val="center"/>
          </w:tcPr>
          <w:p w14:paraId="7E806B57" w14:textId="6BE68D01"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1FA2EB82" w14:textId="6E54ECF6"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1EC03CEE" w14:textId="77777777" w:rsidTr="00294DB1">
        <w:tc>
          <w:tcPr>
            <w:tcW w:w="704" w:type="dxa"/>
            <w:vAlign w:val="center"/>
          </w:tcPr>
          <w:p w14:paraId="31F8EE56"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4</w:t>
            </w:r>
          </w:p>
        </w:tc>
        <w:tc>
          <w:tcPr>
            <w:tcW w:w="992" w:type="dxa"/>
            <w:vAlign w:val="center"/>
          </w:tcPr>
          <w:p w14:paraId="3087455A" w14:textId="68FCEC1C"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29/9</w:t>
            </w:r>
          </w:p>
        </w:tc>
        <w:tc>
          <w:tcPr>
            <w:tcW w:w="992" w:type="dxa"/>
            <w:vAlign w:val="center"/>
          </w:tcPr>
          <w:p w14:paraId="35DC30D6" w14:textId="50AB0AC0" w:rsidR="00294DB1" w:rsidRPr="00DD2575" w:rsidRDefault="00294DB1" w:rsidP="00294DB1">
            <w:pPr>
              <w:jc w:val="center"/>
              <w:rPr>
                <w:rFonts w:ascii="Times New Roman" w:hAnsi="Times New Roman" w:cs="Times New Roman"/>
              </w:rPr>
            </w:pPr>
            <w:r w:rsidRPr="00DD2575">
              <w:rPr>
                <w:rFonts w:ascii="Times New Roman" w:hAnsi="Times New Roman" w:cs="Times New Roman"/>
              </w:rPr>
              <w:t>30/9</w:t>
            </w:r>
          </w:p>
        </w:tc>
        <w:tc>
          <w:tcPr>
            <w:tcW w:w="7787" w:type="dxa"/>
            <w:vAlign w:val="center"/>
          </w:tcPr>
          <w:p w14:paraId="5B4A422E" w14:textId="50E5D6A4"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4AD9C0A4" w14:textId="47FA7EC0"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0B0ABA34" w14:textId="77777777" w:rsidTr="00294DB1">
        <w:tc>
          <w:tcPr>
            <w:tcW w:w="704" w:type="dxa"/>
            <w:vAlign w:val="center"/>
          </w:tcPr>
          <w:p w14:paraId="4FEE38C6"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5</w:t>
            </w:r>
          </w:p>
        </w:tc>
        <w:tc>
          <w:tcPr>
            <w:tcW w:w="992" w:type="dxa"/>
            <w:vAlign w:val="center"/>
          </w:tcPr>
          <w:p w14:paraId="4F3B1457" w14:textId="4A84E4FC" w:rsidR="00294DB1" w:rsidRPr="00DD2575" w:rsidRDefault="00294DB1" w:rsidP="00294DB1">
            <w:pPr>
              <w:jc w:val="center"/>
              <w:rPr>
                <w:rFonts w:ascii="Times New Roman" w:hAnsi="Times New Roman" w:cs="Times New Roman"/>
              </w:rPr>
            </w:pPr>
            <w:r w:rsidRPr="00DD2575">
              <w:rPr>
                <w:rFonts w:ascii="Times New Roman" w:hAnsi="Times New Roman" w:cs="Times New Roman"/>
              </w:rPr>
              <w:t>4/10</w:t>
            </w:r>
          </w:p>
        </w:tc>
        <w:tc>
          <w:tcPr>
            <w:tcW w:w="992" w:type="dxa"/>
            <w:vAlign w:val="center"/>
          </w:tcPr>
          <w:p w14:paraId="0104D442" w14:textId="5768B930" w:rsidR="00294DB1" w:rsidRPr="00DD2575" w:rsidRDefault="00294DB1" w:rsidP="00294DB1">
            <w:pPr>
              <w:jc w:val="center"/>
              <w:rPr>
                <w:rFonts w:ascii="Times New Roman" w:hAnsi="Times New Roman" w:cs="Times New Roman"/>
              </w:rPr>
            </w:pPr>
            <w:r w:rsidRPr="00DD2575">
              <w:rPr>
                <w:rFonts w:ascii="Times New Roman" w:hAnsi="Times New Roman" w:cs="Times New Roman"/>
              </w:rPr>
              <w:t>5/10</w:t>
            </w:r>
          </w:p>
        </w:tc>
        <w:tc>
          <w:tcPr>
            <w:tcW w:w="7787" w:type="dxa"/>
            <w:vAlign w:val="center"/>
          </w:tcPr>
          <w:p w14:paraId="314F90AA" w14:textId="11BBCB8D"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546D9570" w14:textId="1DA8AB59"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7840FED1" w14:textId="77777777" w:rsidTr="00294DB1">
        <w:tc>
          <w:tcPr>
            <w:tcW w:w="704" w:type="dxa"/>
            <w:vAlign w:val="center"/>
          </w:tcPr>
          <w:p w14:paraId="359603DB"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6</w:t>
            </w:r>
          </w:p>
        </w:tc>
        <w:tc>
          <w:tcPr>
            <w:tcW w:w="992" w:type="dxa"/>
            <w:vAlign w:val="center"/>
          </w:tcPr>
          <w:p w14:paraId="0A7DB0AB" w14:textId="488C951D" w:rsidR="00294DB1" w:rsidRPr="00DD2575" w:rsidRDefault="00294DB1" w:rsidP="00294DB1">
            <w:pPr>
              <w:jc w:val="center"/>
              <w:rPr>
                <w:rFonts w:ascii="Times New Roman" w:hAnsi="Times New Roman" w:cs="Times New Roman"/>
              </w:rPr>
            </w:pPr>
            <w:r w:rsidRPr="00DD2575">
              <w:rPr>
                <w:rFonts w:ascii="Times New Roman" w:hAnsi="Times New Roman" w:cs="Times New Roman"/>
              </w:rPr>
              <w:t>6/10</w:t>
            </w:r>
          </w:p>
        </w:tc>
        <w:tc>
          <w:tcPr>
            <w:tcW w:w="992" w:type="dxa"/>
            <w:vAlign w:val="center"/>
          </w:tcPr>
          <w:p w14:paraId="571EAD6B" w14:textId="0FB8806B" w:rsidR="00294DB1" w:rsidRPr="00DD2575" w:rsidRDefault="00294DB1" w:rsidP="00294DB1">
            <w:pPr>
              <w:jc w:val="center"/>
              <w:rPr>
                <w:rFonts w:ascii="Times New Roman" w:hAnsi="Times New Roman" w:cs="Times New Roman"/>
              </w:rPr>
            </w:pPr>
            <w:r w:rsidRPr="00DD2575">
              <w:rPr>
                <w:rFonts w:ascii="Times New Roman" w:hAnsi="Times New Roman" w:cs="Times New Roman"/>
              </w:rPr>
              <w:t>7/10</w:t>
            </w:r>
          </w:p>
        </w:tc>
        <w:tc>
          <w:tcPr>
            <w:tcW w:w="7787" w:type="dxa"/>
            <w:vAlign w:val="center"/>
          </w:tcPr>
          <w:p w14:paraId="4EEFB8F0" w14:textId="115D285A"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5D96AB93" w14:textId="3514A557"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4F08F62D" w14:textId="77777777" w:rsidTr="00294DB1">
        <w:tc>
          <w:tcPr>
            <w:tcW w:w="704" w:type="dxa"/>
            <w:vAlign w:val="center"/>
          </w:tcPr>
          <w:p w14:paraId="183DBCD5"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7</w:t>
            </w:r>
          </w:p>
        </w:tc>
        <w:tc>
          <w:tcPr>
            <w:tcW w:w="992" w:type="dxa"/>
            <w:vAlign w:val="center"/>
          </w:tcPr>
          <w:p w14:paraId="7EE4830E" w14:textId="0490FD1B"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11/10</w:t>
            </w:r>
          </w:p>
        </w:tc>
        <w:tc>
          <w:tcPr>
            <w:tcW w:w="992" w:type="dxa"/>
            <w:vAlign w:val="center"/>
          </w:tcPr>
          <w:p w14:paraId="1381E96F" w14:textId="59D105DE"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14/10</w:t>
            </w:r>
          </w:p>
        </w:tc>
        <w:tc>
          <w:tcPr>
            <w:tcW w:w="7787" w:type="dxa"/>
            <w:vAlign w:val="center"/>
          </w:tcPr>
          <w:p w14:paraId="79E507AF" w14:textId="118FD1A0" w:rsidR="00294DB1" w:rsidRPr="00DD2575" w:rsidRDefault="00294DB1" w:rsidP="00294DB1">
            <w:pPr>
              <w:tabs>
                <w:tab w:val="left" w:pos="1440"/>
              </w:tabs>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6264C5E6" w14:textId="4D8F1581"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3DF2B7CF" w14:textId="77777777" w:rsidTr="00294DB1">
        <w:tc>
          <w:tcPr>
            <w:tcW w:w="704" w:type="dxa"/>
            <w:vAlign w:val="center"/>
          </w:tcPr>
          <w:p w14:paraId="25D8EC39"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8</w:t>
            </w:r>
          </w:p>
        </w:tc>
        <w:tc>
          <w:tcPr>
            <w:tcW w:w="992" w:type="dxa"/>
            <w:vAlign w:val="center"/>
          </w:tcPr>
          <w:p w14:paraId="3E4111AA" w14:textId="11FD293C"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13/10</w:t>
            </w:r>
          </w:p>
        </w:tc>
        <w:tc>
          <w:tcPr>
            <w:tcW w:w="992" w:type="dxa"/>
            <w:vAlign w:val="center"/>
          </w:tcPr>
          <w:p w14:paraId="0DEB1250" w14:textId="7E499166"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19/10</w:t>
            </w:r>
          </w:p>
        </w:tc>
        <w:tc>
          <w:tcPr>
            <w:tcW w:w="7787" w:type="dxa"/>
            <w:vAlign w:val="center"/>
          </w:tcPr>
          <w:p w14:paraId="0E2A451B" w14:textId="1C6E6818"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06A9DF93" w14:textId="70D26F0F"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4219CEE2" w14:textId="77777777" w:rsidTr="00294DB1">
        <w:tc>
          <w:tcPr>
            <w:tcW w:w="704" w:type="dxa"/>
            <w:vAlign w:val="center"/>
          </w:tcPr>
          <w:p w14:paraId="23825CE3"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9</w:t>
            </w:r>
          </w:p>
        </w:tc>
        <w:tc>
          <w:tcPr>
            <w:tcW w:w="992" w:type="dxa"/>
            <w:vAlign w:val="center"/>
          </w:tcPr>
          <w:p w14:paraId="4280D9B1" w14:textId="067FCA21"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18/10</w:t>
            </w:r>
          </w:p>
        </w:tc>
        <w:tc>
          <w:tcPr>
            <w:tcW w:w="992" w:type="dxa"/>
            <w:vAlign w:val="center"/>
          </w:tcPr>
          <w:p w14:paraId="5B323E64" w14:textId="7542079B"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21/10</w:t>
            </w:r>
          </w:p>
        </w:tc>
        <w:tc>
          <w:tcPr>
            <w:tcW w:w="7787" w:type="dxa"/>
            <w:vAlign w:val="center"/>
          </w:tcPr>
          <w:p w14:paraId="31905892" w14:textId="18BD0345"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09A2B581" w14:textId="727E41B5"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4B0EFF84" w14:textId="77777777" w:rsidTr="00294DB1">
        <w:tc>
          <w:tcPr>
            <w:tcW w:w="704" w:type="dxa"/>
            <w:vAlign w:val="center"/>
          </w:tcPr>
          <w:p w14:paraId="732296B4"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10</w:t>
            </w:r>
          </w:p>
        </w:tc>
        <w:tc>
          <w:tcPr>
            <w:tcW w:w="992" w:type="dxa"/>
            <w:vAlign w:val="center"/>
          </w:tcPr>
          <w:p w14:paraId="111EBF50" w14:textId="7EBA6768"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20/10</w:t>
            </w:r>
          </w:p>
        </w:tc>
        <w:tc>
          <w:tcPr>
            <w:tcW w:w="992" w:type="dxa"/>
            <w:vAlign w:val="center"/>
          </w:tcPr>
          <w:p w14:paraId="10FC7918" w14:textId="52B30E4F"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26/10</w:t>
            </w:r>
          </w:p>
        </w:tc>
        <w:tc>
          <w:tcPr>
            <w:tcW w:w="7787" w:type="dxa"/>
            <w:vAlign w:val="center"/>
          </w:tcPr>
          <w:p w14:paraId="40BE5161" w14:textId="33482249"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6044D0E6" w14:textId="087129B0"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5DD05150" w14:textId="77777777" w:rsidTr="00294DB1">
        <w:tc>
          <w:tcPr>
            <w:tcW w:w="704" w:type="dxa"/>
            <w:vAlign w:val="center"/>
          </w:tcPr>
          <w:p w14:paraId="5CDC32C7" w14:textId="77777777" w:rsidR="00294DB1" w:rsidRPr="00DD2575" w:rsidRDefault="00294DB1" w:rsidP="00294DB1">
            <w:pPr>
              <w:jc w:val="center"/>
              <w:rPr>
                <w:rFonts w:ascii="Times New Roman" w:hAnsi="Times New Roman" w:cs="Times New Roman"/>
              </w:rPr>
            </w:pPr>
          </w:p>
        </w:tc>
        <w:tc>
          <w:tcPr>
            <w:tcW w:w="992" w:type="dxa"/>
            <w:vAlign w:val="center"/>
          </w:tcPr>
          <w:p w14:paraId="0694E5F2"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27/10</w:t>
            </w:r>
          </w:p>
        </w:tc>
        <w:tc>
          <w:tcPr>
            <w:tcW w:w="992" w:type="dxa"/>
            <w:vAlign w:val="center"/>
          </w:tcPr>
          <w:p w14:paraId="19462CBD"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4/11</w:t>
            </w:r>
          </w:p>
        </w:tc>
        <w:tc>
          <w:tcPr>
            <w:tcW w:w="7787" w:type="dxa"/>
            <w:vAlign w:val="center"/>
          </w:tcPr>
          <w:p w14:paraId="342F0E80" w14:textId="6B6A3DE4" w:rsidR="00294DB1" w:rsidRPr="00DD2575" w:rsidRDefault="00294DB1" w:rsidP="00294DB1">
            <w:pPr>
              <w:pStyle w:val="Standard"/>
              <w:rPr>
                <w:rFonts w:ascii="Times New Roman" w:hAnsi="Times New Roman" w:cs="Times New Roman"/>
                <w:sz w:val="22"/>
                <w:szCs w:val="22"/>
              </w:rPr>
            </w:pPr>
            <w:r>
              <w:rPr>
                <w:rFonts w:ascii="Times New Roman" w:hAnsi="Times New Roman" w:cs="Times New Roman"/>
                <w:b/>
                <w:bCs/>
                <w:sz w:val="22"/>
                <w:szCs w:val="22"/>
              </w:rPr>
              <w:t>Avaliação 1</w:t>
            </w:r>
          </w:p>
        </w:tc>
        <w:tc>
          <w:tcPr>
            <w:tcW w:w="2268" w:type="dxa"/>
            <w:vAlign w:val="center"/>
          </w:tcPr>
          <w:p w14:paraId="0C4C150D" w14:textId="65D55215" w:rsidR="00294DB1" w:rsidRPr="00DD2575" w:rsidRDefault="00294DB1" w:rsidP="00294DB1">
            <w:pPr>
              <w:rPr>
                <w:rFonts w:ascii="Times New Roman" w:hAnsi="Times New Roman" w:cs="Times New Roman"/>
              </w:rPr>
            </w:pPr>
          </w:p>
        </w:tc>
      </w:tr>
      <w:tr w:rsidR="00294DB1" w:rsidRPr="00DD2575" w14:paraId="4FE3DBE6" w14:textId="77777777" w:rsidTr="00294DB1">
        <w:tc>
          <w:tcPr>
            <w:tcW w:w="704" w:type="dxa"/>
            <w:vAlign w:val="center"/>
          </w:tcPr>
          <w:p w14:paraId="196D3D60"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11</w:t>
            </w:r>
          </w:p>
        </w:tc>
        <w:tc>
          <w:tcPr>
            <w:tcW w:w="992" w:type="dxa"/>
            <w:vAlign w:val="center"/>
          </w:tcPr>
          <w:p w14:paraId="40919BA0" w14:textId="1084AA32"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25/10</w:t>
            </w:r>
          </w:p>
        </w:tc>
        <w:tc>
          <w:tcPr>
            <w:tcW w:w="992" w:type="dxa"/>
            <w:vAlign w:val="center"/>
          </w:tcPr>
          <w:p w14:paraId="0ED85E39" w14:textId="38744032"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28/10</w:t>
            </w:r>
          </w:p>
        </w:tc>
        <w:tc>
          <w:tcPr>
            <w:tcW w:w="7787" w:type="dxa"/>
            <w:vAlign w:val="center"/>
          </w:tcPr>
          <w:p w14:paraId="1DA37C16" w14:textId="70318DDE"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23DC277E" w14:textId="076FD57F"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37D73483" w14:textId="77777777" w:rsidTr="00294DB1">
        <w:tc>
          <w:tcPr>
            <w:tcW w:w="704" w:type="dxa"/>
            <w:vAlign w:val="center"/>
          </w:tcPr>
          <w:p w14:paraId="7377D933"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12</w:t>
            </w:r>
          </w:p>
        </w:tc>
        <w:tc>
          <w:tcPr>
            <w:tcW w:w="992" w:type="dxa"/>
            <w:vAlign w:val="center"/>
          </w:tcPr>
          <w:p w14:paraId="76894FD3" w14:textId="066AB846" w:rsidR="00294DB1" w:rsidRPr="00DD2575" w:rsidRDefault="00294DB1" w:rsidP="00294DB1">
            <w:pPr>
              <w:jc w:val="center"/>
              <w:rPr>
                <w:rFonts w:ascii="Times New Roman" w:hAnsi="Times New Roman" w:cs="Times New Roman"/>
              </w:rPr>
            </w:pPr>
            <w:r w:rsidRPr="00DD2575">
              <w:rPr>
                <w:rFonts w:ascii="Times New Roman" w:hAnsi="Times New Roman" w:cs="Times New Roman"/>
              </w:rPr>
              <w:t>3/11</w:t>
            </w:r>
          </w:p>
        </w:tc>
        <w:tc>
          <w:tcPr>
            <w:tcW w:w="992" w:type="dxa"/>
            <w:vAlign w:val="center"/>
          </w:tcPr>
          <w:p w14:paraId="57D460C7" w14:textId="25A19689" w:rsidR="00294DB1" w:rsidRPr="00DD2575" w:rsidRDefault="00294DB1" w:rsidP="00294DB1">
            <w:pPr>
              <w:jc w:val="center"/>
              <w:rPr>
                <w:rFonts w:ascii="Times New Roman" w:hAnsi="Times New Roman" w:cs="Times New Roman"/>
              </w:rPr>
            </w:pPr>
            <w:r w:rsidRPr="00DD2575">
              <w:rPr>
                <w:rFonts w:ascii="Times New Roman" w:hAnsi="Times New Roman" w:cs="Times New Roman"/>
              </w:rPr>
              <w:t>9/11</w:t>
            </w:r>
          </w:p>
        </w:tc>
        <w:tc>
          <w:tcPr>
            <w:tcW w:w="7787" w:type="dxa"/>
            <w:vAlign w:val="center"/>
          </w:tcPr>
          <w:p w14:paraId="099197D3" w14:textId="30A7E5CF"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317A31DA" w14:textId="7BEA16CF"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4DAC8A33" w14:textId="77777777" w:rsidTr="00294DB1">
        <w:tc>
          <w:tcPr>
            <w:tcW w:w="704" w:type="dxa"/>
            <w:vAlign w:val="center"/>
          </w:tcPr>
          <w:p w14:paraId="560667E5" w14:textId="77777777"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13</w:t>
            </w:r>
          </w:p>
        </w:tc>
        <w:tc>
          <w:tcPr>
            <w:tcW w:w="992" w:type="dxa"/>
            <w:vAlign w:val="center"/>
          </w:tcPr>
          <w:p w14:paraId="78139D1A" w14:textId="649C785F" w:rsidR="00294DB1" w:rsidRPr="00DD2575" w:rsidRDefault="00294DB1" w:rsidP="00294DB1">
            <w:pPr>
              <w:jc w:val="center"/>
              <w:rPr>
                <w:rFonts w:ascii="Times New Roman" w:hAnsi="Times New Roman" w:cs="Times New Roman"/>
              </w:rPr>
            </w:pPr>
            <w:r w:rsidRPr="00DD2575">
              <w:rPr>
                <w:rFonts w:ascii="Times New Roman" w:hAnsi="Times New Roman" w:cs="Times New Roman"/>
              </w:rPr>
              <w:t>8/11</w:t>
            </w:r>
          </w:p>
        </w:tc>
        <w:tc>
          <w:tcPr>
            <w:tcW w:w="992" w:type="dxa"/>
            <w:vAlign w:val="center"/>
          </w:tcPr>
          <w:p w14:paraId="4ECCA205" w14:textId="6EC254AC"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11/11</w:t>
            </w:r>
          </w:p>
        </w:tc>
        <w:tc>
          <w:tcPr>
            <w:tcW w:w="7787" w:type="dxa"/>
            <w:vAlign w:val="center"/>
          </w:tcPr>
          <w:p w14:paraId="1B706DE3" w14:textId="605FDCBC"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43346FA9" w14:textId="0A09965C"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3400A28B" w14:textId="77777777" w:rsidTr="00294DB1">
        <w:tc>
          <w:tcPr>
            <w:tcW w:w="704" w:type="dxa"/>
            <w:vAlign w:val="center"/>
          </w:tcPr>
          <w:p w14:paraId="101AB9B9" w14:textId="2D82D412"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14</w:t>
            </w:r>
          </w:p>
        </w:tc>
        <w:tc>
          <w:tcPr>
            <w:tcW w:w="992" w:type="dxa"/>
            <w:vAlign w:val="center"/>
          </w:tcPr>
          <w:p w14:paraId="591A36AB" w14:textId="20BB8FA5"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10/11</w:t>
            </w:r>
          </w:p>
        </w:tc>
        <w:tc>
          <w:tcPr>
            <w:tcW w:w="992" w:type="dxa"/>
            <w:vAlign w:val="center"/>
          </w:tcPr>
          <w:p w14:paraId="6C53AFEB" w14:textId="712863C0"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16/11</w:t>
            </w:r>
          </w:p>
        </w:tc>
        <w:tc>
          <w:tcPr>
            <w:tcW w:w="7787" w:type="dxa"/>
            <w:vAlign w:val="center"/>
          </w:tcPr>
          <w:p w14:paraId="6190AFAC" w14:textId="2CD699BC"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06B04982" w14:textId="3F8F9157"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1AD8A913" w14:textId="77777777" w:rsidTr="00294DB1">
        <w:tc>
          <w:tcPr>
            <w:tcW w:w="704" w:type="dxa"/>
            <w:vAlign w:val="center"/>
          </w:tcPr>
          <w:p w14:paraId="17688FAE" w14:textId="37DD836D"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15</w:t>
            </w:r>
          </w:p>
        </w:tc>
        <w:tc>
          <w:tcPr>
            <w:tcW w:w="992" w:type="dxa"/>
            <w:vAlign w:val="center"/>
          </w:tcPr>
          <w:p w14:paraId="46B6B3FF" w14:textId="6B5F1FC2"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17/11</w:t>
            </w:r>
          </w:p>
        </w:tc>
        <w:tc>
          <w:tcPr>
            <w:tcW w:w="992" w:type="dxa"/>
            <w:vAlign w:val="center"/>
          </w:tcPr>
          <w:p w14:paraId="215CD03E" w14:textId="2608BB0B"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18/11</w:t>
            </w:r>
          </w:p>
        </w:tc>
        <w:tc>
          <w:tcPr>
            <w:tcW w:w="7787" w:type="dxa"/>
            <w:vAlign w:val="center"/>
          </w:tcPr>
          <w:p w14:paraId="00AD9FB0" w14:textId="20397B99"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1FD3C927" w14:textId="620B3F6B"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22E1F077" w14:textId="77777777" w:rsidTr="00294DB1">
        <w:tc>
          <w:tcPr>
            <w:tcW w:w="704" w:type="dxa"/>
            <w:vAlign w:val="center"/>
          </w:tcPr>
          <w:p w14:paraId="04DAFCF5" w14:textId="6CEFECE2"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16</w:t>
            </w:r>
          </w:p>
        </w:tc>
        <w:tc>
          <w:tcPr>
            <w:tcW w:w="992" w:type="dxa"/>
            <w:vAlign w:val="center"/>
          </w:tcPr>
          <w:p w14:paraId="0723C3CC" w14:textId="20CE0015"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29/11</w:t>
            </w:r>
          </w:p>
        </w:tc>
        <w:tc>
          <w:tcPr>
            <w:tcW w:w="992" w:type="dxa"/>
            <w:vAlign w:val="center"/>
          </w:tcPr>
          <w:p w14:paraId="602703ED" w14:textId="59F57F76" w:rsidR="00294DB1" w:rsidRPr="00DD2575" w:rsidRDefault="00294DB1" w:rsidP="00294DB1">
            <w:pPr>
              <w:jc w:val="center"/>
              <w:rPr>
                <w:rFonts w:ascii="Times New Roman" w:hAnsi="Times New Roman" w:cs="Times New Roman"/>
              </w:rPr>
            </w:pPr>
            <w:r w:rsidRPr="00DD2575">
              <w:rPr>
                <w:rFonts w:ascii="Times New Roman" w:hAnsi="Times New Roman" w:cs="Times New Roman"/>
              </w:rPr>
              <w:t>30/11</w:t>
            </w:r>
          </w:p>
        </w:tc>
        <w:tc>
          <w:tcPr>
            <w:tcW w:w="7787" w:type="dxa"/>
            <w:vAlign w:val="center"/>
          </w:tcPr>
          <w:p w14:paraId="53CE9724" w14:textId="23B03D80"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378921C9" w14:textId="096F89F1"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33DF506A" w14:textId="77777777" w:rsidTr="00294DB1">
        <w:tc>
          <w:tcPr>
            <w:tcW w:w="704" w:type="dxa"/>
            <w:vAlign w:val="center"/>
          </w:tcPr>
          <w:p w14:paraId="50D2D3E8" w14:textId="2C3CA4D8"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17</w:t>
            </w:r>
          </w:p>
        </w:tc>
        <w:tc>
          <w:tcPr>
            <w:tcW w:w="992" w:type="dxa"/>
            <w:vAlign w:val="center"/>
          </w:tcPr>
          <w:p w14:paraId="636CABF3" w14:textId="7E776D96"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1/12</w:t>
            </w:r>
          </w:p>
        </w:tc>
        <w:tc>
          <w:tcPr>
            <w:tcW w:w="992" w:type="dxa"/>
            <w:vAlign w:val="center"/>
          </w:tcPr>
          <w:p w14:paraId="43183A7B" w14:textId="5254739C"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2/12</w:t>
            </w:r>
          </w:p>
        </w:tc>
        <w:tc>
          <w:tcPr>
            <w:tcW w:w="7787" w:type="dxa"/>
            <w:vAlign w:val="center"/>
          </w:tcPr>
          <w:p w14:paraId="13885A4D" w14:textId="773892B8"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70FCF8BD" w14:textId="303736DB"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6D247C3C" w14:textId="77777777" w:rsidTr="00294DB1">
        <w:tc>
          <w:tcPr>
            <w:tcW w:w="704" w:type="dxa"/>
            <w:vAlign w:val="center"/>
          </w:tcPr>
          <w:p w14:paraId="191CBFC3" w14:textId="08FA98C0"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18</w:t>
            </w:r>
          </w:p>
        </w:tc>
        <w:tc>
          <w:tcPr>
            <w:tcW w:w="992" w:type="dxa"/>
            <w:vAlign w:val="center"/>
          </w:tcPr>
          <w:p w14:paraId="2E102283" w14:textId="6A7CC072" w:rsidR="00294DB1" w:rsidRPr="00DD2575" w:rsidRDefault="00294DB1" w:rsidP="00294DB1">
            <w:pPr>
              <w:jc w:val="center"/>
              <w:rPr>
                <w:rFonts w:ascii="Times New Roman" w:hAnsi="Times New Roman" w:cs="Times New Roman"/>
              </w:rPr>
            </w:pPr>
            <w:r w:rsidRPr="00DD2575">
              <w:rPr>
                <w:rFonts w:ascii="Times New Roman" w:hAnsi="Times New Roman" w:cs="Times New Roman"/>
              </w:rPr>
              <w:t>6/12</w:t>
            </w:r>
          </w:p>
        </w:tc>
        <w:tc>
          <w:tcPr>
            <w:tcW w:w="992" w:type="dxa"/>
            <w:vAlign w:val="center"/>
          </w:tcPr>
          <w:p w14:paraId="7EF559BA" w14:textId="1F555B2E" w:rsidR="00294DB1" w:rsidRPr="00DD2575" w:rsidRDefault="00294DB1" w:rsidP="00294DB1">
            <w:pPr>
              <w:jc w:val="center"/>
              <w:rPr>
                <w:rFonts w:ascii="Times New Roman" w:hAnsi="Times New Roman" w:cs="Times New Roman"/>
              </w:rPr>
            </w:pPr>
            <w:r w:rsidRPr="00DD2575">
              <w:rPr>
                <w:rFonts w:ascii="Times New Roman" w:hAnsi="Times New Roman" w:cs="Times New Roman"/>
              </w:rPr>
              <w:t>7/12</w:t>
            </w:r>
          </w:p>
        </w:tc>
        <w:tc>
          <w:tcPr>
            <w:tcW w:w="7787" w:type="dxa"/>
            <w:vAlign w:val="center"/>
          </w:tcPr>
          <w:p w14:paraId="25803620" w14:textId="46E17478"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42A91F59" w14:textId="2AF917F8"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5C38D4B2" w14:textId="77777777" w:rsidTr="00294DB1">
        <w:tc>
          <w:tcPr>
            <w:tcW w:w="704" w:type="dxa"/>
            <w:vAlign w:val="center"/>
          </w:tcPr>
          <w:p w14:paraId="2BBF0102" w14:textId="1AED0F06"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19</w:t>
            </w:r>
          </w:p>
        </w:tc>
        <w:tc>
          <w:tcPr>
            <w:tcW w:w="992" w:type="dxa"/>
            <w:vAlign w:val="center"/>
          </w:tcPr>
          <w:p w14:paraId="36BA939F" w14:textId="0F106E4A" w:rsidR="00294DB1" w:rsidRPr="00DD2575" w:rsidRDefault="00294DB1" w:rsidP="00294DB1">
            <w:pPr>
              <w:jc w:val="center"/>
              <w:rPr>
                <w:rFonts w:ascii="Times New Roman" w:hAnsi="Times New Roman" w:cs="Times New Roman"/>
              </w:rPr>
            </w:pPr>
            <w:r w:rsidRPr="00DD2575">
              <w:rPr>
                <w:rFonts w:ascii="Times New Roman" w:hAnsi="Times New Roman" w:cs="Times New Roman"/>
              </w:rPr>
              <w:t>8/12</w:t>
            </w:r>
          </w:p>
        </w:tc>
        <w:tc>
          <w:tcPr>
            <w:tcW w:w="992" w:type="dxa"/>
            <w:vAlign w:val="center"/>
          </w:tcPr>
          <w:p w14:paraId="59968344" w14:textId="4AAA9542" w:rsidR="00294DB1" w:rsidRPr="00DD2575" w:rsidRDefault="00294DB1" w:rsidP="00294DB1">
            <w:pPr>
              <w:jc w:val="center"/>
              <w:rPr>
                <w:rFonts w:ascii="Times New Roman" w:hAnsi="Times New Roman" w:cs="Times New Roman"/>
              </w:rPr>
            </w:pPr>
            <w:r w:rsidRPr="00DD2575">
              <w:rPr>
                <w:rFonts w:ascii="Times New Roman" w:hAnsi="Times New Roman" w:cs="Times New Roman"/>
              </w:rPr>
              <w:t>9/12</w:t>
            </w:r>
          </w:p>
        </w:tc>
        <w:tc>
          <w:tcPr>
            <w:tcW w:w="7787" w:type="dxa"/>
            <w:vAlign w:val="center"/>
          </w:tcPr>
          <w:p w14:paraId="7E36A3DD" w14:textId="0BBC193E"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11393F29" w14:textId="32BB26C2"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78118654" w14:textId="77777777" w:rsidTr="00294DB1">
        <w:tc>
          <w:tcPr>
            <w:tcW w:w="704" w:type="dxa"/>
            <w:vAlign w:val="center"/>
          </w:tcPr>
          <w:p w14:paraId="0B44917A" w14:textId="183CBF08"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20</w:t>
            </w:r>
          </w:p>
        </w:tc>
        <w:tc>
          <w:tcPr>
            <w:tcW w:w="992" w:type="dxa"/>
            <w:vAlign w:val="center"/>
          </w:tcPr>
          <w:p w14:paraId="4B7FBCC2" w14:textId="61AE857A"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13/12</w:t>
            </w:r>
          </w:p>
        </w:tc>
        <w:tc>
          <w:tcPr>
            <w:tcW w:w="992" w:type="dxa"/>
            <w:vAlign w:val="center"/>
          </w:tcPr>
          <w:p w14:paraId="608D9C82" w14:textId="06A1826F"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14/12</w:t>
            </w:r>
          </w:p>
        </w:tc>
        <w:tc>
          <w:tcPr>
            <w:tcW w:w="7787" w:type="dxa"/>
            <w:vAlign w:val="center"/>
          </w:tcPr>
          <w:p w14:paraId="33BA00FE" w14:textId="6F9E2546" w:rsidR="00294DB1" w:rsidRPr="00DD2575" w:rsidRDefault="00294DB1" w:rsidP="00294DB1">
            <w:pPr>
              <w:rPr>
                <w:rFonts w:ascii="Times New Roman" w:hAnsi="Times New Roman" w:cs="Times New Roman"/>
              </w:rPr>
            </w:pPr>
            <w:r>
              <w:rPr>
                <w:rFonts w:ascii="Times New Roman" w:hAnsi="Times New Roman" w:cs="Times New Roman"/>
              </w:rPr>
              <w:t>Revisão de Teoria Musical - Exercícios de Percepção</w:t>
            </w:r>
          </w:p>
        </w:tc>
        <w:tc>
          <w:tcPr>
            <w:tcW w:w="2268" w:type="dxa"/>
            <w:vAlign w:val="center"/>
          </w:tcPr>
          <w:p w14:paraId="01C4DAFB" w14:textId="0D127ED3" w:rsidR="00294DB1" w:rsidRPr="00DD2575" w:rsidRDefault="00FF387A" w:rsidP="00294DB1">
            <w:pPr>
              <w:rPr>
                <w:rFonts w:ascii="Times New Roman" w:hAnsi="Times New Roman" w:cs="Times New Roman"/>
              </w:rPr>
            </w:pPr>
            <w:r>
              <w:rPr>
                <w:rFonts w:ascii="Times New Roman" w:hAnsi="Times New Roman" w:cs="Times New Roman"/>
              </w:rPr>
              <w:t>Encontro síncrono</w:t>
            </w:r>
          </w:p>
        </w:tc>
      </w:tr>
      <w:tr w:rsidR="00294DB1" w:rsidRPr="00DD2575" w14:paraId="52B052E3" w14:textId="77777777" w:rsidTr="00294DB1">
        <w:tc>
          <w:tcPr>
            <w:tcW w:w="704" w:type="dxa"/>
            <w:vAlign w:val="center"/>
          </w:tcPr>
          <w:p w14:paraId="6F3E9E44" w14:textId="77777777" w:rsidR="00294DB1" w:rsidRPr="00DD2575" w:rsidRDefault="00294DB1" w:rsidP="00294DB1">
            <w:pPr>
              <w:jc w:val="center"/>
              <w:rPr>
                <w:rFonts w:ascii="Times New Roman" w:hAnsi="Times New Roman" w:cs="Times New Roman"/>
              </w:rPr>
            </w:pPr>
          </w:p>
        </w:tc>
        <w:tc>
          <w:tcPr>
            <w:tcW w:w="992" w:type="dxa"/>
            <w:vAlign w:val="center"/>
          </w:tcPr>
          <w:p w14:paraId="69D36B7E" w14:textId="7B3BF8B3"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15/12</w:t>
            </w:r>
          </w:p>
        </w:tc>
        <w:tc>
          <w:tcPr>
            <w:tcW w:w="992" w:type="dxa"/>
            <w:vAlign w:val="center"/>
          </w:tcPr>
          <w:p w14:paraId="504A8B71" w14:textId="46C0F3B3" w:rsidR="00294DB1" w:rsidRPr="00DD2575" w:rsidRDefault="00294DB1" w:rsidP="00294DB1">
            <w:pPr>
              <w:jc w:val="center"/>
              <w:rPr>
                <w:rFonts w:ascii="Times New Roman" w:hAnsi="Times New Roman" w:cs="Times New Roman"/>
              </w:rPr>
            </w:pPr>
            <w:r w:rsidRPr="00DD2575">
              <w:rPr>
                <w:rFonts w:ascii="Times New Roman" w:hAnsi="Times New Roman" w:cs="Times New Roman"/>
              </w:rPr>
              <w:t>16/12</w:t>
            </w:r>
          </w:p>
        </w:tc>
        <w:tc>
          <w:tcPr>
            <w:tcW w:w="7787" w:type="dxa"/>
            <w:shd w:val="clear" w:color="auto" w:fill="auto"/>
            <w:vAlign w:val="center"/>
          </w:tcPr>
          <w:p w14:paraId="56D447E4" w14:textId="7AED9939" w:rsidR="00294DB1" w:rsidRPr="00DD2575" w:rsidRDefault="00294DB1" w:rsidP="00294DB1">
            <w:pPr>
              <w:pStyle w:val="Standard"/>
              <w:rPr>
                <w:rFonts w:ascii="Times New Roman" w:hAnsi="Times New Roman" w:cs="Times New Roman"/>
                <w:sz w:val="22"/>
                <w:szCs w:val="22"/>
              </w:rPr>
            </w:pPr>
            <w:r>
              <w:rPr>
                <w:rFonts w:ascii="Times New Roman" w:hAnsi="Times New Roman" w:cs="Times New Roman"/>
                <w:b/>
                <w:bCs/>
                <w:sz w:val="22"/>
                <w:szCs w:val="22"/>
              </w:rPr>
              <w:t>Avaliação 2</w:t>
            </w:r>
          </w:p>
        </w:tc>
        <w:tc>
          <w:tcPr>
            <w:tcW w:w="2268" w:type="dxa"/>
            <w:vAlign w:val="center"/>
          </w:tcPr>
          <w:p w14:paraId="28D6C780" w14:textId="081C27A1" w:rsidR="00294DB1" w:rsidRPr="00DD2575" w:rsidRDefault="00294DB1" w:rsidP="00294DB1">
            <w:pPr>
              <w:rPr>
                <w:rFonts w:ascii="Times New Roman" w:hAnsi="Times New Roman" w:cs="Times New Roman"/>
              </w:rPr>
            </w:pPr>
          </w:p>
        </w:tc>
      </w:tr>
      <w:tr w:rsidR="00294DB1" w:rsidRPr="00DD2575" w14:paraId="71896F1B" w14:textId="77777777" w:rsidTr="00294DB1">
        <w:tc>
          <w:tcPr>
            <w:tcW w:w="704" w:type="dxa"/>
            <w:vAlign w:val="center"/>
          </w:tcPr>
          <w:p w14:paraId="5168C30D" w14:textId="77777777" w:rsidR="00294DB1" w:rsidRPr="00DD2575" w:rsidRDefault="00294DB1" w:rsidP="00294DB1">
            <w:pPr>
              <w:jc w:val="center"/>
              <w:rPr>
                <w:rFonts w:ascii="Times New Roman" w:hAnsi="Times New Roman" w:cs="Times New Roman"/>
              </w:rPr>
            </w:pPr>
          </w:p>
        </w:tc>
        <w:tc>
          <w:tcPr>
            <w:tcW w:w="992" w:type="dxa"/>
            <w:vAlign w:val="center"/>
          </w:tcPr>
          <w:p w14:paraId="307EE746" w14:textId="09CD9EB2"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22/12</w:t>
            </w:r>
          </w:p>
        </w:tc>
        <w:tc>
          <w:tcPr>
            <w:tcW w:w="992" w:type="dxa"/>
            <w:vAlign w:val="center"/>
          </w:tcPr>
          <w:p w14:paraId="3B0FBBD7" w14:textId="3220F1AF" w:rsidR="00294DB1" w:rsidRPr="00DD2575" w:rsidRDefault="00294DB1" w:rsidP="00294DB1">
            <w:pPr>
              <w:jc w:val="center"/>
              <w:rPr>
                <w:rFonts w:ascii="Times New Roman" w:hAnsi="Times New Roman" w:cs="Times New Roman"/>
              </w:rPr>
            </w:pPr>
            <w:r w:rsidRPr="00DD2575">
              <w:rPr>
                <w:rFonts w:ascii="Times New Roman" w:hAnsi="Times New Roman" w:cs="Times New Roman"/>
              </w:rPr>
              <w:t>23/12</w:t>
            </w:r>
          </w:p>
        </w:tc>
        <w:tc>
          <w:tcPr>
            <w:tcW w:w="7787" w:type="dxa"/>
            <w:shd w:val="clear" w:color="auto" w:fill="auto"/>
            <w:vAlign w:val="center"/>
          </w:tcPr>
          <w:p w14:paraId="65A5F315" w14:textId="31A9FA4C" w:rsidR="00294DB1" w:rsidRPr="00DD2575" w:rsidRDefault="00294DB1" w:rsidP="00294DB1">
            <w:pPr>
              <w:rPr>
                <w:rFonts w:ascii="Times New Roman" w:hAnsi="Times New Roman" w:cs="Times New Roman"/>
              </w:rPr>
            </w:pPr>
            <w:r>
              <w:rPr>
                <w:rFonts w:ascii="Times New Roman" w:hAnsi="Times New Roman" w:cs="Times New Roman"/>
              </w:rPr>
              <w:t>Exame final (todo o conteúdo)</w:t>
            </w:r>
          </w:p>
        </w:tc>
        <w:tc>
          <w:tcPr>
            <w:tcW w:w="2268" w:type="dxa"/>
            <w:vAlign w:val="center"/>
          </w:tcPr>
          <w:p w14:paraId="2A6B4D83" w14:textId="60F3FBD1" w:rsidR="00294DB1" w:rsidRPr="00DD2575" w:rsidRDefault="00294DB1" w:rsidP="00294DB1">
            <w:pPr>
              <w:rPr>
                <w:rFonts w:ascii="Times New Roman" w:hAnsi="Times New Roman" w:cs="Times New Roman"/>
              </w:rPr>
            </w:pPr>
          </w:p>
        </w:tc>
      </w:tr>
    </w:tbl>
    <w:p w14:paraId="40785AD1" w14:textId="77777777" w:rsidR="000730BD" w:rsidRPr="00DD2575" w:rsidRDefault="000730BD" w:rsidP="00266ACC">
      <w:pPr>
        <w:jc w:val="both"/>
        <w:rPr>
          <w:rFonts w:ascii="Times New Roman" w:hAnsi="Times New Roman" w:cs="Times New Roman"/>
        </w:rPr>
      </w:pPr>
    </w:p>
    <w:p w14:paraId="6440CF14" w14:textId="3FE4BAAA" w:rsidR="000730BD" w:rsidRPr="00DD2575" w:rsidRDefault="000730BD" w:rsidP="00266ACC">
      <w:pPr>
        <w:jc w:val="both"/>
        <w:rPr>
          <w:rFonts w:ascii="Times New Roman" w:hAnsi="Times New Roman" w:cs="Times New Roman"/>
        </w:rPr>
      </w:pPr>
      <w:r w:rsidRPr="00DD2575">
        <w:rPr>
          <w:rFonts w:ascii="Times New Roman" w:hAnsi="Times New Roman" w:cs="Times New Roman"/>
        </w:rPr>
        <w:t>As aulas síncronas são encontros via plataforma (</w:t>
      </w:r>
      <w:r w:rsidR="006A69CA">
        <w:rPr>
          <w:rFonts w:ascii="Times New Roman" w:hAnsi="Times New Roman" w:cs="Times New Roman"/>
        </w:rPr>
        <w:t>UFPR Virtual</w:t>
      </w:r>
      <w:r w:rsidRPr="00DD2575">
        <w:rPr>
          <w:rFonts w:ascii="Times New Roman" w:hAnsi="Times New Roman" w:cs="Times New Roman"/>
        </w:rPr>
        <w:t>, Teams da UFPR...). São duas horas online.</w:t>
      </w:r>
    </w:p>
    <w:p w14:paraId="3E630C32" w14:textId="2555133A" w:rsidR="00074C82" w:rsidRPr="00DD2575" w:rsidRDefault="00074C82" w:rsidP="00266ACC">
      <w:pPr>
        <w:rPr>
          <w:rFonts w:ascii="Times New Roman" w:hAnsi="Times New Roman" w:cs="Times New Roman"/>
        </w:rPr>
      </w:pPr>
      <w:r w:rsidRPr="00DD2575">
        <w:rPr>
          <w:rFonts w:ascii="Times New Roman" w:hAnsi="Times New Roman" w:cs="Times New Roman"/>
        </w:rPr>
        <w:br w:type="page"/>
      </w:r>
    </w:p>
    <w:p w14:paraId="064F59F8" w14:textId="78FD33E0" w:rsidR="00074C82" w:rsidRPr="00DD2575" w:rsidRDefault="00074C82" w:rsidP="00266ACC">
      <w:pPr>
        <w:rPr>
          <w:rFonts w:ascii="Times New Roman" w:hAnsi="Times New Roman" w:cs="Times New Roman"/>
          <w:b/>
          <w:bCs/>
        </w:rPr>
      </w:pPr>
    </w:p>
    <w:p w14:paraId="7B98C0E5" w14:textId="77777777" w:rsidR="00437F3D" w:rsidRPr="00A2577B" w:rsidRDefault="00437F3D" w:rsidP="00266ACC">
      <w:pPr>
        <w:tabs>
          <w:tab w:val="left" w:pos="709"/>
          <w:tab w:val="left" w:pos="4962"/>
          <w:tab w:val="left" w:pos="5387"/>
          <w:tab w:val="left" w:pos="6096"/>
          <w:tab w:val="left" w:pos="8080"/>
        </w:tabs>
        <w:rPr>
          <w:rFonts w:ascii="Times New Roman" w:eastAsia="Arial Unicode MS" w:hAnsi="Times New Roman" w:cs="Times New Roman"/>
          <w:color w:val="1F4E79" w:themeColor="accent5" w:themeShade="80"/>
        </w:rPr>
      </w:pPr>
      <w:r w:rsidRPr="00A2577B">
        <w:rPr>
          <w:rFonts w:ascii="Times New Roman" w:hAnsi="Times New Roman" w:cs="Times New Roman"/>
          <w:b/>
          <w:bCs/>
          <w:color w:val="1F4E79" w:themeColor="accent5" w:themeShade="80"/>
        </w:rPr>
        <w:t>OA813 – Apreciação musical I E3</w:t>
      </w:r>
    </w:p>
    <w:p w14:paraId="2E2D1AFC"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137110E3" w14:textId="77777777" w:rsidR="00437F3D" w:rsidRPr="00DD2575" w:rsidRDefault="00437F3D" w:rsidP="00266ACC">
      <w:pPr>
        <w:jc w:val="both"/>
        <w:rPr>
          <w:rFonts w:ascii="Times New Roman" w:hAnsi="Times New Roman" w:cs="Times New Roman"/>
        </w:rPr>
      </w:pPr>
    </w:p>
    <w:p w14:paraId="73A1980C"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Início das atividades: 20/9/21</w:t>
      </w:r>
    </w:p>
    <w:p w14:paraId="1952FE6C" w14:textId="77777777" w:rsidR="00437F3D" w:rsidRPr="00DD2575" w:rsidRDefault="00437F3D" w:rsidP="00266ACC">
      <w:pPr>
        <w:jc w:val="both"/>
        <w:rPr>
          <w:rFonts w:ascii="Times New Roman" w:hAnsi="Times New Roman" w:cs="Times New Roman"/>
        </w:rPr>
      </w:pPr>
    </w:p>
    <w:p w14:paraId="1FF724AB"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674666C5"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OA813 – Apreciação musical I</w:t>
      </w:r>
    </w:p>
    <w:p w14:paraId="12E18BAE"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71B84C34"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45 alunos</w:t>
      </w:r>
    </w:p>
    <w:p w14:paraId="4650575C"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30h ERE</w:t>
      </w:r>
    </w:p>
    <w:p w14:paraId="133430A1" w14:textId="77777777" w:rsidR="00437F3D" w:rsidRPr="00DD2575" w:rsidRDefault="00437F3D" w:rsidP="00266ACC">
      <w:pPr>
        <w:ind w:firstLine="567"/>
        <w:jc w:val="both"/>
        <w:rPr>
          <w:rFonts w:ascii="Times New Roman" w:hAnsi="Times New Roman" w:cs="Times New Roman"/>
        </w:rPr>
      </w:pPr>
      <w:r w:rsidRPr="00DD2575">
        <w:rPr>
          <w:rFonts w:ascii="Times New Roman" w:hAnsi="Times New Roman" w:cs="Times New Roman"/>
        </w:rPr>
        <w:t>- 06 h atividades síncronas – provas e exame</w:t>
      </w:r>
    </w:p>
    <w:p w14:paraId="543A398C" w14:textId="77777777" w:rsidR="00437F3D" w:rsidRPr="00DD2575" w:rsidRDefault="00437F3D" w:rsidP="00266ACC">
      <w:pPr>
        <w:ind w:firstLine="567"/>
        <w:jc w:val="both"/>
        <w:rPr>
          <w:rFonts w:ascii="Times New Roman" w:hAnsi="Times New Roman" w:cs="Times New Roman"/>
        </w:rPr>
      </w:pPr>
      <w:r w:rsidRPr="00DD2575">
        <w:rPr>
          <w:rFonts w:ascii="Times New Roman" w:hAnsi="Times New Roman" w:cs="Times New Roman"/>
        </w:rPr>
        <w:t>- 24 h atividades remotas – atendimento para orientações ou esclarecimentos</w:t>
      </w:r>
    </w:p>
    <w:p w14:paraId="58BE9E61"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3,0 h</w:t>
      </w:r>
    </w:p>
    <w:p w14:paraId="23CEC602"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Audição crítica de repertório musical previamente selecionado, disponibilizado aos discentes e integrado a outras disciplinas da graduação.</w:t>
      </w:r>
    </w:p>
    <w:p w14:paraId="4E8EFB3D" w14:textId="77777777" w:rsidR="00437F3D" w:rsidRPr="00DD2575" w:rsidRDefault="00437F3D" w:rsidP="00266ACC">
      <w:pPr>
        <w:jc w:val="both"/>
        <w:rPr>
          <w:rFonts w:ascii="Times New Roman" w:hAnsi="Times New Roman" w:cs="Times New Roman"/>
        </w:rPr>
      </w:pPr>
    </w:p>
    <w:p w14:paraId="5E493C0F"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II. objetivos</w:t>
      </w:r>
    </w:p>
    <w:p w14:paraId="3A91F0AE"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Objetivo geral: ao discente cabe ouvir na íntegra, apreciar e analisar criticamente o acervo musical disponibilizado.</w:t>
      </w:r>
    </w:p>
    <w:p w14:paraId="0BCB05E7"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Objetivos específicos:</w:t>
      </w:r>
    </w:p>
    <w:p w14:paraId="06AE155C" w14:textId="77777777" w:rsidR="00437F3D" w:rsidRPr="00DD2575" w:rsidRDefault="00437F3D" w:rsidP="00266ACC">
      <w:pPr>
        <w:jc w:val="both"/>
        <w:rPr>
          <w:rFonts w:ascii="Times New Roman" w:hAnsi="Times New Roman" w:cs="Times New Roman"/>
          <w:bCs/>
        </w:rPr>
      </w:pPr>
      <w:r w:rsidRPr="00DD2575">
        <w:rPr>
          <w:rFonts w:ascii="Times New Roman" w:hAnsi="Times New Roman" w:cs="Times New Roman"/>
        </w:rPr>
        <w:t xml:space="preserve"> </w:t>
      </w:r>
      <w:r w:rsidRPr="00DD2575">
        <w:rPr>
          <w:rFonts w:ascii="Times New Roman" w:hAnsi="Times New Roman" w:cs="Times New Roman"/>
          <w:bCs/>
        </w:rPr>
        <w:t>- Levar o discente a ouvir detidamente, com senso crítico e estético, repertórios musicais vinculados a outras disciplinas do curso de música.</w:t>
      </w:r>
    </w:p>
    <w:p w14:paraId="5F7624DD" w14:textId="77777777" w:rsidR="00437F3D" w:rsidRPr="00DD2575" w:rsidRDefault="00437F3D" w:rsidP="00266ACC">
      <w:pPr>
        <w:jc w:val="both"/>
        <w:rPr>
          <w:rFonts w:ascii="Times New Roman" w:hAnsi="Times New Roman" w:cs="Times New Roman"/>
          <w:bCs/>
        </w:rPr>
      </w:pPr>
      <w:r w:rsidRPr="00DD2575">
        <w:rPr>
          <w:rFonts w:ascii="Times New Roman" w:hAnsi="Times New Roman" w:cs="Times New Roman"/>
          <w:bCs/>
        </w:rPr>
        <w:t>- Levar o discente a conhecer repertórios musicais que muito provavelmente não ouviria por iniciativa própria.</w:t>
      </w:r>
    </w:p>
    <w:p w14:paraId="52712633" w14:textId="77777777" w:rsidR="00437F3D" w:rsidRPr="00DD2575" w:rsidRDefault="00437F3D" w:rsidP="00266ACC">
      <w:pPr>
        <w:jc w:val="both"/>
        <w:rPr>
          <w:rFonts w:ascii="Times New Roman" w:hAnsi="Times New Roman" w:cs="Times New Roman"/>
          <w:bCs/>
        </w:rPr>
      </w:pPr>
      <w:r w:rsidRPr="00DD2575">
        <w:rPr>
          <w:rFonts w:ascii="Times New Roman" w:hAnsi="Times New Roman" w:cs="Times New Roman"/>
          <w:bCs/>
        </w:rPr>
        <w:t>- Desenvolver, aprimorar e ampliar a cultura musical do estudante, levando-o a ter contato com compositores, gêneros e estilos diversificados e considerados essenciais à sua formação como futuro profissional da música.</w:t>
      </w:r>
    </w:p>
    <w:p w14:paraId="59D34C4A" w14:textId="77777777" w:rsidR="00437F3D" w:rsidRPr="00DD2575" w:rsidRDefault="00437F3D" w:rsidP="00266ACC">
      <w:pPr>
        <w:jc w:val="both"/>
        <w:rPr>
          <w:rFonts w:ascii="Times New Roman" w:hAnsi="Times New Roman" w:cs="Times New Roman"/>
          <w:bCs/>
        </w:rPr>
      </w:pPr>
      <w:r w:rsidRPr="00DD2575">
        <w:rPr>
          <w:rFonts w:ascii="Times New Roman" w:hAnsi="Times New Roman" w:cs="Times New Roman"/>
          <w:bCs/>
        </w:rPr>
        <w:t>- Desenvolver no discente a capacidade de identificar os compositores e títulos das músicas e suas peculiaridades; as épocas aproximadas em que foram compostas e locais geográficos, bem como gêneros, estilos, formas, linguagens musicais e formações instrumentais as mais diversificadas.</w:t>
      </w:r>
    </w:p>
    <w:p w14:paraId="1A22A3F4" w14:textId="77777777" w:rsidR="00437F3D" w:rsidRPr="00DD2575" w:rsidRDefault="00437F3D" w:rsidP="00266ACC">
      <w:pPr>
        <w:jc w:val="both"/>
        <w:rPr>
          <w:rFonts w:ascii="Times New Roman" w:hAnsi="Times New Roman" w:cs="Times New Roman"/>
        </w:rPr>
      </w:pPr>
    </w:p>
    <w:p w14:paraId="3DF87ECA"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0124D93D"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Unidade 1</w:t>
      </w:r>
      <w:r w:rsidRPr="00DD2575">
        <w:rPr>
          <w:rFonts w:ascii="Times New Roman" w:hAnsi="Times New Roman" w:cs="Times New Roman"/>
        </w:rPr>
        <w:t xml:space="preserve"> – Audição crítica das seguintes obras musicais:</w:t>
      </w:r>
    </w:p>
    <w:p w14:paraId="7DAEA211"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Eurípedes – </w:t>
      </w:r>
      <w:r w:rsidRPr="00DD2575">
        <w:rPr>
          <w:rFonts w:ascii="Times New Roman" w:hAnsi="Times New Roman" w:cs="Times New Roman"/>
          <w:i/>
          <w:iCs/>
        </w:rPr>
        <w:t>Orestes</w:t>
      </w:r>
    </w:p>
    <w:p w14:paraId="2F8C6D20" w14:textId="77777777" w:rsidR="00437F3D" w:rsidRPr="00DD2575" w:rsidRDefault="00437F3D" w:rsidP="00266ACC">
      <w:pPr>
        <w:jc w:val="both"/>
        <w:rPr>
          <w:rFonts w:ascii="Times New Roman" w:hAnsi="Times New Roman" w:cs="Times New Roman"/>
          <w:i/>
          <w:color w:val="000000"/>
        </w:rPr>
      </w:pPr>
      <w:r w:rsidRPr="00DD2575">
        <w:rPr>
          <w:rFonts w:ascii="Times New Roman" w:hAnsi="Times New Roman" w:cs="Times New Roman"/>
          <w:iCs/>
        </w:rPr>
        <w:t xml:space="preserve">Anônimo - </w:t>
      </w:r>
      <w:r w:rsidRPr="00DD2575">
        <w:rPr>
          <w:rFonts w:ascii="Times New Roman" w:hAnsi="Times New Roman" w:cs="Times New Roman"/>
          <w:i/>
          <w:color w:val="000000"/>
        </w:rPr>
        <w:t>Puer natus est</w:t>
      </w:r>
    </w:p>
    <w:p w14:paraId="394328E3" w14:textId="77777777" w:rsidR="00437F3D" w:rsidRPr="00DD2575" w:rsidRDefault="00437F3D" w:rsidP="00266ACC">
      <w:pPr>
        <w:jc w:val="both"/>
        <w:rPr>
          <w:rFonts w:ascii="Times New Roman" w:hAnsi="Times New Roman" w:cs="Times New Roman"/>
          <w:i/>
          <w:color w:val="000000"/>
        </w:rPr>
      </w:pPr>
      <w:r w:rsidRPr="00DD2575">
        <w:rPr>
          <w:rFonts w:ascii="Times New Roman" w:hAnsi="Times New Roman" w:cs="Times New Roman"/>
          <w:iCs/>
          <w:color w:val="000000"/>
        </w:rPr>
        <w:t xml:space="preserve">Guido D’Arezzo - </w:t>
      </w:r>
      <w:r w:rsidRPr="00DD2575">
        <w:rPr>
          <w:rFonts w:ascii="Times New Roman" w:hAnsi="Times New Roman" w:cs="Times New Roman"/>
          <w:i/>
          <w:color w:val="000000"/>
        </w:rPr>
        <w:t>Alleluia Justus Ut Palma</w:t>
      </w:r>
    </w:p>
    <w:p w14:paraId="60845226" w14:textId="77777777" w:rsidR="00437F3D" w:rsidRPr="00DD2575" w:rsidRDefault="00437F3D" w:rsidP="00266ACC">
      <w:pPr>
        <w:pBdr>
          <w:top w:val="nil"/>
          <w:left w:val="nil"/>
          <w:bottom w:val="nil"/>
          <w:right w:val="nil"/>
          <w:between w:val="nil"/>
        </w:pBdr>
        <w:jc w:val="both"/>
        <w:rPr>
          <w:rFonts w:ascii="Times New Roman" w:hAnsi="Times New Roman" w:cs="Times New Roman"/>
          <w:i/>
          <w:color w:val="000000"/>
        </w:rPr>
      </w:pPr>
      <w:r w:rsidRPr="00DD2575">
        <w:rPr>
          <w:rFonts w:ascii="Times New Roman" w:hAnsi="Times New Roman" w:cs="Times New Roman"/>
          <w:i/>
          <w:color w:val="000000"/>
        </w:rPr>
        <w:t>Hino a São João Batista</w:t>
      </w:r>
    </w:p>
    <w:p w14:paraId="4F5052CC" w14:textId="77777777" w:rsidR="00437F3D" w:rsidRPr="00DD2575" w:rsidRDefault="00437F3D" w:rsidP="00266ACC">
      <w:pPr>
        <w:jc w:val="both"/>
        <w:rPr>
          <w:rFonts w:ascii="Times New Roman" w:hAnsi="Times New Roman" w:cs="Times New Roman"/>
          <w:i/>
          <w:color w:val="000000"/>
        </w:rPr>
      </w:pPr>
      <w:r w:rsidRPr="00DD2575">
        <w:rPr>
          <w:rFonts w:ascii="Times New Roman" w:hAnsi="Times New Roman" w:cs="Times New Roman"/>
          <w:i/>
          <w:color w:val="000000"/>
        </w:rPr>
        <w:t>Sequencia Rex Caeli</w:t>
      </w:r>
    </w:p>
    <w:p w14:paraId="57853187" w14:textId="77777777" w:rsidR="00437F3D" w:rsidRPr="00DD2575" w:rsidRDefault="00437F3D" w:rsidP="00266ACC">
      <w:pPr>
        <w:jc w:val="both"/>
        <w:rPr>
          <w:rFonts w:ascii="Times New Roman" w:hAnsi="Times New Roman" w:cs="Times New Roman"/>
          <w:color w:val="000000"/>
        </w:rPr>
      </w:pPr>
      <w:r w:rsidRPr="00DD2575">
        <w:rPr>
          <w:rFonts w:ascii="Times New Roman" w:hAnsi="Times New Roman" w:cs="Times New Roman"/>
          <w:iCs/>
        </w:rPr>
        <w:t xml:space="preserve">Anônimo - </w:t>
      </w:r>
      <w:r w:rsidRPr="00DD2575">
        <w:rPr>
          <w:rFonts w:ascii="Times New Roman" w:hAnsi="Times New Roman" w:cs="Times New Roman"/>
          <w:color w:val="000000"/>
        </w:rPr>
        <w:t xml:space="preserve">Introito: </w:t>
      </w:r>
      <w:r w:rsidRPr="00DD2575">
        <w:rPr>
          <w:rFonts w:ascii="Times New Roman" w:hAnsi="Times New Roman" w:cs="Times New Roman"/>
          <w:i/>
          <w:color w:val="000000"/>
        </w:rPr>
        <w:t xml:space="preserve">Puer natus est nobis </w:t>
      </w:r>
      <w:r w:rsidRPr="00DD2575">
        <w:rPr>
          <w:rFonts w:ascii="Times New Roman" w:hAnsi="Times New Roman" w:cs="Times New Roman"/>
          <w:color w:val="000000"/>
        </w:rPr>
        <w:t>(Missa para o dia de Natal)</w:t>
      </w:r>
    </w:p>
    <w:p w14:paraId="2BC9E495" w14:textId="77777777" w:rsidR="00437F3D" w:rsidRPr="00DD2575" w:rsidRDefault="00437F3D" w:rsidP="00266ACC">
      <w:pPr>
        <w:jc w:val="both"/>
        <w:rPr>
          <w:rFonts w:ascii="Times New Roman" w:hAnsi="Times New Roman" w:cs="Times New Roman"/>
          <w:b/>
          <w:bCs/>
          <w:iCs/>
        </w:rPr>
      </w:pPr>
      <w:r w:rsidRPr="00DD2575">
        <w:rPr>
          <w:rFonts w:ascii="Times New Roman" w:hAnsi="Times New Roman" w:cs="Times New Roman"/>
          <w:b/>
          <w:bCs/>
        </w:rPr>
        <w:t>Unidade</w:t>
      </w:r>
      <w:r w:rsidRPr="00DD2575">
        <w:rPr>
          <w:rFonts w:ascii="Times New Roman" w:hAnsi="Times New Roman" w:cs="Times New Roman"/>
          <w:b/>
          <w:bCs/>
          <w:iCs/>
        </w:rPr>
        <w:t xml:space="preserve"> 2</w:t>
      </w:r>
    </w:p>
    <w:p w14:paraId="7B52E81D"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
        </w:rPr>
        <w:t>Credo (Missa para o dia de Natal)</w:t>
      </w:r>
    </w:p>
    <w:p w14:paraId="369FA562" w14:textId="77777777" w:rsidR="00437F3D" w:rsidRPr="00DD2575" w:rsidRDefault="00437F3D" w:rsidP="00266ACC">
      <w:pPr>
        <w:jc w:val="both"/>
        <w:rPr>
          <w:rFonts w:ascii="Times New Roman" w:eastAsia="Times New Roman" w:hAnsi="Times New Roman" w:cs="Times New Roman"/>
          <w:i/>
        </w:rPr>
      </w:pPr>
      <w:r w:rsidRPr="00DD2575">
        <w:rPr>
          <w:rFonts w:ascii="Times New Roman" w:hAnsi="Times New Roman" w:cs="Times New Roman"/>
          <w:iCs/>
        </w:rPr>
        <w:t xml:space="preserve">Hildegard de Bingen - </w:t>
      </w:r>
      <w:r w:rsidRPr="00DD2575">
        <w:rPr>
          <w:rFonts w:ascii="Times New Roman" w:eastAsia="Times New Roman" w:hAnsi="Times New Roman" w:cs="Times New Roman"/>
          <w:i/>
        </w:rPr>
        <w:t>Ordo virtutum - In principio omnes</w:t>
      </w:r>
    </w:p>
    <w:p w14:paraId="25987C64" w14:textId="77777777" w:rsidR="00437F3D" w:rsidRPr="00DD2575" w:rsidRDefault="00437F3D" w:rsidP="00266ACC">
      <w:pPr>
        <w:jc w:val="both"/>
        <w:rPr>
          <w:rFonts w:ascii="Times New Roman" w:eastAsia="Times New Roman" w:hAnsi="Times New Roman" w:cs="Times New Roman"/>
          <w:i/>
        </w:rPr>
      </w:pPr>
      <w:r w:rsidRPr="00DD2575">
        <w:rPr>
          <w:rFonts w:ascii="Times New Roman" w:hAnsi="Times New Roman" w:cs="Times New Roman"/>
          <w:iCs/>
        </w:rPr>
        <w:t xml:space="preserve">Beatriz de Dia - </w:t>
      </w:r>
      <w:r w:rsidRPr="00DD2575">
        <w:rPr>
          <w:rFonts w:ascii="Times New Roman" w:eastAsia="Times New Roman" w:hAnsi="Times New Roman" w:cs="Times New Roman"/>
          <w:i/>
        </w:rPr>
        <w:t>A chantar</w:t>
      </w:r>
    </w:p>
    <w:p w14:paraId="65E8CF5C" w14:textId="77777777" w:rsidR="00437F3D" w:rsidRPr="00DD2575" w:rsidRDefault="00437F3D" w:rsidP="00266ACC">
      <w:pPr>
        <w:jc w:val="both"/>
        <w:rPr>
          <w:rFonts w:ascii="Times New Roman" w:eastAsia="Times New Roman" w:hAnsi="Times New Roman" w:cs="Times New Roman"/>
          <w:i/>
        </w:rPr>
      </w:pPr>
      <w:r w:rsidRPr="00DD2575">
        <w:rPr>
          <w:rFonts w:ascii="Times New Roman" w:hAnsi="Times New Roman" w:cs="Times New Roman"/>
          <w:iCs/>
        </w:rPr>
        <w:t xml:space="preserve">Léonin - </w:t>
      </w:r>
      <w:r w:rsidRPr="00DD2575">
        <w:rPr>
          <w:rFonts w:ascii="Times New Roman" w:eastAsia="Times New Roman" w:hAnsi="Times New Roman" w:cs="Times New Roman"/>
          <w:i/>
        </w:rPr>
        <w:t>Alleluia Pascha nostrum</w:t>
      </w:r>
    </w:p>
    <w:p w14:paraId="2F67DDC1"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
        </w:rPr>
        <w:t>Viderunt Omnes</w:t>
      </w:r>
    </w:p>
    <w:p w14:paraId="3EB30D14" w14:textId="77777777" w:rsidR="00437F3D" w:rsidRPr="00DD2575" w:rsidRDefault="00437F3D" w:rsidP="00266ACC">
      <w:pPr>
        <w:jc w:val="both"/>
        <w:rPr>
          <w:rFonts w:ascii="Times New Roman" w:eastAsia="Times New Roman" w:hAnsi="Times New Roman" w:cs="Times New Roman"/>
          <w:i/>
        </w:rPr>
      </w:pPr>
      <w:r w:rsidRPr="00DD2575">
        <w:rPr>
          <w:rFonts w:ascii="Times New Roman" w:hAnsi="Times New Roman" w:cs="Times New Roman"/>
          <w:iCs/>
        </w:rPr>
        <w:t xml:space="preserve">Anônimo - </w:t>
      </w:r>
      <w:r w:rsidRPr="00DD2575">
        <w:rPr>
          <w:rFonts w:ascii="Times New Roman" w:eastAsia="Times New Roman" w:hAnsi="Times New Roman" w:cs="Times New Roman"/>
          <w:i/>
        </w:rPr>
        <w:t>Cunctipotens genitor</w:t>
      </w:r>
    </w:p>
    <w:p w14:paraId="76099B8B" w14:textId="77777777" w:rsidR="00437F3D" w:rsidRPr="00DD2575" w:rsidRDefault="00437F3D" w:rsidP="00266ACC">
      <w:pPr>
        <w:jc w:val="both"/>
        <w:rPr>
          <w:rFonts w:ascii="Times New Roman" w:hAnsi="Times New Roman" w:cs="Times New Roman"/>
          <w:b/>
          <w:bCs/>
          <w:iCs/>
        </w:rPr>
      </w:pPr>
      <w:r w:rsidRPr="00DD2575">
        <w:rPr>
          <w:rFonts w:ascii="Times New Roman" w:hAnsi="Times New Roman" w:cs="Times New Roman"/>
          <w:b/>
          <w:bCs/>
        </w:rPr>
        <w:lastRenderedPageBreak/>
        <w:t>Unidade</w:t>
      </w:r>
      <w:r w:rsidRPr="00DD2575">
        <w:rPr>
          <w:rFonts w:ascii="Times New Roman" w:hAnsi="Times New Roman" w:cs="Times New Roman"/>
          <w:b/>
          <w:bCs/>
          <w:iCs/>
        </w:rPr>
        <w:t xml:space="preserve"> 3</w:t>
      </w:r>
    </w:p>
    <w:p w14:paraId="69A1172F" w14:textId="77777777" w:rsidR="00437F3D" w:rsidRPr="00DD2575" w:rsidRDefault="00437F3D" w:rsidP="00266ACC">
      <w:pPr>
        <w:jc w:val="both"/>
        <w:rPr>
          <w:rFonts w:ascii="Times New Roman" w:eastAsia="Times New Roman" w:hAnsi="Times New Roman" w:cs="Times New Roman"/>
          <w:i/>
        </w:rPr>
      </w:pPr>
      <w:r w:rsidRPr="00DD2575">
        <w:rPr>
          <w:rFonts w:ascii="Times New Roman" w:hAnsi="Times New Roman" w:cs="Times New Roman"/>
          <w:iCs/>
        </w:rPr>
        <w:t xml:space="preserve">Anônimo - </w:t>
      </w:r>
      <w:r w:rsidRPr="00DD2575">
        <w:rPr>
          <w:rFonts w:ascii="Times New Roman" w:eastAsia="Times New Roman" w:hAnsi="Times New Roman" w:cs="Times New Roman"/>
          <w:i/>
        </w:rPr>
        <w:t>Gradual Viderunt Omnes</w:t>
      </w:r>
    </w:p>
    <w:p w14:paraId="6403514B"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Pérotin - </w:t>
      </w:r>
      <w:r w:rsidRPr="00DD2575">
        <w:rPr>
          <w:rFonts w:ascii="Times New Roman" w:eastAsia="Times New Roman" w:hAnsi="Times New Roman" w:cs="Times New Roman"/>
          <w:i/>
        </w:rPr>
        <w:t>Sederunt príncipes</w:t>
      </w:r>
    </w:p>
    <w:p w14:paraId="6E52A7AC"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Adam de la Halle - </w:t>
      </w:r>
      <w:r w:rsidRPr="00DD2575">
        <w:rPr>
          <w:rFonts w:ascii="Times New Roman" w:eastAsia="Times New Roman" w:hAnsi="Times New Roman" w:cs="Times New Roman"/>
          <w:i/>
        </w:rPr>
        <w:t>Tant con je vivrai</w:t>
      </w:r>
    </w:p>
    <w:p w14:paraId="73F7743B"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Anônimo - </w:t>
      </w:r>
      <w:r w:rsidRPr="00DD2575">
        <w:rPr>
          <w:rFonts w:ascii="Times New Roman" w:eastAsia="Times New Roman" w:hAnsi="Times New Roman" w:cs="Times New Roman"/>
          <w:i/>
        </w:rPr>
        <w:t>Ave virgo virginum</w:t>
      </w:r>
    </w:p>
    <w:p w14:paraId="7732FA49"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Anônimo - </w:t>
      </w:r>
      <w:r w:rsidRPr="00DD2575">
        <w:rPr>
          <w:rFonts w:ascii="Times New Roman" w:eastAsia="Times New Roman" w:hAnsi="Times New Roman" w:cs="Times New Roman"/>
          <w:i/>
        </w:rPr>
        <w:t>Summer is Incumen In</w:t>
      </w:r>
    </w:p>
    <w:p w14:paraId="79B8B049"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Anônimo - </w:t>
      </w:r>
      <w:r w:rsidRPr="00DD2575">
        <w:rPr>
          <w:rFonts w:ascii="Times New Roman" w:eastAsia="Times New Roman" w:hAnsi="Times New Roman" w:cs="Times New Roman"/>
          <w:i/>
        </w:rPr>
        <w:t>Natali Regis Glorie</w:t>
      </w:r>
    </w:p>
    <w:p w14:paraId="3D4FE4C5" w14:textId="77777777" w:rsidR="00437F3D" w:rsidRPr="00DD2575" w:rsidRDefault="00437F3D" w:rsidP="00266ACC">
      <w:pPr>
        <w:jc w:val="both"/>
        <w:rPr>
          <w:rFonts w:ascii="Times New Roman" w:eastAsia="Times New Roman" w:hAnsi="Times New Roman" w:cs="Times New Roman"/>
          <w:iCs/>
        </w:rPr>
      </w:pPr>
      <w:r w:rsidRPr="00DD2575">
        <w:rPr>
          <w:rFonts w:ascii="Times New Roman" w:hAnsi="Times New Roman" w:cs="Times New Roman"/>
          <w:b/>
          <w:bCs/>
        </w:rPr>
        <w:t>Unidade</w:t>
      </w:r>
      <w:r w:rsidRPr="00DD2575">
        <w:rPr>
          <w:rFonts w:ascii="Times New Roman" w:eastAsia="Times New Roman" w:hAnsi="Times New Roman" w:cs="Times New Roman"/>
          <w:iCs/>
        </w:rPr>
        <w:t xml:space="preserve"> </w:t>
      </w:r>
      <w:r w:rsidRPr="00DD2575">
        <w:rPr>
          <w:rFonts w:ascii="Times New Roman" w:eastAsia="Times New Roman" w:hAnsi="Times New Roman" w:cs="Times New Roman"/>
          <w:b/>
          <w:bCs/>
          <w:iCs/>
        </w:rPr>
        <w:t>4</w:t>
      </w:r>
    </w:p>
    <w:p w14:paraId="3D0823F9"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Anônimo - </w:t>
      </w:r>
      <w:r w:rsidRPr="00DD2575">
        <w:rPr>
          <w:rFonts w:ascii="Times New Roman" w:eastAsia="Times New Roman" w:hAnsi="Times New Roman" w:cs="Times New Roman"/>
          <w:i/>
        </w:rPr>
        <w:t>Alle psalite cum Luya</w:t>
      </w:r>
    </w:p>
    <w:p w14:paraId="7C58C917"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Lorenzo da Firenze - </w:t>
      </w:r>
      <w:r w:rsidRPr="00DD2575">
        <w:rPr>
          <w:rFonts w:ascii="Times New Roman" w:eastAsia="Times New Roman" w:hAnsi="Times New Roman" w:cs="Times New Roman"/>
          <w:i/>
        </w:rPr>
        <w:t>A poste messe</w:t>
      </w:r>
    </w:p>
    <w:p w14:paraId="75277C0D"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Francesco Landini - </w:t>
      </w:r>
      <w:r w:rsidRPr="00DD2575">
        <w:rPr>
          <w:rFonts w:ascii="Times New Roman" w:eastAsia="Times New Roman" w:hAnsi="Times New Roman" w:cs="Times New Roman"/>
          <w:i/>
        </w:rPr>
        <w:t>Musica son</w:t>
      </w:r>
    </w:p>
    <w:p w14:paraId="06CEF2F1"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Philippe de Vitry - </w:t>
      </w:r>
      <w:r w:rsidRPr="00DD2575">
        <w:rPr>
          <w:rFonts w:ascii="Times New Roman" w:eastAsia="Times New Roman" w:hAnsi="Times New Roman" w:cs="Times New Roman"/>
          <w:i/>
        </w:rPr>
        <w:t>In arboris/Tuba sacre fidei/Virgo sum</w:t>
      </w:r>
    </w:p>
    <w:p w14:paraId="4C4AB089"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Anônimo - </w:t>
      </w:r>
      <w:r w:rsidRPr="00DD2575">
        <w:rPr>
          <w:rFonts w:ascii="Times New Roman" w:eastAsia="Times New Roman" w:hAnsi="Times New Roman" w:cs="Times New Roman"/>
          <w:i/>
        </w:rPr>
        <w:t>Moteto Notre Dame - clausulæ Salve Solus</w:t>
      </w:r>
    </w:p>
    <w:p w14:paraId="68635F51"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Guillaume de Machaut - </w:t>
      </w:r>
      <w:r w:rsidRPr="00DD2575">
        <w:rPr>
          <w:rFonts w:ascii="Times New Roman" w:eastAsia="Times New Roman" w:hAnsi="Times New Roman" w:cs="Times New Roman"/>
          <w:i/>
        </w:rPr>
        <w:t>Agnus Dei (Messe de Notre Dame)</w:t>
      </w:r>
    </w:p>
    <w:p w14:paraId="474CA7AD" w14:textId="77777777" w:rsidR="00437F3D" w:rsidRPr="00DD2575" w:rsidRDefault="00437F3D" w:rsidP="00266ACC">
      <w:pPr>
        <w:jc w:val="both"/>
        <w:rPr>
          <w:rFonts w:ascii="Times New Roman" w:eastAsia="Times New Roman" w:hAnsi="Times New Roman" w:cs="Times New Roman"/>
          <w:b/>
          <w:bCs/>
          <w:iCs/>
        </w:rPr>
      </w:pPr>
      <w:r w:rsidRPr="00DD2575">
        <w:rPr>
          <w:rFonts w:ascii="Times New Roman" w:hAnsi="Times New Roman" w:cs="Times New Roman"/>
          <w:b/>
          <w:bCs/>
        </w:rPr>
        <w:t>Unidade</w:t>
      </w:r>
      <w:r w:rsidRPr="00DD2575">
        <w:rPr>
          <w:rFonts w:ascii="Times New Roman" w:eastAsia="Times New Roman" w:hAnsi="Times New Roman" w:cs="Times New Roman"/>
          <w:b/>
          <w:bCs/>
          <w:iCs/>
        </w:rPr>
        <w:t xml:space="preserve"> 5</w:t>
      </w:r>
    </w:p>
    <w:p w14:paraId="62C97E59"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Anônimo - </w:t>
      </w:r>
      <w:r w:rsidRPr="00DD2575">
        <w:rPr>
          <w:rFonts w:ascii="Times New Roman" w:eastAsia="Times New Roman" w:hAnsi="Times New Roman" w:cs="Times New Roman"/>
          <w:i/>
        </w:rPr>
        <w:t>O virgo splendis</w:t>
      </w:r>
    </w:p>
    <w:p w14:paraId="670108C0"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Baude Cordier - </w:t>
      </w:r>
      <w:r w:rsidRPr="00DD2575">
        <w:rPr>
          <w:rFonts w:ascii="Times New Roman" w:eastAsia="Times New Roman" w:hAnsi="Times New Roman" w:cs="Times New Roman"/>
          <w:i/>
        </w:rPr>
        <w:t>Tout par compas suy composes</w:t>
      </w:r>
    </w:p>
    <w:p w14:paraId="2DB9A796"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Anônimo - </w:t>
      </w:r>
      <w:r w:rsidRPr="00DD2575">
        <w:rPr>
          <w:rFonts w:ascii="Times New Roman" w:eastAsia="Times New Roman" w:hAnsi="Times New Roman" w:cs="Times New Roman"/>
          <w:i/>
        </w:rPr>
        <w:t>J’ay mis ce rondelet</w:t>
      </w:r>
    </w:p>
    <w:p w14:paraId="465EE64E" w14:textId="77777777" w:rsidR="00437F3D" w:rsidRPr="00DD2575" w:rsidRDefault="00437F3D" w:rsidP="00266ACC">
      <w:pPr>
        <w:widowControl w:val="0"/>
        <w:pBdr>
          <w:top w:val="nil"/>
          <w:left w:val="nil"/>
          <w:bottom w:val="nil"/>
          <w:right w:val="nil"/>
          <w:between w:val="nil"/>
        </w:pBdr>
        <w:rPr>
          <w:rFonts w:ascii="Times New Roman" w:eastAsia="Times New Roman" w:hAnsi="Times New Roman" w:cs="Times New Roman"/>
          <w:i/>
        </w:rPr>
      </w:pPr>
      <w:r w:rsidRPr="00DD2575">
        <w:rPr>
          <w:rFonts w:ascii="Times New Roman" w:eastAsia="Times New Roman" w:hAnsi="Times New Roman" w:cs="Times New Roman"/>
          <w:iCs/>
        </w:rPr>
        <w:t xml:space="preserve">Jacopo da Bologna - </w:t>
      </w:r>
      <w:r w:rsidRPr="00DD2575">
        <w:rPr>
          <w:rFonts w:ascii="Times New Roman" w:eastAsia="Times New Roman" w:hAnsi="Times New Roman" w:cs="Times New Roman"/>
          <w:i/>
        </w:rPr>
        <w:t>Fenice fù</w:t>
      </w:r>
    </w:p>
    <w:p w14:paraId="41B61CBF" w14:textId="77777777" w:rsidR="00437F3D" w:rsidRPr="00DD2575" w:rsidRDefault="00437F3D" w:rsidP="00266ACC">
      <w:pPr>
        <w:jc w:val="both"/>
        <w:rPr>
          <w:rFonts w:ascii="Times New Roman" w:eastAsia="Times New Roman" w:hAnsi="Times New Roman" w:cs="Times New Roman"/>
          <w:iCs/>
        </w:rPr>
      </w:pPr>
      <w:r w:rsidRPr="00DD2575">
        <w:rPr>
          <w:rFonts w:ascii="Times New Roman" w:eastAsia="Times New Roman" w:hAnsi="Times New Roman" w:cs="Times New Roman"/>
          <w:iCs/>
        </w:rPr>
        <w:t xml:space="preserve">Anônimo - </w:t>
      </w:r>
      <w:r w:rsidRPr="00DD2575">
        <w:rPr>
          <w:rFonts w:ascii="Times New Roman" w:eastAsia="Times New Roman" w:hAnsi="Times New Roman" w:cs="Times New Roman"/>
          <w:i/>
        </w:rPr>
        <w:t xml:space="preserve">Ferito già d’un amoroso dardo </w:t>
      </w:r>
      <w:r w:rsidRPr="00DD2575">
        <w:rPr>
          <w:rFonts w:ascii="Times New Roman" w:eastAsia="Times New Roman" w:hAnsi="Times New Roman" w:cs="Times New Roman"/>
          <w:iCs/>
        </w:rPr>
        <w:t>(Já ferido por amoroso dardo)</w:t>
      </w:r>
    </w:p>
    <w:p w14:paraId="0279A022"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Johannes Ciconia - </w:t>
      </w:r>
      <w:r w:rsidRPr="00DD2575">
        <w:rPr>
          <w:rFonts w:ascii="Times New Roman" w:eastAsia="Times New Roman" w:hAnsi="Times New Roman" w:cs="Times New Roman"/>
          <w:i/>
        </w:rPr>
        <w:t>Le Ray du Soleyl</w:t>
      </w:r>
    </w:p>
    <w:p w14:paraId="0F00FC8A" w14:textId="77777777" w:rsidR="00437F3D" w:rsidRPr="00DD2575" w:rsidRDefault="00437F3D" w:rsidP="00266ACC">
      <w:pPr>
        <w:jc w:val="both"/>
        <w:rPr>
          <w:rFonts w:ascii="Times New Roman" w:eastAsia="Times New Roman" w:hAnsi="Times New Roman" w:cs="Times New Roman"/>
          <w:iCs/>
        </w:rPr>
      </w:pPr>
      <w:r w:rsidRPr="00DD2575">
        <w:rPr>
          <w:rFonts w:ascii="Times New Roman" w:hAnsi="Times New Roman" w:cs="Times New Roman"/>
          <w:b/>
          <w:bCs/>
        </w:rPr>
        <w:t>Unidade</w:t>
      </w:r>
      <w:r w:rsidRPr="00DD2575">
        <w:rPr>
          <w:rFonts w:ascii="Times New Roman" w:eastAsia="Times New Roman" w:hAnsi="Times New Roman" w:cs="Times New Roman"/>
          <w:iCs/>
        </w:rPr>
        <w:t xml:space="preserve"> 6</w:t>
      </w:r>
    </w:p>
    <w:p w14:paraId="33E4F8DA"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Anônimo - </w:t>
      </w:r>
      <w:r w:rsidRPr="00DD2575">
        <w:rPr>
          <w:rFonts w:ascii="Times New Roman" w:eastAsia="Times New Roman" w:hAnsi="Times New Roman" w:cs="Times New Roman"/>
          <w:i/>
        </w:rPr>
        <w:t>Istampitta Gaetta</w:t>
      </w:r>
    </w:p>
    <w:p w14:paraId="722B8EF2"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John Dunstable - </w:t>
      </w:r>
      <w:r w:rsidRPr="00DD2575">
        <w:rPr>
          <w:rFonts w:ascii="Times New Roman" w:eastAsia="Times New Roman" w:hAnsi="Times New Roman" w:cs="Times New Roman"/>
          <w:i/>
        </w:rPr>
        <w:t>Quam pulchra es</w:t>
      </w:r>
    </w:p>
    <w:p w14:paraId="0C17CC42"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Anônimo - </w:t>
      </w:r>
      <w:r w:rsidRPr="00DD2575">
        <w:rPr>
          <w:rFonts w:ascii="Times New Roman" w:eastAsia="Times New Roman" w:hAnsi="Times New Roman" w:cs="Times New Roman"/>
          <w:i/>
        </w:rPr>
        <w:t>Be merry, be merry</w:t>
      </w:r>
    </w:p>
    <w:p w14:paraId="0803BAA6"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Guillaume Du Fay - </w:t>
      </w:r>
      <w:r w:rsidRPr="00DD2575">
        <w:rPr>
          <w:rFonts w:ascii="Times New Roman" w:eastAsia="Times New Roman" w:hAnsi="Times New Roman" w:cs="Times New Roman"/>
          <w:i/>
        </w:rPr>
        <w:t>Se la face ay pale</w:t>
      </w:r>
    </w:p>
    <w:p w14:paraId="121C2E66"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Johannes Ockeghem - </w:t>
      </w:r>
      <w:r w:rsidRPr="00DD2575">
        <w:rPr>
          <w:rFonts w:ascii="Times New Roman" w:eastAsia="Times New Roman" w:hAnsi="Times New Roman" w:cs="Times New Roman"/>
          <w:i/>
        </w:rPr>
        <w:t>Missa De Plus en plus</w:t>
      </w:r>
    </w:p>
    <w:p w14:paraId="5E2CCC74"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Josquin de Prez - </w:t>
      </w:r>
      <w:r w:rsidRPr="00DD2575">
        <w:rPr>
          <w:rFonts w:ascii="Times New Roman" w:eastAsia="Times New Roman" w:hAnsi="Times New Roman" w:cs="Times New Roman"/>
          <w:i/>
        </w:rPr>
        <w:t>De profundis clamavi ad te</w:t>
      </w:r>
    </w:p>
    <w:p w14:paraId="77AC7054"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
        </w:rPr>
        <w:t>Mille regretz</w:t>
      </w:r>
    </w:p>
    <w:p w14:paraId="2D5E3FD3"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
        </w:rPr>
        <w:t>La deploration sur la mort d`Ockeghem</w:t>
      </w:r>
    </w:p>
    <w:p w14:paraId="13C35E7E" w14:textId="77777777" w:rsidR="00437F3D" w:rsidRPr="00DD2575" w:rsidRDefault="00437F3D" w:rsidP="00266ACC">
      <w:pPr>
        <w:jc w:val="both"/>
        <w:rPr>
          <w:rFonts w:ascii="Times New Roman" w:eastAsia="Times New Roman" w:hAnsi="Times New Roman" w:cs="Times New Roman"/>
          <w:b/>
          <w:bCs/>
          <w:iCs/>
        </w:rPr>
      </w:pPr>
      <w:r w:rsidRPr="00DD2575">
        <w:rPr>
          <w:rFonts w:ascii="Times New Roman" w:hAnsi="Times New Roman" w:cs="Times New Roman"/>
          <w:b/>
          <w:bCs/>
        </w:rPr>
        <w:t>Unidade</w:t>
      </w:r>
      <w:r w:rsidRPr="00DD2575">
        <w:rPr>
          <w:rFonts w:ascii="Times New Roman" w:eastAsia="Times New Roman" w:hAnsi="Times New Roman" w:cs="Times New Roman"/>
          <w:i/>
        </w:rPr>
        <w:t xml:space="preserve"> </w:t>
      </w:r>
      <w:r w:rsidRPr="00DD2575">
        <w:rPr>
          <w:rFonts w:ascii="Times New Roman" w:eastAsia="Times New Roman" w:hAnsi="Times New Roman" w:cs="Times New Roman"/>
          <w:b/>
          <w:bCs/>
          <w:iCs/>
        </w:rPr>
        <w:t>7</w:t>
      </w:r>
    </w:p>
    <w:p w14:paraId="490CBD46"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Pierre Attaingant - </w:t>
      </w:r>
      <w:r w:rsidRPr="00DD2575">
        <w:rPr>
          <w:rFonts w:ascii="Times New Roman" w:eastAsia="Times New Roman" w:hAnsi="Times New Roman" w:cs="Times New Roman"/>
          <w:i/>
        </w:rPr>
        <w:t>Quand je bois du vin clairet</w:t>
      </w:r>
    </w:p>
    <w:p w14:paraId="08C5F46F" w14:textId="77777777" w:rsidR="00437F3D" w:rsidRPr="00DD2575" w:rsidRDefault="00437F3D" w:rsidP="00266ACC">
      <w:pPr>
        <w:jc w:val="both"/>
        <w:rPr>
          <w:rFonts w:ascii="Times New Roman" w:eastAsia="Times New Roman" w:hAnsi="Times New Roman" w:cs="Times New Roman"/>
          <w:iCs/>
        </w:rPr>
      </w:pPr>
      <w:r w:rsidRPr="00DD2575">
        <w:rPr>
          <w:rFonts w:ascii="Times New Roman" w:eastAsia="Times New Roman" w:hAnsi="Times New Roman" w:cs="Times New Roman"/>
          <w:iCs/>
        </w:rPr>
        <w:t xml:space="preserve">Clément Janequin – </w:t>
      </w:r>
      <w:r w:rsidRPr="00DD2575">
        <w:rPr>
          <w:rFonts w:ascii="Times New Roman" w:eastAsia="Times New Roman" w:hAnsi="Times New Roman" w:cs="Times New Roman"/>
          <w:i/>
        </w:rPr>
        <w:t>La Guerre</w:t>
      </w:r>
    </w:p>
    <w:p w14:paraId="2D3EFD2C"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Heinrich Isaac - </w:t>
      </w:r>
      <w:r w:rsidRPr="00DD2575">
        <w:rPr>
          <w:rFonts w:ascii="Times New Roman" w:eastAsia="Times New Roman" w:hAnsi="Times New Roman" w:cs="Times New Roman"/>
          <w:i/>
        </w:rPr>
        <w:t>Innsbruck, ich muss dich lassen</w:t>
      </w:r>
    </w:p>
    <w:p w14:paraId="64835953"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Marco Cara - </w:t>
      </w:r>
      <w:r w:rsidRPr="00DD2575">
        <w:rPr>
          <w:rFonts w:ascii="Times New Roman" w:eastAsia="Times New Roman" w:hAnsi="Times New Roman" w:cs="Times New Roman"/>
          <w:i/>
        </w:rPr>
        <w:t>Io non compro più Speranza</w:t>
      </w:r>
    </w:p>
    <w:p w14:paraId="1E06A4EA"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Luys de Narvaez – </w:t>
      </w:r>
      <w:r w:rsidRPr="00DD2575">
        <w:rPr>
          <w:rFonts w:ascii="Times New Roman" w:eastAsia="Times New Roman" w:hAnsi="Times New Roman" w:cs="Times New Roman"/>
          <w:i/>
        </w:rPr>
        <w:t>Canción del Emperador</w:t>
      </w:r>
    </w:p>
    <w:p w14:paraId="7FF15DBA"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Alonso Mudarra - </w:t>
      </w:r>
      <w:r w:rsidRPr="00DD2575">
        <w:rPr>
          <w:rFonts w:ascii="Times New Roman" w:eastAsia="Times New Roman" w:hAnsi="Times New Roman" w:cs="Times New Roman"/>
          <w:i/>
        </w:rPr>
        <w:t>Fantasia X “que contrahaze la harpa en la manera de Ludovico”</w:t>
      </w:r>
    </w:p>
    <w:p w14:paraId="69A595AA" w14:textId="77777777" w:rsidR="00437F3D" w:rsidRPr="00DD2575" w:rsidRDefault="00437F3D" w:rsidP="00266ACC">
      <w:pPr>
        <w:jc w:val="both"/>
        <w:rPr>
          <w:rFonts w:ascii="Times New Roman" w:eastAsia="Times New Roman" w:hAnsi="Times New Roman" w:cs="Times New Roman"/>
          <w:iCs/>
        </w:rPr>
      </w:pPr>
      <w:r w:rsidRPr="00DD2575">
        <w:rPr>
          <w:rFonts w:ascii="Times New Roman" w:hAnsi="Times New Roman" w:cs="Times New Roman"/>
          <w:b/>
          <w:bCs/>
        </w:rPr>
        <w:t>Unidade</w:t>
      </w:r>
      <w:r w:rsidRPr="00DD2575">
        <w:rPr>
          <w:rFonts w:ascii="Times New Roman" w:eastAsia="Times New Roman" w:hAnsi="Times New Roman" w:cs="Times New Roman"/>
          <w:iCs/>
        </w:rPr>
        <w:t xml:space="preserve"> 8</w:t>
      </w:r>
    </w:p>
    <w:p w14:paraId="106B8695"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Adrian Willaert - </w:t>
      </w:r>
      <w:r w:rsidRPr="00DD2575">
        <w:rPr>
          <w:rFonts w:ascii="Times New Roman" w:eastAsia="Times New Roman" w:hAnsi="Times New Roman" w:cs="Times New Roman"/>
          <w:i/>
        </w:rPr>
        <w:t>Aspro core e selvaggio</w:t>
      </w:r>
    </w:p>
    <w:p w14:paraId="0816C438"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Claudin de Sermisy - </w:t>
      </w:r>
      <w:r w:rsidRPr="00DD2575">
        <w:rPr>
          <w:rFonts w:ascii="Times New Roman" w:eastAsia="Times New Roman" w:hAnsi="Times New Roman" w:cs="Times New Roman"/>
          <w:i/>
        </w:rPr>
        <w:t>Tant que vivray</w:t>
      </w:r>
    </w:p>
    <w:p w14:paraId="6C7253C2"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Pierre Attaingnant - </w:t>
      </w:r>
      <w:r w:rsidRPr="00DD2575">
        <w:rPr>
          <w:rFonts w:ascii="Times New Roman" w:eastAsia="Times New Roman" w:hAnsi="Times New Roman" w:cs="Times New Roman"/>
          <w:i/>
        </w:rPr>
        <w:t xml:space="preserve">Basse danse </w:t>
      </w:r>
      <w:r w:rsidRPr="00DD2575">
        <w:rPr>
          <w:rFonts w:ascii="Times New Roman" w:eastAsia="Times New Roman" w:hAnsi="Times New Roman" w:cs="Times New Roman"/>
        </w:rPr>
        <w:t xml:space="preserve">e </w:t>
      </w:r>
      <w:r w:rsidRPr="00DD2575">
        <w:rPr>
          <w:rFonts w:ascii="Times New Roman" w:eastAsia="Times New Roman" w:hAnsi="Times New Roman" w:cs="Times New Roman"/>
          <w:i/>
        </w:rPr>
        <w:t>Branle gay</w:t>
      </w:r>
      <w:r w:rsidRPr="00DD2575">
        <w:rPr>
          <w:rFonts w:ascii="Times New Roman" w:eastAsia="Times New Roman" w:hAnsi="Times New Roman" w:cs="Times New Roman"/>
        </w:rPr>
        <w:t xml:space="preserve"> das </w:t>
      </w:r>
      <w:r w:rsidRPr="00DD2575">
        <w:rPr>
          <w:rFonts w:ascii="Times New Roman" w:eastAsia="Times New Roman" w:hAnsi="Times New Roman" w:cs="Times New Roman"/>
          <w:i/>
        </w:rPr>
        <w:t>Danseries a 4 Parties, Second Livre</w:t>
      </w:r>
    </w:p>
    <w:p w14:paraId="79043B40"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lastRenderedPageBreak/>
        <w:t xml:space="preserve">Giovanni da Palestrina - </w:t>
      </w:r>
      <w:r w:rsidRPr="00DD2575">
        <w:rPr>
          <w:rFonts w:ascii="Times New Roman" w:eastAsia="Times New Roman" w:hAnsi="Times New Roman" w:cs="Times New Roman"/>
          <w:i/>
        </w:rPr>
        <w:t>Credo da Missa para o Papa Marcelo</w:t>
      </w:r>
    </w:p>
    <w:p w14:paraId="3261F72B" w14:textId="77777777" w:rsidR="00437F3D" w:rsidRPr="00DD2575" w:rsidRDefault="00437F3D" w:rsidP="00266ACC">
      <w:pPr>
        <w:jc w:val="both"/>
        <w:rPr>
          <w:rFonts w:ascii="Times New Roman" w:eastAsia="Times New Roman" w:hAnsi="Times New Roman" w:cs="Times New Roman"/>
          <w:i/>
        </w:rPr>
      </w:pPr>
      <w:r w:rsidRPr="00DD2575">
        <w:rPr>
          <w:rFonts w:ascii="Times New Roman" w:eastAsia="Times New Roman" w:hAnsi="Times New Roman" w:cs="Times New Roman"/>
          <w:iCs/>
        </w:rPr>
        <w:t xml:space="preserve">Carlo Gesualdo - </w:t>
      </w:r>
      <w:r w:rsidRPr="00DD2575">
        <w:rPr>
          <w:rFonts w:ascii="Times New Roman" w:eastAsia="Times New Roman" w:hAnsi="Times New Roman" w:cs="Times New Roman"/>
          <w:b/>
        </w:rPr>
        <w:t>“</w:t>
      </w:r>
      <w:r w:rsidRPr="00DD2575">
        <w:rPr>
          <w:rFonts w:ascii="Times New Roman" w:eastAsia="Times New Roman" w:hAnsi="Times New Roman" w:cs="Times New Roman"/>
          <w:i/>
        </w:rPr>
        <w:t>Io parto” e non più dissi</w:t>
      </w:r>
    </w:p>
    <w:p w14:paraId="7353FC44" w14:textId="77777777" w:rsidR="00437F3D" w:rsidRPr="00DD2575" w:rsidRDefault="00437F3D" w:rsidP="00266ACC">
      <w:pPr>
        <w:jc w:val="both"/>
        <w:rPr>
          <w:rFonts w:ascii="Times New Roman" w:eastAsia="Times New Roman" w:hAnsi="Times New Roman" w:cs="Times New Roman"/>
          <w:b/>
          <w:bCs/>
          <w:iCs/>
        </w:rPr>
      </w:pPr>
      <w:r w:rsidRPr="00DD2575">
        <w:rPr>
          <w:rFonts w:ascii="Times New Roman" w:hAnsi="Times New Roman" w:cs="Times New Roman"/>
          <w:b/>
          <w:bCs/>
        </w:rPr>
        <w:t>Unidade</w:t>
      </w:r>
      <w:r w:rsidRPr="00DD2575">
        <w:rPr>
          <w:rFonts w:ascii="Times New Roman" w:eastAsia="Times New Roman" w:hAnsi="Times New Roman" w:cs="Times New Roman"/>
          <w:iCs/>
        </w:rPr>
        <w:t xml:space="preserve"> </w:t>
      </w:r>
      <w:r w:rsidRPr="00DD2575">
        <w:rPr>
          <w:rFonts w:ascii="Times New Roman" w:eastAsia="Times New Roman" w:hAnsi="Times New Roman" w:cs="Times New Roman"/>
          <w:b/>
          <w:bCs/>
          <w:iCs/>
        </w:rPr>
        <w:t>9</w:t>
      </w:r>
    </w:p>
    <w:p w14:paraId="7801C020" w14:textId="77777777" w:rsidR="00437F3D" w:rsidRPr="00DD2575" w:rsidRDefault="00437F3D" w:rsidP="00266ACC">
      <w:pPr>
        <w:jc w:val="both"/>
        <w:rPr>
          <w:rFonts w:ascii="Times New Roman" w:hAnsi="Times New Roman" w:cs="Times New Roman"/>
          <w:i/>
          <w:iCs/>
        </w:rPr>
      </w:pPr>
      <w:r w:rsidRPr="00DD2575">
        <w:rPr>
          <w:rFonts w:ascii="Times New Roman" w:eastAsia="Times New Roman" w:hAnsi="Times New Roman" w:cs="Times New Roman"/>
          <w:iCs/>
        </w:rPr>
        <w:t xml:space="preserve">Claude Le Jeune - </w:t>
      </w:r>
      <w:r w:rsidRPr="00DD2575">
        <w:rPr>
          <w:rFonts w:ascii="Times New Roman" w:hAnsi="Times New Roman" w:cs="Times New Roman"/>
          <w:i/>
          <w:iCs/>
        </w:rPr>
        <w:t>Rececy venir du printans</w:t>
      </w:r>
    </w:p>
    <w:p w14:paraId="76347C8A" w14:textId="77777777" w:rsidR="00437F3D" w:rsidRPr="00DD2575" w:rsidRDefault="00437F3D" w:rsidP="00266ACC">
      <w:pPr>
        <w:jc w:val="both"/>
        <w:rPr>
          <w:rFonts w:ascii="Times New Roman" w:hAnsi="Times New Roman" w:cs="Times New Roman"/>
          <w:i/>
          <w:iCs/>
        </w:rPr>
      </w:pPr>
      <w:r w:rsidRPr="00DD2575">
        <w:rPr>
          <w:rFonts w:ascii="Times New Roman" w:eastAsia="Times New Roman" w:hAnsi="Times New Roman" w:cs="Times New Roman"/>
          <w:iCs/>
        </w:rPr>
        <w:t xml:space="preserve">Thomas Weelkes - </w:t>
      </w:r>
      <w:r w:rsidRPr="00DD2575">
        <w:rPr>
          <w:rFonts w:ascii="Times New Roman" w:hAnsi="Times New Roman" w:cs="Times New Roman"/>
          <w:i/>
          <w:iCs/>
        </w:rPr>
        <w:t>O Care, thou wilt despatch me</w:t>
      </w:r>
    </w:p>
    <w:p w14:paraId="569AB025" w14:textId="77777777" w:rsidR="00437F3D" w:rsidRPr="00DD2575" w:rsidRDefault="00437F3D" w:rsidP="00266ACC">
      <w:pPr>
        <w:jc w:val="both"/>
        <w:rPr>
          <w:rFonts w:ascii="Times New Roman" w:hAnsi="Times New Roman" w:cs="Times New Roman"/>
          <w:i/>
          <w:iCs/>
        </w:rPr>
      </w:pPr>
      <w:r w:rsidRPr="00DD2575">
        <w:rPr>
          <w:rFonts w:ascii="Times New Roman" w:eastAsia="Times New Roman" w:hAnsi="Times New Roman" w:cs="Times New Roman"/>
          <w:iCs/>
        </w:rPr>
        <w:t xml:space="preserve">Orlando di Lasso - </w:t>
      </w:r>
      <w:r w:rsidRPr="00DD2575">
        <w:rPr>
          <w:rFonts w:ascii="Times New Roman" w:hAnsi="Times New Roman" w:cs="Times New Roman"/>
          <w:i/>
          <w:iCs/>
        </w:rPr>
        <w:t>Tristis est anima mea</w:t>
      </w:r>
    </w:p>
    <w:p w14:paraId="07645895" w14:textId="77777777" w:rsidR="00437F3D" w:rsidRPr="00DD2575" w:rsidRDefault="00437F3D" w:rsidP="00266ACC">
      <w:pPr>
        <w:jc w:val="both"/>
        <w:rPr>
          <w:rFonts w:ascii="Times New Roman" w:hAnsi="Times New Roman" w:cs="Times New Roman"/>
          <w:i/>
          <w:iCs/>
        </w:rPr>
      </w:pPr>
      <w:r w:rsidRPr="00DD2575">
        <w:rPr>
          <w:rFonts w:ascii="Times New Roman" w:eastAsia="Times New Roman" w:hAnsi="Times New Roman" w:cs="Times New Roman"/>
          <w:iCs/>
        </w:rPr>
        <w:t xml:space="preserve">Tomás Luis de Victoria - </w:t>
      </w:r>
      <w:r w:rsidRPr="00DD2575">
        <w:rPr>
          <w:rFonts w:ascii="Times New Roman" w:hAnsi="Times New Roman" w:cs="Times New Roman"/>
          <w:i/>
          <w:iCs/>
        </w:rPr>
        <w:t>O Magnum mysterium</w:t>
      </w:r>
    </w:p>
    <w:p w14:paraId="2FA6F724" w14:textId="77777777" w:rsidR="00437F3D" w:rsidRPr="00DD2575" w:rsidRDefault="00437F3D" w:rsidP="00266ACC">
      <w:pPr>
        <w:jc w:val="both"/>
        <w:rPr>
          <w:rFonts w:ascii="Times New Roman" w:eastAsia="Times New Roman" w:hAnsi="Times New Roman" w:cs="Times New Roman"/>
          <w:iCs/>
        </w:rPr>
      </w:pPr>
      <w:r w:rsidRPr="00DD2575">
        <w:rPr>
          <w:rFonts w:ascii="Times New Roman" w:hAnsi="Times New Roman" w:cs="Times New Roman"/>
          <w:b/>
          <w:bCs/>
        </w:rPr>
        <w:t>Unidade</w:t>
      </w:r>
      <w:r w:rsidRPr="00DD2575">
        <w:rPr>
          <w:rFonts w:ascii="Times New Roman" w:eastAsia="Times New Roman" w:hAnsi="Times New Roman" w:cs="Times New Roman"/>
          <w:iCs/>
        </w:rPr>
        <w:t xml:space="preserve"> </w:t>
      </w:r>
      <w:r w:rsidRPr="00DD2575">
        <w:rPr>
          <w:rFonts w:ascii="Times New Roman" w:eastAsia="Times New Roman" w:hAnsi="Times New Roman" w:cs="Times New Roman"/>
          <w:b/>
          <w:bCs/>
          <w:iCs/>
        </w:rPr>
        <w:t>10</w:t>
      </w:r>
    </w:p>
    <w:p w14:paraId="3363DD98" w14:textId="77777777" w:rsidR="00437F3D" w:rsidRPr="00DD2575" w:rsidRDefault="00437F3D" w:rsidP="00266ACC">
      <w:pPr>
        <w:jc w:val="both"/>
        <w:rPr>
          <w:rFonts w:ascii="Times New Roman" w:hAnsi="Times New Roman" w:cs="Times New Roman"/>
          <w:i/>
          <w:iCs/>
        </w:rPr>
      </w:pPr>
      <w:r w:rsidRPr="00DD2575">
        <w:rPr>
          <w:rFonts w:ascii="Times New Roman" w:eastAsia="Times New Roman" w:hAnsi="Times New Roman" w:cs="Times New Roman"/>
          <w:iCs/>
        </w:rPr>
        <w:t xml:space="preserve">John Dowland - </w:t>
      </w:r>
      <w:r w:rsidRPr="00DD2575">
        <w:rPr>
          <w:rFonts w:ascii="Times New Roman" w:hAnsi="Times New Roman" w:cs="Times New Roman"/>
          <w:i/>
          <w:iCs/>
        </w:rPr>
        <w:t>The Frog Galliard</w:t>
      </w:r>
    </w:p>
    <w:p w14:paraId="1938EEEE"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i/>
          <w:iCs/>
        </w:rPr>
        <w:t>Flow my tears</w:t>
      </w:r>
    </w:p>
    <w:p w14:paraId="3832EAB7" w14:textId="77777777" w:rsidR="00437F3D" w:rsidRPr="00DD2575" w:rsidRDefault="00437F3D" w:rsidP="00266ACC">
      <w:pPr>
        <w:jc w:val="both"/>
        <w:rPr>
          <w:rFonts w:ascii="Times New Roman" w:hAnsi="Times New Roman" w:cs="Times New Roman"/>
          <w:i/>
          <w:iCs/>
        </w:rPr>
      </w:pPr>
      <w:r w:rsidRPr="00DD2575">
        <w:rPr>
          <w:rFonts w:ascii="Times New Roman" w:eastAsia="Times New Roman" w:hAnsi="Times New Roman" w:cs="Times New Roman"/>
          <w:iCs/>
        </w:rPr>
        <w:t xml:space="preserve">William Bird - </w:t>
      </w:r>
      <w:r w:rsidRPr="00DD2575">
        <w:rPr>
          <w:rFonts w:ascii="Times New Roman" w:hAnsi="Times New Roman" w:cs="Times New Roman"/>
          <w:i/>
          <w:iCs/>
        </w:rPr>
        <w:t>Kyrie – Missa a 4 vozes</w:t>
      </w:r>
    </w:p>
    <w:p w14:paraId="1463488C" w14:textId="77777777" w:rsidR="00437F3D" w:rsidRPr="00DD2575" w:rsidRDefault="00437F3D" w:rsidP="00266ACC">
      <w:pPr>
        <w:jc w:val="both"/>
        <w:rPr>
          <w:rFonts w:ascii="Times New Roman" w:eastAsia="Times New Roman" w:hAnsi="Times New Roman" w:cs="Times New Roman"/>
          <w:iCs/>
        </w:rPr>
      </w:pPr>
      <w:r w:rsidRPr="00DD2575">
        <w:rPr>
          <w:rFonts w:ascii="Times New Roman" w:hAnsi="Times New Roman" w:cs="Times New Roman"/>
          <w:i/>
          <w:iCs/>
        </w:rPr>
        <w:t>Hugue Ashtons Grownde, de My Ladye Nevells Booke</w:t>
      </w:r>
    </w:p>
    <w:p w14:paraId="3FE2E313" w14:textId="77777777" w:rsidR="00437F3D" w:rsidRPr="00DD2575" w:rsidRDefault="00437F3D" w:rsidP="00266ACC">
      <w:pPr>
        <w:jc w:val="both"/>
        <w:rPr>
          <w:rFonts w:ascii="Times New Roman" w:hAnsi="Times New Roman" w:cs="Times New Roman"/>
        </w:rPr>
      </w:pPr>
    </w:p>
    <w:p w14:paraId="7E2E1CED"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4A18A5CF"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majoritariamente assíncronas, já que cabe ao discente ouvir, apreciar músicas e absorver as informações disponibilizadas sobre compositores, épocas e estilos. A atividade prática será desenvolvida onde e da maneira que desejar.</w:t>
      </w:r>
    </w:p>
    <w:p w14:paraId="2E9DDDD4" w14:textId="738C8FCE"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comunicação docente-discente, dar-se-á por intermédio de ambientes virtuais de aprendizagem, como </w:t>
      </w:r>
      <w:r w:rsidR="006A69CA">
        <w:rPr>
          <w:rFonts w:ascii="Times New Roman" w:hAnsi="Times New Roman" w:cs="Times New Roman"/>
        </w:rPr>
        <w:t>UFPR Virtual</w:t>
      </w:r>
      <w:r w:rsidRPr="00DD2575">
        <w:rPr>
          <w:rFonts w:ascii="Times New Roman" w:hAnsi="Times New Roman" w:cs="Times New Roman"/>
        </w:rPr>
        <w:t xml:space="preserve">, web conferência, e-mail e/ou Microsoft Teams, minimizando as chances de o discente ser prejudicado por problemas de acesso a informações, materiais e/ou falha de comunicação com o docente. Ementa detalhada da disciplina, cronograma e acervos musicais ficarão permanentemente disponíveis ao discentes </w:t>
      </w:r>
      <w:r w:rsidR="008E6D37" w:rsidRPr="00DD2575">
        <w:rPr>
          <w:rFonts w:ascii="Times New Roman" w:hAnsi="Times New Roman" w:cs="Times New Roman"/>
        </w:rPr>
        <w:t>na UFPR Virtual ou no Teams</w:t>
      </w:r>
      <w:r w:rsidRPr="00DD2575">
        <w:rPr>
          <w:rFonts w:ascii="Times New Roman" w:hAnsi="Times New Roman" w:cs="Times New Roman"/>
        </w:rPr>
        <w:t>. O aluno receberá uma tarefa de fixação de conteúdo a cada semana. As respostas deverão ser postadas em local virtual a ser determinado na primeira aula em web-conferência.</w:t>
      </w:r>
    </w:p>
    <w:p w14:paraId="7953C981"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 aprendizado</w:t>
      </w:r>
      <w:r w:rsidRPr="00DD2575">
        <w:rPr>
          <w:rFonts w:ascii="Times New Roman" w:hAnsi="Times New Roman" w:cs="Times New Roman"/>
        </w:rPr>
        <w:t>: o acervo musical a ser apreciado e guia de escuta estará sempre disponível em local específico da Internet. Além de ouvir o acervo detidamente, o discente deve responder às atividades propostas semanalmente, e em seguida postá-la em local virtual indicado. Será criado um fórum virtual em que os alunos poderão interagir com as atividades propostas para este fim.</w:t>
      </w:r>
    </w:p>
    <w:p w14:paraId="1E66629C"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além do acesso à Internet e à bibliografia aqui referida ou equivalente, o discente precisa dispor de condições técnicas para ouvir música com boa fidelidade de som, como fones de ouvido estereofônicos ou aparelhagem de som.</w:t>
      </w:r>
    </w:p>
    <w:p w14:paraId="58E1C12E"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o controle de frequência será feito pela postagem semanal das atividades propostas. O discente deve acessar a plataforma de comunicação nos dias e horários fixados para provas e exame final.</w:t>
      </w:r>
    </w:p>
    <w:p w14:paraId="67BCD8A0" w14:textId="77777777" w:rsidR="00437F3D" w:rsidRPr="00DD2575" w:rsidRDefault="00437F3D" w:rsidP="00266ACC">
      <w:pPr>
        <w:jc w:val="both"/>
        <w:rPr>
          <w:rFonts w:ascii="Times New Roman" w:hAnsi="Times New Roman" w:cs="Times New Roman"/>
        </w:rPr>
      </w:pPr>
    </w:p>
    <w:p w14:paraId="515E1A2E" w14:textId="77777777" w:rsidR="00176526" w:rsidRPr="00DD2575" w:rsidRDefault="00437F3D" w:rsidP="00266ACC">
      <w:pPr>
        <w:pStyle w:val="Standarduser"/>
        <w:jc w:val="both"/>
        <w:rPr>
          <w:rFonts w:ascii="Times New Roman" w:hAnsi="Times New Roman" w:cs="Times New Roman"/>
          <w:sz w:val="22"/>
          <w:szCs w:val="22"/>
        </w:rPr>
      </w:pPr>
      <w:r w:rsidRPr="00DD2575">
        <w:rPr>
          <w:rFonts w:ascii="Times New Roman" w:hAnsi="Times New Roman" w:cs="Times New Roman"/>
          <w:b/>
          <w:bCs/>
          <w:sz w:val="22"/>
          <w:szCs w:val="22"/>
        </w:rPr>
        <w:t>V. formas de avaliação, incluindo critérios de avaliação</w:t>
      </w:r>
      <w:r w:rsidRPr="00DD2575">
        <w:rPr>
          <w:rFonts w:ascii="Times New Roman" w:hAnsi="Times New Roman" w:cs="Times New Roman"/>
          <w:sz w:val="22"/>
          <w:szCs w:val="22"/>
        </w:rPr>
        <w:t xml:space="preserve">: as avaliações se darão de forma remota, consistindo de duas provas, atividades semanais e um exame final. As avaliações terão como base o repertório musical disponibilizado e a finalidade será a de constatar se o discente ouviu todo o repertório e fixou as informações essenciais a respeito de cada obra musical e seu compositor; a nota final será a média das notas de todos as atividades semanais (a) somada às duas provas presenciais (b e c): a + b + c dividido por 3. Durante as provas, o docente apresentará trechos musicais e os estudantes responderão questões objetivas acerca do repertório, baseado na informação disponibilizada no guia de escuta. </w:t>
      </w:r>
      <w:r w:rsidR="00176526" w:rsidRPr="00DD2575">
        <w:rPr>
          <w:rFonts w:ascii="Times New Roman" w:hAnsi="Times New Roman" w:cs="Times New Roman"/>
          <w:sz w:val="22"/>
          <w:szCs w:val="22"/>
        </w:rPr>
        <w:t>Faz exame final apenas o discente que obtiver média de 40 a 69 nas avaliações. Média inferior a 40 é reprovação. Média superior a 69 é aprovação direto.</w:t>
      </w:r>
    </w:p>
    <w:p w14:paraId="52CF66F0" w14:textId="221F47A1" w:rsidR="00437F3D" w:rsidRPr="00DD2575" w:rsidRDefault="00437F3D" w:rsidP="00266ACC">
      <w:pPr>
        <w:jc w:val="both"/>
        <w:rPr>
          <w:rFonts w:ascii="Times New Roman" w:hAnsi="Times New Roman" w:cs="Times New Roman"/>
        </w:rPr>
      </w:pPr>
      <w:r w:rsidRPr="00DD2575">
        <w:rPr>
          <w:rFonts w:ascii="Times New Roman" w:hAnsi="Times New Roman" w:cs="Times New Roman"/>
        </w:rPr>
        <w:t>.</w:t>
      </w:r>
    </w:p>
    <w:p w14:paraId="79ACE5D8" w14:textId="77777777" w:rsidR="00437F3D" w:rsidRPr="00DD2575" w:rsidRDefault="00437F3D" w:rsidP="00266ACC">
      <w:pPr>
        <w:jc w:val="both"/>
        <w:rPr>
          <w:rFonts w:ascii="Times New Roman" w:hAnsi="Times New Roman" w:cs="Times New Roman"/>
        </w:rPr>
      </w:pPr>
    </w:p>
    <w:p w14:paraId="78FA7571"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VI. bibliografia</w:t>
      </w:r>
    </w:p>
    <w:p w14:paraId="3B78787F" w14:textId="2C227257" w:rsidR="00437F3D"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17B37123" w14:textId="77777777" w:rsidR="00437F3D" w:rsidRPr="00DD2575" w:rsidRDefault="00437F3D" w:rsidP="00266ACC">
      <w:pPr>
        <w:jc w:val="both"/>
        <w:rPr>
          <w:rFonts w:ascii="Times New Roman" w:eastAsia="Arial" w:hAnsi="Times New Roman" w:cs="Times New Roman"/>
          <w:color w:val="000000" w:themeColor="text1"/>
        </w:rPr>
      </w:pPr>
      <w:r w:rsidRPr="00DD2575">
        <w:rPr>
          <w:rFonts w:ascii="Times New Roman" w:eastAsia="Arial" w:hAnsi="Times New Roman" w:cs="Times New Roman"/>
          <w:color w:val="000000" w:themeColor="text1"/>
        </w:rPr>
        <w:lastRenderedPageBreak/>
        <w:t xml:space="preserve">GROUT, Donald Jay - </w:t>
      </w:r>
      <w:r w:rsidRPr="00DD2575">
        <w:rPr>
          <w:rFonts w:ascii="Times New Roman" w:eastAsia="Arial" w:hAnsi="Times New Roman" w:cs="Times New Roman"/>
          <w:i/>
          <w:iCs/>
          <w:color w:val="000000" w:themeColor="text1"/>
        </w:rPr>
        <w:t>Historia de la música occidental</w:t>
      </w:r>
      <w:r w:rsidRPr="00DD2575">
        <w:rPr>
          <w:rFonts w:ascii="Times New Roman" w:eastAsia="Arial" w:hAnsi="Times New Roman" w:cs="Times New Roman"/>
          <w:color w:val="000000" w:themeColor="text1"/>
        </w:rPr>
        <w:t>, versão espanhola de León Mames, Madrid: Alianza Editorial, 3.ed, 1980. 902 p.il.   ou:</w:t>
      </w:r>
    </w:p>
    <w:p w14:paraId="5A080CC0" w14:textId="77777777" w:rsidR="00437F3D" w:rsidRPr="00DD2575" w:rsidRDefault="00437F3D" w:rsidP="00266ACC">
      <w:pPr>
        <w:jc w:val="both"/>
        <w:rPr>
          <w:rFonts w:ascii="Times New Roman" w:eastAsia="Arial" w:hAnsi="Times New Roman" w:cs="Times New Roman"/>
          <w:color w:val="000000" w:themeColor="text1"/>
        </w:rPr>
      </w:pPr>
      <w:r w:rsidRPr="00DD2575">
        <w:rPr>
          <w:rFonts w:ascii="Times New Roman" w:eastAsia="Arial" w:hAnsi="Times New Roman" w:cs="Times New Roman"/>
          <w:color w:val="000000" w:themeColor="text1"/>
        </w:rPr>
        <w:t xml:space="preserve">GROUT, Donald Jay e PALISCA, Claude V. </w:t>
      </w:r>
      <w:r w:rsidRPr="00DD2575">
        <w:rPr>
          <w:rFonts w:ascii="Times New Roman" w:eastAsia="Arial" w:hAnsi="Times New Roman" w:cs="Times New Roman"/>
          <w:i/>
          <w:iCs/>
          <w:color w:val="000000" w:themeColor="text1"/>
        </w:rPr>
        <w:t>História da música ocidental</w:t>
      </w:r>
      <w:r w:rsidRPr="00DD2575">
        <w:rPr>
          <w:rFonts w:ascii="Times New Roman" w:eastAsia="Arial" w:hAnsi="Times New Roman" w:cs="Times New Roman"/>
          <w:color w:val="000000" w:themeColor="text1"/>
        </w:rPr>
        <w:t xml:space="preserve"> / 5.ed. Lisboa : Gradiva, 2007.</w:t>
      </w:r>
    </w:p>
    <w:p w14:paraId="01DE1512" w14:textId="77777777" w:rsidR="00437F3D" w:rsidRPr="00DD2575" w:rsidRDefault="00437F3D" w:rsidP="00266ACC">
      <w:pPr>
        <w:jc w:val="both"/>
        <w:rPr>
          <w:rFonts w:ascii="Times New Roman" w:eastAsia="Arial" w:hAnsi="Times New Roman" w:cs="Times New Roman"/>
          <w:color w:val="000000" w:themeColor="text1"/>
        </w:rPr>
      </w:pPr>
      <w:r w:rsidRPr="00DD2575">
        <w:rPr>
          <w:rFonts w:ascii="Times New Roman" w:eastAsia="Arial" w:hAnsi="Times New Roman" w:cs="Times New Roman"/>
          <w:color w:val="000000" w:themeColor="text1"/>
        </w:rPr>
        <w:t xml:space="preserve">BURKHOLDER, J. Peter e PALISCA, Claude V. </w:t>
      </w:r>
      <w:r w:rsidRPr="00DD2575">
        <w:rPr>
          <w:rFonts w:ascii="Times New Roman" w:eastAsia="Arial" w:hAnsi="Times New Roman" w:cs="Times New Roman"/>
          <w:i/>
          <w:iCs/>
          <w:color w:val="000000" w:themeColor="text1"/>
        </w:rPr>
        <w:t>Norton Anthology of Western Music</w:t>
      </w:r>
      <w:r w:rsidRPr="00DD2575">
        <w:rPr>
          <w:rFonts w:ascii="Times New Roman" w:eastAsia="Arial" w:hAnsi="Times New Roman" w:cs="Times New Roman"/>
          <w:color w:val="000000" w:themeColor="text1"/>
        </w:rPr>
        <w:t xml:space="preserve"> / 7th ed. New York; London: W. W. Norton, c2010.</w:t>
      </w:r>
    </w:p>
    <w:p w14:paraId="3FDAF58F" w14:textId="77777777" w:rsidR="00437F3D" w:rsidRPr="00DD2575" w:rsidRDefault="00437F3D"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4E0B3442" w14:textId="77777777" w:rsidR="00437F3D" w:rsidRPr="00DD2575" w:rsidRDefault="00437F3D" w:rsidP="00266ACC">
      <w:pPr>
        <w:rPr>
          <w:rFonts w:ascii="Times New Roman" w:eastAsia="Arial" w:hAnsi="Times New Roman" w:cs="Times New Roman"/>
          <w:color w:val="000000" w:themeColor="text1"/>
        </w:rPr>
      </w:pPr>
      <w:r w:rsidRPr="00DD2575">
        <w:rPr>
          <w:rFonts w:ascii="Times New Roman" w:eastAsia="Arial" w:hAnsi="Times New Roman" w:cs="Times New Roman"/>
          <w:color w:val="000000" w:themeColor="text1"/>
        </w:rPr>
        <w:t xml:space="preserve">GROUT, Donald Jay; PALISCA, Claude V. </w:t>
      </w:r>
      <w:r w:rsidRPr="00DD2575">
        <w:rPr>
          <w:rFonts w:ascii="Times New Roman" w:eastAsia="Arial" w:hAnsi="Times New Roman" w:cs="Times New Roman"/>
          <w:i/>
          <w:iCs/>
          <w:color w:val="000000" w:themeColor="text1"/>
        </w:rPr>
        <w:t>A history of Western Music</w:t>
      </w:r>
      <w:r w:rsidRPr="00DD2575">
        <w:rPr>
          <w:rFonts w:ascii="Times New Roman" w:eastAsia="Arial" w:hAnsi="Times New Roman" w:cs="Times New Roman"/>
          <w:color w:val="000000" w:themeColor="text1"/>
        </w:rPr>
        <w:t>. New York; London: W. W. Norton, c l988.</w:t>
      </w:r>
    </w:p>
    <w:p w14:paraId="1EE0B97F" w14:textId="77777777" w:rsidR="00437F3D" w:rsidRPr="00DD2575" w:rsidRDefault="00437F3D" w:rsidP="00266ACC">
      <w:pPr>
        <w:rPr>
          <w:rFonts w:ascii="Times New Roman" w:eastAsia="Arial" w:hAnsi="Times New Roman" w:cs="Times New Roman"/>
          <w:color w:val="000000" w:themeColor="text1"/>
        </w:rPr>
      </w:pPr>
      <w:r w:rsidRPr="00DD2575">
        <w:rPr>
          <w:rFonts w:ascii="Times New Roman" w:eastAsia="Arial" w:hAnsi="Times New Roman" w:cs="Times New Roman"/>
          <w:color w:val="000000" w:themeColor="text1"/>
        </w:rPr>
        <w:t xml:space="preserve">LIPPMAN, Edward. </w:t>
      </w:r>
      <w:r w:rsidRPr="00DD2575">
        <w:rPr>
          <w:rFonts w:ascii="Times New Roman" w:eastAsia="Arial" w:hAnsi="Times New Roman" w:cs="Times New Roman"/>
          <w:i/>
          <w:iCs/>
          <w:color w:val="000000" w:themeColor="text1"/>
        </w:rPr>
        <w:t>A History of Western Musical Aesthetics</w:t>
      </w:r>
      <w:r w:rsidRPr="00DD2575">
        <w:rPr>
          <w:rFonts w:ascii="Times New Roman" w:eastAsia="Arial" w:hAnsi="Times New Roman" w:cs="Times New Roman"/>
          <w:color w:val="000000" w:themeColor="text1"/>
        </w:rPr>
        <w:t>. Lincoln: University of Nebraska, 1992.</w:t>
      </w:r>
    </w:p>
    <w:p w14:paraId="2E38F7BB" w14:textId="77777777" w:rsidR="00437F3D" w:rsidRPr="00DD2575" w:rsidRDefault="00437F3D" w:rsidP="00266ACC">
      <w:pPr>
        <w:rPr>
          <w:rFonts w:ascii="Times New Roman" w:eastAsia="Arial" w:hAnsi="Times New Roman" w:cs="Times New Roman"/>
          <w:color w:val="000000" w:themeColor="text1"/>
        </w:rPr>
      </w:pPr>
      <w:r w:rsidRPr="00DD2575">
        <w:rPr>
          <w:rFonts w:ascii="Times New Roman" w:eastAsia="Arial" w:hAnsi="Times New Roman" w:cs="Times New Roman"/>
          <w:color w:val="000000" w:themeColor="text1"/>
        </w:rPr>
        <w:t xml:space="preserve">ZIMMERMANN, Nilsa. </w:t>
      </w:r>
      <w:r w:rsidRPr="00DD2575">
        <w:rPr>
          <w:rFonts w:ascii="Times New Roman" w:eastAsia="Arial" w:hAnsi="Times New Roman" w:cs="Times New Roman"/>
          <w:i/>
          <w:iCs/>
          <w:color w:val="000000" w:themeColor="text1"/>
        </w:rPr>
        <w:t>A música através dos tempos</w:t>
      </w:r>
      <w:r w:rsidRPr="00DD2575">
        <w:rPr>
          <w:rFonts w:ascii="Times New Roman" w:eastAsia="Arial" w:hAnsi="Times New Roman" w:cs="Times New Roman"/>
          <w:color w:val="000000" w:themeColor="text1"/>
        </w:rPr>
        <w:t>. São Paulo : Paulinas, 2001.</w:t>
      </w:r>
    </w:p>
    <w:p w14:paraId="5A849C6B" w14:textId="77777777" w:rsidR="00437F3D" w:rsidRPr="00DD2575" w:rsidRDefault="00437F3D" w:rsidP="00266ACC">
      <w:pPr>
        <w:rPr>
          <w:rFonts w:ascii="Times New Roman" w:eastAsia="Arial" w:hAnsi="Times New Roman" w:cs="Times New Roman"/>
          <w:color w:val="000000" w:themeColor="text1"/>
        </w:rPr>
      </w:pPr>
      <w:r w:rsidRPr="00DD2575">
        <w:rPr>
          <w:rFonts w:ascii="Times New Roman" w:eastAsia="Arial" w:hAnsi="Times New Roman" w:cs="Times New Roman"/>
          <w:color w:val="000000" w:themeColor="text1"/>
        </w:rPr>
        <w:t xml:space="preserve">SCHURMANN, Ernest. </w:t>
      </w:r>
      <w:r w:rsidRPr="00DD2575">
        <w:rPr>
          <w:rFonts w:ascii="Times New Roman" w:eastAsia="Arial" w:hAnsi="Times New Roman" w:cs="Times New Roman"/>
          <w:i/>
          <w:iCs/>
          <w:color w:val="000000" w:themeColor="text1"/>
        </w:rPr>
        <w:t>A música como linguagem</w:t>
      </w:r>
      <w:r w:rsidRPr="00DD2575">
        <w:rPr>
          <w:rFonts w:ascii="Times New Roman" w:eastAsia="Arial" w:hAnsi="Times New Roman" w:cs="Times New Roman"/>
          <w:color w:val="000000" w:themeColor="text1"/>
        </w:rPr>
        <w:t>: uma abordagem histórica. São Paulo: Brasiliense, 1989.</w:t>
      </w:r>
    </w:p>
    <w:p w14:paraId="2C71ACC2" w14:textId="77777777" w:rsidR="00437F3D" w:rsidRPr="00DD2575" w:rsidRDefault="00437F3D" w:rsidP="00266ACC">
      <w:pPr>
        <w:jc w:val="both"/>
        <w:rPr>
          <w:rFonts w:ascii="Times New Roman" w:hAnsi="Times New Roman" w:cs="Times New Roman"/>
        </w:rPr>
      </w:pPr>
      <w:r w:rsidRPr="00DD2575">
        <w:rPr>
          <w:rFonts w:ascii="Times New Roman" w:eastAsia="Arial" w:hAnsi="Times New Roman" w:cs="Times New Roman"/>
          <w:color w:val="000000" w:themeColor="text1"/>
        </w:rPr>
        <w:t xml:space="preserve">KENYON, NICHOLAS, ED. </w:t>
      </w:r>
      <w:r w:rsidRPr="00DD2575">
        <w:rPr>
          <w:rFonts w:ascii="Times New Roman" w:eastAsia="Arial" w:hAnsi="Times New Roman" w:cs="Times New Roman"/>
          <w:i/>
          <w:iCs/>
          <w:color w:val="000000" w:themeColor="text1"/>
        </w:rPr>
        <w:t>Authenticity and Early Music</w:t>
      </w:r>
      <w:r w:rsidRPr="00DD2575">
        <w:rPr>
          <w:rFonts w:ascii="Times New Roman" w:eastAsia="Arial" w:hAnsi="Times New Roman" w:cs="Times New Roman"/>
          <w:color w:val="000000" w:themeColor="text1"/>
        </w:rPr>
        <w:t>: a Symposium. Oxford, UK: Oxford University Press, c1988.</w:t>
      </w:r>
    </w:p>
    <w:p w14:paraId="1FFD59EE" w14:textId="77777777" w:rsidR="00437F3D" w:rsidRPr="00DD2575" w:rsidRDefault="00437F3D" w:rsidP="00266ACC">
      <w:pPr>
        <w:jc w:val="both"/>
        <w:rPr>
          <w:rFonts w:ascii="Times New Roman" w:hAnsi="Times New Roman" w:cs="Times New Roman"/>
        </w:rPr>
      </w:pPr>
    </w:p>
    <w:p w14:paraId="556FD5ED"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3E6ED677"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Silvana Ruffier Scarinci</w:t>
      </w:r>
    </w:p>
    <w:p w14:paraId="3D266640" w14:textId="77777777" w:rsidR="00437F3D" w:rsidRPr="00DD2575" w:rsidRDefault="00437F3D" w:rsidP="00266ACC">
      <w:pPr>
        <w:jc w:val="both"/>
        <w:rPr>
          <w:rFonts w:ascii="Times New Roman" w:hAnsi="Times New Roman" w:cs="Times New Roman"/>
        </w:rPr>
      </w:pPr>
    </w:p>
    <w:p w14:paraId="052D88FC"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Cronograma: 2ª 22:00-23:00</w:t>
      </w:r>
    </w:p>
    <w:tbl>
      <w:tblPr>
        <w:tblStyle w:val="Tabelacomgrade"/>
        <w:tblW w:w="0" w:type="auto"/>
        <w:tblLook w:val="04A0" w:firstRow="1" w:lastRow="0" w:firstColumn="1" w:lastColumn="0" w:noHBand="0" w:noVBand="1"/>
      </w:tblPr>
      <w:tblGrid>
        <w:gridCol w:w="704"/>
        <w:gridCol w:w="1276"/>
        <w:gridCol w:w="4536"/>
        <w:gridCol w:w="3827"/>
      </w:tblGrid>
      <w:tr w:rsidR="00437F3D" w:rsidRPr="00DD2575" w14:paraId="1F2C00F4" w14:textId="77777777" w:rsidTr="007967E4">
        <w:tc>
          <w:tcPr>
            <w:tcW w:w="704" w:type="dxa"/>
            <w:vAlign w:val="center"/>
          </w:tcPr>
          <w:p w14:paraId="3EECD5F5" w14:textId="77777777" w:rsidR="00437F3D" w:rsidRPr="00DD2575" w:rsidRDefault="00437F3D" w:rsidP="00266ACC">
            <w:pPr>
              <w:jc w:val="center"/>
              <w:rPr>
                <w:rFonts w:ascii="Times New Roman" w:hAnsi="Times New Roman" w:cs="Times New Roman"/>
                <w:b/>
                <w:bCs/>
              </w:rPr>
            </w:pPr>
            <w:r w:rsidRPr="00DD2575">
              <w:rPr>
                <w:rFonts w:ascii="Times New Roman" w:hAnsi="Times New Roman" w:cs="Times New Roman"/>
                <w:b/>
                <w:bCs/>
              </w:rPr>
              <w:t>Aula</w:t>
            </w:r>
          </w:p>
        </w:tc>
        <w:tc>
          <w:tcPr>
            <w:tcW w:w="1276" w:type="dxa"/>
            <w:vAlign w:val="center"/>
          </w:tcPr>
          <w:p w14:paraId="1ED8EA81" w14:textId="77777777" w:rsidR="00437F3D" w:rsidRPr="00DD2575" w:rsidRDefault="00437F3D" w:rsidP="00266ACC">
            <w:pPr>
              <w:jc w:val="center"/>
              <w:rPr>
                <w:rFonts w:ascii="Times New Roman" w:hAnsi="Times New Roman" w:cs="Times New Roman"/>
                <w:b/>
                <w:bCs/>
              </w:rPr>
            </w:pPr>
            <w:r w:rsidRPr="00DD2575">
              <w:rPr>
                <w:rFonts w:ascii="Times New Roman" w:hAnsi="Times New Roman" w:cs="Times New Roman"/>
                <w:b/>
                <w:bCs/>
              </w:rPr>
              <w:t>Data</w:t>
            </w:r>
          </w:p>
        </w:tc>
        <w:tc>
          <w:tcPr>
            <w:tcW w:w="4536" w:type="dxa"/>
          </w:tcPr>
          <w:p w14:paraId="02A909D2"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Conteúdo</w:t>
            </w:r>
          </w:p>
        </w:tc>
        <w:tc>
          <w:tcPr>
            <w:tcW w:w="3827" w:type="dxa"/>
          </w:tcPr>
          <w:p w14:paraId="29EA5E2F"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Atividade</w:t>
            </w:r>
          </w:p>
        </w:tc>
      </w:tr>
      <w:tr w:rsidR="00437F3D" w:rsidRPr="00DD2575" w14:paraId="2A39D541" w14:textId="77777777" w:rsidTr="007967E4">
        <w:tc>
          <w:tcPr>
            <w:tcW w:w="704" w:type="dxa"/>
            <w:vAlign w:val="center"/>
          </w:tcPr>
          <w:p w14:paraId="762D4CE1"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1</w:t>
            </w:r>
          </w:p>
        </w:tc>
        <w:tc>
          <w:tcPr>
            <w:tcW w:w="1276" w:type="dxa"/>
            <w:vAlign w:val="center"/>
          </w:tcPr>
          <w:p w14:paraId="42EB5570" w14:textId="65447462" w:rsidR="00437F3D" w:rsidRPr="00DD2575" w:rsidRDefault="00756FAC" w:rsidP="00266ACC">
            <w:pPr>
              <w:jc w:val="center"/>
              <w:rPr>
                <w:rFonts w:ascii="Times New Roman" w:hAnsi="Times New Roman" w:cs="Times New Roman"/>
              </w:rPr>
            </w:pPr>
            <w:r w:rsidRPr="00DD2575">
              <w:rPr>
                <w:rFonts w:ascii="Times New Roman" w:hAnsi="Times New Roman" w:cs="Times New Roman"/>
              </w:rPr>
              <w:t>20/9</w:t>
            </w:r>
          </w:p>
        </w:tc>
        <w:tc>
          <w:tcPr>
            <w:tcW w:w="4536" w:type="dxa"/>
          </w:tcPr>
          <w:p w14:paraId="593993B6"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 xml:space="preserve">Apresentação da disciplina </w:t>
            </w:r>
          </w:p>
        </w:tc>
        <w:tc>
          <w:tcPr>
            <w:tcW w:w="3827" w:type="dxa"/>
          </w:tcPr>
          <w:p w14:paraId="10E487C9"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Acesso conjunto ao ambiente virtual</w:t>
            </w:r>
          </w:p>
        </w:tc>
      </w:tr>
      <w:tr w:rsidR="00437F3D" w:rsidRPr="00DD2575" w14:paraId="22F887F3" w14:textId="77777777" w:rsidTr="007967E4">
        <w:tc>
          <w:tcPr>
            <w:tcW w:w="704" w:type="dxa"/>
            <w:shd w:val="clear" w:color="auto" w:fill="auto"/>
            <w:vAlign w:val="center"/>
          </w:tcPr>
          <w:p w14:paraId="07B6F10A"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2</w:t>
            </w:r>
          </w:p>
        </w:tc>
        <w:tc>
          <w:tcPr>
            <w:tcW w:w="1276" w:type="dxa"/>
            <w:shd w:val="clear" w:color="auto" w:fill="auto"/>
            <w:vAlign w:val="center"/>
          </w:tcPr>
          <w:p w14:paraId="1049B89E" w14:textId="3D1B3F28" w:rsidR="00437F3D" w:rsidRPr="00DD2575" w:rsidRDefault="00756FAC" w:rsidP="00266ACC">
            <w:pPr>
              <w:jc w:val="center"/>
              <w:rPr>
                <w:rFonts w:ascii="Times New Roman" w:hAnsi="Times New Roman" w:cs="Times New Roman"/>
              </w:rPr>
            </w:pPr>
            <w:r w:rsidRPr="00DD2575">
              <w:rPr>
                <w:rFonts w:ascii="Times New Roman" w:hAnsi="Times New Roman" w:cs="Times New Roman"/>
              </w:rPr>
              <w:t>27/9</w:t>
            </w:r>
          </w:p>
        </w:tc>
        <w:tc>
          <w:tcPr>
            <w:tcW w:w="4536" w:type="dxa"/>
            <w:shd w:val="clear" w:color="auto" w:fill="auto"/>
          </w:tcPr>
          <w:p w14:paraId="773C50C6"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Soluções de dúvidas e eventuais orientações (acesso opcional por parte do discente)</w:t>
            </w:r>
          </w:p>
        </w:tc>
        <w:tc>
          <w:tcPr>
            <w:tcW w:w="3827" w:type="dxa"/>
            <w:shd w:val="clear" w:color="auto" w:fill="auto"/>
          </w:tcPr>
          <w:p w14:paraId="5FF3B1CA"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r>
      <w:tr w:rsidR="00437F3D" w:rsidRPr="00DD2575" w14:paraId="586274E6" w14:textId="77777777" w:rsidTr="007967E4">
        <w:tc>
          <w:tcPr>
            <w:tcW w:w="704" w:type="dxa"/>
            <w:shd w:val="clear" w:color="auto" w:fill="auto"/>
            <w:vAlign w:val="center"/>
          </w:tcPr>
          <w:p w14:paraId="33842888"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3</w:t>
            </w:r>
          </w:p>
        </w:tc>
        <w:tc>
          <w:tcPr>
            <w:tcW w:w="1276" w:type="dxa"/>
            <w:shd w:val="clear" w:color="auto" w:fill="auto"/>
            <w:vAlign w:val="center"/>
          </w:tcPr>
          <w:p w14:paraId="7013A62C" w14:textId="06850294" w:rsidR="00437F3D" w:rsidRPr="00DD2575" w:rsidRDefault="00756FAC" w:rsidP="00266ACC">
            <w:pPr>
              <w:jc w:val="center"/>
              <w:rPr>
                <w:rFonts w:ascii="Times New Roman" w:hAnsi="Times New Roman" w:cs="Times New Roman"/>
              </w:rPr>
            </w:pPr>
            <w:r w:rsidRPr="00DD2575">
              <w:rPr>
                <w:rFonts w:ascii="Times New Roman" w:hAnsi="Times New Roman" w:cs="Times New Roman"/>
              </w:rPr>
              <w:t>4/10</w:t>
            </w:r>
          </w:p>
        </w:tc>
        <w:tc>
          <w:tcPr>
            <w:tcW w:w="4536" w:type="dxa"/>
            <w:shd w:val="clear" w:color="auto" w:fill="auto"/>
          </w:tcPr>
          <w:p w14:paraId="3CDACBBD"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c>
          <w:tcPr>
            <w:tcW w:w="3827" w:type="dxa"/>
            <w:shd w:val="clear" w:color="auto" w:fill="auto"/>
          </w:tcPr>
          <w:p w14:paraId="30C6DEEA"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r>
      <w:tr w:rsidR="00437F3D" w:rsidRPr="00DD2575" w14:paraId="2279EDCD" w14:textId="77777777" w:rsidTr="007967E4">
        <w:tc>
          <w:tcPr>
            <w:tcW w:w="704" w:type="dxa"/>
            <w:shd w:val="clear" w:color="auto" w:fill="auto"/>
            <w:vAlign w:val="center"/>
          </w:tcPr>
          <w:p w14:paraId="542B76BE"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4</w:t>
            </w:r>
          </w:p>
        </w:tc>
        <w:tc>
          <w:tcPr>
            <w:tcW w:w="1276" w:type="dxa"/>
            <w:shd w:val="clear" w:color="auto" w:fill="auto"/>
            <w:vAlign w:val="center"/>
          </w:tcPr>
          <w:p w14:paraId="2277330A" w14:textId="7DD6FF3B" w:rsidR="00437F3D" w:rsidRPr="00DD2575" w:rsidRDefault="00756FAC" w:rsidP="00266ACC">
            <w:pPr>
              <w:jc w:val="center"/>
              <w:rPr>
                <w:rFonts w:ascii="Times New Roman" w:hAnsi="Times New Roman" w:cs="Times New Roman"/>
              </w:rPr>
            </w:pPr>
            <w:r w:rsidRPr="00DD2575">
              <w:rPr>
                <w:rFonts w:ascii="Times New Roman" w:hAnsi="Times New Roman" w:cs="Times New Roman"/>
              </w:rPr>
              <w:t>11/10</w:t>
            </w:r>
          </w:p>
        </w:tc>
        <w:tc>
          <w:tcPr>
            <w:tcW w:w="4536" w:type="dxa"/>
            <w:shd w:val="clear" w:color="auto" w:fill="auto"/>
          </w:tcPr>
          <w:p w14:paraId="51EDBC35"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c>
          <w:tcPr>
            <w:tcW w:w="3827" w:type="dxa"/>
            <w:shd w:val="clear" w:color="auto" w:fill="auto"/>
          </w:tcPr>
          <w:p w14:paraId="285A1239"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r>
      <w:tr w:rsidR="00437F3D" w:rsidRPr="00DD2575" w14:paraId="2E95FF8D" w14:textId="77777777" w:rsidTr="007967E4">
        <w:tc>
          <w:tcPr>
            <w:tcW w:w="704" w:type="dxa"/>
            <w:shd w:val="clear" w:color="auto" w:fill="auto"/>
            <w:vAlign w:val="center"/>
          </w:tcPr>
          <w:p w14:paraId="3AA483D3"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5</w:t>
            </w:r>
          </w:p>
        </w:tc>
        <w:tc>
          <w:tcPr>
            <w:tcW w:w="1276" w:type="dxa"/>
            <w:shd w:val="clear" w:color="auto" w:fill="auto"/>
            <w:vAlign w:val="center"/>
          </w:tcPr>
          <w:p w14:paraId="546211E3" w14:textId="02CD8315" w:rsidR="00437F3D" w:rsidRPr="00DD2575" w:rsidRDefault="00756FAC" w:rsidP="00266ACC">
            <w:pPr>
              <w:jc w:val="center"/>
              <w:rPr>
                <w:rFonts w:ascii="Times New Roman" w:hAnsi="Times New Roman" w:cs="Times New Roman"/>
              </w:rPr>
            </w:pPr>
            <w:r w:rsidRPr="00DD2575">
              <w:rPr>
                <w:rFonts w:ascii="Times New Roman" w:hAnsi="Times New Roman" w:cs="Times New Roman"/>
              </w:rPr>
              <w:t>18/10</w:t>
            </w:r>
          </w:p>
        </w:tc>
        <w:tc>
          <w:tcPr>
            <w:tcW w:w="4536" w:type="dxa"/>
            <w:shd w:val="clear" w:color="auto" w:fill="auto"/>
          </w:tcPr>
          <w:p w14:paraId="5155224E"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c>
          <w:tcPr>
            <w:tcW w:w="3827" w:type="dxa"/>
            <w:shd w:val="clear" w:color="auto" w:fill="auto"/>
          </w:tcPr>
          <w:p w14:paraId="4A11F94E"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r>
      <w:tr w:rsidR="00437F3D" w:rsidRPr="00DD2575" w14:paraId="6D338C32" w14:textId="77777777" w:rsidTr="007967E4">
        <w:tc>
          <w:tcPr>
            <w:tcW w:w="704" w:type="dxa"/>
            <w:shd w:val="clear" w:color="auto" w:fill="auto"/>
            <w:vAlign w:val="center"/>
          </w:tcPr>
          <w:p w14:paraId="4B79925F" w14:textId="77777777" w:rsidR="00437F3D" w:rsidRPr="00DD2575" w:rsidRDefault="00437F3D" w:rsidP="00266ACC">
            <w:pPr>
              <w:jc w:val="center"/>
              <w:rPr>
                <w:rFonts w:ascii="Times New Roman" w:hAnsi="Times New Roman" w:cs="Times New Roman"/>
              </w:rPr>
            </w:pPr>
          </w:p>
        </w:tc>
        <w:tc>
          <w:tcPr>
            <w:tcW w:w="1276" w:type="dxa"/>
            <w:shd w:val="clear" w:color="auto" w:fill="auto"/>
            <w:vAlign w:val="center"/>
          </w:tcPr>
          <w:p w14:paraId="11F131AA" w14:textId="69C72155" w:rsidR="00437F3D" w:rsidRPr="00DD2575" w:rsidRDefault="00CD6E61" w:rsidP="00266ACC">
            <w:pPr>
              <w:jc w:val="center"/>
              <w:rPr>
                <w:rFonts w:ascii="Times New Roman" w:hAnsi="Times New Roman" w:cs="Times New Roman"/>
              </w:rPr>
            </w:pPr>
            <w:r w:rsidRPr="00DD2575">
              <w:rPr>
                <w:rFonts w:ascii="Times New Roman" w:hAnsi="Times New Roman" w:cs="Times New Roman"/>
              </w:rPr>
              <w:t>25/10</w:t>
            </w:r>
          </w:p>
        </w:tc>
        <w:tc>
          <w:tcPr>
            <w:tcW w:w="4536" w:type="dxa"/>
            <w:shd w:val="clear" w:color="auto" w:fill="auto"/>
          </w:tcPr>
          <w:p w14:paraId="6D0AF07E"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Avaliação sobre as unidades 1 a 5 do repertório</w:t>
            </w:r>
          </w:p>
        </w:tc>
        <w:tc>
          <w:tcPr>
            <w:tcW w:w="3827" w:type="dxa"/>
            <w:shd w:val="clear" w:color="auto" w:fill="auto"/>
          </w:tcPr>
          <w:p w14:paraId="57B8F248"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Prova</w:t>
            </w:r>
          </w:p>
        </w:tc>
      </w:tr>
      <w:tr w:rsidR="00437F3D" w:rsidRPr="00DD2575" w14:paraId="0EBF3B9D" w14:textId="77777777" w:rsidTr="007967E4">
        <w:tc>
          <w:tcPr>
            <w:tcW w:w="704" w:type="dxa"/>
            <w:shd w:val="clear" w:color="auto" w:fill="auto"/>
            <w:vAlign w:val="center"/>
          </w:tcPr>
          <w:p w14:paraId="3957D120"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6</w:t>
            </w:r>
          </w:p>
        </w:tc>
        <w:tc>
          <w:tcPr>
            <w:tcW w:w="1276" w:type="dxa"/>
            <w:shd w:val="clear" w:color="auto" w:fill="auto"/>
            <w:vAlign w:val="center"/>
          </w:tcPr>
          <w:p w14:paraId="78FE7F21" w14:textId="303DF009" w:rsidR="00437F3D" w:rsidRPr="00DD2575" w:rsidRDefault="00756FAC" w:rsidP="00266ACC">
            <w:pPr>
              <w:jc w:val="center"/>
              <w:rPr>
                <w:rFonts w:ascii="Times New Roman" w:hAnsi="Times New Roman" w:cs="Times New Roman"/>
              </w:rPr>
            </w:pPr>
            <w:r w:rsidRPr="00DD2575">
              <w:rPr>
                <w:rFonts w:ascii="Times New Roman" w:hAnsi="Times New Roman" w:cs="Times New Roman"/>
              </w:rPr>
              <w:t>25/10</w:t>
            </w:r>
          </w:p>
        </w:tc>
        <w:tc>
          <w:tcPr>
            <w:tcW w:w="4536" w:type="dxa"/>
            <w:shd w:val="clear" w:color="auto" w:fill="auto"/>
            <w:vAlign w:val="center"/>
          </w:tcPr>
          <w:p w14:paraId="5660124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Soluções de dúvidas e eventuais orientações (acesso opcional por parte do discente)</w:t>
            </w:r>
          </w:p>
        </w:tc>
        <w:tc>
          <w:tcPr>
            <w:tcW w:w="3827" w:type="dxa"/>
            <w:shd w:val="clear" w:color="auto" w:fill="auto"/>
          </w:tcPr>
          <w:p w14:paraId="3EA9AF8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r>
      <w:tr w:rsidR="00CD6E61" w:rsidRPr="00DD2575" w14:paraId="7BDF25BB" w14:textId="77777777" w:rsidTr="004F377A">
        <w:tc>
          <w:tcPr>
            <w:tcW w:w="704" w:type="dxa"/>
            <w:shd w:val="clear" w:color="auto" w:fill="auto"/>
            <w:vAlign w:val="center"/>
          </w:tcPr>
          <w:p w14:paraId="7140C189" w14:textId="77777777" w:rsidR="00CD6E61" w:rsidRPr="00DD2575" w:rsidRDefault="00CD6E61" w:rsidP="00266ACC">
            <w:pPr>
              <w:jc w:val="center"/>
              <w:rPr>
                <w:rFonts w:ascii="Times New Roman" w:hAnsi="Times New Roman" w:cs="Times New Roman"/>
              </w:rPr>
            </w:pPr>
          </w:p>
        </w:tc>
        <w:tc>
          <w:tcPr>
            <w:tcW w:w="1276" w:type="dxa"/>
            <w:shd w:val="clear" w:color="auto" w:fill="auto"/>
            <w:vAlign w:val="center"/>
          </w:tcPr>
          <w:p w14:paraId="5C4D96A9" w14:textId="77777777" w:rsidR="00CD6E61" w:rsidRPr="00DD2575" w:rsidRDefault="00CD6E61" w:rsidP="00266ACC">
            <w:pPr>
              <w:jc w:val="center"/>
              <w:rPr>
                <w:rFonts w:ascii="Times New Roman" w:hAnsi="Times New Roman" w:cs="Times New Roman"/>
              </w:rPr>
            </w:pPr>
          </w:p>
        </w:tc>
        <w:tc>
          <w:tcPr>
            <w:tcW w:w="4536" w:type="dxa"/>
            <w:shd w:val="clear" w:color="auto" w:fill="auto"/>
          </w:tcPr>
          <w:p w14:paraId="2799AED5"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Divulgação das notas da primeira prova</w:t>
            </w:r>
          </w:p>
        </w:tc>
        <w:tc>
          <w:tcPr>
            <w:tcW w:w="3827" w:type="dxa"/>
            <w:shd w:val="clear" w:color="auto" w:fill="auto"/>
          </w:tcPr>
          <w:p w14:paraId="4DD4E843"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Divulgação de notas</w:t>
            </w:r>
          </w:p>
        </w:tc>
      </w:tr>
      <w:tr w:rsidR="00437F3D" w:rsidRPr="00DD2575" w14:paraId="1878B16D" w14:textId="77777777" w:rsidTr="007967E4">
        <w:tc>
          <w:tcPr>
            <w:tcW w:w="704" w:type="dxa"/>
            <w:shd w:val="clear" w:color="auto" w:fill="auto"/>
            <w:vAlign w:val="center"/>
          </w:tcPr>
          <w:p w14:paraId="595EB5A6"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7</w:t>
            </w:r>
          </w:p>
        </w:tc>
        <w:tc>
          <w:tcPr>
            <w:tcW w:w="1276" w:type="dxa"/>
            <w:shd w:val="clear" w:color="auto" w:fill="auto"/>
            <w:vAlign w:val="center"/>
          </w:tcPr>
          <w:p w14:paraId="216B8350" w14:textId="195FC231" w:rsidR="00437F3D" w:rsidRPr="00DD2575" w:rsidRDefault="00756FAC" w:rsidP="00266ACC">
            <w:pPr>
              <w:jc w:val="center"/>
              <w:rPr>
                <w:rFonts w:ascii="Times New Roman" w:hAnsi="Times New Roman" w:cs="Times New Roman"/>
              </w:rPr>
            </w:pPr>
            <w:r w:rsidRPr="00DD2575">
              <w:rPr>
                <w:rFonts w:ascii="Times New Roman" w:hAnsi="Times New Roman" w:cs="Times New Roman"/>
              </w:rPr>
              <w:t>8/11</w:t>
            </w:r>
          </w:p>
        </w:tc>
        <w:tc>
          <w:tcPr>
            <w:tcW w:w="4536" w:type="dxa"/>
            <w:shd w:val="clear" w:color="auto" w:fill="auto"/>
            <w:vAlign w:val="center"/>
          </w:tcPr>
          <w:p w14:paraId="34995E05"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c>
          <w:tcPr>
            <w:tcW w:w="3827" w:type="dxa"/>
            <w:shd w:val="clear" w:color="auto" w:fill="auto"/>
            <w:vAlign w:val="center"/>
          </w:tcPr>
          <w:p w14:paraId="7AB8A401"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Atendimento ao discente</w:t>
            </w:r>
          </w:p>
        </w:tc>
      </w:tr>
      <w:tr w:rsidR="00437F3D" w:rsidRPr="00DD2575" w14:paraId="53961E06" w14:textId="77777777" w:rsidTr="007967E4">
        <w:tc>
          <w:tcPr>
            <w:tcW w:w="704" w:type="dxa"/>
            <w:shd w:val="clear" w:color="auto" w:fill="auto"/>
            <w:vAlign w:val="center"/>
          </w:tcPr>
          <w:p w14:paraId="693B6E33"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8</w:t>
            </w:r>
          </w:p>
        </w:tc>
        <w:tc>
          <w:tcPr>
            <w:tcW w:w="1276" w:type="dxa"/>
            <w:shd w:val="clear" w:color="auto" w:fill="auto"/>
            <w:vAlign w:val="center"/>
          </w:tcPr>
          <w:p w14:paraId="27FF7EEF" w14:textId="014565E0" w:rsidR="00437F3D" w:rsidRPr="00DD2575" w:rsidRDefault="00756FAC" w:rsidP="00266ACC">
            <w:pPr>
              <w:jc w:val="center"/>
              <w:rPr>
                <w:rFonts w:ascii="Times New Roman" w:hAnsi="Times New Roman" w:cs="Times New Roman"/>
              </w:rPr>
            </w:pPr>
            <w:r w:rsidRPr="00DD2575">
              <w:rPr>
                <w:rFonts w:ascii="Times New Roman" w:hAnsi="Times New Roman" w:cs="Times New Roman"/>
              </w:rPr>
              <w:t>29/11</w:t>
            </w:r>
          </w:p>
        </w:tc>
        <w:tc>
          <w:tcPr>
            <w:tcW w:w="4536" w:type="dxa"/>
            <w:shd w:val="clear" w:color="auto" w:fill="auto"/>
          </w:tcPr>
          <w:p w14:paraId="0FB55997"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c>
          <w:tcPr>
            <w:tcW w:w="3827" w:type="dxa"/>
            <w:shd w:val="clear" w:color="auto" w:fill="auto"/>
          </w:tcPr>
          <w:p w14:paraId="3B3AA343"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r>
      <w:tr w:rsidR="00437F3D" w:rsidRPr="00DD2575" w14:paraId="61BAD509" w14:textId="77777777" w:rsidTr="007967E4">
        <w:tc>
          <w:tcPr>
            <w:tcW w:w="704" w:type="dxa"/>
            <w:shd w:val="clear" w:color="auto" w:fill="auto"/>
            <w:vAlign w:val="center"/>
          </w:tcPr>
          <w:p w14:paraId="410AC078"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9</w:t>
            </w:r>
          </w:p>
        </w:tc>
        <w:tc>
          <w:tcPr>
            <w:tcW w:w="1276" w:type="dxa"/>
            <w:shd w:val="clear" w:color="auto" w:fill="auto"/>
            <w:vAlign w:val="center"/>
          </w:tcPr>
          <w:p w14:paraId="548691D6" w14:textId="0B2B142C" w:rsidR="00437F3D" w:rsidRPr="00DD2575" w:rsidRDefault="00756FAC" w:rsidP="00266ACC">
            <w:pPr>
              <w:jc w:val="center"/>
              <w:rPr>
                <w:rFonts w:ascii="Times New Roman" w:hAnsi="Times New Roman" w:cs="Times New Roman"/>
              </w:rPr>
            </w:pPr>
            <w:r w:rsidRPr="00DD2575">
              <w:rPr>
                <w:rFonts w:ascii="Times New Roman" w:hAnsi="Times New Roman" w:cs="Times New Roman"/>
              </w:rPr>
              <w:t>6/12</w:t>
            </w:r>
          </w:p>
        </w:tc>
        <w:tc>
          <w:tcPr>
            <w:tcW w:w="4536" w:type="dxa"/>
            <w:shd w:val="clear" w:color="auto" w:fill="auto"/>
          </w:tcPr>
          <w:p w14:paraId="49959B3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c>
          <w:tcPr>
            <w:tcW w:w="3827" w:type="dxa"/>
            <w:shd w:val="clear" w:color="auto" w:fill="auto"/>
          </w:tcPr>
          <w:p w14:paraId="0B6FF947"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r>
      <w:tr w:rsidR="00437F3D" w:rsidRPr="00DD2575" w14:paraId="77F050EF" w14:textId="77777777" w:rsidTr="007967E4">
        <w:tc>
          <w:tcPr>
            <w:tcW w:w="704" w:type="dxa"/>
            <w:shd w:val="clear" w:color="auto" w:fill="auto"/>
            <w:vAlign w:val="center"/>
          </w:tcPr>
          <w:p w14:paraId="578B959B"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10</w:t>
            </w:r>
          </w:p>
        </w:tc>
        <w:tc>
          <w:tcPr>
            <w:tcW w:w="1276" w:type="dxa"/>
            <w:shd w:val="clear" w:color="auto" w:fill="auto"/>
            <w:vAlign w:val="center"/>
          </w:tcPr>
          <w:p w14:paraId="20F74542" w14:textId="3732C435" w:rsidR="00437F3D" w:rsidRPr="00DD2575" w:rsidRDefault="00756FAC" w:rsidP="00266ACC">
            <w:pPr>
              <w:jc w:val="center"/>
              <w:rPr>
                <w:rFonts w:ascii="Times New Roman" w:hAnsi="Times New Roman" w:cs="Times New Roman"/>
              </w:rPr>
            </w:pPr>
            <w:r w:rsidRPr="00DD2575">
              <w:rPr>
                <w:rFonts w:ascii="Times New Roman" w:hAnsi="Times New Roman" w:cs="Times New Roman"/>
              </w:rPr>
              <w:t>13/12</w:t>
            </w:r>
          </w:p>
        </w:tc>
        <w:tc>
          <w:tcPr>
            <w:tcW w:w="4536" w:type="dxa"/>
            <w:shd w:val="clear" w:color="auto" w:fill="auto"/>
          </w:tcPr>
          <w:p w14:paraId="4928C8AC"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c>
          <w:tcPr>
            <w:tcW w:w="3827" w:type="dxa"/>
            <w:shd w:val="clear" w:color="auto" w:fill="auto"/>
          </w:tcPr>
          <w:p w14:paraId="3CA7443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r>
      <w:tr w:rsidR="00437F3D" w:rsidRPr="00DD2575" w14:paraId="4F2EEBC3" w14:textId="77777777" w:rsidTr="007967E4">
        <w:tc>
          <w:tcPr>
            <w:tcW w:w="704" w:type="dxa"/>
            <w:shd w:val="clear" w:color="auto" w:fill="auto"/>
            <w:vAlign w:val="center"/>
          </w:tcPr>
          <w:p w14:paraId="595DDD0E" w14:textId="77777777" w:rsidR="00437F3D" w:rsidRPr="00DD2575" w:rsidRDefault="00437F3D" w:rsidP="00266ACC">
            <w:pPr>
              <w:jc w:val="center"/>
              <w:rPr>
                <w:rFonts w:ascii="Times New Roman" w:hAnsi="Times New Roman" w:cs="Times New Roman"/>
              </w:rPr>
            </w:pPr>
          </w:p>
        </w:tc>
        <w:tc>
          <w:tcPr>
            <w:tcW w:w="1276" w:type="dxa"/>
            <w:shd w:val="clear" w:color="auto" w:fill="auto"/>
            <w:vAlign w:val="center"/>
          </w:tcPr>
          <w:p w14:paraId="00F64239" w14:textId="5DCDEEB6" w:rsidR="00437F3D" w:rsidRPr="00DD2575" w:rsidRDefault="00525B70" w:rsidP="00266ACC">
            <w:pPr>
              <w:jc w:val="center"/>
              <w:rPr>
                <w:rFonts w:ascii="Times New Roman" w:hAnsi="Times New Roman" w:cs="Times New Roman"/>
              </w:rPr>
            </w:pPr>
            <w:r w:rsidRPr="00DD2575">
              <w:rPr>
                <w:rFonts w:ascii="Times New Roman" w:hAnsi="Times New Roman" w:cs="Times New Roman"/>
              </w:rPr>
              <w:t>13/12</w:t>
            </w:r>
          </w:p>
        </w:tc>
        <w:tc>
          <w:tcPr>
            <w:tcW w:w="4536" w:type="dxa"/>
            <w:shd w:val="clear" w:color="auto" w:fill="auto"/>
          </w:tcPr>
          <w:p w14:paraId="025739E9"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Avaliação sobre as unidades 6 a 10 do repertório</w:t>
            </w:r>
          </w:p>
        </w:tc>
        <w:tc>
          <w:tcPr>
            <w:tcW w:w="3827" w:type="dxa"/>
            <w:shd w:val="clear" w:color="auto" w:fill="auto"/>
          </w:tcPr>
          <w:p w14:paraId="675551C5"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Prova</w:t>
            </w:r>
          </w:p>
        </w:tc>
      </w:tr>
      <w:tr w:rsidR="00437F3D" w:rsidRPr="00DD2575" w14:paraId="4C161709" w14:textId="77777777" w:rsidTr="007967E4">
        <w:tc>
          <w:tcPr>
            <w:tcW w:w="704" w:type="dxa"/>
            <w:vAlign w:val="center"/>
          </w:tcPr>
          <w:p w14:paraId="5617665D" w14:textId="77777777" w:rsidR="00437F3D" w:rsidRPr="00DD2575" w:rsidRDefault="00437F3D" w:rsidP="00266ACC">
            <w:pPr>
              <w:jc w:val="center"/>
              <w:rPr>
                <w:rFonts w:ascii="Times New Roman" w:hAnsi="Times New Roman" w:cs="Times New Roman"/>
              </w:rPr>
            </w:pPr>
          </w:p>
        </w:tc>
        <w:tc>
          <w:tcPr>
            <w:tcW w:w="1276" w:type="dxa"/>
            <w:vAlign w:val="center"/>
          </w:tcPr>
          <w:p w14:paraId="5ABEE569" w14:textId="77777777" w:rsidR="00437F3D" w:rsidRPr="00DD2575" w:rsidRDefault="00437F3D" w:rsidP="00266ACC">
            <w:pPr>
              <w:jc w:val="center"/>
              <w:rPr>
                <w:rFonts w:ascii="Times New Roman" w:hAnsi="Times New Roman" w:cs="Times New Roman"/>
              </w:rPr>
            </w:pPr>
          </w:p>
        </w:tc>
        <w:tc>
          <w:tcPr>
            <w:tcW w:w="4536" w:type="dxa"/>
          </w:tcPr>
          <w:p w14:paraId="6873CF00"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Divulgação das notas da segunda prova</w:t>
            </w:r>
          </w:p>
        </w:tc>
        <w:tc>
          <w:tcPr>
            <w:tcW w:w="3827" w:type="dxa"/>
          </w:tcPr>
          <w:p w14:paraId="3DD91562"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Divulgação de notas</w:t>
            </w:r>
          </w:p>
        </w:tc>
      </w:tr>
      <w:tr w:rsidR="00437F3D" w:rsidRPr="00DD2575" w14:paraId="5F648AD9" w14:textId="77777777" w:rsidTr="007967E4">
        <w:tc>
          <w:tcPr>
            <w:tcW w:w="704" w:type="dxa"/>
            <w:vAlign w:val="center"/>
          </w:tcPr>
          <w:p w14:paraId="067E8439" w14:textId="77777777" w:rsidR="00437F3D" w:rsidRPr="00DD2575" w:rsidRDefault="00437F3D" w:rsidP="00266ACC">
            <w:pPr>
              <w:jc w:val="center"/>
              <w:rPr>
                <w:rFonts w:ascii="Times New Roman" w:hAnsi="Times New Roman" w:cs="Times New Roman"/>
              </w:rPr>
            </w:pPr>
          </w:p>
        </w:tc>
        <w:tc>
          <w:tcPr>
            <w:tcW w:w="1276" w:type="dxa"/>
            <w:vAlign w:val="center"/>
          </w:tcPr>
          <w:p w14:paraId="3EA32AEA" w14:textId="0CC94980" w:rsidR="00437F3D" w:rsidRPr="00DD2575" w:rsidRDefault="00756FAC" w:rsidP="00266ACC">
            <w:pPr>
              <w:jc w:val="center"/>
              <w:rPr>
                <w:rFonts w:ascii="Times New Roman" w:hAnsi="Times New Roman" w:cs="Times New Roman"/>
              </w:rPr>
            </w:pPr>
            <w:r w:rsidRPr="00DD2575">
              <w:rPr>
                <w:rFonts w:ascii="Times New Roman" w:hAnsi="Times New Roman" w:cs="Times New Roman"/>
              </w:rPr>
              <w:t>20/12</w:t>
            </w:r>
          </w:p>
        </w:tc>
        <w:tc>
          <w:tcPr>
            <w:tcW w:w="4536" w:type="dxa"/>
          </w:tcPr>
          <w:p w14:paraId="14B2334B"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Avaliação (exame) final</w:t>
            </w:r>
          </w:p>
        </w:tc>
        <w:tc>
          <w:tcPr>
            <w:tcW w:w="3827" w:type="dxa"/>
          </w:tcPr>
          <w:p w14:paraId="13668763"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Exame</w:t>
            </w:r>
          </w:p>
        </w:tc>
      </w:tr>
    </w:tbl>
    <w:p w14:paraId="4EF57E0F" w14:textId="028ACE5B" w:rsidR="005F52DC" w:rsidRPr="00DD2575" w:rsidRDefault="005F52DC" w:rsidP="00266ACC">
      <w:pPr>
        <w:jc w:val="both"/>
        <w:rPr>
          <w:rFonts w:ascii="Times New Roman" w:hAnsi="Times New Roman" w:cs="Times New Roman"/>
        </w:rPr>
      </w:pPr>
      <w:r w:rsidRPr="00DD2575">
        <w:rPr>
          <w:rFonts w:ascii="Times New Roman" w:hAnsi="Times New Roman" w:cs="Times New Roman"/>
        </w:rPr>
        <w:t>Aulas assíncronas (audições musicais) 3 horas semanais</w:t>
      </w:r>
    </w:p>
    <w:p w14:paraId="6A5DDF15" w14:textId="77777777" w:rsidR="005F52DC" w:rsidRPr="00DD2575" w:rsidRDefault="005F52DC" w:rsidP="00266ACC">
      <w:pPr>
        <w:jc w:val="both"/>
        <w:rPr>
          <w:rFonts w:ascii="Times New Roman" w:hAnsi="Times New Roman" w:cs="Times New Roman"/>
        </w:rPr>
      </w:pPr>
    </w:p>
    <w:p w14:paraId="2F2F9547" w14:textId="3AF1D3FA" w:rsidR="00437F3D" w:rsidRPr="00A2577B" w:rsidRDefault="00437F3D" w:rsidP="00266ACC">
      <w:pPr>
        <w:jc w:val="both"/>
        <w:rPr>
          <w:rFonts w:ascii="Times New Roman" w:hAnsi="Times New Roman" w:cs="Times New Roman"/>
          <w:b/>
          <w:bCs/>
          <w:color w:val="1F4E79" w:themeColor="accent5" w:themeShade="80"/>
        </w:rPr>
      </w:pPr>
      <w:r w:rsidRPr="00DD2575">
        <w:rPr>
          <w:rFonts w:ascii="Times New Roman" w:hAnsi="Times New Roman" w:cs="Times New Roman"/>
        </w:rPr>
        <w:br w:type="page"/>
      </w:r>
      <w:r w:rsidRPr="00A2577B">
        <w:rPr>
          <w:rFonts w:ascii="Times New Roman" w:hAnsi="Times New Roman" w:cs="Times New Roman"/>
          <w:b/>
          <w:bCs/>
          <w:color w:val="1F4E79" w:themeColor="accent5" w:themeShade="80"/>
        </w:rPr>
        <w:lastRenderedPageBreak/>
        <w:t>OA823 – Apreciação musical II</w:t>
      </w:r>
    </w:p>
    <w:p w14:paraId="4F7E9497" w14:textId="7BF32191"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A partir da Resolução Nº </w:t>
      </w:r>
      <w:r w:rsidR="0099302B" w:rsidRPr="00DD2575">
        <w:rPr>
          <w:rFonts w:ascii="Times New Roman" w:hAnsi="Times New Roman" w:cs="Times New Roman"/>
        </w:rPr>
        <w:t>22/21-CEPE</w:t>
      </w:r>
    </w:p>
    <w:p w14:paraId="46174FDA" w14:textId="77777777" w:rsidR="00437F3D" w:rsidRPr="00DD2575" w:rsidRDefault="00437F3D" w:rsidP="00266ACC">
      <w:pPr>
        <w:jc w:val="both"/>
        <w:rPr>
          <w:rFonts w:ascii="Times New Roman" w:hAnsi="Times New Roman" w:cs="Times New Roman"/>
        </w:rPr>
      </w:pPr>
    </w:p>
    <w:p w14:paraId="075F46B9"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Início das Atividades: 20/9/21</w:t>
      </w:r>
    </w:p>
    <w:p w14:paraId="6D28E997" w14:textId="77777777" w:rsidR="00437F3D" w:rsidRPr="00DD2575" w:rsidRDefault="00437F3D" w:rsidP="00266ACC">
      <w:pPr>
        <w:jc w:val="both"/>
        <w:rPr>
          <w:rFonts w:ascii="Times New Roman" w:hAnsi="Times New Roman" w:cs="Times New Roman"/>
        </w:rPr>
      </w:pPr>
    </w:p>
    <w:p w14:paraId="55964382"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00A8C399"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OA823 – Apreciação musical II</w:t>
      </w:r>
    </w:p>
    <w:p w14:paraId="6564713D"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595914E4"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50 alunos</w:t>
      </w:r>
    </w:p>
    <w:p w14:paraId="49834B11"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30h ERE</w:t>
      </w:r>
    </w:p>
    <w:p w14:paraId="4CE395A7" w14:textId="77777777" w:rsidR="00437F3D" w:rsidRPr="00DD2575" w:rsidRDefault="00437F3D" w:rsidP="00266ACC">
      <w:pPr>
        <w:ind w:firstLine="567"/>
        <w:jc w:val="both"/>
        <w:rPr>
          <w:rFonts w:ascii="Times New Roman" w:hAnsi="Times New Roman" w:cs="Times New Roman"/>
        </w:rPr>
      </w:pPr>
      <w:r w:rsidRPr="00DD2575">
        <w:rPr>
          <w:rFonts w:ascii="Times New Roman" w:hAnsi="Times New Roman" w:cs="Times New Roman"/>
        </w:rPr>
        <w:t>- 06 h atividades síncronas – provas e exame</w:t>
      </w:r>
    </w:p>
    <w:p w14:paraId="51F116A3" w14:textId="77777777" w:rsidR="00437F3D" w:rsidRPr="00DD2575" w:rsidRDefault="00437F3D" w:rsidP="00266ACC">
      <w:pPr>
        <w:ind w:firstLine="567"/>
        <w:jc w:val="both"/>
        <w:rPr>
          <w:rFonts w:ascii="Times New Roman" w:hAnsi="Times New Roman" w:cs="Times New Roman"/>
        </w:rPr>
      </w:pPr>
      <w:r w:rsidRPr="00DD2575">
        <w:rPr>
          <w:rFonts w:ascii="Times New Roman" w:hAnsi="Times New Roman" w:cs="Times New Roman"/>
        </w:rPr>
        <w:t>- 24 h atividades remotas – atendimento para orientações ou esclarecimentos</w:t>
      </w:r>
    </w:p>
    <w:p w14:paraId="28FE456E"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3 h</w:t>
      </w:r>
    </w:p>
    <w:p w14:paraId="3DBA5B1D"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Audição crítica de repertório musical de repertório apresentado no início do semestre, integrada a disciplinas da graduação.</w:t>
      </w:r>
    </w:p>
    <w:p w14:paraId="31462C52" w14:textId="77777777" w:rsidR="00437F3D" w:rsidRPr="00DD2575" w:rsidRDefault="00437F3D" w:rsidP="00266ACC">
      <w:pPr>
        <w:jc w:val="both"/>
        <w:rPr>
          <w:rFonts w:ascii="Times New Roman" w:hAnsi="Times New Roman" w:cs="Times New Roman"/>
        </w:rPr>
      </w:pPr>
    </w:p>
    <w:p w14:paraId="6C1F15E3"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II. objetivos</w:t>
      </w:r>
    </w:p>
    <w:p w14:paraId="7F9785F8"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Objetivo geral: ao discente cabe ouvir na íntegra, apreciar e analisar criticamente o acervo musical disponibilizado.</w:t>
      </w:r>
    </w:p>
    <w:p w14:paraId="72FB797F"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Objetivos específicos:</w:t>
      </w:r>
    </w:p>
    <w:p w14:paraId="3470E776" w14:textId="77777777" w:rsidR="00437F3D" w:rsidRPr="00DD2575" w:rsidRDefault="00437F3D" w:rsidP="00266ACC">
      <w:pPr>
        <w:jc w:val="both"/>
        <w:rPr>
          <w:rFonts w:ascii="Times New Roman" w:hAnsi="Times New Roman" w:cs="Times New Roman"/>
          <w:bCs/>
        </w:rPr>
      </w:pPr>
      <w:r w:rsidRPr="00DD2575">
        <w:rPr>
          <w:rFonts w:ascii="Times New Roman" w:hAnsi="Times New Roman" w:cs="Times New Roman"/>
        </w:rPr>
        <w:t xml:space="preserve"> </w:t>
      </w:r>
      <w:r w:rsidRPr="00DD2575">
        <w:rPr>
          <w:rFonts w:ascii="Times New Roman" w:hAnsi="Times New Roman" w:cs="Times New Roman"/>
          <w:bCs/>
        </w:rPr>
        <w:t>- Levar o discente a ouvir detidamente, com senso crítico e estético, repertórios musicais vinculados a outras disciplinas do curso de música.</w:t>
      </w:r>
    </w:p>
    <w:p w14:paraId="6A6C6A1D" w14:textId="77777777" w:rsidR="00437F3D" w:rsidRPr="00DD2575" w:rsidRDefault="00437F3D" w:rsidP="00266ACC">
      <w:pPr>
        <w:jc w:val="both"/>
        <w:rPr>
          <w:rFonts w:ascii="Times New Roman" w:hAnsi="Times New Roman" w:cs="Times New Roman"/>
          <w:bCs/>
        </w:rPr>
      </w:pPr>
      <w:r w:rsidRPr="00DD2575">
        <w:rPr>
          <w:rFonts w:ascii="Times New Roman" w:hAnsi="Times New Roman" w:cs="Times New Roman"/>
          <w:bCs/>
        </w:rPr>
        <w:t>- Levar o discente a conhecer repertórios musicais que muito provavelmente não ouviria por iniciativa própria.</w:t>
      </w:r>
    </w:p>
    <w:p w14:paraId="5C2FC8FA" w14:textId="77777777" w:rsidR="00437F3D" w:rsidRPr="00DD2575" w:rsidRDefault="00437F3D" w:rsidP="00266ACC">
      <w:pPr>
        <w:jc w:val="both"/>
        <w:rPr>
          <w:rFonts w:ascii="Times New Roman" w:hAnsi="Times New Roman" w:cs="Times New Roman"/>
          <w:bCs/>
        </w:rPr>
      </w:pPr>
      <w:r w:rsidRPr="00DD2575">
        <w:rPr>
          <w:rFonts w:ascii="Times New Roman" w:hAnsi="Times New Roman" w:cs="Times New Roman"/>
          <w:bCs/>
        </w:rPr>
        <w:t>- Desenvolver, aprimorar e ampliar a cultura musical do estudante, levando-o a ter contato com compositores, gêneros e estilos diversificados e considerados essenciais à sua formação como futuro profissional da música.</w:t>
      </w:r>
    </w:p>
    <w:p w14:paraId="303E14FC" w14:textId="77777777" w:rsidR="00437F3D" w:rsidRPr="00DD2575" w:rsidRDefault="00437F3D" w:rsidP="00266ACC">
      <w:pPr>
        <w:jc w:val="both"/>
        <w:rPr>
          <w:rFonts w:ascii="Times New Roman" w:hAnsi="Times New Roman" w:cs="Times New Roman"/>
          <w:bCs/>
        </w:rPr>
      </w:pPr>
      <w:r w:rsidRPr="00DD2575">
        <w:rPr>
          <w:rFonts w:ascii="Times New Roman" w:hAnsi="Times New Roman" w:cs="Times New Roman"/>
          <w:bCs/>
        </w:rPr>
        <w:t>- Desenvolver no discente a capacidade de identificar os compositores e títulos das músicas e suas peculiaridades; as épocas aproximadas em que foram compostas e locais geográficos, bem como gêneros, estilos, formas, linguagens musicais e formações instrumentais as mais diversificadas.</w:t>
      </w:r>
    </w:p>
    <w:p w14:paraId="1E20E93D" w14:textId="77777777" w:rsidR="00437F3D" w:rsidRPr="00DD2575" w:rsidRDefault="00437F3D" w:rsidP="00266ACC">
      <w:pPr>
        <w:jc w:val="both"/>
        <w:rPr>
          <w:rFonts w:ascii="Times New Roman" w:hAnsi="Times New Roman" w:cs="Times New Roman"/>
        </w:rPr>
      </w:pPr>
    </w:p>
    <w:p w14:paraId="6FA08B8B"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7D165126" w14:textId="77777777" w:rsidR="00437F3D" w:rsidRPr="00DD2575" w:rsidRDefault="00437F3D" w:rsidP="00266ACC">
      <w:pPr>
        <w:jc w:val="both"/>
        <w:rPr>
          <w:rFonts w:ascii="Times New Roman" w:hAnsi="Times New Roman" w:cs="Times New Roman"/>
          <w:b/>
          <w:bCs/>
        </w:rPr>
      </w:pPr>
    </w:p>
    <w:p w14:paraId="5C34102B"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Unidade 1</w:t>
      </w:r>
      <w:r w:rsidRPr="00DD2575">
        <w:rPr>
          <w:rFonts w:ascii="Times New Roman" w:hAnsi="Times New Roman" w:cs="Times New Roman"/>
        </w:rPr>
        <w:t xml:space="preserve"> – Audição crítica das seguintes obras musicais:</w:t>
      </w:r>
    </w:p>
    <w:p w14:paraId="545D3B14"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Anônimo – Carol:</w:t>
      </w:r>
      <w:r w:rsidRPr="00DD2575">
        <w:rPr>
          <w:rFonts w:ascii="Times New Roman" w:hAnsi="Times New Roman" w:cs="Times New Roman"/>
          <w:i/>
          <w:iCs/>
        </w:rPr>
        <w:t xml:space="preserve"> Salve, sancta parens</w:t>
      </w:r>
    </w:p>
    <w:p w14:paraId="17B058F7"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Guillaume Dufay – </w:t>
      </w:r>
      <w:r w:rsidRPr="00DD2575">
        <w:rPr>
          <w:rFonts w:ascii="Times New Roman" w:hAnsi="Times New Roman" w:cs="Times New Roman"/>
          <w:i/>
          <w:iCs/>
        </w:rPr>
        <w:t>Ballade: Resvellies vous et faites chiere lye</w:t>
      </w:r>
    </w:p>
    <w:p w14:paraId="6351C861" w14:textId="77777777" w:rsidR="00437F3D" w:rsidRPr="00DD2575" w:rsidRDefault="00437F3D" w:rsidP="00266ACC">
      <w:pPr>
        <w:rPr>
          <w:rFonts w:ascii="Times New Roman" w:hAnsi="Times New Roman" w:cs="Times New Roman"/>
          <w:i/>
          <w:iCs/>
        </w:rPr>
      </w:pPr>
      <w:r w:rsidRPr="00DD2575">
        <w:rPr>
          <w:rFonts w:ascii="Times New Roman" w:hAnsi="Times New Roman" w:cs="Times New Roman"/>
        </w:rPr>
        <w:t xml:space="preserve">Josquin de Prez – </w:t>
      </w:r>
      <w:r w:rsidRPr="00DD2575">
        <w:rPr>
          <w:rFonts w:ascii="Times New Roman" w:hAnsi="Times New Roman" w:cs="Times New Roman"/>
          <w:i/>
          <w:iCs/>
        </w:rPr>
        <w:t>Missa Pange língua: Kyrie</w:t>
      </w:r>
    </w:p>
    <w:p w14:paraId="53812A79" w14:textId="77777777" w:rsidR="00437F3D" w:rsidRPr="00DD2575" w:rsidRDefault="00437F3D" w:rsidP="00266ACC">
      <w:pPr>
        <w:jc w:val="both"/>
        <w:rPr>
          <w:rFonts w:ascii="Times New Roman" w:hAnsi="Times New Roman" w:cs="Times New Roman"/>
          <w:i/>
          <w:iCs/>
        </w:rPr>
      </w:pPr>
    </w:p>
    <w:p w14:paraId="1D4739C1"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Unidade 2</w:t>
      </w:r>
    </w:p>
    <w:p w14:paraId="507F53C4"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Jacob Arcadelt –</w:t>
      </w:r>
      <w:r w:rsidRPr="00DD2575">
        <w:rPr>
          <w:rFonts w:ascii="Times New Roman" w:hAnsi="Times New Roman" w:cs="Times New Roman"/>
          <w:i/>
          <w:iCs/>
        </w:rPr>
        <w:t xml:space="preserve"> </w:t>
      </w:r>
      <w:r w:rsidRPr="00DD2575">
        <w:rPr>
          <w:rFonts w:ascii="Times New Roman" w:hAnsi="Times New Roman" w:cs="Times New Roman"/>
        </w:rPr>
        <w:t xml:space="preserve">Madrigal: </w:t>
      </w:r>
      <w:r w:rsidRPr="00DD2575">
        <w:rPr>
          <w:rFonts w:ascii="Times New Roman" w:hAnsi="Times New Roman" w:cs="Times New Roman"/>
          <w:i/>
          <w:iCs/>
        </w:rPr>
        <w:t>Il bianco e dolce cigno</w:t>
      </w:r>
    </w:p>
    <w:p w14:paraId="3FBD57F3"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Cipriano de Rore – Madrigal: </w:t>
      </w:r>
      <w:r w:rsidRPr="00DD2575">
        <w:rPr>
          <w:rFonts w:ascii="Times New Roman" w:hAnsi="Times New Roman" w:cs="Times New Roman"/>
          <w:i/>
          <w:iCs/>
        </w:rPr>
        <w:t>De le belle contrade d’oriente</w:t>
      </w:r>
    </w:p>
    <w:p w14:paraId="5DE3E5A2"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Luca Marenzio – Madrigal: </w:t>
      </w:r>
      <w:r w:rsidRPr="00DD2575">
        <w:rPr>
          <w:rFonts w:ascii="Times New Roman" w:hAnsi="Times New Roman" w:cs="Times New Roman"/>
          <w:i/>
          <w:iCs/>
        </w:rPr>
        <w:t>Solo e pensoso</w:t>
      </w:r>
    </w:p>
    <w:p w14:paraId="0AED6853" w14:textId="77777777" w:rsidR="00437F3D" w:rsidRPr="00DD2575" w:rsidRDefault="00437F3D" w:rsidP="00266ACC">
      <w:pPr>
        <w:jc w:val="both"/>
        <w:rPr>
          <w:rFonts w:ascii="Times New Roman" w:hAnsi="Times New Roman" w:cs="Times New Roman"/>
          <w:i/>
          <w:iCs/>
        </w:rPr>
      </w:pPr>
    </w:p>
    <w:p w14:paraId="50C7DDEA"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Unidade 3</w:t>
      </w:r>
    </w:p>
    <w:p w14:paraId="1E9948D4"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William Bird – </w:t>
      </w:r>
      <w:r w:rsidRPr="00DD2575">
        <w:rPr>
          <w:rFonts w:ascii="Times New Roman" w:hAnsi="Times New Roman" w:cs="Times New Roman"/>
          <w:i/>
          <w:iCs/>
        </w:rPr>
        <w:t>Pavana Lachrimae</w:t>
      </w:r>
    </w:p>
    <w:p w14:paraId="798BB94A"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William Byrd – Full Anthem:</w:t>
      </w:r>
      <w:r w:rsidRPr="00DD2575">
        <w:rPr>
          <w:rFonts w:ascii="Times New Roman" w:hAnsi="Times New Roman" w:cs="Times New Roman"/>
          <w:i/>
          <w:iCs/>
        </w:rPr>
        <w:t xml:space="preserve"> Sing joyfully unto God</w:t>
      </w:r>
    </w:p>
    <w:p w14:paraId="005048A5"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Giulio Caccini – Madrigal: </w:t>
      </w:r>
      <w:r w:rsidRPr="00DD2575">
        <w:rPr>
          <w:rFonts w:ascii="Times New Roman" w:hAnsi="Times New Roman" w:cs="Times New Roman"/>
          <w:i/>
          <w:iCs/>
        </w:rPr>
        <w:t>Vedrò ‘l mio sol</w:t>
      </w:r>
    </w:p>
    <w:p w14:paraId="22FF7FB1" w14:textId="77777777" w:rsidR="00437F3D" w:rsidRPr="00DD2575" w:rsidRDefault="00437F3D" w:rsidP="00266ACC">
      <w:pPr>
        <w:jc w:val="both"/>
        <w:rPr>
          <w:rFonts w:ascii="Times New Roman" w:hAnsi="Times New Roman" w:cs="Times New Roman"/>
        </w:rPr>
      </w:pPr>
    </w:p>
    <w:p w14:paraId="3ED2610D"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Unidade 4</w:t>
      </w:r>
    </w:p>
    <w:p w14:paraId="27E1F6FB"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Jacopo Peri – </w:t>
      </w:r>
      <w:r w:rsidRPr="00DD2575">
        <w:rPr>
          <w:rFonts w:ascii="Times New Roman" w:hAnsi="Times New Roman" w:cs="Times New Roman"/>
          <w:i/>
          <w:iCs/>
        </w:rPr>
        <w:t>Le musiche sopra L’Euridice</w:t>
      </w:r>
    </w:p>
    <w:p w14:paraId="22CCCB0F" w14:textId="77777777" w:rsidR="00437F3D" w:rsidRPr="00DD2575" w:rsidRDefault="00437F3D" w:rsidP="00266ACC">
      <w:pPr>
        <w:pStyle w:val="PargrafodaLista"/>
        <w:numPr>
          <w:ilvl w:val="0"/>
          <w:numId w:val="38"/>
        </w:numPr>
        <w:jc w:val="both"/>
        <w:rPr>
          <w:rFonts w:ascii="Times New Roman" w:hAnsi="Times New Roman" w:cs="Times New Roman"/>
          <w:i/>
          <w:iCs/>
          <w:sz w:val="22"/>
          <w:szCs w:val="22"/>
        </w:rPr>
      </w:pPr>
      <w:r w:rsidRPr="00DD2575">
        <w:rPr>
          <w:rFonts w:ascii="Times New Roman" w:hAnsi="Times New Roman" w:cs="Times New Roman"/>
          <w:sz w:val="22"/>
          <w:szCs w:val="22"/>
        </w:rPr>
        <w:t xml:space="preserve">Dafne: </w:t>
      </w:r>
      <w:r w:rsidRPr="00DD2575">
        <w:rPr>
          <w:rFonts w:ascii="Times New Roman" w:hAnsi="Times New Roman" w:cs="Times New Roman"/>
          <w:i/>
          <w:iCs/>
          <w:sz w:val="22"/>
          <w:szCs w:val="22"/>
        </w:rPr>
        <w:t>Per quel vago bosquetto</w:t>
      </w:r>
    </w:p>
    <w:p w14:paraId="2596CA0E" w14:textId="77777777" w:rsidR="00437F3D" w:rsidRPr="00DD2575" w:rsidRDefault="00437F3D" w:rsidP="00266ACC">
      <w:pPr>
        <w:ind w:firstLine="360"/>
        <w:jc w:val="both"/>
        <w:rPr>
          <w:rFonts w:ascii="Times New Roman" w:hAnsi="Times New Roman" w:cs="Times New Roman"/>
          <w:i/>
          <w:iCs/>
        </w:rPr>
      </w:pPr>
      <w:r w:rsidRPr="00DD2575">
        <w:rPr>
          <w:rFonts w:ascii="Times New Roman" w:hAnsi="Times New Roman" w:cs="Times New Roman"/>
        </w:rPr>
        <w:t xml:space="preserve">b. Arcetro: </w:t>
      </w:r>
      <w:r w:rsidRPr="00DD2575">
        <w:rPr>
          <w:rFonts w:ascii="Times New Roman" w:hAnsi="Times New Roman" w:cs="Times New Roman"/>
          <w:i/>
          <w:iCs/>
        </w:rPr>
        <w:t>Che narri, ohimè</w:t>
      </w:r>
    </w:p>
    <w:p w14:paraId="24D23921" w14:textId="77777777" w:rsidR="00437F3D" w:rsidRPr="00DD2575" w:rsidRDefault="00437F3D" w:rsidP="00266ACC">
      <w:pPr>
        <w:ind w:firstLine="360"/>
        <w:jc w:val="both"/>
        <w:rPr>
          <w:rFonts w:ascii="Times New Roman" w:hAnsi="Times New Roman" w:cs="Times New Roman"/>
        </w:rPr>
      </w:pPr>
      <w:r w:rsidRPr="00DD2575">
        <w:rPr>
          <w:rFonts w:ascii="Times New Roman" w:hAnsi="Times New Roman" w:cs="Times New Roman"/>
        </w:rPr>
        <w:t xml:space="preserve">c. Orfeo: </w:t>
      </w:r>
      <w:r w:rsidRPr="00DD2575">
        <w:rPr>
          <w:rFonts w:ascii="Times New Roman" w:hAnsi="Times New Roman" w:cs="Times New Roman"/>
          <w:i/>
          <w:iCs/>
        </w:rPr>
        <w:t>Non piango e non sospiro</w:t>
      </w:r>
    </w:p>
    <w:p w14:paraId="2FE669C0" w14:textId="77777777" w:rsidR="00437F3D" w:rsidRPr="00DD2575" w:rsidRDefault="00437F3D" w:rsidP="00266ACC">
      <w:pPr>
        <w:jc w:val="both"/>
        <w:rPr>
          <w:rFonts w:ascii="Times New Roman" w:hAnsi="Times New Roman" w:cs="Times New Roman"/>
        </w:rPr>
      </w:pPr>
    </w:p>
    <w:p w14:paraId="3573BE85"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Unidade 5</w:t>
      </w:r>
    </w:p>
    <w:p w14:paraId="3460D101"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Giovanni Gabrieli – Grand concerto: </w:t>
      </w:r>
      <w:r w:rsidRPr="00DD2575">
        <w:rPr>
          <w:rFonts w:ascii="Times New Roman" w:hAnsi="Times New Roman" w:cs="Times New Roman"/>
          <w:i/>
          <w:iCs/>
        </w:rPr>
        <w:t xml:space="preserve"> In ecclesis</w:t>
      </w:r>
    </w:p>
    <w:p w14:paraId="013EE14B"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Claudio Monteverdi – Madrigal: </w:t>
      </w:r>
      <w:r w:rsidRPr="00DD2575">
        <w:rPr>
          <w:rFonts w:ascii="Times New Roman" w:hAnsi="Times New Roman" w:cs="Times New Roman"/>
          <w:i/>
          <w:iCs/>
        </w:rPr>
        <w:t>Cruda Amarilli</w:t>
      </w:r>
    </w:p>
    <w:p w14:paraId="6455AA20"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Claudio Monteverdi – </w:t>
      </w:r>
      <w:r w:rsidRPr="00DD2575">
        <w:rPr>
          <w:rFonts w:ascii="Times New Roman" w:hAnsi="Times New Roman" w:cs="Times New Roman"/>
          <w:i/>
          <w:iCs/>
        </w:rPr>
        <w:t>L’Orfeo</w:t>
      </w:r>
    </w:p>
    <w:p w14:paraId="456C6A16" w14:textId="77777777" w:rsidR="00437F3D" w:rsidRPr="00DD2575" w:rsidRDefault="00437F3D" w:rsidP="00266ACC">
      <w:pPr>
        <w:pStyle w:val="PargrafodaLista"/>
        <w:numPr>
          <w:ilvl w:val="0"/>
          <w:numId w:val="39"/>
        </w:numPr>
        <w:jc w:val="both"/>
        <w:rPr>
          <w:rFonts w:ascii="Times New Roman" w:hAnsi="Times New Roman" w:cs="Times New Roman"/>
          <w:i/>
          <w:iCs/>
          <w:sz w:val="22"/>
          <w:szCs w:val="22"/>
        </w:rPr>
      </w:pPr>
      <w:r w:rsidRPr="00DD2575">
        <w:rPr>
          <w:rFonts w:ascii="Times New Roman" w:hAnsi="Times New Roman" w:cs="Times New Roman"/>
          <w:sz w:val="22"/>
          <w:szCs w:val="22"/>
        </w:rPr>
        <w:t xml:space="preserve">Prologo, La Musica: </w:t>
      </w:r>
      <w:r w:rsidRPr="00DD2575">
        <w:rPr>
          <w:rFonts w:ascii="Times New Roman" w:hAnsi="Times New Roman" w:cs="Times New Roman"/>
          <w:i/>
          <w:iCs/>
          <w:sz w:val="22"/>
          <w:szCs w:val="22"/>
        </w:rPr>
        <w:t>Dal mio permesso amato</w:t>
      </w:r>
    </w:p>
    <w:p w14:paraId="6B2EB8D6" w14:textId="77777777" w:rsidR="00437F3D" w:rsidRPr="00DD2575" w:rsidRDefault="00437F3D" w:rsidP="00266ACC">
      <w:pPr>
        <w:pStyle w:val="PargrafodaLista"/>
        <w:numPr>
          <w:ilvl w:val="0"/>
          <w:numId w:val="39"/>
        </w:numPr>
        <w:jc w:val="both"/>
        <w:rPr>
          <w:rFonts w:ascii="Times New Roman" w:hAnsi="Times New Roman" w:cs="Times New Roman"/>
          <w:i/>
          <w:iCs/>
          <w:sz w:val="22"/>
          <w:szCs w:val="22"/>
        </w:rPr>
      </w:pPr>
      <w:r w:rsidRPr="00DD2575">
        <w:rPr>
          <w:rFonts w:ascii="Times New Roman" w:hAnsi="Times New Roman" w:cs="Times New Roman"/>
          <w:sz w:val="22"/>
          <w:szCs w:val="22"/>
        </w:rPr>
        <w:t xml:space="preserve">Ato II: Orfeu: </w:t>
      </w:r>
      <w:r w:rsidRPr="00DD2575">
        <w:rPr>
          <w:rFonts w:ascii="Times New Roman" w:hAnsi="Times New Roman" w:cs="Times New Roman"/>
          <w:i/>
          <w:iCs/>
          <w:sz w:val="22"/>
          <w:szCs w:val="22"/>
        </w:rPr>
        <w:t>Vi recorda</w:t>
      </w:r>
    </w:p>
    <w:p w14:paraId="7A75EAB1" w14:textId="77777777" w:rsidR="00437F3D" w:rsidRPr="00DD2575" w:rsidRDefault="00437F3D" w:rsidP="00266ACC">
      <w:pPr>
        <w:pStyle w:val="PargrafodaLista"/>
        <w:numPr>
          <w:ilvl w:val="0"/>
          <w:numId w:val="39"/>
        </w:numPr>
        <w:jc w:val="both"/>
        <w:rPr>
          <w:rFonts w:ascii="Times New Roman" w:hAnsi="Times New Roman" w:cs="Times New Roman"/>
          <w:sz w:val="22"/>
          <w:szCs w:val="22"/>
        </w:rPr>
      </w:pPr>
      <w:r w:rsidRPr="00DD2575">
        <w:rPr>
          <w:rFonts w:ascii="Times New Roman" w:hAnsi="Times New Roman" w:cs="Times New Roman"/>
          <w:sz w:val="22"/>
          <w:szCs w:val="22"/>
        </w:rPr>
        <w:t xml:space="preserve">Messageira: </w:t>
      </w:r>
      <w:r w:rsidRPr="00DD2575">
        <w:rPr>
          <w:rFonts w:ascii="Times New Roman" w:hAnsi="Times New Roman" w:cs="Times New Roman"/>
          <w:i/>
          <w:iCs/>
          <w:sz w:val="22"/>
          <w:szCs w:val="22"/>
        </w:rPr>
        <w:t xml:space="preserve"> In un fiorito prato</w:t>
      </w:r>
    </w:p>
    <w:p w14:paraId="18B9795F" w14:textId="77777777" w:rsidR="00437F3D" w:rsidRPr="00DD2575" w:rsidRDefault="00437F3D" w:rsidP="00266ACC">
      <w:pPr>
        <w:pStyle w:val="PargrafodaLista"/>
        <w:numPr>
          <w:ilvl w:val="0"/>
          <w:numId w:val="39"/>
        </w:numPr>
        <w:jc w:val="both"/>
        <w:rPr>
          <w:rFonts w:ascii="Times New Roman" w:hAnsi="Times New Roman" w:cs="Times New Roman"/>
          <w:i/>
          <w:iCs/>
          <w:sz w:val="22"/>
          <w:szCs w:val="22"/>
        </w:rPr>
      </w:pPr>
      <w:r w:rsidRPr="00DD2575">
        <w:rPr>
          <w:rFonts w:ascii="Times New Roman" w:hAnsi="Times New Roman" w:cs="Times New Roman"/>
          <w:sz w:val="22"/>
          <w:szCs w:val="22"/>
        </w:rPr>
        <w:t xml:space="preserve">Orfeu: </w:t>
      </w:r>
      <w:r w:rsidRPr="00DD2575">
        <w:rPr>
          <w:rFonts w:ascii="Times New Roman" w:hAnsi="Times New Roman" w:cs="Times New Roman"/>
          <w:i/>
          <w:iCs/>
          <w:sz w:val="22"/>
          <w:szCs w:val="22"/>
        </w:rPr>
        <w:t>Tu sei morta</w:t>
      </w:r>
    </w:p>
    <w:p w14:paraId="1E71E8BC" w14:textId="77777777" w:rsidR="00437F3D" w:rsidRPr="00DD2575" w:rsidRDefault="00437F3D" w:rsidP="00266ACC">
      <w:pPr>
        <w:pStyle w:val="PargrafodaLista"/>
        <w:numPr>
          <w:ilvl w:val="0"/>
          <w:numId w:val="39"/>
        </w:numPr>
        <w:jc w:val="both"/>
        <w:rPr>
          <w:rFonts w:ascii="Times New Roman" w:hAnsi="Times New Roman" w:cs="Times New Roman"/>
          <w:sz w:val="22"/>
          <w:szCs w:val="22"/>
        </w:rPr>
      </w:pPr>
      <w:r w:rsidRPr="00DD2575">
        <w:rPr>
          <w:rFonts w:ascii="Times New Roman" w:hAnsi="Times New Roman" w:cs="Times New Roman"/>
          <w:sz w:val="22"/>
          <w:szCs w:val="22"/>
        </w:rPr>
        <w:t xml:space="preserve">Coro: </w:t>
      </w:r>
      <w:r w:rsidRPr="00DD2575">
        <w:rPr>
          <w:rFonts w:ascii="Times New Roman" w:hAnsi="Times New Roman" w:cs="Times New Roman"/>
          <w:i/>
          <w:iCs/>
          <w:sz w:val="22"/>
          <w:szCs w:val="22"/>
        </w:rPr>
        <w:t>Ahi caso acerbo</w:t>
      </w:r>
    </w:p>
    <w:p w14:paraId="12FA491E" w14:textId="77777777" w:rsidR="00437F3D" w:rsidRPr="00DD2575" w:rsidRDefault="00437F3D" w:rsidP="00266ACC">
      <w:pPr>
        <w:jc w:val="both"/>
        <w:rPr>
          <w:rFonts w:ascii="Times New Roman" w:hAnsi="Times New Roman" w:cs="Times New Roman"/>
          <w:i/>
          <w:iCs/>
        </w:rPr>
      </w:pPr>
    </w:p>
    <w:p w14:paraId="26D3CF0E"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AVALIAÇÃO I</w:t>
      </w:r>
    </w:p>
    <w:p w14:paraId="26BB06AF" w14:textId="77777777" w:rsidR="00437F3D" w:rsidRPr="00DD2575" w:rsidRDefault="00437F3D" w:rsidP="00266ACC">
      <w:pPr>
        <w:jc w:val="both"/>
        <w:rPr>
          <w:rFonts w:ascii="Times New Roman" w:hAnsi="Times New Roman" w:cs="Times New Roman"/>
          <w:i/>
          <w:iCs/>
        </w:rPr>
      </w:pPr>
    </w:p>
    <w:p w14:paraId="6FFC1CB2"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Unidade 6</w:t>
      </w:r>
    </w:p>
    <w:p w14:paraId="35E5D08D"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Claudio Monteverdi: </w:t>
      </w:r>
      <w:r w:rsidRPr="00DD2575">
        <w:rPr>
          <w:rFonts w:ascii="Times New Roman" w:hAnsi="Times New Roman" w:cs="Times New Roman"/>
          <w:i/>
          <w:iCs/>
        </w:rPr>
        <w:t>L’incoronazione di Poppea</w:t>
      </w:r>
    </w:p>
    <w:p w14:paraId="4C7E7CAD"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Barbara Strozzi – Cantata: </w:t>
      </w:r>
      <w:r w:rsidRPr="00DD2575">
        <w:rPr>
          <w:rFonts w:ascii="Times New Roman" w:hAnsi="Times New Roman" w:cs="Times New Roman"/>
          <w:i/>
          <w:iCs/>
        </w:rPr>
        <w:t>Lagrime mie</w:t>
      </w:r>
    </w:p>
    <w:p w14:paraId="2B81CF51"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Giacomo Carissimi – </w:t>
      </w:r>
      <w:r w:rsidRPr="00DD2575">
        <w:rPr>
          <w:rFonts w:ascii="Times New Roman" w:hAnsi="Times New Roman" w:cs="Times New Roman"/>
          <w:i/>
          <w:iCs/>
        </w:rPr>
        <w:t xml:space="preserve">Historia di Jephte </w:t>
      </w:r>
      <w:r w:rsidRPr="00DD2575">
        <w:rPr>
          <w:rFonts w:ascii="Times New Roman" w:hAnsi="Times New Roman" w:cs="Times New Roman"/>
        </w:rPr>
        <w:t>(trechos escolhidos)</w:t>
      </w:r>
    </w:p>
    <w:p w14:paraId="2DFB216E"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Henrich Schütz – Grand Concerto: </w:t>
      </w:r>
      <w:r w:rsidRPr="00DD2575">
        <w:rPr>
          <w:rFonts w:ascii="Times New Roman" w:hAnsi="Times New Roman" w:cs="Times New Roman"/>
          <w:i/>
          <w:iCs/>
        </w:rPr>
        <w:t>Saul, was verfolgst du mich</w:t>
      </w:r>
    </w:p>
    <w:p w14:paraId="163E4BFC" w14:textId="77777777" w:rsidR="00437F3D" w:rsidRPr="00DD2575" w:rsidRDefault="00437F3D" w:rsidP="00266ACC">
      <w:pPr>
        <w:jc w:val="both"/>
        <w:rPr>
          <w:rFonts w:ascii="Times New Roman" w:hAnsi="Times New Roman" w:cs="Times New Roman"/>
          <w:i/>
          <w:iCs/>
        </w:rPr>
      </w:pPr>
    </w:p>
    <w:p w14:paraId="6EF5BFE9"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Unidade 7</w:t>
      </w:r>
    </w:p>
    <w:p w14:paraId="64D044C7"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Arcangelo Corelli – Trio Sonata, Op. 3, no. 2</w:t>
      </w:r>
    </w:p>
    <w:p w14:paraId="24EB7F4E"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Dieterich Buxtehude – </w:t>
      </w:r>
      <w:r w:rsidRPr="00DD2575">
        <w:rPr>
          <w:rFonts w:ascii="Times New Roman" w:hAnsi="Times New Roman" w:cs="Times New Roman"/>
          <w:i/>
          <w:iCs/>
        </w:rPr>
        <w:t xml:space="preserve">Preludium en Mi maior </w:t>
      </w:r>
      <w:r w:rsidRPr="00DD2575">
        <w:rPr>
          <w:rFonts w:ascii="Times New Roman" w:hAnsi="Times New Roman" w:cs="Times New Roman"/>
        </w:rPr>
        <w:t>Bux 141</w:t>
      </w:r>
    </w:p>
    <w:p w14:paraId="797F9438"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François Couperin – </w:t>
      </w:r>
      <w:r w:rsidRPr="00DD2575">
        <w:rPr>
          <w:rFonts w:ascii="Times New Roman" w:hAnsi="Times New Roman" w:cs="Times New Roman"/>
          <w:i/>
          <w:iCs/>
        </w:rPr>
        <w:t>Vingt-cinquième ordre</w:t>
      </w:r>
    </w:p>
    <w:p w14:paraId="2E663416"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Johann Sebastian Bach – </w:t>
      </w:r>
      <w:r w:rsidRPr="00DD2575">
        <w:rPr>
          <w:rFonts w:ascii="Times New Roman" w:hAnsi="Times New Roman" w:cs="Times New Roman"/>
          <w:i/>
          <w:iCs/>
        </w:rPr>
        <w:t>Praeludium et Fuga em La menor</w:t>
      </w:r>
      <w:r w:rsidRPr="00DD2575">
        <w:rPr>
          <w:rFonts w:ascii="Times New Roman" w:hAnsi="Times New Roman" w:cs="Times New Roman"/>
        </w:rPr>
        <w:t>, BWV 543</w:t>
      </w:r>
    </w:p>
    <w:p w14:paraId="21E900B1" w14:textId="77777777" w:rsidR="00437F3D" w:rsidRPr="00DD2575" w:rsidRDefault="00437F3D" w:rsidP="00266ACC">
      <w:pPr>
        <w:jc w:val="both"/>
        <w:rPr>
          <w:rFonts w:ascii="Times New Roman" w:hAnsi="Times New Roman" w:cs="Times New Roman"/>
          <w:i/>
          <w:iCs/>
        </w:rPr>
      </w:pPr>
    </w:p>
    <w:p w14:paraId="02CC51D5"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Unidade 8</w:t>
      </w:r>
    </w:p>
    <w:p w14:paraId="736C0F73"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Jean-Baptiste Lully – </w:t>
      </w:r>
      <w:r w:rsidRPr="00DD2575">
        <w:rPr>
          <w:rFonts w:ascii="Times New Roman" w:hAnsi="Times New Roman" w:cs="Times New Roman"/>
          <w:i/>
          <w:iCs/>
        </w:rPr>
        <w:t xml:space="preserve">Armide </w:t>
      </w:r>
      <w:r w:rsidRPr="00DD2575">
        <w:rPr>
          <w:rFonts w:ascii="Times New Roman" w:hAnsi="Times New Roman" w:cs="Times New Roman"/>
        </w:rPr>
        <w:t>(trechos escolhidos)</w:t>
      </w:r>
    </w:p>
    <w:p w14:paraId="13999C07"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Henry Purcell – </w:t>
      </w:r>
      <w:r w:rsidRPr="00DD2575">
        <w:rPr>
          <w:rFonts w:ascii="Times New Roman" w:hAnsi="Times New Roman" w:cs="Times New Roman"/>
          <w:i/>
          <w:iCs/>
        </w:rPr>
        <w:t xml:space="preserve">Dido and Aeneas </w:t>
      </w:r>
      <w:r w:rsidRPr="00DD2575">
        <w:rPr>
          <w:rFonts w:ascii="Times New Roman" w:hAnsi="Times New Roman" w:cs="Times New Roman"/>
        </w:rPr>
        <w:t>(final)</w:t>
      </w:r>
    </w:p>
    <w:p w14:paraId="07037CA8" w14:textId="77777777" w:rsidR="00437F3D" w:rsidRPr="00DD2575" w:rsidRDefault="00437F3D" w:rsidP="00266ACC">
      <w:pPr>
        <w:jc w:val="both"/>
        <w:rPr>
          <w:rFonts w:ascii="Times New Roman" w:hAnsi="Times New Roman" w:cs="Times New Roman"/>
          <w:i/>
          <w:iCs/>
        </w:rPr>
      </w:pPr>
    </w:p>
    <w:p w14:paraId="2BD1F0C8"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Unidade 9</w:t>
      </w:r>
    </w:p>
    <w:p w14:paraId="300EE187" w14:textId="77777777" w:rsidR="00437F3D" w:rsidRPr="00DD2575" w:rsidRDefault="00437F3D" w:rsidP="00266ACC">
      <w:pPr>
        <w:jc w:val="both"/>
        <w:rPr>
          <w:rFonts w:ascii="Times New Roman" w:hAnsi="Times New Roman" w:cs="Times New Roman"/>
          <w:i/>
          <w:iCs/>
        </w:rPr>
      </w:pPr>
      <w:r w:rsidRPr="00DD2575">
        <w:rPr>
          <w:rFonts w:ascii="Times New Roman" w:hAnsi="Times New Roman" w:cs="Times New Roman"/>
        </w:rPr>
        <w:t xml:space="preserve">Jean-Philippe Rameau – </w:t>
      </w:r>
      <w:r w:rsidRPr="00DD2575">
        <w:rPr>
          <w:rFonts w:ascii="Times New Roman" w:hAnsi="Times New Roman" w:cs="Times New Roman"/>
          <w:i/>
          <w:iCs/>
        </w:rPr>
        <w:t xml:space="preserve">Hippolyte et Aricie </w:t>
      </w:r>
      <w:r w:rsidRPr="00DD2575">
        <w:rPr>
          <w:rFonts w:ascii="Times New Roman" w:hAnsi="Times New Roman" w:cs="Times New Roman"/>
        </w:rPr>
        <w:t>(trechos escolhidos)</w:t>
      </w:r>
    </w:p>
    <w:p w14:paraId="45EECCB6"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Johann Sebastian Bach – </w:t>
      </w:r>
      <w:r w:rsidRPr="00DD2575">
        <w:rPr>
          <w:rFonts w:ascii="Times New Roman" w:hAnsi="Times New Roman" w:cs="Times New Roman"/>
          <w:i/>
          <w:iCs/>
        </w:rPr>
        <w:t>Missa em Si Menor</w:t>
      </w:r>
      <w:r w:rsidRPr="00DD2575">
        <w:rPr>
          <w:rFonts w:ascii="Times New Roman" w:hAnsi="Times New Roman" w:cs="Times New Roman"/>
        </w:rPr>
        <w:t>, BWV, 232 (trechos escolhidos)</w:t>
      </w:r>
    </w:p>
    <w:p w14:paraId="753045B2" w14:textId="77777777" w:rsidR="00437F3D" w:rsidRPr="00DD2575" w:rsidRDefault="00437F3D" w:rsidP="00266ACC">
      <w:pPr>
        <w:jc w:val="both"/>
        <w:rPr>
          <w:rFonts w:ascii="Times New Roman" w:hAnsi="Times New Roman" w:cs="Times New Roman"/>
          <w:i/>
          <w:iCs/>
        </w:rPr>
      </w:pPr>
    </w:p>
    <w:p w14:paraId="57EEA6DD"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Unidade 10</w:t>
      </w:r>
    </w:p>
    <w:p w14:paraId="79844705"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Johann Sebastian Bach – </w:t>
      </w:r>
      <w:r w:rsidRPr="00DD2575">
        <w:rPr>
          <w:rFonts w:ascii="Times New Roman" w:hAnsi="Times New Roman" w:cs="Times New Roman"/>
          <w:i/>
          <w:iCs/>
        </w:rPr>
        <w:t>Paixão segundo São João</w:t>
      </w:r>
      <w:r w:rsidRPr="00DD2575">
        <w:rPr>
          <w:rFonts w:ascii="Times New Roman" w:hAnsi="Times New Roman" w:cs="Times New Roman"/>
        </w:rPr>
        <w:t xml:space="preserve"> BWV 245 (trechos escolhidos)</w:t>
      </w:r>
    </w:p>
    <w:p w14:paraId="62A589BE" w14:textId="77777777" w:rsidR="00437F3D" w:rsidRPr="00DD2575" w:rsidRDefault="00437F3D" w:rsidP="00266ACC">
      <w:pPr>
        <w:jc w:val="both"/>
        <w:rPr>
          <w:rFonts w:ascii="Times New Roman" w:hAnsi="Times New Roman" w:cs="Times New Roman"/>
          <w:i/>
          <w:iCs/>
        </w:rPr>
      </w:pPr>
    </w:p>
    <w:p w14:paraId="03A232D7"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AVALIAÇÃO II</w:t>
      </w:r>
    </w:p>
    <w:p w14:paraId="00851C67" w14:textId="77777777" w:rsidR="00437F3D" w:rsidRPr="00DD2575" w:rsidRDefault="00437F3D" w:rsidP="00266ACC">
      <w:pPr>
        <w:jc w:val="both"/>
        <w:rPr>
          <w:rFonts w:ascii="Times New Roman" w:hAnsi="Times New Roman" w:cs="Times New Roman"/>
        </w:rPr>
      </w:pPr>
    </w:p>
    <w:p w14:paraId="0D9F5B09"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357423EA"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majoritariamente assíncronas, já que cabe ao discente ouvir, apreciar músicas e absorver as informações disponibilizadas sobre compositores, épocas e estilos. A atividade prática será desenvolvida onde e da maneira que desejar.</w:t>
      </w:r>
    </w:p>
    <w:p w14:paraId="43929D77"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a comunicação docente-discente, \ dar-se-á por intermédio de ambientes virtuais de aprendizagem, como UFPR Virtual ou Microsoft Teams, minimizando as chances de o discente ser prejudicado por problemas de acesso a informações, materiais e/ou falha de comunicação com o professor. Ementa detalhada da disciplina, cronograma e acervos musicais ficarão permanentemente disponíveis ao discentes na UFPR Virtual. O aluno receberá uma tarefa de fixação de conteúdo a cada semana. As respostas deverão ser postadas em local virtual a ser determinado na primeira aula em web-conferência.</w:t>
      </w:r>
    </w:p>
    <w:p w14:paraId="6AAFAB1B"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autoaprendizado</w:t>
      </w:r>
      <w:r w:rsidRPr="00DD2575">
        <w:rPr>
          <w:rFonts w:ascii="Times New Roman" w:hAnsi="Times New Roman" w:cs="Times New Roman"/>
        </w:rPr>
        <w:t>: o acervo musical a ser apreciado e guia de escuta estará sempre disponível na UFPR Virtual. Além de ouvir o acervo detidamente, o discente deve responder às atividades propostas semanalmente, e em seguida postá-la em local virtual indicado. Será criado um fórum virtual em que os alunos poderão interagir com as atividades propostas para este fim.</w:t>
      </w:r>
    </w:p>
    <w:p w14:paraId="70441295"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além do acesso à internet e à bibliografia aqui referida ou equivalente, o discente precisa dispor de condições técnicas para ouvir música com boa fidelidade de som, como fones de ouvido estereofônicos ou aparelhagem de som.</w:t>
      </w:r>
    </w:p>
    <w:p w14:paraId="7E89CDEB"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o controle de frequência será feito pela postagem semanal das atividades propostas. O discente deve acessar a plataforma de comunicação nos dias e horários fixados para provas e exame final.</w:t>
      </w:r>
    </w:p>
    <w:p w14:paraId="07ADB0E0" w14:textId="77777777" w:rsidR="00437F3D" w:rsidRPr="00DD2575" w:rsidRDefault="00437F3D" w:rsidP="00266ACC">
      <w:pPr>
        <w:jc w:val="both"/>
        <w:rPr>
          <w:rFonts w:ascii="Times New Roman" w:hAnsi="Times New Roman" w:cs="Times New Roman"/>
          <w:i/>
          <w:iCs/>
        </w:rPr>
      </w:pPr>
    </w:p>
    <w:p w14:paraId="2D6748A2" w14:textId="68D6BA5B"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xml:space="preserve">: as avaliações se darão de forma remota, consistindo em duas provas, atividades semanais e um exame final. As avaliações terão como base o repertório musical disponibilizado e a finalidade será a de constatar se o discente ouviu todo o repertório e fixou as informações essenciais a respeito de cada obra musical e seu compositor; a nota final será a média das notas de todos as atividades semanais (a) somada às duas provas presenciais (b e c): a + b + c dividido por 3. Durante as provas, o professor apresentará trechos musicais e os estudantes responderão questões objetivas acerca do repertório, baseado na informação disponibilizada no guia de escuta. </w:t>
      </w:r>
      <w:r w:rsidR="00176526" w:rsidRPr="00DD2575">
        <w:rPr>
          <w:rFonts w:ascii="Times New Roman" w:hAnsi="Times New Roman" w:cs="Times New Roman"/>
        </w:rPr>
        <w:t>Faz exame final apenas o discente que obtiver média de 40 a 69 nas avaliações. Média inferior a 40 é reprovação. Média superior a 69 é aprovação direto.</w:t>
      </w:r>
      <w:r w:rsidRPr="00DD2575">
        <w:rPr>
          <w:rFonts w:ascii="Times New Roman" w:hAnsi="Times New Roman" w:cs="Times New Roman"/>
        </w:rPr>
        <w:t xml:space="preserve"> O exame final consistirá na elaboração de um trabalho escrito, conforme orientação do professor.</w:t>
      </w:r>
    </w:p>
    <w:p w14:paraId="6E5A3EB9" w14:textId="77777777" w:rsidR="00437F3D" w:rsidRPr="00DD2575" w:rsidRDefault="00437F3D" w:rsidP="00266ACC">
      <w:pPr>
        <w:jc w:val="both"/>
        <w:rPr>
          <w:rFonts w:ascii="Times New Roman" w:hAnsi="Times New Roman" w:cs="Times New Roman"/>
          <w:i/>
          <w:iCs/>
        </w:rPr>
      </w:pPr>
    </w:p>
    <w:p w14:paraId="1725312D"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VI. Bibliografia</w:t>
      </w:r>
    </w:p>
    <w:p w14:paraId="08DC4978" w14:textId="6C7B9675" w:rsidR="00437F3D"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05FB23F7" w14:textId="77777777" w:rsidR="00437F3D" w:rsidRPr="00DD2575" w:rsidRDefault="00437F3D"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BURKHOLDER, J. Peter. </w:t>
      </w:r>
      <w:r w:rsidRPr="00DD2575">
        <w:rPr>
          <w:rFonts w:ascii="Times New Roman" w:hAnsi="Times New Roman" w:cs="Times New Roman"/>
          <w:i/>
          <w:iCs/>
          <w:color w:val="000000"/>
        </w:rPr>
        <w:t>History of Western Music</w:t>
      </w:r>
      <w:r w:rsidRPr="00DD2575">
        <w:rPr>
          <w:rFonts w:ascii="Times New Roman" w:hAnsi="Times New Roman" w:cs="Times New Roman"/>
          <w:color w:val="000000"/>
        </w:rPr>
        <w:t>. W.W. Norton, 9ª ed, 2014.</w:t>
      </w:r>
    </w:p>
    <w:p w14:paraId="0E9F6405" w14:textId="77777777" w:rsidR="00437F3D" w:rsidRPr="00DD2575" w:rsidRDefault="00437F3D"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BURKHOLDER, J. Peter, and Claude PALISCA, ed. </w:t>
      </w:r>
      <w:r w:rsidRPr="00DD2575">
        <w:rPr>
          <w:rFonts w:ascii="Times New Roman" w:hAnsi="Times New Roman" w:cs="Times New Roman"/>
          <w:i/>
          <w:iCs/>
          <w:color w:val="000000"/>
        </w:rPr>
        <w:t>Norton Anthology of Western Music</w:t>
      </w:r>
      <w:r w:rsidRPr="00DD2575">
        <w:rPr>
          <w:rFonts w:ascii="Times New Roman" w:hAnsi="Times New Roman" w:cs="Times New Roman"/>
          <w:color w:val="000000"/>
        </w:rPr>
        <w:t>. Vol. 1, Ancient to Baroque, 6th ed. New York: W.W. Norton, 2010.</w:t>
      </w:r>
    </w:p>
    <w:p w14:paraId="13CCCA84" w14:textId="77777777" w:rsidR="00437F3D" w:rsidRPr="00DD2575" w:rsidRDefault="00437F3D" w:rsidP="00266ACC">
      <w:pPr>
        <w:jc w:val="both"/>
        <w:rPr>
          <w:rFonts w:ascii="Times New Roman" w:hAnsi="Times New Roman" w:cs="Times New Roman"/>
          <w:color w:val="000000"/>
        </w:rPr>
      </w:pPr>
      <w:r w:rsidRPr="00DD2575">
        <w:rPr>
          <w:rFonts w:ascii="Times New Roman" w:hAnsi="Times New Roman" w:cs="Times New Roman"/>
          <w:color w:val="000000"/>
        </w:rPr>
        <w:t xml:space="preserve">BURKHOLDER, J. Peter, and Claude PALISCA, ed. </w:t>
      </w:r>
      <w:r w:rsidRPr="00DD2575">
        <w:rPr>
          <w:rFonts w:ascii="Times New Roman" w:hAnsi="Times New Roman" w:cs="Times New Roman"/>
          <w:i/>
          <w:iCs/>
          <w:color w:val="000000"/>
        </w:rPr>
        <w:t>Norton Recorded Anthology of Western Music</w:t>
      </w:r>
      <w:r w:rsidRPr="00DD2575">
        <w:rPr>
          <w:rFonts w:ascii="Times New Roman" w:hAnsi="Times New Roman" w:cs="Times New Roman"/>
          <w:color w:val="000000"/>
        </w:rPr>
        <w:t>. Vol. 1, Ancient to Baroque, 6th ed. New York: W.W. Norton, 2010. (6-CD)</w:t>
      </w:r>
    </w:p>
    <w:p w14:paraId="3281F45C" w14:textId="77777777" w:rsidR="00437F3D" w:rsidRPr="00DD2575" w:rsidRDefault="00437F3D"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3E882F0F" w14:textId="77777777" w:rsidR="00437F3D" w:rsidRPr="00DD2575" w:rsidRDefault="00437F3D"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HARNONCOURT, Nikolaus. </w:t>
      </w:r>
      <w:r w:rsidRPr="00DD2575">
        <w:rPr>
          <w:rFonts w:ascii="Times New Roman" w:hAnsi="Times New Roman" w:cs="Times New Roman"/>
          <w:i/>
          <w:iCs/>
          <w:color w:val="000000"/>
        </w:rPr>
        <w:t>O diálogo musical: Monteverdi, Bach e Mozart</w:t>
      </w:r>
      <w:r w:rsidRPr="00DD2575">
        <w:rPr>
          <w:rFonts w:ascii="Times New Roman" w:hAnsi="Times New Roman" w:cs="Times New Roman"/>
          <w:color w:val="000000"/>
        </w:rPr>
        <w:t>. Rio de Janeiro: J. Zahar, 1993.</w:t>
      </w:r>
    </w:p>
    <w:p w14:paraId="098230CA" w14:textId="77777777" w:rsidR="00437F3D" w:rsidRPr="00DD2575" w:rsidRDefault="00437F3D"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MICHELS, Ulrich. </w:t>
      </w:r>
      <w:r w:rsidRPr="00DD2575">
        <w:rPr>
          <w:rFonts w:ascii="Times New Roman" w:hAnsi="Times New Roman" w:cs="Times New Roman"/>
          <w:i/>
          <w:iCs/>
          <w:color w:val="000000"/>
        </w:rPr>
        <w:t>Atlas de música</w:t>
      </w:r>
      <w:r w:rsidRPr="00DD2575">
        <w:rPr>
          <w:rFonts w:ascii="Times New Roman" w:hAnsi="Times New Roman" w:cs="Times New Roman"/>
          <w:color w:val="000000"/>
        </w:rPr>
        <w:t>, I (1982) / II (1992), Lisboa: Gradiva.</w:t>
      </w:r>
    </w:p>
    <w:p w14:paraId="62965CCB" w14:textId="77777777" w:rsidR="00437F3D" w:rsidRPr="00DD2575" w:rsidRDefault="00437F3D"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SEVCENKO, Nicolau. </w:t>
      </w:r>
      <w:r w:rsidRPr="00DD2575">
        <w:rPr>
          <w:rFonts w:ascii="Times New Roman" w:hAnsi="Times New Roman" w:cs="Times New Roman"/>
          <w:i/>
          <w:iCs/>
          <w:color w:val="000000"/>
        </w:rPr>
        <w:t>O renascimento</w:t>
      </w:r>
      <w:r w:rsidRPr="00DD2575">
        <w:rPr>
          <w:rFonts w:ascii="Times New Roman" w:hAnsi="Times New Roman" w:cs="Times New Roman"/>
          <w:color w:val="000000"/>
        </w:rPr>
        <w:t>, 4.ed., São Paulo: Atual, 1986.</w:t>
      </w:r>
    </w:p>
    <w:p w14:paraId="3D72C66A"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color w:val="000000"/>
        </w:rPr>
        <w:t xml:space="preserve">SADIE, Julie Anne, Ed. </w:t>
      </w:r>
      <w:r w:rsidRPr="00DD2575">
        <w:rPr>
          <w:rFonts w:ascii="Times New Roman" w:hAnsi="Times New Roman" w:cs="Times New Roman"/>
          <w:i/>
          <w:iCs/>
          <w:color w:val="000000"/>
        </w:rPr>
        <w:t>Companion to Baroque Music</w:t>
      </w:r>
      <w:r w:rsidRPr="00DD2575">
        <w:rPr>
          <w:rFonts w:ascii="Times New Roman" w:hAnsi="Times New Roman" w:cs="Times New Roman"/>
          <w:color w:val="000000"/>
        </w:rPr>
        <w:t>. California University, 1998.</w:t>
      </w:r>
    </w:p>
    <w:p w14:paraId="7732B535" w14:textId="77777777" w:rsidR="00437F3D" w:rsidRPr="00DD2575" w:rsidRDefault="00437F3D" w:rsidP="00266ACC">
      <w:pPr>
        <w:jc w:val="both"/>
        <w:rPr>
          <w:rFonts w:ascii="Times New Roman" w:hAnsi="Times New Roman" w:cs="Times New Roman"/>
          <w:i/>
          <w:iCs/>
        </w:rPr>
      </w:pPr>
    </w:p>
    <w:p w14:paraId="6F5EB740"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1FA8FBFA"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lastRenderedPageBreak/>
        <w:t>Silvana Ruffier Scarinci</w:t>
      </w:r>
    </w:p>
    <w:p w14:paraId="30D764B0" w14:textId="77777777" w:rsidR="00437F3D" w:rsidRPr="00DD2575" w:rsidRDefault="00437F3D" w:rsidP="00266ACC">
      <w:pPr>
        <w:jc w:val="both"/>
        <w:rPr>
          <w:rFonts w:ascii="Times New Roman" w:hAnsi="Times New Roman" w:cs="Times New Roman"/>
          <w:i/>
          <w:iCs/>
        </w:rPr>
      </w:pPr>
    </w:p>
    <w:p w14:paraId="523E769F"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Cronograma: 2ª 21:00-22:00</w:t>
      </w:r>
    </w:p>
    <w:p w14:paraId="4159A4ED" w14:textId="77777777" w:rsidR="00437F3D" w:rsidRPr="00DD2575" w:rsidRDefault="00437F3D" w:rsidP="00266ACC">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704"/>
        <w:gridCol w:w="1559"/>
        <w:gridCol w:w="7797"/>
        <w:gridCol w:w="3685"/>
      </w:tblGrid>
      <w:tr w:rsidR="00437F3D" w:rsidRPr="00DD2575" w14:paraId="3377A0F4" w14:textId="77777777" w:rsidTr="00CD5F0C">
        <w:tc>
          <w:tcPr>
            <w:tcW w:w="704" w:type="dxa"/>
          </w:tcPr>
          <w:p w14:paraId="2718F8E8"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Aula</w:t>
            </w:r>
          </w:p>
        </w:tc>
        <w:tc>
          <w:tcPr>
            <w:tcW w:w="1559" w:type="dxa"/>
          </w:tcPr>
          <w:p w14:paraId="0411A9D6"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Data</w:t>
            </w:r>
          </w:p>
        </w:tc>
        <w:tc>
          <w:tcPr>
            <w:tcW w:w="7797" w:type="dxa"/>
          </w:tcPr>
          <w:p w14:paraId="34AD2A25"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Conteúdo</w:t>
            </w:r>
          </w:p>
        </w:tc>
        <w:tc>
          <w:tcPr>
            <w:tcW w:w="3685" w:type="dxa"/>
          </w:tcPr>
          <w:p w14:paraId="72369824"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Atividade</w:t>
            </w:r>
          </w:p>
        </w:tc>
      </w:tr>
      <w:tr w:rsidR="00CD6E61" w:rsidRPr="00DD2575" w14:paraId="651C3F13" w14:textId="77777777" w:rsidTr="00CD5F0C">
        <w:tc>
          <w:tcPr>
            <w:tcW w:w="704" w:type="dxa"/>
            <w:vAlign w:val="center"/>
          </w:tcPr>
          <w:p w14:paraId="0F667E7F" w14:textId="77777777" w:rsidR="00CD6E61" w:rsidRPr="00DD2575" w:rsidRDefault="00CD6E61" w:rsidP="00266ACC">
            <w:pPr>
              <w:jc w:val="center"/>
              <w:rPr>
                <w:rFonts w:ascii="Times New Roman" w:hAnsi="Times New Roman" w:cs="Times New Roman"/>
              </w:rPr>
            </w:pPr>
            <w:r w:rsidRPr="00DD2575">
              <w:rPr>
                <w:rFonts w:ascii="Times New Roman" w:hAnsi="Times New Roman" w:cs="Times New Roman"/>
              </w:rPr>
              <w:t>1</w:t>
            </w:r>
          </w:p>
        </w:tc>
        <w:tc>
          <w:tcPr>
            <w:tcW w:w="1559" w:type="dxa"/>
            <w:vAlign w:val="center"/>
          </w:tcPr>
          <w:p w14:paraId="6A0F770C" w14:textId="218197EA" w:rsidR="00CD6E61" w:rsidRPr="00DD2575" w:rsidRDefault="00CD6E61" w:rsidP="00266ACC">
            <w:pPr>
              <w:jc w:val="center"/>
              <w:rPr>
                <w:rFonts w:ascii="Times New Roman" w:hAnsi="Times New Roman" w:cs="Times New Roman"/>
              </w:rPr>
            </w:pPr>
            <w:r w:rsidRPr="00DD2575">
              <w:rPr>
                <w:rFonts w:ascii="Times New Roman" w:hAnsi="Times New Roman" w:cs="Times New Roman"/>
              </w:rPr>
              <w:t>20/9</w:t>
            </w:r>
          </w:p>
        </w:tc>
        <w:tc>
          <w:tcPr>
            <w:tcW w:w="7797" w:type="dxa"/>
            <w:vAlign w:val="center"/>
          </w:tcPr>
          <w:p w14:paraId="6E56E7F0"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 xml:space="preserve">Apresentação da disciplina </w:t>
            </w:r>
          </w:p>
        </w:tc>
        <w:tc>
          <w:tcPr>
            <w:tcW w:w="3685" w:type="dxa"/>
            <w:vAlign w:val="center"/>
          </w:tcPr>
          <w:p w14:paraId="170CE790"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Acesso conjunto ao ambiente virtual</w:t>
            </w:r>
          </w:p>
        </w:tc>
      </w:tr>
      <w:tr w:rsidR="00CD6E61" w:rsidRPr="00DD2575" w14:paraId="5E922EAB" w14:textId="77777777" w:rsidTr="00CD5F0C">
        <w:tc>
          <w:tcPr>
            <w:tcW w:w="704" w:type="dxa"/>
            <w:shd w:val="clear" w:color="auto" w:fill="auto"/>
            <w:vAlign w:val="center"/>
          </w:tcPr>
          <w:p w14:paraId="07ACABD9" w14:textId="77777777" w:rsidR="00CD6E61" w:rsidRPr="00DD2575" w:rsidRDefault="00CD6E61" w:rsidP="00266ACC">
            <w:pPr>
              <w:jc w:val="center"/>
              <w:rPr>
                <w:rFonts w:ascii="Times New Roman" w:hAnsi="Times New Roman" w:cs="Times New Roman"/>
              </w:rPr>
            </w:pPr>
            <w:r w:rsidRPr="00DD2575">
              <w:rPr>
                <w:rFonts w:ascii="Times New Roman" w:hAnsi="Times New Roman" w:cs="Times New Roman"/>
              </w:rPr>
              <w:t>2</w:t>
            </w:r>
          </w:p>
        </w:tc>
        <w:tc>
          <w:tcPr>
            <w:tcW w:w="1559" w:type="dxa"/>
            <w:shd w:val="clear" w:color="auto" w:fill="auto"/>
            <w:vAlign w:val="center"/>
          </w:tcPr>
          <w:p w14:paraId="0649658C" w14:textId="3AFC597B" w:rsidR="00CD6E61" w:rsidRPr="00DD2575" w:rsidRDefault="00CD6E61" w:rsidP="00266ACC">
            <w:pPr>
              <w:jc w:val="center"/>
              <w:rPr>
                <w:rFonts w:ascii="Times New Roman" w:hAnsi="Times New Roman" w:cs="Times New Roman"/>
              </w:rPr>
            </w:pPr>
            <w:r w:rsidRPr="00DD2575">
              <w:rPr>
                <w:rFonts w:ascii="Times New Roman" w:hAnsi="Times New Roman" w:cs="Times New Roman"/>
              </w:rPr>
              <w:t>27/9</w:t>
            </w:r>
          </w:p>
        </w:tc>
        <w:tc>
          <w:tcPr>
            <w:tcW w:w="7797" w:type="dxa"/>
            <w:shd w:val="clear" w:color="auto" w:fill="auto"/>
            <w:vAlign w:val="center"/>
          </w:tcPr>
          <w:p w14:paraId="48C96ACD"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Soluções de dúvidas e eventuais orientações (acesso opcional por parte do discente)</w:t>
            </w:r>
          </w:p>
        </w:tc>
        <w:tc>
          <w:tcPr>
            <w:tcW w:w="3685" w:type="dxa"/>
            <w:shd w:val="clear" w:color="auto" w:fill="auto"/>
            <w:vAlign w:val="center"/>
          </w:tcPr>
          <w:p w14:paraId="72130420"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idem</w:t>
            </w:r>
          </w:p>
        </w:tc>
      </w:tr>
      <w:tr w:rsidR="00CD6E61" w:rsidRPr="00DD2575" w14:paraId="5180916F" w14:textId="77777777" w:rsidTr="00CD5F0C">
        <w:tc>
          <w:tcPr>
            <w:tcW w:w="704" w:type="dxa"/>
            <w:shd w:val="clear" w:color="auto" w:fill="auto"/>
            <w:vAlign w:val="center"/>
          </w:tcPr>
          <w:p w14:paraId="29153774" w14:textId="77777777" w:rsidR="00CD6E61" w:rsidRPr="00DD2575" w:rsidRDefault="00CD6E61" w:rsidP="00266ACC">
            <w:pPr>
              <w:jc w:val="center"/>
              <w:rPr>
                <w:rFonts w:ascii="Times New Roman" w:hAnsi="Times New Roman" w:cs="Times New Roman"/>
              </w:rPr>
            </w:pPr>
            <w:r w:rsidRPr="00DD2575">
              <w:rPr>
                <w:rFonts w:ascii="Times New Roman" w:hAnsi="Times New Roman" w:cs="Times New Roman"/>
              </w:rPr>
              <w:t>3</w:t>
            </w:r>
          </w:p>
        </w:tc>
        <w:tc>
          <w:tcPr>
            <w:tcW w:w="1559" w:type="dxa"/>
            <w:shd w:val="clear" w:color="auto" w:fill="auto"/>
            <w:vAlign w:val="center"/>
          </w:tcPr>
          <w:p w14:paraId="2DFD351C" w14:textId="1E8F14A8" w:rsidR="00CD6E61" w:rsidRPr="00DD2575" w:rsidRDefault="00CD6E61" w:rsidP="00266ACC">
            <w:pPr>
              <w:jc w:val="center"/>
              <w:rPr>
                <w:rFonts w:ascii="Times New Roman" w:hAnsi="Times New Roman" w:cs="Times New Roman"/>
              </w:rPr>
            </w:pPr>
            <w:r w:rsidRPr="00DD2575">
              <w:rPr>
                <w:rFonts w:ascii="Times New Roman" w:hAnsi="Times New Roman" w:cs="Times New Roman"/>
              </w:rPr>
              <w:t>4/10</w:t>
            </w:r>
          </w:p>
        </w:tc>
        <w:tc>
          <w:tcPr>
            <w:tcW w:w="7797" w:type="dxa"/>
            <w:shd w:val="clear" w:color="auto" w:fill="auto"/>
            <w:vAlign w:val="center"/>
          </w:tcPr>
          <w:p w14:paraId="65EB3016"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idem</w:t>
            </w:r>
          </w:p>
        </w:tc>
        <w:tc>
          <w:tcPr>
            <w:tcW w:w="3685" w:type="dxa"/>
            <w:shd w:val="clear" w:color="auto" w:fill="auto"/>
            <w:vAlign w:val="center"/>
          </w:tcPr>
          <w:p w14:paraId="0AA0AFAF"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idem</w:t>
            </w:r>
          </w:p>
        </w:tc>
      </w:tr>
      <w:tr w:rsidR="00CD6E61" w:rsidRPr="00DD2575" w14:paraId="21DEAF69" w14:textId="77777777" w:rsidTr="00CD5F0C">
        <w:tc>
          <w:tcPr>
            <w:tcW w:w="704" w:type="dxa"/>
            <w:shd w:val="clear" w:color="auto" w:fill="auto"/>
            <w:vAlign w:val="center"/>
          </w:tcPr>
          <w:p w14:paraId="4C582664" w14:textId="77777777" w:rsidR="00CD6E61" w:rsidRPr="00DD2575" w:rsidRDefault="00CD6E61" w:rsidP="00266ACC">
            <w:pPr>
              <w:jc w:val="center"/>
              <w:rPr>
                <w:rFonts w:ascii="Times New Roman" w:hAnsi="Times New Roman" w:cs="Times New Roman"/>
              </w:rPr>
            </w:pPr>
            <w:r w:rsidRPr="00DD2575">
              <w:rPr>
                <w:rFonts w:ascii="Times New Roman" w:hAnsi="Times New Roman" w:cs="Times New Roman"/>
              </w:rPr>
              <w:t>4</w:t>
            </w:r>
          </w:p>
        </w:tc>
        <w:tc>
          <w:tcPr>
            <w:tcW w:w="1559" w:type="dxa"/>
            <w:shd w:val="clear" w:color="auto" w:fill="auto"/>
            <w:vAlign w:val="center"/>
          </w:tcPr>
          <w:p w14:paraId="6CC5A6B6" w14:textId="258206C7" w:rsidR="00CD6E61" w:rsidRPr="00DD2575" w:rsidRDefault="00CD6E61" w:rsidP="00266ACC">
            <w:pPr>
              <w:jc w:val="center"/>
              <w:rPr>
                <w:rFonts w:ascii="Times New Roman" w:hAnsi="Times New Roman" w:cs="Times New Roman"/>
              </w:rPr>
            </w:pPr>
            <w:r w:rsidRPr="00DD2575">
              <w:rPr>
                <w:rFonts w:ascii="Times New Roman" w:hAnsi="Times New Roman" w:cs="Times New Roman"/>
              </w:rPr>
              <w:t>11/10</w:t>
            </w:r>
          </w:p>
        </w:tc>
        <w:tc>
          <w:tcPr>
            <w:tcW w:w="7797" w:type="dxa"/>
            <w:shd w:val="clear" w:color="auto" w:fill="auto"/>
            <w:vAlign w:val="center"/>
          </w:tcPr>
          <w:p w14:paraId="759992E5" w14:textId="7E382573" w:rsidR="00CD6E61" w:rsidRPr="00DD2575" w:rsidRDefault="00CD6E61" w:rsidP="00266ACC">
            <w:pPr>
              <w:rPr>
                <w:rFonts w:ascii="Times New Roman" w:hAnsi="Times New Roman" w:cs="Times New Roman"/>
              </w:rPr>
            </w:pPr>
            <w:r w:rsidRPr="00DD2575">
              <w:rPr>
                <w:rFonts w:ascii="Times New Roman" w:hAnsi="Times New Roman" w:cs="Times New Roman"/>
              </w:rPr>
              <w:t>idem</w:t>
            </w:r>
          </w:p>
        </w:tc>
        <w:tc>
          <w:tcPr>
            <w:tcW w:w="3685" w:type="dxa"/>
            <w:shd w:val="clear" w:color="auto" w:fill="auto"/>
            <w:vAlign w:val="center"/>
          </w:tcPr>
          <w:p w14:paraId="1FA541EC" w14:textId="19561685" w:rsidR="00CD6E61" w:rsidRPr="00DD2575" w:rsidRDefault="00CD6E61" w:rsidP="00266ACC">
            <w:pPr>
              <w:rPr>
                <w:rFonts w:ascii="Times New Roman" w:hAnsi="Times New Roman" w:cs="Times New Roman"/>
              </w:rPr>
            </w:pPr>
            <w:r w:rsidRPr="00DD2575">
              <w:rPr>
                <w:rFonts w:ascii="Times New Roman" w:hAnsi="Times New Roman" w:cs="Times New Roman"/>
              </w:rPr>
              <w:t>idem</w:t>
            </w:r>
          </w:p>
        </w:tc>
      </w:tr>
      <w:tr w:rsidR="00CD6E61" w:rsidRPr="00DD2575" w14:paraId="21B90AE4" w14:textId="77777777" w:rsidTr="00CD5F0C">
        <w:tc>
          <w:tcPr>
            <w:tcW w:w="704" w:type="dxa"/>
            <w:shd w:val="clear" w:color="auto" w:fill="auto"/>
            <w:vAlign w:val="center"/>
          </w:tcPr>
          <w:p w14:paraId="7EA437DE" w14:textId="5D3E15C8" w:rsidR="00CD6E61" w:rsidRPr="00DD2575" w:rsidRDefault="00CD6E61" w:rsidP="00266ACC">
            <w:pPr>
              <w:jc w:val="center"/>
              <w:rPr>
                <w:rFonts w:ascii="Times New Roman" w:hAnsi="Times New Roman" w:cs="Times New Roman"/>
              </w:rPr>
            </w:pPr>
            <w:r w:rsidRPr="00DD2575">
              <w:rPr>
                <w:rFonts w:ascii="Times New Roman" w:hAnsi="Times New Roman" w:cs="Times New Roman"/>
              </w:rPr>
              <w:t>5</w:t>
            </w:r>
          </w:p>
        </w:tc>
        <w:tc>
          <w:tcPr>
            <w:tcW w:w="1559" w:type="dxa"/>
            <w:shd w:val="clear" w:color="auto" w:fill="auto"/>
            <w:vAlign w:val="center"/>
          </w:tcPr>
          <w:p w14:paraId="7D003C40" w14:textId="084ABEDD" w:rsidR="00CD6E61" w:rsidRPr="00DD2575" w:rsidRDefault="00CD6E61" w:rsidP="00266ACC">
            <w:pPr>
              <w:jc w:val="center"/>
              <w:rPr>
                <w:rFonts w:ascii="Times New Roman" w:hAnsi="Times New Roman" w:cs="Times New Roman"/>
              </w:rPr>
            </w:pPr>
            <w:r w:rsidRPr="00DD2575">
              <w:rPr>
                <w:rFonts w:ascii="Times New Roman" w:hAnsi="Times New Roman" w:cs="Times New Roman"/>
              </w:rPr>
              <w:t>18/10</w:t>
            </w:r>
          </w:p>
        </w:tc>
        <w:tc>
          <w:tcPr>
            <w:tcW w:w="7797" w:type="dxa"/>
            <w:shd w:val="clear" w:color="auto" w:fill="auto"/>
            <w:vAlign w:val="center"/>
          </w:tcPr>
          <w:p w14:paraId="0D146627" w14:textId="16AA9C6C" w:rsidR="00CD6E61" w:rsidRPr="00DD2575" w:rsidRDefault="00CD6E61" w:rsidP="00266ACC">
            <w:pPr>
              <w:rPr>
                <w:rFonts w:ascii="Times New Roman" w:hAnsi="Times New Roman" w:cs="Times New Roman"/>
              </w:rPr>
            </w:pPr>
            <w:r w:rsidRPr="00DD2575">
              <w:rPr>
                <w:rFonts w:ascii="Times New Roman" w:hAnsi="Times New Roman" w:cs="Times New Roman"/>
              </w:rPr>
              <w:t>idem</w:t>
            </w:r>
          </w:p>
        </w:tc>
        <w:tc>
          <w:tcPr>
            <w:tcW w:w="3685" w:type="dxa"/>
            <w:shd w:val="clear" w:color="auto" w:fill="auto"/>
            <w:vAlign w:val="center"/>
          </w:tcPr>
          <w:p w14:paraId="629FA63B" w14:textId="2A3FA63D" w:rsidR="00CD6E61" w:rsidRPr="00DD2575" w:rsidRDefault="00CD6E61" w:rsidP="00266ACC">
            <w:pPr>
              <w:rPr>
                <w:rFonts w:ascii="Times New Roman" w:hAnsi="Times New Roman" w:cs="Times New Roman"/>
              </w:rPr>
            </w:pPr>
            <w:r w:rsidRPr="00DD2575">
              <w:rPr>
                <w:rFonts w:ascii="Times New Roman" w:hAnsi="Times New Roman" w:cs="Times New Roman"/>
              </w:rPr>
              <w:t>idem</w:t>
            </w:r>
          </w:p>
        </w:tc>
      </w:tr>
      <w:tr w:rsidR="00CD6E61" w:rsidRPr="00DD2575" w14:paraId="53D17D64" w14:textId="77777777" w:rsidTr="00CD5F0C">
        <w:tc>
          <w:tcPr>
            <w:tcW w:w="704" w:type="dxa"/>
            <w:tcBorders>
              <w:bottom w:val="single" w:sz="4" w:space="0" w:color="auto"/>
            </w:tcBorders>
            <w:shd w:val="clear" w:color="auto" w:fill="auto"/>
            <w:vAlign w:val="center"/>
          </w:tcPr>
          <w:p w14:paraId="76FC1D37" w14:textId="01600F78" w:rsidR="00CD6E61" w:rsidRPr="00DD2575" w:rsidRDefault="00CD6E61" w:rsidP="00266ACC">
            <w:pPr>
              <w:jc w:val="center"/>
              <w:rPr>
                <w:rFonts w:ascii="Times New Roman" w:hAnsi="Times New Roman" w:cs="Times New Roman"/>
              </w:rPr>
            </w:pPr>
          </w:p>
        </w:tc>
        <w:tc>
          <w:tcPr>
            <w:tcW w:w="1559" w:type="dxa"/>
            <w:tcBorders>
              <w:bottom w:val="single" w:sz="4" w:space="0" w:color="auto"/>
            </w:tcBorders>
            <w:shd w:val="clear" w:color="auto" w:fill="auto"/>
            <w:vAlign w:val="center"/>
          </w:tcPr>
          <w:p w14:paraId="40F9D186" w14:textId="317A8F65" w:rsidR="00CD6E61" w:rsidRPr="00DD2575" w:rsidRDefault="00CD6E61" w:rsidP="00266ACC">
            <w:pPr>
              <w:jc w:val="center"/>
              <w:rPr>
                <w:rFonts w:ascii="Times New Roman" w:hAnsi="Times New Roman" w:cs="Times New Roman"/>
              </w:rPr>
            </w:pPr>
            <w:r w:rsidRPr="00DD2575">
              <w:rPr>
                <w:rFonts w:ascii="Times New Roman" w:hAnsi="Times New Roman" w:cs="Times New Roman"/>
              </w:rPr>
              <w:t>25/10</w:t>
            </w:r>
          </w:p>
        </w:tc>
        <w:tc>
          <w:tcPr>
            <w:tcW w:w="7797" w:type="dxa"/>
            <w:tcBorders>
              <w:bottom w:val="single" w:sz="4" w:space="0" w:color="auto"/>
            </w:tcBorders>
            <w:shd w:val="clear" w:color="auto" w:fill="auto"/>
            <w:vAlign w:val="center"/>
          </w:tcPr>
          <w:p w14:paraId="4AE7D5F9"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Avaliação sobre as unidades 1 a 5 do repertório e divulgação das notas da primeira prova</w:t>
            </w:r>
          </w:p>
        </w:tc>
        <w:tc>
          <w:tcPr>
            <w:tcW w:w="3685" w:type="dxa"/>
            <w:tcBorders>
              <w:bottom w:val="single" w:sz="4" w:space="0" w:color="auto"/>
            </w:tcBorders>
            <w:shd w:val="clear" w:color="auto" w:fill="auto"/>
            <w:vAlign w:val="center"/>
          </w:tcPr>
          <w:p w14:paraId="3B08988F"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Divulgação de notas</w:t>
            </w:r>
          </w:p>
        </w:tc>
      </w:tr>
      <w:tr w:rsidR="00CD6E61" w:rsidRPr="00DD2575" w14:paraId="68AB3E01" w14:textId="77777777" w:rsidTr="00CD5F0C">
        <w:tc>
          <w:tcPr>
            <w:tcW w:w="704" w:type="dxa"/>
            <w:tcBorders>
              <w:bottom w:val="single" w:sz="4" w:space="0" w:color="auto"/>
            </w:tcBorders>
            <w:shd w:val="clear" w:color="auto" w:fill="auto"/>
            <w:vAlign w:val="center"/>
          </w:tcPr>
          <w:p w14:paraId="26C43E32" w14:textId="77777777" w:rsidR="00CD6E61" w:rsidRPr="00DD2575" w:rsidRDefault="00CD6E61" w:rsidP="00266ACC">
            <w:pPr>
              <w:jc w:val="center"/>
              <w:rPr>
                <w:rFonts w:ascii="Times New Roman" w:hAnsi="Times New Roman" w:cs="Times New Roman"/>
              </w:rPr>
            </w:pPr>
            <w:r w:rsidRPr="00DD2575">
              <w:rPr>
                <w:rFonts w:ascii="Times New Roman" w:hAnsi="Times New Roman" w:cs="Times New Roman"/>
              </w:rPr>
              <w:t>6</w:t>
            </w:r>
          </w:p>
        </w:tc>
        <w:tc>
          <w:tcPr>
            <w:tcW w:w="1559" w:type="dxa"/>
            <w:tcBorders>
              <w:bottom w:val="single" w:sz="4" w:space="0" w:color="auto"/>
            </w:tcBorders>
            <w:shd w:val="clear" w:color="auto" w:fill="auto"/>
            <w:vAlign w:val="center"/>
          </w:tcPr>
          <w:p w14:paraId="5192C7F9" w14:textId="4FC1D0EE" w:rsidR="00CD6E61" w:rsidRPr="00DD2575" w:rsidRDefault="00CD6E61" w:rsidP="00266ACC">
            <w:pPr>
              <w:jc w:val="center"/>
              <w:rPr>
                <w:rFonts w:ascii="Times New Roman" w:hAnsi="Times New Roman" w:cs="Times New Roman"/>
              </w:rPr>
            </w:pPr>
            <w:r w:rsidRPr="00DD2575">
              <w:rPr>
                <w:rFonts w:ascii="Times New Roman" w:hAnsi="Times New Roman" w:cs="Times New Roman"/>
              </w:rPr>
              <w:t>25/10</w:t>
            </w:r>
          </w:p>
        </w:tc>
        <w:tc>
          <w:tcPr>
            <w:tcW w:w="7797" w:type="dxa"/>
            <w:tcBorders>
              <w:bottom w:val="single" w:sz="4" w:space="0" w:color="auto"/>
            </w:tcBorders>
            <w:shd w:val="clear" w:color="auto" w:fill="auto"/>
            <w:vAlign w:val="center"/>
          </w:tcPr>
          <w:p w14:paraId="070E8410"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Soluções de dúvidas e eventuais orientações (acesso opcional por parte do discente)</w:t>
            </w:r>
          </w:p>
        </w:tc>
        <w:tc>
          <w:tcPr>
            <w:tcW w:w="3685" w:type="dxa"/>
            <w:tcBorders>
              <w:bottom w:val="single" w:sz="4" w:space="0" w:color="auto"/>
            </w:tcBorders>
            <w:shd w:val="clear" w:color="auto" w:fill="auto"/>
            <w:vAlign w:val="center"/>
          </w:tcPr>
          <w:p w14:paraId="52ECFCCE"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Atendimento ao discente</w:t>
            </w:r>
          </w:p>
        </w:tc>
      </w:tr>
      <w:tr w:rsidR="00CD6E61" w:rsidRPr="00DD2575" w14:paraId="7962527D" w14:textId="77777777" w:rsidTr="00CD5F0C">
        <w:tc>
          <w:tcPr>
            <w:tcW w:w="704" w:type="dxa"/>
            <w:tcBorders>
              <w:top w:val="single" w:sz="4" w:space="0" w:color="auto"/>
            </w:tcBorders>
            <w:shd w:val="clear" w:color="auto" w:fill="auto"/>
            <w:vAlign w:val="center"/>
          </w:tcPr>
          <w:p w14:paraId="0C769E08" w14:textId="028C728E" w:rsidR="00CD6E61" w:rsidRPr="00DD2575" w:rsidRDefault="00CD6E61" w:rsidP="00266ACC">
            <w:pPr>
              <w:jc w:val="center"/>
              <w:rPr>
                <w:rFonts w:ascii="Times New Roman" w:hAnsi="Times New Roman" w:cs="Times New Roman"/>
              </w:rPr>
            </w:pPr>
            <w:r w:rsidRPr="00DD2575">
              <w:rPr>
                <w:rFonts w:ascii="Times New Roman" w:hAnsi="Times New Roman" w:cs="Times New Roman"/>
              </w:rPr>
              <w:t>7</w:t>
            </w:r>
          </w:p>
        </w:tc>
        <w:tc>
          <w:tcPr>
            <w:tcW w:w="1559" w:type="dxa"/>
            <w:tcBorders>
              <w:top w:val="single" w:sz="4" w:space="0" w:color="auto"/>
            </w:tcBorders>
            <w:shd w:val="clear" w:color="auto" w:fill="auto"/>
            <w:vAlign w:val="center"/>
          </w:tcPr>
          <w:p w14:paraId="3D996170" w14:textId="59791379" w:rsidR="00CD6E61" w:rsidRPr="00DD2575" w:rsidRDefault="00CD6E61" w:rsidP="00266ACC">
            <w:pPr>
              <w:jc w:val="center"/>
              <w:rPr>
                <w:rFonts w:ascii="Times New Roman" w:hAnsi="Times New Roman" w:cs="Times New Roman"/>
              </w:rPr>
            </w:pPr>
            <w:r w:rsidRPr="00DD2575">
              <w:rPr>
                <w:rFonts w:ascii="Times New Roman" w:hAnsi="Times New Roman" w:cs="Times New Roman"/>
              </w:rPr>
              <w:t>8/11</w:t>
            </w:r>
          </w:p>
        </w:tc>
        <w:tc>
          <w:tcPr>
            <w:tcW w:w="7797" w:type="dxa"/>
            <w:tcBorders>
              <w:top w:val="single" w:sz="4" w:space="0" w:color="auto"/>
            </w:tcBorders>
            <w:shd w:val="clear" w:color="auto" w:fill="auto"/>
            <w:vAlign w:val="center"/>
          </w:tcPr>
          <w:p w14:paraId="403BD8EF"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idem</w:t>
            </w:r>
          </w:p>
        </w:tc>
        <w:tc>
          <w:tcPr>
            <w:tcW w:w="3685" w:type="dxa"/>
            <w:tcBorders>
              <w:top w:val="single" w:sz="4" w:space="0" w:color="auto"/>
            </w:tcBorders>
            <w:shd w:val="clear" w:color="auto" w:fill="auto"/>
            <w:vAlign w:val="center"/>
          </w:tcPr>
          <w:p w14:paraId="52FE1B18"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idem</w:t>
            </w:r>
          </w:p>
        </w:tc>
      </w:tr>
      <w:tr w:rsidR="00CD6E61" w:rsidRPr="00DD2575" w14:paraId="2DF0BB40" w14:textId="77777777" w:rsidTr="00CD5F0C">
        <w:tc>
          <w:tcPr>
            <w:tcW w:w="704" w:type="dxa"/>
            <w:shd w:val="clear" w:color="auto" w:fill="auto"/>
            <w:vAlign w:val="center"/>
          </w:tcPr>
          <w:p w14:paraId="4C037F65" w14:textId="7C63AE84" w:rsidR="00CD6E61" w:rsidRPr="00DD2575" w:rsidRDefault="00CD6E61" w:rsidP="00266ACC">
            <w:pPr>
              <w:jc w:val="center"/>
              <w:rPr>
                <w:rFonts w:ascii="Times New Roman" w:hAnsi="Times New Roman" w:cs="Times New Roman"/>
              </w:rPr>
            </w:pPr>
            <w:r w:rsidRPr="00DD2575">
              <w:rPr>
                <w:rFonts w:ascii="Times New Roman" w:hAnsi="Times New Roman" w:cs="Times New Roman"/>
              </w:rPr>
              <w:t>8</w:t>
            </w:r>
          </w:p>
        </w:tc>
        <w:tc>
          <w:tcPr>
            <w:tcW w:w="1559" w:type="dxa"/>
            <w:shd w:val="clear" w:color="auto" w:fill="auto"/>
            <w:vAlign w:val="center"/>
          </w:tcPr>
          <w:p w14:paraId="3D3B1471" w14:textId="14ED0112" w:rsidR="00CD6E61" w:rsidRPr="00DD2575" w:rsidRDefault="00CD6E61" w:rsidP="00266ACC">
            <w:pPr>
              <w:jc w:val="center"/>
              <w:rPr>
                <w:rFonts w:ascii="Times New Roman" w:hAnsi="Times New Roman" w:cs="Times New Roman"/>
              </w:rPr>
            </w:pPr>
            <w:r w:rsidRPr="00DD2575">
              <w:rPr>
                <w:rFonts w:ascii="Times New Roman" w:hAnsi="Times New Roman" w:cs="Times New Roman"/>
              </w:rPr>
              <w:t>29/11</w:t>
            </w:r>
          </w:p>
        </w:tc>
        <w:tc>
          <w:tcPr>
            <w:tcW w:w="7797" w:type="dxa"/>
            <w:shd w:val="clear" w:color="auto" w:fill="auto"/>
            <w:vAlign w:val="center"/>
          </w:tcPr>
          <w:p w14:paraId="1E8C0938"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idem</w:t>
            </w:r>
          </w:p>
        </w:tc>
        <w:tc>
          <w:tcPr>
            <w:tcW w:w="3685" w:type="dxa"/>
            <w:shd w:val="clear" w:color="auto" w:fill="auto"/>
            <w:vAlign w:val="center"/>
          </w:tcPr>
          <w:p w14:paraId="7D4A7ED5"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idem</w:t>
            </w:r>
          </w:p>
        </w:tc>
      </w:tr>
      <w:tr w:rsidR="00CD6E61" w:rsidRPr="00DD2575" w14:paraId="2B677EE1" w14:textId="77777777" w:rsidTr="00CD5F0C">
        <w:tc>
          <w:tcPr>
            <w:tcW w:w="704" w:type="dxa"/>
            <w:vAlign w:val="center"/>
          </w:tcPr>
          <w:p w14:paraId="074C421F" w14:textId="172B04D4" w:rsidR="00CD6E61" w:rsidRPr="00DD2575" w:rsidRDefault="00CD6E61" w:rsidP="00266ACC">
            <w:pPr>
              <w:jc w:val="center"/>
              <w:rPr>
                <w:rFonts w:ascii="Times New Roman" w:hAnsi="Times New Roman" w:cs="Times New Roman"/>
              </w:rPr>
            </w:pPr>
            <w:r w:rsidRPr="00DD2575">
              <w:rPr>
                <w:rFonts w:ascii="Times New Roman" w:hAnsi="Times New Roman" w:cs="Times New Roman"/>
              </w:rPr>
              <w:t>9</w:t>
            </w:r>
          </w:p>
        </w:tc>
        <w:tc>
          <w:tcPr>
            <w:tcW w:w="1559" w:type="dxa"/>
            <w:vAlign w:val="center"/>
          </w:tcPr>
          <w:p w14:paraId="139157C3" w14:textId="634EC988" w:rsidR="00CD6E61" w:rsidRPr="00DD2575" w:rsidRDefault="00CD6E61" w:rsidP="00266ACC">
            <w:pPr>
              <w:jc w:val="center"/>
              <w:rPr>
                <w:rFonts w:ascii="Times New Roman" w:hAnsi="Times New Roman" w:cs="Times New Roman"/>
              </w:rPr>
            </w:pPr>
            <w:r w:rsidRPr="00DD2575">
              <w:rPr>
                <w:rFonts w:ascii="Times New Roman" w:hAnsi="Times New Roman" w:cs="Times New Roman"/>
              </w:rPr>
              <w:t>6/12</w:t>
            </w:r>
          </w:p>
        </w:tc>
        <w:tc>
          <w:tcPr>
            <w:tcW w:w="7797" w:type="dxa"/>
            <w:vAlign w:val="center"/>
          </w:tcPr>
          <w:p w14:paraId="49E085AB"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idem</w:t>
            </w:r>
          </w:p>
        </w:tc>
        <w:tc>
          <w:tcPr>
            <w:tcW w:w="3685" w:type="dxa"/>
            <w:vAlign w:val="center"/>
          </w:tcPr>
          <w:p w14:paraId="4574C2F1"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Avaliação</w:t>
            </w:r>
          </w:p>
        </w:tc>
      </w:tr>
      <w:tr w:rsidR="00CD6E61" w:rsidRPr="00DD2575" w14:paraId="614469D1" w14:textId="77777777" w:rsidTr="00CD5F0C">
        <w:tc>
          <w:tcPr>
            <w:tcW w:w="704" w:type="dxa"/>
            <w:vAlign w:val="center"/>
          </w:tcPr>
          <w:p w14:paraId="3C7B43B9" w14:textId="6864EAB1" w:rsidR="00CD6E61" w:rsidRPr="00DD2575" w:rsidRDefault="00CD6E61" w:rsidP="00266ACC">
            <w:pPr>
              <w:jc w:val="center"/>
              <w:rPr>
                <w:rFonts w:ascii="Times New Roman" w:hAnsi="Times New Roman" w:cs="Times New Roman"/>
              </w:rPr>
            </w:pPr>
            <w:r w:rsidRPr="00DD2575">
              <w:rPr>
                <w:rFonts w:ascii="Times New Roman" w:hAnsi="Times New Roman" w:cs="Times New Roman"/>
              </w:rPr>
              <w:t>10</w:t>
            </w:r>
          </w:p>
        </w:tc>
        <w:tc>
          <w:tcPr>
            <w:tcW w:w="1559" w:type="dxa"/>
            <w:vAlign w:val="center"/>
          </w:tcPr>
          <w:p w14:paraId="5FE1DCB5" w14:textId="609656DF" w:rsidR="00CD6E61" w:rsidRPr="00DD2575" w:rsidRDefault="00CD6E61" w:rsidP="00266ACC">
            <w:pPr>
              <w:jc w:val="center"/>
              <w:rPr>
                <w:rFonts w:ascii="Times New Roman" w:hAnsi="Times New Roman" w:cs="Times New Roman"/>
              </w:rPr>
            </w:pPr>
            <w:r w:rsidRPr="00DD2575">
              <w:rPr>
                <w:rFonts w:ascii="Times New Roman" w:hAnsi="Times New Roman" w:cs="Times New Roman"/>
              </w:rPr>
              <w:t>13/12</w:t>
            </w:r>
          </w:p>
        </w:tc>
        <w:tc>
          <w:tcPr>
            <w:tcW w:w="7797" w:type="dxa"/>
            <w:vAlign w:val="center"/>
          </w:tcPr>
          <w:p w14:paraId="76DCF70C"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Avaliação sobre as unidades 6 a 10 do repertório e divulgação das notas da segunda prova</w:t>
            </w:r>
          </w:p>
        </w:tc>
        <w:tc>
          <w:tcPr>
            <w:tcW w:w="3685" w:type="dxa"/>
            <w:vAlign w:val="center"/>
          </w:tcPr>
          <w:p w14:paraId="15FE8BC3"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Divulgação de notas</w:t>
            </w:r>
          </w:p>
        </w:tc>
      </w:tr>
      <w:tr w:rsidR="00CD6E61" w:rsidRPr="00DD2575" w14:paraId="029390DE" w14:textId="77777777" w:rsidTr="00CD5F0C">
        <w:tc>
          <w:tcPr>
            <w:tcW w:w="704" w:type="dxa"/>
            <w:vAlign w:val="center"/>
          </w:tcPr>
          <w:p w14:paraId="189C56B0" w14:textId="77777777" w:rsidR="00CD6E61" w:rsidRPr="00DD2575" w:rsidRDefault="00CD6E61" w:rsidP="00266ACC">
            <w:pPr>
              <w:jc w:val="center"/>
              <w:rPr>
                <w:rFonts w:ascii="Times New Roman" w:hAnsi="Times New Roman" w:cs="Times New Roman"/>
              </w:rPr>
            </w:pPr>
          </w:p>
        </w:tc>
        <w:tc>
          <w:tcPr>
            <w:tcW w:w="1559" w:type="dxa"/>
            <w:vAlign w:val="center"/>
          </w:tcPr>
          <w:p w14:paraId="40B656A9" w14:textId="38F1EF11" w:rsidR="00CD6E61" w:rsidRPr="00DD2575" w:rsidRDefault="00CD6E61" w:rsidP="00266ACC">
            <w:pPr>
              <w:jc w:val="center"/>
              <w:rPr>
                <w:rFonts w:ascii="Times New Roman" w:hAnsi="Times New Roman" w:cs="Times New Roman"/>
              </w:rPr>
            </w:pPr>
            <w:r w:rsidRPr="00DD2575">
              <w:rPr>
                <w:rFonts w:ascii="Times New Roman" w:hAnsi="Times New Roman" w:cs="Times New Roman"/>
              </w:rPr>
              <w:t>20/12</w:t>
            </w:r>
          </w:p>
        </w:tc>
        <w:tc>
          <w:tcPr>
            <w:tcW w:w="7797" w:type="dxa"/>
            <w:vAlign w:val="center"/>
          </w:tcPr>
          <w:p w14:paraId="2E275821"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Avaliação (exame) final</w:t>
            </w:r>
          </w:p>
        </w:tc>
        <w:tc>
          <w:tcPr>
            <w:tcW w:w="3685" w:type="dxa"/>
            <w:vAlign w:val="center"/>
          </w:tcPr>
          <w:p w14:paraId="366CAF73"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Exame</w:t>
            </w:r>
          </w:p>
        </w:tc>
      </w:tr>
      <w:tr w:rsidR="00CD6E61" w:rsidRPr="00DD2575" w14:paraId="6F5DA442" w14:textId="77777777" w:rsidTr="00CD5F0C">
        <w:tc>
          <w:tcPr>
            <w:tcW w:w="704" w:type="dxa"/>
            <w:vAlign w:val="center"/>
          </w:tcPr>
          <w:p w14:paraId="72295010" w14:textId="77777777" w:rsidR="00CD6E61" w:rsidRPr="00DD2575" w:rsidRDefault="00CD6E61" w:rsidP="00266ACC">
            <w:pPr>
              <w:jc w:val="center"/>
              <w:rPr>
                <w:rFonts w:ascii="Times New Roman" w:hAnsi="Times New Roman" w:cs="Times New Roman"/>
              </w:rPr>
            </w:pPr>
          </w:p>
        </w:tc>
        <w:tc>
          <w:tcPr>
            <w:tcW w:w="1559" w:type="dxa"/>
            <w:vAlign w:val="center"/>
          </w:tcPr>
          <w:p w14:paraId="35F17797" w14:textId="4614F826" w:rsidR="00CD6E61" w:rsidRPr="00DD2575" w:rsidRDefault="00CD6E61" w:rsidP="00266ACC">
            <w:pPr>
              <w:jc w:val="center"/>
              <w:rPr>
                <w:rFonts w:ascii="Times New Roman" w:hAnsi="Times New Roman" w:cs="Times New Roman"/>
              </w:rPr>
            </w:pPr>
          </w:p>
        </w:tc>
        <w:tc>
          <w:tcPr>
            <w:tcW w:w="7797" w:type="dxa"/>
            <w:vAlign w:val="center"/>
          </w:tcPr>
          <w:p w14:paraId="0B85BD7E"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Divulgação das notas finais</w:t>
            </w:r>
          </w:p>
        </w:tc>
        <w:tc>
          <w:tcPr>
            <w:tcW w:w="3685" w:type="dxa"/>
            <w:vAlign w:val="center"/>
          </w:tcPr>
          <w:p w14:paraId="24C331E3" w14:textId="77777777" w:rsidR="00CD6E61" w:rsidRPr="00DD2575" w:rsidRDefault="00CD6E61" w:rsidP="00266ACC">
            <w:pPr>
              <w:rPr>
                <w:rFonts w:ascii="Times New Roman" w:hAnsi="Times New Roman" w:cs="Times New Roman"/>
              </w:rPr>
            </w:pPr>
            <w:r w:rsidRPr="00DD2575">
              <w:rPr>
                <w:rFonts w:ascii="Times New Roman" w:hAnsi="Times New Roman" w:cs="Times New Roman"/>
              </w:rPr>
              <w:t>Divulgação de notas</w:t>
            </w:r>
          </w:p>
        </w:tc>
      </w:tr>
    </w:tbl>
    <w:p w14:paraId="32229C7D" w14:textId="77777777" w:rsidR="005F52DC" w:rsidRPr="00DD2575" w:rsidRDefault="005F52DC" w:rsidP="00266ACC">
      <w:pPr>
        <w:jc w:val="both"/>
        <w:rPr>
          <w:rFonts w:ascii="Times New Roman" w:hAnsi="Times New Roman" w:cs="Times New Roman"/>
        </w:rPr>
      </w:pPr>
      <w:r w:rsidRPr="00DD2575">
        <w:rPr>
          <w:rFonts w:ascii="Times New Roman" w:hAnsi="Times New Roman" w:cs="Times New Roman"/>
        </w:rPr>
        <w:t>Aulas assíncronas (audições musicais) 3 horas semanais</w:t>
      </w:r>
    </w:p>
    <w:p w14:paraId="76736D29" w14:textId="77777777" w:rsidR="00437F3D" w:rsidRPr="00DD2575" w:rsidRDefault="00437F3D" w:rsidP="00266ACC">
      <w:pPr>
        <w:jc w:val="both"/>
        <w:rPr>
          <w:rFonts w:ascii="Times New Roman" w:hAnsi="Times New Roman" w:cs="Times New Roman"/>
          <w:i/>
          <w:iCs/>
        </w:rPr>
      </w:pPr>
    </w:p>
    <w:p w14:paraId="452FC165"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br w:type="page"/>
      </w:r>
    </w:p>
    <w:p w14:paraId="541B1123" w14:textId="77777777" w:rsidR="00437F3D" w:rsidRPr="00DD2575" w:rsidRDefault="00437F3D" w:rsidP="00266ACC">
      <w:pPr>
        <w:tabs>
          <w:tab w:val="left" w:pos="709"/>
          <w:tab w:val="left" w:pos="4962"/>
          <w:tab w:val="left" w:pos="5387"/>
          <w:tab w:val="left" w:pos="6096"/>
          <w:tab w:val="left" w:pos="8080"/>
        </w:tabs>
        <w:rPr>
          <w:rFonts w:ascii="Times New Roman" w:eastAsia="Arial Unicode MS" w:hAnsi="Times New Roman" w:cs="Times New Roman"/>
          <w:color w:val="1F4E79" w:themeColor="accent5" w:themeShade="80"/>
        </w:rPr>
      </w:pPr>
      <w:r w:rsidRPr="00DD2575">
        <w:rPr>
          <w:rFonts w:ascii="Times New Roman" w:hAnsi="Times New Roman" w:cs="Times New Roman"/>
          <w:b/>
          <w:bCs/>
          <w:color w:val="1F4E79" w:themeColor="accent5" w:themeShade="80"/>
        </w:rPr>
        <w:lastRenderedPageBreak/>
        <w:t>OA833 – Apreciação musical III     E3</w:t>
      </w:r>
    </w:p>
    <w:p w14:paraId="2D6D5690"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569EACE6" w14:textId="77777777" w:rsidR="00437F3D" w:rsidRPr="00DD2575" w:rsidRDefault="00437F3D" w:rsidP="00266ACC">
      <w:pPr>
        <w:jc w:val="both"/>
        <w:rPr>
          <w:rFonts w:ascii="Times New Roman" w:hAnsi="Times New Roman" w:cs="Times New Roman"/>
        </w:rPr>
      </w:pPr>
    </w:p>
    <w:p w14:paraId="205BE48C"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Início das atividades: 22/9/21</w:t>
      </w:r>
    </w:p>
    <w:p w14:paraId="005BA568" w14:textId="77777777" w:rsidR="00437F3D" w:rsidRPr="00DD2575" w:rsidRDefault="00437F3D" w:rsidP="00266ACC">
      <w:pPr>
        <w:jc w:val="both"/>
        <w:rPr>
          <w:rFonts w:ascii="Times New Roman" w:hAnsi="Times New Roman" w:cs="Times New Roman"/>
        </w:rPr>
      </w:pPr>
    </w:p>
    <w:p w14:paraId="4C4E27C8" w14:textId="77777777" w:rsidR="0085442D" w:rsidRPr="00DD2575" w:rsidRDefault="0085442D" w:rsidP="00A2577B">
      <w:pPr>
        <w:spacing w:beforeLines="20" w:before="48"/>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6D58F553" w14:textId="77777777" w:rsidR="0085442D" w:rsidRPr="00DD2575" w:rsidRDefault="0085442D" w:rsidP="00A2577B">
      <w:pPr>
        <w:spacing w:beforeLines="20" w:before="48"/>
        <w:jc w:val="both"/>
        <w:rPr>
          <w:rFonts w:ascii="Times New Roman" w:hAnsi="Times New Roman" w:cs="Times New Roman"/>
        </w:rPr>
      </w:pPr>
      <w:r w:rsidRPr="00DD2575">
        <w:rPr>
          <w:rFonts w:ascii="Times New Roman" w:hAnsi="Times New Roman" w:cs="Times New Roman"/>
        </w:rPr>
        <w:t>OA833 – Apreciação musical III</w:t>
      </w:r>
    </w:p>
    <w:p w14:paraId="08C870E9" w14:textId="77777777" w:rsidR="0085442D" w:rsidRPr="00DD2575" w:rsidRDefault="0085442D" w:rsidP="00A2577B">
      <w:pPr>
        <w:spacing w:beforeLines="20" w:before="48"/>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0CA04296" w14:textId="77777777" w:rsidR="0085442D" w:rsidRPr="00DD2575" w:rsidRDefault="0085442D" w:rsidP="00A2577B">
      <w:pPr>
        <w:spacing w:beforeLines="20" w:before="48"/>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40 alunos</w:t>
      </w:r>
    </w:p>
    <w:p w14:paraId="7B2720D9" w14:textId="77777777" w:rsidR="0085442D" w:rsidRPr="00DD2575" w:rsidRDefault="0085442D" w:rsidP="00A2577B">
      <w:pPr>
        <w:spacing w:beforeLines="20" w:before="48"/>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30h ERE</w:t>
      </w:r>
    </w:p>
    <w:p w14:paraId="2724130E" w14:textId="77777777" w:rsidR="0085442D" w:rsidRPr="00DD2575" w:rsidRDefault="0085442D" w:rsidP="00A2577B">
      <w:pPr>
        <w:spacing w:beforeLines="20" w:before="48"/>
        <w:ind w:firstLine="567"/>
        <w:jc w:val="both"/>
        <w:rPr>
          <w:rFonts w:ascii="Times New Roman" w:hAnsi="Times New Roman" w:cs="Times New Roman"/>
        </w:rPr>
      </w:pPr>
      <w:r w:rsidRPr="00DD2575">
        <w:rPr>
          <w:rFonts w:ascii="Times New Roman" w:hAnsi="Times New Roman" w:cs="Times New Roman"/>
        </w:rPr>
        <w:t>- 06h Atividades síncronas – provas e exame final</w:t>
      </w:r>
    </w:p>
    <w:p w14:paraId="2DFBBB0E" w14:textId="77777777" w:rsidR="0085442D" w:rsidRPr="00DD2575" w:rsidRDefault="0085442D" w:rsidP="00A2577B">
      <w:pPr>
        <w:spacing w:beforeLines="20" w:before="48"/>
        <w:ind w:firstLine="567"/>
        <w:jc w:val="both"/>
        <w:rPr>
          <w:rFonts w:ascii="Times New Roman" w:hAnsi="Times New Roman" w:cs="Times New Roman"/>
        </w:rPr>
      </w:pPr>
      <w:r w:rsidRPr="00DD2575">
        <w:rPr>
          <w:rFonts w:ascii="Times New Roman" w:hAnsi="Times New Roman" w:cs="Times New Roman"/>
        </w:rPr>
        <w:t>- 24h Atividades remotas assíncronas – audições musicais e estudo individual do discente</w:t>
      </w:r>
    </w:p>
    <w:p w14:paraId="2D43E00E" w14:textId="77777777" w:rsidR="0085442D" w:rsidRPr="00DD2575" w:rsidRDefault="0085442D" w:rsidP="00A2577B">
      <w:pPr>
        <w:spacing w:beforeLines="20" w:before="48"/>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3h</w:t>
      </w:r>
    </w:p>
    <w:p w14:paraId="1FF73601" w14:textId="77777777" w:rsidR="0085442D" w:rsidRPr="00DD2575" w:rsidRDefault="0085442D" w:rsidP="00A2577B">
      <w:pPr>
        <w:spacing w:beforeLines="20" w:before="48"/>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Audição crítica de repertório musical previamente selecionado, disponibilizado aos discentes e integrado a outras disciplinas da graduação.</w:t>
      </w:r>
    </w:p>
    <w:p w14:paraId="69DF91B0" w14:textId="77777777" w:rsidR="0085442D" w:rsidRPr="00DD2575" w:rsidRDefault="0085442D" w:rsidP="00A2577B">
      <w:pPr>
        <w:spacing w:beforeLines="20" w:before="48"/>
        <w:jc w:val="both"/>
        <w:rPr>
          <w:rFonts w:ascii="Times New Roman" w:hAnsi="Times New Roman" w:cs="Times New Roman"/>
        </w:rPr>
      </w:pPr>
    </w:p>
    <w:p w14:paraId="40E4F829" w14:textId="77777777" w:rsidR="0085442D" w:rsidRPr="00DD2575" w:rsidRDefault="0085442D" w:rsidP="00A2577B">
      <w:pPr>
        <w:spacing w:beforeLines="20" w:before="48"/>
        <w:jc w:val="both"/>
        <w:rPr>
          <w:rFonts w:ascii="Times New Roman" w:hAnsi="Times New Roman" w:cs="Times New Roman"/>
        </w:rPr>
      </w:pPr>
      <w:r w:rsidRPr="00DD2575">
        <w:rPr>
          <w:rFonts w:ascii="Times New Roman" w:hAnsi="Times New Roman" w:cs="Times New Roman"/>
          <w:b/>
          <w:bCs/>
        </w:rPr>
        <w:t>II. objetivos</w:t>
      </w:r>
    </w:p>
    <w:p w14:paraId="2B1113F6" w14:textId="77777777" w:rsidR="0085442D" w:rsidRPr="00DD2575" w:rsidRDefault="0085442D" w:rsidP="00A2577B">
      <w:pPr>
        <w:spacing w:beforeLines="20" w:before="48"/>
        <w:jc w:val="both"/>
        <w:rPr>
          <w:rFonts w:ascii="Times New Roman" w:hAnsi="Times New Roman" w:cs="Times New Roman"/>
        </w:rPr>
      </w:pPr>
      <w:r w:rsidRPr="00DD2575">
        <w:rPr>
          <w:rFonts w:ascii="Times New Roman" w:hAnsi="Times New Roman" w:cs="Times New Roman"/>
        </w:rPr>
        <w:t>Objetivo geral: ao discente cabe ouvir na íntegra, apreciar e analisar criticamente o acervo musical disponibilizado.</w:t>
      </w:r>
    </w:p>
    <w:p w14:paraId="4937A0C1" w14:textId="77777777" w:rsidR="0085442D" w:rsidRPr="00DD2575" w:rsidRDefault="0085442D" w:rsidP="00A2577B">
      <w:pPr>
        <w:spacing w:beforeLines="20" w:before="48"/>
        <w:jc w:val="both"/>
        <w:rPr>
          <w:rFonts w:ascii="Times New Roman" w:hAnsi="Times New Roman" w:cs="Times New Roman"/>
        </w:rPr>
      </w:pPr>
      <w:r w:rsidRPr="00DD2575">
        <w:rPr>
          <w:rFonts w:ascii="Times New Roman" w:hAnsi="Times New Roman" w:cs="Times New Roman"/>
        </w:rPr>
        <w:t>Objetivos específicos:</w:t>
      </w:r>
    </w:p>
    <w:p w14:paraId="761EE487" w14:textId="77777777" w:rsidR="0085442D" w:rsidRPr="00DD2575" w:rsidRDefault="0085442D" w:rsidP="00A2577B">
      <w:pPr>
        <w:spacing w:beforeLines="20" w:before="48"/>
        <w:jc w:val="both"/>
        <w:rPr>
          <w:rFonts w:ascii="Times New Roman" w:hAnsi="Times New Roman" w:cs="Times New Roman"/>
          <w:bCs/>
        </w:rPr>
      </w:pPr>
      <w:r w:rsidRPr="00DD2575">
        <w:rPr>
          <w:rFonts w:ascii="Times New Roman" w:hAnsi="Times New Roman" w:cs="Times New Roman"/>
        </w:rPr>
        <w:t xml:space="preserve"> </w:t>
      </w:r>
      <w:r w:rsidRPr="00DD2575">
        <w:rPr>
          <w:rFonts w:ascii="Times New Roman" w:hAnsi="Times New Roman" w:cs="Times New Roman"/>
          <w:bCs/>
        </w:rPr>
        <w:t>- Levar o discente a ouvir detidamente, com senso crítico e estético, repertórios musicais vinculados a outras disciplinas do curso de música.</w:t>
      </w:r>
    </w:p>
    <w:p w14:paraId="1A31F5C6" w14:textId="77777777" w:rsidR="0085442D" w:rsidRPr="00DD2575" w:rsidRDefault="0085442D" w:rsidP="00A2577B">
      <w:pPr>
        <w:spacing w:beforeLines="20" w:before="48"/>
        <w:jc w:val="both"/>
        <w:rPr>
          <w:rFonts w:ascii="Times New Roman" w:hAnsi="Times New Roman" w:cs="Times New Roman"/>
          <w:bCs/>
        </w:rPr>
      </w:pPr>
      <w:r w:rsidRPr="00DD2575">
        <w:rPr>
          <w:rFonts w:ascii="Times New Roman" w:hAnsi="Times New Roman" w:cs="Times New Roman"/>
          <w:bCs/>
        </w:rPr>
        <w:t>- Levar o discente a conhecer repertórios musicais que muito provavelmente não ouviria por iniciativa própria.</w:t>
      </w:r>
    </w:p>
    <w:p w14:paraId="09AE619C" w14:textId="77777777" w:rsidR="0085442D" w:rsidRPr="00DD2575" w:rsidRDefault="0085442D" w:rsidP="00A2577B">
      <w:pPr>
        <w:spacing w:beforeLines="20" w:before="48"/>
        <w:jc w:val="both"/>
        <w:rPr>
          <w:rFonts w:ascii="Times New Roman" w:hAnsi="Times New Roman" w:cs="Times New Roman"/>
          <w:bCs/>
        </w:rPr>
      </w:pPr>
      <w:r w:rsidRPr="00DD2575">
        <w:rPr>
          <w:rFonts w:ascii="Times New Roman" w:hAnsi="Times New Roman" w:cs="Times New Roman"/>
          <w:bCs/>
        </w:rPr>
        <w:t>- Desenvolver, aprimorar e ampliar a cultura musical do estudante, levando-o a ter contato com compositores, gêneros e estilos diversificados e considerados essenciais à sua formação como futuro profissional da música.</w:t>
      </w:r>
    </w:p>
    <w:p w14:paraId="01E34563" w14:textId="77777777" w:rsidR="0085442D" w:rsidRPr="00DD2575" w:rsidRDefault="0085442D" w:rsidP="00A2577B">
      <w:pPr>
        <w:spacing w:beforeLines="20" w:before="48"/>
        <w:jc w:val="both"/>
        <w:rPr>
          <w:rFonts w:ascii="Times New Roman" w:hAnsi="Times New Roman" w:cs="Times New Roman"/>
          <w:bCs/>
        </w:rPr>
      </w:pPr>
      <w:r w:rsidRPr="00DD2575">
        <w:rPr>
          <w:rFonts w:ascii="Times New Roman" w:hAnsi="Times New Roman" w:cs="Times New Roman"/>
          <w:bCs/>
        </w:rPr>
        <w:t>- Desenvolver no discente a capacidade de identificar os compositores das músicas e suas peculiaridades; as épocas aproximadas em que foram compostas e locais geográficos, bem como gêneros, estilos, formas, linguagens musicais e formações instrumentais as mais diversificadas.</w:t>
      </w:r>
    </w:p>
    <w:p w14:paraId="06E9A4C9" w14:textId="77777777" w:rsidR="0085442D" w:rsidRPr="00DD2575" w:rsidRDefault="0085442D" w:rsidP="00A2577B">
      <w:pPr>
        <w:spacing w:beforeLines="20" w:before="48"/>
        <w:jc w:val="both"/>
        <w:rPr>
          <w:rFonts w:ascii="Times New Roman" w:hAnsi="Times New Roman" w:cs="Times New Roman"/>
        </w:rPr>
      </w:pPr>
    </w:p>
    <w:p w14:paraId="4C6360E1" w14:textId="77777777" w:rsidR="0085442D" w:rsidRPr="00DD2575" w:rsidRDefault="0085442D" w:rsidP="00266ACC">
      <w:pPr>
        <w:spacing w:beforeLines="20" w:before="48" w:afterLines="20" w:after="48"/>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1B886881" w14:textId="77777777" w:rsidR="0085442D" w:rsidRPr="00DD2575" w:rsidRDefault="0085442D" w:rsidP="006D2BA9">
      <w:pPr>
        <w:spacing w:beforeLines="20" w:before="48" w:afterLines="20" w:after="48"/>
        <w:jc w:val="both"/>
        <w:rPr>
          <w:rFonts w:ascii="Times New Roman" w:hAnsi="Times New Roman" w:cs="Times New Roman"/>
        </w:rPr>
      </w:pPr>
      <w:r w:rsidRPr="00DD2575">
        <w:rPr>
          <w:rFonts w:ascii="Times New Roman" w:hAnsi="Times New Roman" w:cs="Times New Roman"/>
          <w:u w:val="single"/>
        </w:rPr>
        <w:t>Unidade 1</w:t>
      </w:r>
      <w:r w:rsidRPr="00DD2575">
        <w:rPr>
          <w:rFonts w:ascii="Times New Roman" w:hAnsi="Times New Roman" w:cs="Times New Roman"/>
        </w:rPr>
        <w:t xml:space="preserve"> – Audição crítica das seguintes obras musicais:</w:t>
      </w:r>
    </w:p>
    <w:p w14:paraId="5B1DE013"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-Beethoven - </w:t>
      </w:r>
      <w:r w:rsidRPr="00DD2575">
        <w:rPr>
          <w:rFonts w:ascii="Times New Roman" w:hAnsi="Times New Roman" w:cs="Times New Roman"/>
          <w:i/>
        </w:rPr>
        <w:t>Quarteto de cordas nº 5</w:t>
      </w:r>
      <w:r w:rsidRPr="00DD2575">
        <w:rPr>
          <w:rFonts w:ascii="Times New Roman" w:hAnsi="Times New Roman" w:cs="Times New Roman"/>
        </w:rPr>
        <w:br/>
        <w:t>https://www.YouTube.com/watch?v=Jbi09i3iPoo</w:t>
      </w:r>
    </w:p>
    <w:p w14:paraId="242A101F"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-Beethoven - </w:t>
      </w:r>
      <w:r w:rsidRPr="00DD2575">
        <w:rPr>
          <w:rFonts w:ascii="Times New Roman" w:hAnsi="Times New Roman" w:cs="Times New Roman"/>
          <w:i/>
        </w:rPr>
        <w:t>Sinfonia nº 3</w:t>
      </w:r>
      <w:r w:rsidRPr="00DD2575">
        <w:rPr>
          <w:rFonts w:ascii="Times New Roman" w:hAnsi="Times New Roman" w:cs="Times New Roman"/>
        </w:rPr>
        <w:br/>
        <w:t>https://www.YouTube.com/watch?v=InxT4S6wQf4</w:t>
      </w:r>
    </w:p>
    <w:p w14:paraId="7CB93938"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-Beethoven - </w:t>
      </w:r>
      <w:r w:rsidRPr="00DD2575">
        <w:rPr>
          <w:rFonts w:ascii="Times New Roman" w:hAnsi="Times New Roman" w:cs="Times New Roman"/>
          <w:i/>
        </w:rPr>
        <w:t>Sinfonia nº 6</w:t>
      </w:r>
      <w:r w:rsidRPr="00DD2575">
        <w:rPr>
          <w:rFonts w:ascii="Times New Roman" w:hAnsi="Times New Roman" w:cs="Times New Roman"/>
        </w:rPr>
        <w:br/>
        <w:t>https://www.YouTube.com/watch?v=aW-7CqxhnAQ</w:t>
      </w:r>
    </w:p>
    <w:p w14:paraId="68D50FE1"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-Boulez, Pierre - </w:t>
      </w:r>
      <w:r w:rsidRPr="00DD2575">
        <w:rPr>
          <w:rFonts w:ascii="Times New Roman" w:hAnsi="Times New Roman" w:cs="Times New Roman"/>
          <w:i/>
        </w:rPr>
        <w:t>Anthèmes 2</w:t>
      </w:r>
      <w:r w:rsidRPr="00DD2575">
        <w:rPr>
          <w:rFonts w:ascii="Times New Roman" w:hAnsi="Times New Roman" w:cs="Times New Roman"/>
        </w:rPr>
        <w:t xml:space="preserve"> (1997)</w:t>
      </w:r>
      <w:r w:rsidRPr="00DD2575">
        <w:rPr>
          <w:rFonts w:ascii="Times New Roman" w:hAnsi="Times New Roman" w:cs="Times New Roman"/>
        </w:rPr>
        <w:br/>
        <w:t>https://www.YouTube.com/watch?v=TMYDgwNALY8</w:t>
      </w:r>
    </w:p>
    <w:p w14:paraId="50CF125D"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lastRenderedPageBreak/>
        <w:t xml:space="preserve">-Brahms - </w:t>
      </w:r>
      <w:r w:rsidRPr="00DD2575">
        <w:rPr>
          <w:rFonts w:ascii="Times New Roman" w:hAnsi="Times New Roman" w:cs="Times New Roman"/>
          <w:i/>
        </w:rPr>
        <w:t>Sinfonia nº 1</w:t>
      </w:r>
      <w:r w:rsidRPr="00DD2575">
        <w:rPr>
          <w:rFonts w:ascii="Times New Roman" w:hAnsi="Times New Roman" w:cs="Times New Roman"/>
        </w:rPr>
        <w:br/>
        <w:t>https://www.YouTube.com/watch?v=EGRqIGOAPcE</w:t>
      </w:r>
    </w:p>
    <w:p w14:paraId="33005BA5"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-Brahms - </w:t>
      </w:r>
      <w:r w:rsidRPr="00DD2575">
        <w:rPr>
          <w:rFonts w:ascii="Times New Roman" w:hAnsi="Times New Roman" w:cs="Times New Roman"/>
          <w:i/>
        </w:rPr>
        <w:t>Sinfonia nº 4</w:t>
      </w:r>
      <w:r w:rsidRPr="00DD2575">
        <w:rPr>
          <w:rFonts w:ascii="Times New Roman" w:hAnsi="Times New Roman" w:cs="Times New Roman"/>
        </w:rPr>
        <w:br/>
        <w:t>https://www.YouTube.com/watch?v=7QLuYj2jxoc</w:t>
      </w:r>
    </w:p>
    <w:p w14:paraId="2FC884F6"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-Coltrane, John - </w:t>
      </w:r>
      <w:r w:rsidRPr="00DD2575">
        <w:rPr>
          <w:rFonts w:ascii="Times New Roman" w:hAnsi="Times New Roman" w:cs="Times New Roman"/>
          <w:i/>
        </w:rPr>
        <w:t>A love supreme album</w:t>
      </w:r>
      <w:r w:rsidRPr="00DD2575">
        <w:rPr>
          <w:rFonts w:ascii="Times New Roman" w:hAnsi="Times New Roman" w:cs="Times New Roman"/>
        </w:rPr>
        <w:br/>
        <w:t>https://www.YouTube.com/watch?v=ll3CMgiUPuU</w:t>
      </w:r>
    </w:p>
    <w:p w14:paraId="3AA197CD"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-Ellington, Duke – </w:t>
      </w:r>
      <w:r w:rsidRPr="00DD2575">
        <w:rPr>
          <w:rFonts w:ascii="Times New Roman" w:hAnsi="Times New Roman" w:cs="Times New Roman"/>
          <w:i/>
          <w:iCs/>
        </w:rPr>
        <w:t>Fragmented suite for piano and bass</w:t>
      </w:r>
      <w:r w:rsidRPr="00DD2575">
        <w:rPr>
          <w:rFonts w:ascii="Times New Roman" w:hAnsi="Times New Roman" w:cs="Times New Roman"/>
        </w:rPr>
        <w:br/>
        <w:t>https://www.YouTube.com/watch?v=CVP2Zd5E7p8</w:t>
      </w:r>
    </w:p>
    <w:p w14:paraId="6449636B"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-Haydn - </w:t>
      </w:r>
      <w:r w:rsidRPr="00DD2575">
        <w:rPr>
          <w:rFonts w:ascii="Times New Roman" w:hAnsi="Times New Roman" w:cs="Times New Roman"/>
          <w:i/>
        </w:rPr>
        <w:t>Quarteto de cordas Imperador</w:t>
      </w:r>
      <w:r w:rsidRPr="00DD2575">
        <w:rPr>
          <w:rFonts w:ascii="Times New Roman" w:hAnsi="Times New Roman" w:cs="Times New Roman"/>
        </w:rPr>
        <w:br/>
        <w:t>https://www.YouTube.com/watch?v=XcT_QmHf3G0</w:t>
      </w:r>
    </w:p>
    <w:p w14:paraId="6E77F8CE"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-Haydn - </w:t>
      </w:r>
      <w:r w:rsidRPr="00DD2575">
        <w:rPr>
          <w:rFonts w:ascii="Times New Roman" w:hAnsi="Times New Roman" w:cs="Times New Roman"/>
          <w:i/>
        </w:rPr>
        <w:t>Sinfonia nº 45</w:t>
      </w:r>
      <w:r w:rsidRPr="00DD2575">
        <w:rPr>
          <w:rFonts w:ascii="Times New Roman" w:hAnsi="Times New Roman" w:cs="Times New Roman"/>
        </w:rPr>
        <w:t xml:space="preserve"> (“Do adeus”)</w:t>
      </w:r>
      <w:r w:rsidRPr="00DD2575">
        <w:rPr>
          <w:rFonts w:ascii="Times New Roman" w:hAnsi="Times New Roman" w:cs="Times New Roman"/>
        </w:rPr>
        <w:br/>
        <w:t>https://www.YouTube.com/watch?v=OpD9ofCm6Ak</w:t>
      </w:r>
    </w:p>
    <w:p w14:paraId="0B90D71F"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-Haydn - </w:t>
      </w:r>
      <w:r w:rsidRPr="00DD2575">
        <w:rPr>
          <w:rFonts w:ascii="Times New Roman" w:hAnsi="Times New Roman" w:cs="Times New Roman"/>
          <w:i/>
        </w:rPr>
        <w:t>Sinfonia nº 100</w:t>
      </w:r>
      <w:r w:rsidRPr="00DD2575">
        <w:rPr>
          <w:rFonts w:ascii="Times New Roman" w:hAnsi="Times New Roman" w:cs="Times New Roman"/>
        </w:rPr>
        <w:t xml:space="preserve"> (“Militar”)</w:t>
      </w:r>
      <w:r w:rsidRPr="00DD2575">
        <w:rPr>
          <w:rFonts w:ascii="Times New Roman" w:hAnsi="Times New Roman" w:cs="Times New Roman"/>
        </w:rPr>
        <w:br/>
        <w:t>https://www.YouTube.com/watch?v=QSeFoFdURWk</w:t>
      </w:r>
    </w:p>
    <w:p w14:paraId="4E998379"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-Gnattali, Radamés - </w:t>
      </w:r>
      <w:r w:rsidRPr="00DD2575">
        <w:rPr>
          <w:rFonts w:ascii="Times New Roman" w:hAnsi="Times New Roman" w:cs="Times New Roman"/>
          <w:i/>
        </w:rPr>
        <w:t>Sonatina em Ré Maior para flauta e piano</w:t>
      </w:r>
      <w:r w:rsidRPr="00DD2575">
        <w:rPr>
          <w:rFonts w:ascii="Times New Roman" w:hAnsi="Times New Roman" w:cs="Times New Roman"/>
        </w:rPr>
        <w:br/>
        <w:t>https://www.YouTube.com/watch?v=n8KnYWM-f8s</w:t>
      </w:r>
    </w:p>
    <w:p w14:paraId="7255902C"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-Leite, Vânia Dantas - </w:t>
      </w:r>
      <w:r w:rsidRPr="00DD2575">
        <w:rPr>
          <w:rFonts w:ascii="Times New Roman" w:hAnsi="Times New Roman" w:cs="Times New Roman"/>
          <w:i/>
        </w:rPr>
        <w:t>Di-Stances</w:t>
      </w:r>
      <w:r w:rsidRPr="00DD2575">
        <w:rPr>
          <w:rFonts w:ascii="Times New Roman" w:hAnsi="Times New Roman" w:cs="Times New Roman"/>
        </w:rPr>
        <w:t xml:space="preserve"> (1982)</w:t>
      </w:r>
      <w:r w:rsidRPr="00DD2575">
        <w:rPr>
          <w:rFonts w:ascii="Times New Roman" w:hAnsi="Times New Roman" w:cs="Times New Roman"/>
        </w:rPr>
        <w:br/>
        <w:t>https://www.YouTube.com/watch?v=FxwWOtW31dw</w:t>
      </w:r>
    </w:p>
    <w:p w14:paraId="5788D24E"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-Mendelssohn - </w:t>
      </w:r>
      <w:r w:rsidRPr="00DD2575">
        <w:rPr>
          <w:rFonts w:ascii="Times New Roman" w:hAnsi="Times New Roman" w:cs="Times New Roman"/>
          <w:i/>
        </w:rPr>
        <w:t>Sonho de uma noite de verão</w:t>
      </w:r>
      <w:r w:rsidRPr="00DD2575">
        <w:rPr>
          <w:rFonts w:ascii="Times New Roman" w:hAnsi="Times New Roman" w:cs="Times New Roman"/>
          <w:i/>
        </w:rPr>
        <w:br/>
        <w:t>ht</w:t>
      </w:r>
      <w:r w:rsidRPr="00DD2575">
        <w:rPr>
          <w:rFonts w:ascii="Times New Roman" w:hAnsi="Times New Roman" w:cs="Times New Roman"/>
        </w:rPr>
        <w:t>tps://www.YouTube.com/watch?v=yijwRZ6eqe0</w:t>
      </w:r>
    </w:p>
    <w:p w14:paraId="36F8F0F3"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-Nono, Luigi - </w:t>
      </w:r>
      <w:r w:rsidRPr="00DD2575">
        <w:rPr>
          <w:rFonts w:ascii="Times New Roman" w:hAnsi="Times New Roman" w:cs="Times New Roman"/>
          <w:i/>
        </w:rPr>
        <w:t xml:space="preserve">La fabbrica illuminata </w:t>
      </w:r>
      <w:r w:rsidRPr="00DD2575">
        <w:rPr>
          <w:rFonts w:ascii="Times New Roman" w:hAnsi="Times New Roman" w:cs="Times New Roman"/>
        </w:rPr>
        <w:t>(1964)</w:t>
      </w:r>
      <w:r w:rsidRPr="00DD2575">
        <w:rPr>
          <w:rFonts w:ascii="Times New Roman" w:hAnsi="Times New Roman" w:cs="Times New Roman"/>
        </w:rPr>
        <w:br/>
        <w:t>https://www.YouTube.com/watch?v=JzA2g_nLjJg</w:t>
      </w:r>
    </w:p>
    <w:p w14:paraId="0740625D"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-Parmegiani, Bernard - </w:t>
      </w:r>
      <w:r w:rsidRPr="00DD2575">
        <w:rPr>
          <w:rFonts w:ascii="Times New Roman" w:hAnsi="Times New Roman" w:cs="Times New Roman"/>
          <w:i/>
        </w:rPr>
        <w:t>Pop eclectic</w:t>
      </w:r>
      <w:r w:rsidRPr="00DD2575">
        <w:rPr>
          <w:rFonts w:ascii="Times New Roman" w:hAnsi="Times New Roman" w:cs="Times New Roman"/>
        </w:rPr>
        <w:t xml:space="preserve"> (1968)</w:t>
      </w:r>
      <w:r w:rsidRPr="00DD2575">
        <w:rPr>
          <w:rFonts w:ascii="Times New Roman" w:hAnsi="Times New Roman" w:cs="Times New Roman"/>
        </w:rPr>
        <w:br/>
        <w:t>https://www.YouTube.com/watch?v=M6gcQDd1zuw</w:t>
      </w:r>
    </w:p>
    <w:p w14:paraId="4C0A3338"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-Schumann - </w:t>
      </w:r>
      <w:r w:rsidRPr="00DD2575">
        <w:rPr>
          <w:rFonts w:ascii="Times New Roman" w:hAnsi="Times New Roman" w:cs="Times New Roman"/>
          <w:i/>
        </w:rPr>
        <w:t>Papilons</w:t>
      </w:r>
      <w:r w:rsidRPr="00DD2575">
        <w:rPr>
          <w:rFonts w:ascii="Times New Roman" w:hAnsi="Times New Roman" w:cs="Times New Roman"/>
        </w:rPr>
        <w:br/>
        <w:t>https://www.YouTube.com/watch?v=fGeKTOXhr74</w:t>
      </w:r>
    </w:p>
    <w:p w14:paraId="3E5BD657"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-Schumann - </w:t>
      </w:r>
      <w:r w:rsidRPr="00DD2575">
        <w:rPr>
          <w:rFonts w:ascii="Times New Roman" w:hAnsi="Times New Roman" w:cs="Times New Roman"/>
          <w:i/>
        </w:rPr>
        <w:t>Cenas de infância 1 a 13</w:t>
      </w:r>
      <w:r w:rsidRPr="00DD2575">
        <w:rPr>
          <w:rFonts w:ascii="Times New Roman" w:hAnsi="Times New Roman" w:cs="Times New Roman"/>
          <w:i/>
        </w:rPr>
        <w:br/>
        <w:t>ht</w:t>
      </w:r>
      <w:r w:rsidRPr="00DD2575">
        <w:rPr>
          <w:rFonts w:ascii="Times New Roman" w:hAnsi="Times New Roman" w:cs="Times New Roman"/>
        </w:rPr>
        <w:t>tps://www.YouTube.com/watch?v=ePPgb95quuU</w:t>
      </w:r>
    </w:p>
    <w:p w14:paraId="643AB021" w14:textId="77777777" w:rsidR="0085442D" w:rsidRPr="00DD2575" w:rsidRDefault="0085442D" w:rsidP="006D2BA9">
      <w:pPr>
        <w:spacing w:beforeLines="20" w:before="48" w:afterLines="20" w:after="48"/>
        <w:rPr>
          <w:rFonts w:ascii="Times New Roman" w:hAnsi="Times New Roman" w:cs="Times New Roman"/>
        </w:rPr>
      </w:pPr>
    </w:p>
    <w:p w14:paraId="3A83CABD"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u w:val="single"/>
        </w:rPr>
        <w:t>Unidade 2</w:t>
      </w:r>
      <w:r w:rsidRPr="00DD2575">
        <w:rPr>
          <w:rFonts w:ascii="Times New Roman" w:hAnsi="Times New Roman" w:cs="Times New Roman"/>
        </w:rPr>
        <w:t xml:space="preserve"> – Audição crítica das seguintes obras musicais:</w:t>
      </w:r>
    </w:p>
    <w:p w14:paraId="6D058BF3"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-Antunes, Jorge - </w:t>
      </w:r>
      <w:r w:rsidRPr="00DD2575">
        <w:rPr>
          <w:rFonts w:ascii="Times New Roman" w:hAnsi="Times New Roman" w:cs="Times New Roman"/>
          <w:i/>
        </w:rPr>
        <w:t>Apoteose de Rousseau</w:t>
      </w:r>
      <w:r w:rsidRPr="00DD2575">
        <w:rPr>
          <w:rFonts w:ascii="Times New Roman" w:hAnsi="Times New Roman" w:cs="Times New Roman"/>
        </w:rPr>
        <w:t xml:space="preserve"> (2014)</w:t>
      </w:r>
      <w:r w:rsidRPr="00DD2575">
        <w:rPr>
          <w:rFonts w:ascii="Times New Roman" w:hAnsi="Times New Roman" w:cs="Times New Roman"/>
        </w:rPr>
        <w:br/>
        <w:t>https://www.YouTube.com/watch?v=xeTnHWBOaOU</w:t>
      </w:r>
    </w:p>
    <w:p w14:paraId="08D6DA93"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-Basie, Count - </w:t>
      </w:r>
      <w:r w:rsidRPr="00DD2575">
        <w:rPr>
          <w:rFonts w:ascii="Times New Roman" w:hAnsi="Times New Roman" w:cs="Times New Roman"/>
          <w:i/>
          <w:iCs/>
        </w:rPr>
        <w:t>Jive at five</w:t>
      </w:r>
      <w:r w:rsidRPr="00DD2575">
        <w:rPr>
          <w:rFonts w:ascii="Times New Roman" w:hAnsi="Times New Roman" w:cs="Times New Roman"/>
        </w:rPr>
        <w:br/>
        <w:t>https://www.YouTube.com/watch?v=wDXTRoAfhkA</w:t>
      </w:r>
    </w:p>
    <w:p w14:paraId="358BDF18"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-Beethoven - </w:t>
      </w:r>
      <w:r w:rsidRPr="00DD2575">
        <w:rPr>
          <w:rFonts w:ascii="Times New Roman" w:hAnsi="Times New Roman" w:cs="Times New Roman"/>
          <w:i/>
        </w:rPr>
        <w:t>Sonata para piano nº 14</w:t>
      </w:r>
      <w:r w:rsidRPr="00DD2575">
        <w:rPr>
          <w:rFonts w:ascii="Times New Roman" w:hAnsi="Times New Roman" w:cs="Times New Roman"/>
        </w:rPr>
        <w:br/>
        <w:t>https://www.YouTube.com/watch?v=3MsZYfU7_p8</w:t>
      </w:r>
    </w:p>
    <w:p w14:paraId="51FA5D35"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lastRenderedPageBreak/>
        <w:t xml:space="preserve">-Beethoven - </w:t>
      </w:r>
      <w:r w:rsidRPr="00DD2575">
        <w:rPr>
          <w:rFonts w:ascii="Times New Roman" w:hAnsi="Times New Roman" w:cs="Times New Roman"/>
          <w:i/>
        </w:rPr>
        <w:t>Sonata para piano nº 29</w:t>
      </w:r>
      <w:r w:rsidRPr="00DD2575">
        <w:rPr>
          <w:rFonts w:ascii="Times New Roman" w:hAnsi="Times New Roman" w:cs="Times New Roman"/>
        </w:rPr>
        <w:br/>
        <w:t>https://www.YouTube.com/watch?v=J4hjpgtTe7M</w:t>
      </w:r>
    </w:p>
    <w:p w14:paraId="0CD68AA8"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-Berlioz, Hector - </w:t>
      </w:r>
      <w:r w:rsidRPr="00DD2575">
        <w:rPr>
          <w:rFonts w:ascii="Times New Roman" w:hAnsi="Times New Roman" w:cs="Times New Roman"/>
          <w:i/>
        </w:rPr>
        <w:t>Sinfonia fantástica</w:t>
      </w:r>
      <w:r w:rsidRPr="00DD2575">
        <w:rPr>
          <w:rFonts w:ascii="Times New Roman" w:hAnsi="Times New Roman" w:cs="Times New Roman"/>
        </w:rPr>
        <w:br/>
        <w:t>https://www.YouTube.com/watch?v=rQXtC6B3CKQ</w:t>
      </w:r>
    </w:p>
    <w:p w14:paraId="1D91FEB0"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-Brahms - </w:t>
      </w:r>
      <w:r w:rsidRPr="00DD2575">
        <w:rPr>
          <w:rFonts w:ascii="Times New Roman" w:hAnsi="Times New Roman" w:cs="Times New Roman"/>
          <w:i/>
        </w:rPr>
        <w:t>Concerto para piano nº 2</w:t>
      </w:r>
      <w:r w:rsidRPr="00DD2575">
        <w:rPr>
          <w:rFonts w:ascii="Times New Roman" w:hAnsi="Times New Roman" w:cs="Times New Roman"/>
        </w:rPr>
        <w:br/>
        <w:t>https://www.YouTube.com/watch?v=VsgWF406ti4</w:t>
      </w:r>
    </w:p>
    <w:p w14:paraId="04E46D7F"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-Davis, Miles - </w:t>
      </w:r>
      <w:r w:rsidRPr="00DD2575">
        <w:rPr>
          <w:rFonts w:ascii="Times New Roman" w:hAnsi="Times New Roman" w:cs="Times New Roman"/>
          <w:i/>
        </w:rPr>
        <w:t>Blue moods</w:t>
      </w:r>
      <w:r w:rsidRPr="00DD2575">
        <w:rPr>
          <w:rFonts w:ascii="Times New Roman" w:hAnsi="Times New Roman" w:cs="Times New Roman"/>
        </w:rPr>
        <w:t xml:space="preserve"> </w:t>
      </w:r>
      <w:r w:rsidRPr="00DD2575">
        <w:rPr>
          <w:rFonts w:ascii="Times New Roman" w:hAnsi="Times New Roman" w:cs="Times New Roman"/>
          <w:i/>
        </w:rPr>
        <w:t>album</w:t>
      </w:r>
      <w:r w:rsidRPr="00DD2575">
        <w:rPr>
          <w:rFonts w:ascii="Times New Roman" w:hAnsi="Times New Roman" w:cs="Times New Roman"/>
        </w:rPr>
        <w:t xml:space="preserve"> (1955)</w:t>
      </w:r>
      <w:r w:rsidRPr="00DD2575">
        <w:rPr>
          <w:rFonts w:ascii="Times New Roman" w:hAnsi="Times New Roman" w:cs="Times New Roman"/>
        </w:rPr>
        <w:br/>
        <w:t>https://www.YouTube.com/watch?v=WSqFnMy_WYU</w:t>
      </w:r>
    </w:p>
    <w:p w14:paraId="4A496685"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-Haydn - </w:t>
      </w:r>
      <w:r w:rsidRPr="00DD2575">
        <w:rPr>
          <w:rFonts w:ascii="Times New Roman" w:hAnsi="Times New Roman" w:cs="Times New Roman"/>
          <w:i/>
        </w:rPr>
        <w:t>Sinfonia nº 26</w:t>
      </w:r>
      <w:r w:rsidRPr="00DD2575">
        <w:rPr>
          <w:rFonts w:ascii="Times New Roman" w:hAnsi="Times New Roman" w:cs="Times New Roman"/>
        </w:rPr>
        <w:br/>
        <w:t>https://www.YouTube.com/watch?v=RAXZwIEHc_Y</w:t>
      </w:r>
    </w:p>
    <w:p w14:paraId="7CEEDDCB"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-Gnatalli, Radamés - </w:t>
      </w:r>
      <w:r w:rsidRPr="00DD2575">
        <w:rPr>
          <w:rFonts w:ascii="Times New Roman" w:hAnsi="Times New Roman" w:cs="Times New Roman"/>
          <w:i/>
        </w:rPr>
        <w:t>Sonatina para violão e piano</w:t>
      </w:r>
      <w:r w:rsidRPr="00DD2575">
        <w:rPr>
          <w:rFonts w:ascii="Times New Roman" w:hAnsi="Times New Roman" w:cs="Times New Roman"/>
        </w:rPr>
        <w:br/>
        <w:t>https://www.YouTube.com/watch?v=KaaN_sd5RYo</w:t>
      </w:r>
    </w:p>
    <w:p w14:paraId="72BFC102"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-Maderna, Bruno - </w:t>
      </w:r>
      <w:r w:rsidRPr="00DD2575">
        <w:rPr>
          <w:rFonts w:ascii="Times New Roman" w:hAnsi="Times New Roman" w:cs="Times New Roman"/>
          <w:i/>
        </w:rPr>
        <w:t>Musica su due dimensioni</w:t>
      </w:r>
      <w:r w:rsidRPr="00DD2575">
        <w:rPr>
          <w:rFonts w:ascii="Times New Roman" w:hAnsi="Times New Roman" w:cs="Times New Roman"/>
        </w:rPr>
        <w:t xml:space="preserve"> (1958)</w:t>
      </w:r>
      <w:r w:rsidRPr="00DD2575">
        <w:rPr>
          <w:rFonts w:ascii="Times New Roman" w:hAnsi="Times New Roman" w:cs="Times New Roman"/>
        </w:rPr>
        <w:br/>
        <w:t>https://www.YouTube.com/watch?v=T28rO9kcNqY</w:t>
      </w:r>
    </w:p>
    <w:p w14:paraId="415C6B21"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-Mozart - </w:t>
      </w:r>
      <w:r w:rsidRPr="00DD2575">
        <w:rPr>
          <w:rFonts w:ascii="Times New Roman" w:hAnsi="Times New Roman" w:cs="Times New Roman"/>
          <w:i/>
        </w:rPr>
        <w:t>Concerto para piano e orquestra nº 20</w:t>
      </w:r>
      <w:r w:rsidRPr="00DD2575">
        <w:rPr>
          <w:rFonts w:ascii="Times New Roman" w:hAnsi="Times New Roman" w:cs="Times New Roman"/>
        </w:rPr>
        <w:br/>
        <w:t>https://www.YouTube.com/watch?v=UGldgW6mDnY</w:t>
      </w:r>
    </w:p>
    <w:p w14:paraId="11869F24"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-Mozart - </w:t>
      </w:r>
      <w:r w:rsidRPr="00DD2575">
        <w:rPr>
          <w:rFonts w:ascii="Times New Roman" w:hAnsi="Times New Roman" w:cs="Times New Roman"/>
          <w:i/>
        </w:rPr>
        <w:t>Concerto para piano e orquestra nº 21</w:t>
      </w:r>
      <w:r w:rsidRPr="00DD2575">
        <w:rPr>
          <w:rFonts w:ascii="Times New Roman" w:hAnsi="Times New Roman" w:cs="Times New Roman"/>
        </w:rPr>
        <w:br/>
        <w:t>https://www.YouTube.com/watch?v=i2uYb6bMKyI</w:t>
      </w:r>
    </w:p>
    <w:p w14:paraId="7493ECDC"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-Mozart - </w:t>
      </w:r>
      <w:r w:rsidRPr="00DD2575">
        <w:rPr>
          <w:rFonts w:ascii="Times New Roman" w:hAnsi="Times New Roman" w:cs="Times New Roman"/>
          <w:i/>
        </w:rPr>
        <w:t>Concerto para piano e orquestra nº 26</w:t>
      </w:r>
      <w:r w:rsidRPr="00DD2575">
        <w:rPr>
          <w:rFonts w:ascii="Times New Roman" w:hAnsi="Times New Roman" w:cs="Times New Roman"/>
        </w:rPr>
        <w:br/>
        <w:t>https://www.YouTube.com/watch?v=50CJTm2tLuQ</w:t>
      </w:r>
    </w:p>
    <w:p w14:paraId="69F2AA62"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-Mozart - </w:t>
      </w:r>
      <w:r w:rsidRPr="00DD2575">
        <w:rPr>
          <w:rFonts w:ascii="Times New Roman" w:hAnsi="Times New Roman" w:cs="Times New Roman"/>
          <w:i/>
        </w:rPr>
        <w:t xml:space="preserve">Concerto para piano e orquestra nº 41 </w:t>
      </w:r>
      <w:r w:rsidRPr="00DD2575">
        <w:rPr>
          <w:rFonts w:ascii="Times New Roman" w:hAnsi="Times New Roman" w:cs="Times New Roman"/>
        </w:rPr>
        <w:t>(“Júpiter”)</w:t>
      </w:r>
      <w:r w:rsidRPr="00DD2575">
        <w:rPr>
          <w:rFonts w:ascii="Times New Roman" w:hAnsi="Times New Roman" w:cs="Times New Roman"/>
        </w:rPr>
        <w:br/>
        <w:t>https://www.YouTube.com/watch?v=C6EOb86YdIs</w:t>
      </w:r>
    </w:p>
    <w:p w14:paraId="1D7F5230"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-Reich, Steve - </w:t>
      </w:r>
      <w:r w:rsidRPr="00DD2575">
        <w:rPr>
          <w:rFonts w:ascii="Times New Roman" w:hAnsi="Times New Roman" w:cs="Times New Roman"/>
          <w:i/>
        </w:rPr>
        <w:t>Come out</w:t>
      </w:r>
      <w:r w:rsidRPr="00DD2575">
        <w:rPr>
          <w:rFonts w:ascii="Times New Roman" w:hAnsi="Times New Roman" w:cs="Times New Roman"/>
        </w:rPr>
        <w:t xml:space="preserve"> (1966)</w:t>
      </w:r>
      <w:r w:rsidRPr="00DD2575">
        <w:rPr>
          <w:rFonts w:ascii="Times New Roman" w:hAnsi="Times New Roman" w:cs="Times New Roman"/>
        </w:rPr>
        <w:br/>
        <w:t>https://www.YouTube.com/watch?v=g0WVh1D0N50</w:t>
      </w:r>
    </w:p>
    <w:p w14:paraId="3880B416"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-Schubert, Franz - </w:t>
      </w:r>
      <w:r w:rsidRPr="00DD2575">
        <w:rPr>
          <w:rFonts w:ascii="Times New Roman" w:hAnsi="Times New Roman" w:cs="Times New Roman"/>
          <w:i/>
        </w:rPr>
        <w:t>Sinfonia nº 8</w:t>
      </w:r>
      <w:r w:rsidRPr="00DD2575">
        <w:rPr>
          <w:rFonts w:ascii="Times New Roman" w:hAnsi="Times New Roman" w:cs="Times New Roman"/>
        </w:rPr>
        <w:t xml:space="preserve"> (“Inacabada”)</w:t>
      </w:r>
      <w:r w:rsidRPr="00DD2575">
        <w:rPr>
          <w:rFonts w:ascii="Times New Roman" w:hAnsi="Times New Roman" w:cs="Times New Roman"/>
        </w:rPr>
        <w:br/>
        <w:t>https://www.YouTube.com/watch?v=cdhBumzco8g</w:t>
      </w:r>
    </w:p>
    <w:p w14:paraId="3C896FC2"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-Smalley, Denis - </w:t>
      </w:r>
      <w:r w:rsidRPr="00DD2575">
        <w:rPr>
          <w:rFonts w:ascii="Times New Roman" w:hAnsi="Times New Roman" w:cs="Times New Roman"/>
          <w:i/>
        </w:rPr>
        <w:t>Valley flow</w:t>
      </w:r>
      <w:r w:rsidRPr="00DD2575">
        <w:rPr>
          <w:rFonts w:ascii="Times New Roman" w:hAnsi="Times New Roman" w:cs="Times New Roman"/>
        </w:rPr>
        <w:t xml:space="preserve"> (1992)</w:t>
      </w:r>
      <w:r w:rsidRPr="00DD2575">
        <w:rPr>
          <w:rFonts w:ascii="Times New Roman" w:hAnsi="Times New Roman" w:cs="Times New Roman"/>
        </w:rPr>
        <w:br/>
        <w:t>https://www.YouTube.com/watch?v=9MLMxXPQ-C4</w:t>
      </w:r>
    </w:p>
    <w:p w14:paraId="7F912F0D"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-Souza, Rodolfo Coelho de - </w:t>
      </w:r>
      <w:r w:rsidRPr="00DD2575">
        <w:rPr>
          <w:rFonts w:ascii="Times New Roman" w:hAnsi="Times New Roman" w:cs="Times New Roman"/>
          <w:i/>
        </w:rPr>
        <w:t>Metrópolis</w:t>
      </w:r>
      <w:r w:rsidRPr="00DD2575">
        <w:rPr>
          <w:rFonts w:ascii="Times New Roman" w:hAnsi="Times New Roman" w:cs="Times New Roman"/>
        </w:rPr>
        <w:br/>
        <w:t>https://www.YouTube.com/watch?v=078CCw3e3uE</w:t>
      </w:r>
    </w:p>
    <w:p w14:paraId="7FC71428" w14:textId="77777777" w:rsidR="0085442D" w:rsidRPr="00DD2575" w:rsidRDefault="0085442D" w:rsidP="006D2BA9">
      <w:pPr>
        <w:spacing w:beforeLines="20" w:before="48" w:afterLines="20" w:after="48"/>
        <w:rPr>
          <w:rFonts w:ascii="Times New Roman" w:hAnsi="Times New Roman" w:cs="Times New Roman"/>
        </w:rPr>
      </w:pPr>
      <w:r w:rsidRPr="00DD2575">
        <w:rPr>
          <w:rFonts w:ascii="Times New Roman" w:hAnsi="Times New Roman" w:cs="Times New Roman"/>
        </w:rPr>
        <w:t xml:space="preserve">-Stockhausen, Karlheinz - </w:t>
      </w:r>
      <w:r w:rsidRPr="00DD2575">
        <w:rPr>
          <w:rFonts w:ascii="Times New Roman" w:hAnsi="Times New Roman" w:cs="Times New Roman"/>
          <w:i/>
        </w:rPr>
        <w:t>Gesang der jünglinge</w:t>
      </w:r>
      <w:r w:rsidRPr="00DD2575">
        <w:rPr>
          <w:rFonts w:ascii="Times New Roman" w:hAnsi="Times New Roman" w:cs="Times New Roman"/>
        </w:rPr>
        <w:t xml:space="preserve"> (1956)</w:t>
      </w:r>
      <w:r w:rsidRPr="00DD2575">
        <w:rPr>
          <w:rFonts w:ascii="Times New Roman" w:hAnsi="Times New Roman" w:cs="Times New Roman"/>
        </w:rPr>
        <w:br/>
        <w:t>https://www.YouTube.com/watch?v=nffOJXcJCDg</w:t>
      </w:r>
    </w:p>
    <w:p w14:paraId="135D4E47" w14:textId="77777777" w:rsidR="0085442D" w:rsidRPr="00DD2575" w:rsidRDefault="0085442D" w:rsidP="00266ACC">
      <w:pPr>
        <w:spacing w:beforeLines="20" w:before="48" w:afterLines="20" w:after="48"/>
        <w:jc w:val="both"/>
        <w:rPr>
          <w:rFonts w:ascii="Times New Roman" w:hAnsi="Times New Roman" w:cs="Times New Roman"/>
        </w:rPr>
      </w:pPr>
    </w:p>
    <w:p w14:paraId="7D90A420" w14:textId="77777777" w:rsidR="0085442D" w:rsidRPr="00DD2575" w:rsidRDefault="0085442D" w:rsidP="00266ACC">
      <w:pPr>
        <w:spacing w:beforeLines="20" w:before="48" w:afterLines="20" w:after="48"/>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30F55184" w14:textId="77777777" w:rsidR="0085442D" w:rsidRPr="00DD2575" w:rsidRDefault="0085442D" w:rsidP="00266ACC">
      <w:pPr>
        <w:spacing w:beforeLines="20" w:before="48" w:afterLines="20" w:after="48"/>
        <w:jc w:val="both"/>
        <w:rPr>
          <w:rFonts w:ascii="Times New Roman" w:hAnsi="Times New Roman" w:cs="Times New Roman"/>
        </w:rPr>
      </w:pPr>
      <w:r w:rsidRPr="00DD2575">
        <w:rPr>
          <w:rFonts w:ascii="Times New Roman" w:hAnsi="Times New Roman" w:cs="Times New Roman"/>
        </w:rPr>
        <w:lastRenderedPageBreak/>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majoritariamente assíncronas, já que cabe ao discente ouvir, apreciar músicas e coletar informações básicas sobre compositores, épocas e estilos, atividade prática que ele desenvolverá individualmente, onde e como desejar.</w:t>
      </w:r>
    </w:p>
    <w:p w14:paraId="4E451263" w14:textId="7381643C" w:rsidR="0085442D" w:rsidRPr="00DD2575" w:rsidRDefault="0085442D" w:rsidP="00266ACC">
      <w:pPr>
        <w:spacing w:beforeLines="20" w:before="48" w:afterLines="20" w:after="48"/>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interação docente-discente, quando ocorrer, dar-se-á por intermédio dos ambientes virtuais SIGA, </w:t>
      </w:r>
      <w:r w:rsidR="006A69CA">
        <w:rPr>
          <w:rFonts w:ascii="Times New Roman" w:hAnsi="Times New Roman" w:cs="Times New Roman"/>
        </w:rPr>
        <w:t>UFPR Virtual</w:t>
      </w:r>
      <w:r w:rsidRPr="00DD2575">
        <w:rPr>
          <w:rFonts w:ascii="Times New Roman" w:hAnsi="Times New Roman" w:cs="Times New Roman"/>
        </w:rPr>
        <w:t xml:space="preserve"> e </w:t>
      </w:r>
      <w:r w:rsidRPr="00DD2575">
        <w:rPr>
          <w:rFonts w:ascii="Times New Roman" w:hAnsi="Times New Roman" w:cs="Times New Roman"/>
          <w:i/>
          <w:iCs/>
        </w:rPr>
        <w:t>e-mail</w:t>
      </w:r>
      <w:r w:rsidRPr="00DD2575">
        <w:rPr>
          <w:rFonts w:ascii="Times New Roman" w:hAnsi="Times New Roman" w:cs="Times New Roman"/>
        </w:rPr>
        <w:t xml:space="preserve"> (jotaest@outlook.com), minimizando as chances de o discente ser prejudicado por problemas de acesso a informações, materiais e/ou falha de comunicação com o docente. Ementa detalhada da disciplina, cronograma, bibliografia e acervos musicais ficarão permanentemente disponíveis ao discentes pela UFPR virtual (</w:t>
      </w:r>
      <w:r w:rsidR="006A69CA">
        <w:rPr>
          <w:rFonts w:ascii="Times New Roman" w:hAnsi="Times New Roman" w:cs="Times New Roman"/>
        </w:rPr>
        <w:t>UFPR Virtual</w:t>
      </w:r>
      <w:r w:rsidRPr="00DD2575">
        <w:rPr>
          <w:rFonts w:ascii="Times New Roman" w:hAnsi="Times New Roman" w:cs="Times New Roman"/>
        </w:rPr>
        <w:t>) e SIGA.</w:t>
      </w:r>
    </w:p>
    <w:p w14:paraId="4ADF4D36" w14:textId="0A26905F" w:rsidR="0085442D" w:rsidRPr="00DD2575" w:rsidRDefault="0085442D" w:rsidP="00266ACC">
      <w:pPr>
        <w:spacing w:beforeLines="20" w:before="48" w:afterLines="20" w:after="48"/>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 aprendizado</w:t>
      </w:r>
      <w:r w:rsidRPr="00DD2575">
        <w:rPr>
          <w:rFonts w:ascii="Times New Roman" w:hAnsi="Times New Roman" w:cs="Times New Roman"/>
        </w:rPr>
        <w:t xml:space="preserve">: a relação das músicas a serem ouvidas ficará na plataforma </w:t>
      </w:r>
      <w:r w:rsidR="006A69CA">
        <w:rPr>
          <w:rFonts w:ascii="Times New Roman" w:hAnsi="Times New Roman" w:cs="Times New Roman"/>
        </w:rPr>
        <w:t>UFPR Virtual</w:t>
      </w:r>
      <w:r w:rsidRPr="00DD2575">
        <w:rPr>
          <w:rFonts w:ascii="Times New Roman" w:hAnsi="Times New Roman" w:cs="Times New Roman"/>
        </w:rPr>
        <w:t xml:space="preserve"> e no SIGA. Cada obra estará associada a um </w:t>
      </w:r>
      <w:r w:rsidRPr="00DD2575">
        <w:rPr>
          <w:rFonts w:ascii="Times New Roman" w:hAnsi="Times New Roman" w:cs="Times New Roman"/>
          <w:i/>
          <w:iCs/>
        </w:rPr>
        <w:t>link</w:t>
      </w:r>
      <w:r w:rsidRPr="00DD2575">
        <w:rPr>
          <w:rFonts w:ascii="Times New Roman" w:hAnsi="Times New Roman" w:cs="Times New Roman"/>
        </w:rPr>
        <w:t xml:space="preserve"> de Internet para audição imediata. Se algum </w:t>
      </w:r>
      <w:r w:rsidRPr="00DD2575">
        <w:rPr>
          <w:rFonts w:ascii="Times New Roman" w:hAnsi="Times New Roman" w:cs="Times New Roman"/>
          <w:i/>
          <w:iCs/>
        </w:rPr>
        <w:t>link</w:t>
      </w:r>
      <w:r w:rsidRPr="00DD2575">
        <w:rPr>
          <w:rFonts w:ascii="Times New Roman" w:hAnsi="Times New Roman" w:cs="Times New Roman"/>
        </w:rPr>
        <w:t xml:space="preserve"> não estiver operante, cabe ao discente procurar por outra gravação da mesma obra. Além de ouvir o acervo detidamente, o discente deve buscar informações básicas sobre cada obra musical ouvida, preenchendo fichas específicas que contenham: 1) nome da obra; 2) nome do compositor e dados biográficos essenciais; 3) local e época da composição; 4) breve descrição da obra contendo gênero, estilo, forma, linguagem composicional (tonal, modal, serial, aleatória etc.), instrumentação ou outros detalhes; 5) peculiaridades da obra, opinião ou observação do estudante. Essas fichas de apreciação não precisam ser entregues ao docente, servindo apenas como ferramenta de aprendizado de cada discente, cabendo a este adaptá-las e realizá-las ao seu modo. A </w:t>
      </w:r>
      <w:r w:rsidR="00B16532" w:rsidRPr="00DD2575">
        <w:rPr>
          <w:rFonts w:ascii="Times New Roman" w:hAnsi="Times New Roman" w:cs="Times New Roman"/>
          <w:u w:val="single"/>
        </w:rPr>
        <w:t>Bibliografia básica</w:t>
      </w:r>
      <w:r w:rsidRPr="00DD2575">
        <w:rPr>
          <w:rFonts w:ascii="Times New Roman" w:hAnsi="Times New Roman" w:cs="Times New Roman"/>
        </w:rPr>
        <w:t xml:space="preserve"> e complementar, disposta a seguir, é apenas referencial, não constituindo leitura obrigatória para o discente.</w:t>
      </w:r>
    </w:p>
    <w:p w14:paraId="73A1E402" w14:textId="77777777" w:rsidR="0085442D" w:rsidRPr="00DD2575" w:rsidRDefault="0085442D" w:rsidP="00266ACC">
      <w:pPr>
        <w:spacing w:beforeLines="20" w:before="48" w:afterLines="20" w:after="48"/>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além do acesso à Internet e à bibliografia aqui referida ou equivalente, o discente precisa dispor de condições técnicas para ouvir música com boa fidelidade de som, como fones de ouvido estereofônicos ou aparelhagem de som. A bibliografia abaixo listada é apenas referencial. Caso não tenha acesso a ela, o discente pode dispor de qualquer outra fonte de informações básicas sobre compositores e obras das Unidades 1 e 2.</w:t>
      </w:r>
    </w:p>
    <w:p w14:paraId="24B5274D" w14:textId="526BD155" w:rsidR="0085442D" w:rsidRPr="00DD2575" w:rsidRDefault="0085442D" w:rsidP="00266ACC">
      <w:pPr>
        <w:spacing w:beforeLines="20" w:before="48" w:afterLines="20" w:after="48"/>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xml:space="preserve">: assim como ocorre com esta disciplina quando é ministrada em regime normal, em modo remoto tampouco haverá controle de frequência, devendo o aluno acessar o ambiente </w:t>
      </w:r>
      <w:r w:rsidR="006A69CA">
        <w:rPr>
          <w:rFonts w:ascii="Times New Roman" w:hAnsi="Times New Roman" w:cs="Times New Roman"/>
        </w:rPr>
        <w:t>UFPR Virtual</w:t>
      </w:r>
      <w:r w:rsidRPr="00DD2575">
        <w:rPr>
          <w:rFonts w:ascii="Times New Roman" w:hAnsi="Times New Roman" w:cs="Times New Roman"/>
        </w:rPr>
        <w:t xml:space="preserve"> apenas nos dias e horários fixados para provas e exame final.</w:t>
      </w:r>
    </w:p>
    <w:p w14:paraId="54B17124" w14:textId="77777777" w:rsidR="0085442D" w:rsidRPr="00DD2575" w:rsidRDefault="0085442D" w:rsidP="00266ACC">
      <w:pPr>
        <w:spacing w:beforeLines="20" w:before="48" w:afterLines="20" w:after="48"/>
        <w:jc w:val="both"/>
        <w:rPr>
          <w:rFonts w:ascii="Times New Roman" w:hAnsi="Times New Roman" w:cs="Times New Roman"/>
          <w:sz w:val="14"/>
          <w:szCs w:val="14"/>
        </w:rPr>
      </w:pPr>
    </w:p>
    <w:p w14:paraId="364E4673" w14:textId="77777777" w:rsidR="0085442D" w:rsidRPr="00DD2575" w:rsidRDefault="0085442D" w:rsidP="00266ACC">
      <w:pPr>
        <w:spacing w:beforeLines="20" w:before="48" w:afterLines="20" w:after="48"/>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as avaliações se darão de forma remota, consistindo de duas provas e um exame final. As avaliações terão como base o repertório musical disponibilizado e a finalidade será a de constatar se o discente ouviu todo o repertório e buscou informações essenciais a respeito de cada obra musical e seu compositor. Não serão solicitados trabalhos escritos dissertativos. Durante as provas, serão apresentados trechos musicais e os estudantes responderão questões objetivas acerca dos compositores, das obras (formas, gêneros, estilos, correntes composicionais, instrumentação etc.) e períodos históricos nos quais se inserem os exemplos ouvidos. Cada prova terá peso 100 e o processo avaliativo seguirá os critérios vigentes nesta universidade, fazendo exame final apenas o discente que não obtiver nota 70 ou superior a partir da média das duas provas anteriores.</w:t>
      </w:r>
    </w:p>
    <w:p w14:paraId="73F1717B" w14:textId="77777777" w:rsidR="0085442D" w:rsidRPr="00DD2575" w:rsidRDefault="0085442D" w:rsidP="00266ACC">
      <w:pPr>
        <w:spacing w:beforeLines="20" w:before="48" w:afterLines="20" w:after="48"/>
        <w:jc w:val="both"/>
        <w:rPr>
          <w:rFonts w:ascii="Times New Roman" w:hAnsi="Times New Roman" w:cs="Times New Roman"/>
          <w:sz w:val="16"/>
          <w:szCs w:val="16"/>
        </w:rPr>
      </w:pPr>
    </w:p>
    <w:p w14:paraId="109B755F" w14:textId="77777777" w:rsidR="0085442D" w:rsidRPr="00DD2575" w:rsidRDefault="0085442D" w:rsidP="00266ACC">
      <w:pPr>
        <w:spacing w:beforeLines="20" w:before="48" w:afterLines="20" w:after="48"/>
        <w:jc w:val="both"/>
        <w:rPr>
          <w:rFonts w:ascii="Times New Roman" w:hAnsi="Times New Roman" w:cs="Times New Roman"/>
          <w:b/>
          <w:bCs/>
        </w:rPr>
      </w:pPr>
      <w:r w:rsidRPr="00DD2575">
        <w:rPr>
          <w:rFonts w:ascii="Times New Roman" w:hAnsi="Times New Roman" w:cs="Times New Roman"/>
          <w:b/>
          <w:bCs/>
        </w:rPr>
        <w:t>VI. bibliografia</w:t>
      </w:r>
    </w:p>
    <w:p w14:paraId="36F27064" w14:textId="19B928BB" w:rsidR="0085442D" w:rsidRPr="00DD2575" w:rsidRDefault="00B16532" w:rsidP="00266ACC">
      <w:pPr>
        <w:spacing w:beforeLines="20" w:before="48" w:afterLines="20" w:after="48"/>
        <w:jc w:val="both"/>
        <w:rPr>
          <w:rFonts w:ascii="Times New Roman" w:hAnsi="Times New Roman" w:cs="Times New Roman"/>
          <w:u w:val="single"/>
        </w:rPr>
      </w:pPr>
      <w:r w:rsidRPr="00DD2575">
        <w:rPr>
          <w:rFonts w:ascii="Times New Roman" w:hAnsi="Times New Roman" w:cs="Times New Roman"/>
          <w:u w:val="single"/>
        </w:rPr>
        <w:t>Bibliografia básica</w:t>
      </w:r>
    </w:p>
    <w:p w14:paraId="0DCE6C9F" w14:textId="77777777" w:rsidR="0085442D" w:rsidRPr="00DD2575" w:rsidRDefault="0085442D" w:rsidP="00266ACC">
      <w:pPr>
        <w:jc w:val="both"/>
        <w:rPr>
          <w:rFonts w:ascii="Times New Roman" w:hAnsi="Times New Roman" w:cs="Times New Roman"/>
          <w:lang w:val="en-US"/>
        </w:rPr>
      </w:pPr>
      <w:r w:rsidRPr="00DD2575">
        <w:rPr>
          <w:rFonts w:ascii="Times New Roman" w:hAnsi="Times New Roman" w:cs="Times New Roman"/>
        </w:rPr>
        <w:t xml:space="preserve">BURKHOLDER, J. Peter; Claude PALISCA, ed. </w:t>
      </w:r>
      <w:r w:rsidRPr="00DD2575">
        <w:rPr>
          <w:rFonts w:ascii="Times New Roman" w:hAnsi="Times New Roman" w:cs="Times New Roman"/>
          <w:i/>
          <w:iCs/>
          <w:lang w:val="en-US"/>
        </w:rPr>
        <w:t>Norton Anthology of Western Music</w:t>
      </w:r>
      <w:r w:rsidRPr="00DD2575">
        <w:rPr>
          <w:rFonts w:ascii="Times New Roman" w:hAnsi="Times New Roman" w:cs="Times New Roman"/>
          <w:lang w:val="en-US"/>
        </w:rPr>
        <w:t>. Vol. 2, Classic to Romantic, 7th ed. New York: W.W. Norton, 2014.</w:t>
      </w:r>
    </w:p>
    <w:p w14:paraId="4329BD65" w14:textId="77777777" w:rsidR="0085442D" w:rsidRPr="00DD2575" w:rsidRDefault="0085442D" w:rsidP="00266ACC">
      <w:pPr>
        <w:jc w:val="both"/>
        <w:rPr>
          <w:rFonts w:ascii="Times New Roman" w:hAnsi="Times New Roman" w:cs="Times New Roman"/>
          <w:lang w:val="en-US"/>
        </w:rPr>
      </w:pPr>
      <w:r w:rsidRPr="00DD2575">
        <w:rPr>
          <w:rFonts w:ascii="Times New Roman" w:hAnsi="Times New Roman" w:cs="Times New Roman"/>
          <w:lang w:val="en-US"/>
        </w:rPr>
        <w:t xml:space="preserve">BURKHOLDER, J. Peter; Claude PALISCA, ed. </w:t>
      </w:r>
      <w:r w:rsidRPr="00DD2575">
        <w:rPr>
          <w:rFonts w:ascii="Times New Roman" w:hAnsi="Times New Roman" w:cs="Times New Roman"/>
          <w:i/>
          <w:iCs/>
          <w:lang w:val="en-US"/>
        </w:rPr>
        <w:t>Norton Recorded Anthology of Western Music</w:t>
      </w:r>
      <w:r w:rsidRPr="00DD2575">
        <w:rPr>
          <w:rFonts w:ascii="Times New Roman" w:hAnsi="Times New Roman" w:cs="Times New Roman"/>
          <w:lang w:val="en-US"/>
        </w:rPr>
        <w:t>. Vol. 2, Classic to Romantic, 7th ed. New York: W.W. Norton, 2014.</w:t>
      </w:r>
    </w:p>
    <w:p w14:paraId="335396EC" w14:textId="77777777" w:rsidR="0085442D" w:rsidRPr="00DD2575" w:rsidRDefault="0085442D" w:rsidP="00266ACC">
      <w:pPr>
        <w:jc w:val="both"/>
        <w:rPr>
          <w:rFonts w:ascii="Times New Roman" w:hAnsi="Times New Roman" w:cs="Times New Roman"/>
          <w:lang w:val="en-US"/>
        </w:rPr>
      </w:pPr>
      <w:r w:rsidRPr="00DD2575">
        <w:rPr>
          <w:rFonts w:ascii="Times New Roman" w:hAnsi="Times New Roman" w:cs="Times New Roman"/>
          <w:lang w:val="en-US"/>
        </w:rPr>
        <w:t xml:space="preserve">ROSEN, Charles. </w:t>
      </w:r>
      <w:r w:rsidRPr="00DD2575">
        <w:rPr>
          <w:rFonts w:ascii="Times New Roman" w:hAnsi="Times New Roman" w:cs="Times New Roman"/>
          <w:i/>
          <w:iCs/>
          <w:lang w:val="en-US"/>
        </w:rPr>
        <w:t>The Classical Style: Haydn, Mozart, Beethoven</w:t>
      </w:r>
      <w:r w:rsidRPr="00DD2575">
        <w:rPr>
          <w:rFonts w:ascii="Times New Roman" w:hAnsi="Times New Roman" w:cs="Times New Roman"/>
          <w:lang w:val="en-US"/>
        </w:rPr>
        <w:t>. New York: W. W. Norton, 1971.</w:t>
      </w:r>
    </w:p>
    <w:p w14:paraId="28D19D4C" w14:textId="77777777" w:rsidR="0085442D" w:rsidRPr="00DD2575" w:rsidRDefault="0085442D" w:rsidP="00266ACC">
      <w:pPr>
        <w:spacing w:beforeLines="20" w:before="48" w:afterLines="20" w:after="48"/>
        <w:jc w:val="both"/>
        <w:rPr>
          <w:rFonts w:ascii="Times New Roman" w:hAnsi="Times New Roman" w:cs="Times New Roman"/>
          <w:u w:val="single"/>
        </w:rPr>
      </w:pPr>
      <w:r w:rsidRPr="00DD2575">
        <w:rPr>
          <w:rFonts w:ascii="Times New Roman" w:hAnsi="Times New Roman" w:cs="Times New Roman"/>
          <w:u w:val="single"/>
        </w:rPr>
        <w:t>Bibliografia complementar</w:t>
      </w:r>
    </w:p>
    <w:p w14:paraId="0C8C43FB" w14:textId="77777777" w:rsidR="0085442D" w:rsidRPr="00DD2575" w:rsidRDefault="0085442D" w:rsidP="00266ACC">
      <w:pPr>
        <w:jc w:val="both"/>
        <w:rPr>
          <w:rFonts w:ascii="Times New Roman" w:hAnsi="Times New Roman" w:cs="Times New Roman"/>
          <w:lang w:val="en-US"/>
        </w:rPr>
      </w:pPr>
      <w:r w:rsidRPr="00DD2575">
        <w:rPr>
          <w:rFonts w:ascii="Times New Roman" w:hAnsi="Times New Roman" w:cs="Times New Roman"/>
        </w:rPr>
        <w:t xml:space="preserve">BURKHOLDER, J. Peter. </w:t>
      </w:r>
      <w:r w:rsidRPr="00DD2575">
        <w:rPr>
          <w:rFonts w:ascii="Times New Roman" w:hAnsi="Times New Roman" w:cs="Times New Roman"/>
          <w:i/>
          <w:iCs/>
          <w:lang w:val="en-US"/>
        </w:rPr>
        <w:t>History of Western Music</w:t>
      </w:r>
      <w:r w:rsidRPr="00DD2575">
        <w:rPr>
          <w:rFonts w:ascii="Times New Roman" w:hAnsi="Times New Roman" w:cs="Times New Roman"/>
          <w:lang w:val="en-US"/>
        </w:rPr>
        <w:t>. W.W. Norton, 9ª ed, 2014.</w:t>
      </w:r>
    </w:p>
    <w:p w14:paraId="7C189FB7" w14:textId="77777777" w:rsidR="0085442D" w:rsidRPr="00DD2575" w:rsidRDefault="0085442D" w:rsidP="00266ACC">
      <w:pPr>
        <w:jc w:val="both"/>
        <w:rPr>
          <w:rFonts w:ascii="Times New Roman" w:hAnsi="Times New Roman" w:cs="Times New Roman"/>
        </w:rPr>
      </w:pPr>
      <w:r w:rsidRPr="00DD2575">
        <w:rPr>
          <w:rFonts w:ascii="Times New Roman" w:hAnsi="Times New Roman" w:cs="Times New Roman"/>
        </w:rPr>
        <w:t xml:space="preserve">GROUT D. J.; PALISCA, C. V. </w:t>
      </w:r>
      <w:r w:rsidRPr="00DD2575">
        <w:rPr>
          <w:rFonts w:ascii="Times New Roman" w:hAnsi="Times New Roman" w:cs="Times New Roman"/>
          <w:i/>
        </w:rPr>
        <w:t>História da música ocidental</w:t>
      </w:r>
      <w:r w:rsidRPr="00DD2575">
        <w:rPr>
          <w:rFonts w:ascii="Times New Roman" w:hAnsi="Times New Roman" w:cs="Times New Roman"/>
        </w:rPr>
        <w:t>. Lisboa: Gradiva, 2007.</w:t>
      </w:r>
    </w:p>
    <w:p w14:paraId="57B41DC6" w14:textId="77777777" w:rsidR="0085442D" w:rsidRPr="00DD2575" w:rsidRDefault="0085442D" w:rsidP="00266ACC">
      <w:pPr>
        <w:jc w:val="both"/>
        <w:rPr>
          <w:rFonts w:ascii="Times New Roman" w:hAnsi="Times New Roman" w:cs="Times New Roman"/>
          <w:b/>
        </w:rPr>
      </w:pPr>
      <w:r w:rsidRPr="00DD2575">
        <w:rPr>
          <w:rFonts w:ascii="Times New Roman" w:hAnsi="Times New Roman" w:cs="Times New Roman"/>
        </w:rPr>
        <w:t xml:space="preserve">MICHELS, Ulrich. </w:t>
      </w:r>
      <w:r w:rsidRPr="00DD2575">
        <w:rPr>
          <w:rFonts w:ascii="Times New Roman" w:hAnsi="Times New Roman" w:cs="Times New Roman"/>
          <w:i/>
          <w:iCs/>
        </w:rPr>
        <w:t>Atlas de música</w:t>
      </w:r>
      <w:r w:rsidRPr="00DD2575">
        <w:rPr>
          <w:rFonts w:ascii="Times New Roman" w:hAnsi="Times New Roman" w:cs="Times New Roman"/>
        </w:rPr>
        <w:t>, I (1982) / II (1992), Lisboa: Gradiva.</w:t>
      </w:r>
    </w:p>
    <w:p w14:paraId="33E71D28" w14:textId="77777777" w:rsidR="0085442D" w:rsidRPr="00DD2575" w:rsidRDefault="0085442D" w:rsidP="00266ACC">
      <w:pPr>
        <w:jc w:val="both"/>
        <w:rPr>
          <w:rFonts w:ascii="Times New Roman" w:hAnsi="Times New Roman" w:cs="Times New Roman"/>
          <w:lang w:val="en-US"/>
        </w:rPr>
      </w:pPr>
      <w:r w:rsidRPr="00DD2575">
        <w:rPr>
          <w:rFonts w:ascii="Times New Roman" w:hAnsi="Times New Roman" w:cs="Times New Roman"/>
          <w:lang w:val="en-US"/>
        </w:rPr>
        <w:t xml:space="preserve">TARUSKIN, Richard. </w:t>
      </w:r>
      <w:r w:rsidRPr="00DD2575">
        <w:rPr>
          <w:rFonts w:ascii="Times New Roman" w:hAnsi="Times New Roman" w:cs="Times New Roman"/>
          <w:i/>
          <w:iCs/>
          <w:lang w:val="en-US"/>
        </w:rPr>
        <w:t>Music in the Seventeenth and Eighteenth Centuries: The Oxford History of Western Music</w:t>
      </w:r>
      <w:r w:rsidRPr="00DD2575">
        <w:rPr>
          <w:rFonts w:ascii="Times New Roman" w:hAnsi="Times New Roman" w:cs="Times New Roman"/>
          <w:lang w:val="en-US"/>
        </w:rPr>
        <w:t>. Oxford University, 2009.</w:t>
      </w:r>
    </w:p>
    <w:p w14:paraId="44565468" w14:textId="77777777" w:rsidR="0085442D" w:rsidRPr="00DD2575" w:rsidRDefault="0085442D" w:rsidP="00266ACC">
      <w:pPr>
        <w:jc w:val="both"/>
        <w:rPr>
          <w:rFonts w:ascii="Times New Roman" w:hAnsi="Times New Roman" w:cs="Times New Roman"/>
        </w:rPr>
      </w:pPr>
      <w:r w:rsidRPr="00DD2575">
        <w:rPr>
          <w:rFonts w:ascii="Times New Roman" w:hAnsi="Times New Roman" w:cs="Times New Roman"/>
          <w:lang w:val="en-US"/>
        </w:rPr>
        <w:t xml:space="preserve">TARUSKIN, Richard. </w:t>
      </w:r>
      <w:r w:rsidRPr="00DD2575">
        <w:rPr>
          <w:rFonts w:ascii="Times New Roman" w:hAnsi="Times New Roman" w:cs="Times New Roman"/>
          <w:i/>
          <w:iCs/>
          <w:lang w:val="en-US"/>
        </w:rPr>
        <w:t>Music in the Nineteenth Century: The Oxford History of Western Music</w:t>
      </w:r>
      <w:r w:rsidRPr="00DD2575">
        <w:rPr>
          <w:rFonts w:ascii="Times New Roman" w:hAnsi="Times New Roman" w:cs="Times New Roman"/>
          <w:lang w:val="en-US"/>
        </w:rPr>
        <w:t xml:space="preserve">. </w:t>
      </w:r>
      <w:r w:rsidRPr="00DD2575">
        <w:rPr>
          <w:rFonts w:ascii="Times New Roman" w:hAnsi="Times New Roman" w:cs="Times New Roman"/>
        </w:rPr>
        <w:t>Oxford University, 2009.</w:t>
      </w:r>
    </w:p>
    <w:p w14:paraId="3EF1018F" w14:textId="77777777" w:rsidR="0085442D" w:rsidRPr="00DD2575" w:rsidRDefault="0085442D" w:rsidP="00266ACC">
      <w:pPr>
        <w:jc w:val="both"/>
        <w:rPr>
          <w:rFonts w:ascii="Times New Roman" w:hAnsi="Times New Roman" w:cs="Times New Roman"/>
        </w:rPr>
      </w:pPr>
    </w:p>
    <w:p w14:paraId="22AA2761" w14:textId="77777777" w:rsidR="0085442D" w:rsidRPr="00DD2575" w:rsidRDefault="0085442D" w:rsidP="00266ACC">
      <w:pPr>
        <w:spacing w:beforeLines="20" w:before="48" w:afterLines="20" w:after="48"/>
        <w:jc w:val="both"/>
        <w:rPr>
          <w:rFonts w:ascii="Times New Roman" w:hAnsi="Times New Roman" w:cs="Times New Roman"/>
          <w:b/>
          <w:bCs/>
        </w:rPr>
      </w:pPr>
      <w:r w:rsidRPr="00DD2575">
        <w:rPr>
          <w:rFonts w:ascii="Times New Roman" w:hAnsi="Times New Roman" w:cs="Times New Roman"/>
          <w:b/>
          <w:bCs/>
        </w:rPr>
        <w:t>VII. docente responsável</w:t>
      </w:r>
    </w:p>
    <w:p w14:paraId="74B57B6B" w14:textId="77777777" w:rsidR="0085442D" w:rsidRPr="00DD2575" w:rsidRDefault="0085442D" w:rsidP="00266ACC">
      <w:pPr>
        <w:spacing w:beforeLines="20" w:before="48" w:afterLines="20" w:after="48"/>
        <w:jc w:val="both"/>
        <w:rPr>
          <w:rFonts w:ascii="Times New Roman" w:hAnsi="Times New Roman" w:cs="Times New Roman"/>
        </w:rPr>
      </w:pPr>
      <w:r w:rsidRPr="00DD2575">
        <w:rPr>
          <w:rFonts w:ascii="Times New Roman" w:hAnsi="Times New Roman" w:cs="Times New Roman"/>
        </w:rPr>
        <w:t>José Estevam Gava</w:t>
      </w:r>
    </w:p>
    <w:p w14:paraId="49FD7F72" w14:textId="77777777" w:rsidR="0085442D" w:rsidRPr="00DD2575" w:rsidRDefault="0085442D" w:rsidP="00266ACC">
      <w:pPr>
        <w:spacing w:beforeLines="20" w:before="48" w:afterLines="20" w:after="48"/>
        <w:jc w:val="both"/>
        <w:rPr>
          <w:rFonts w:ascii="Times New Roman" w:hAnsi="Times New Roman" w:cs="Times New Roman"/>
        </w:rPr>
      </w:pPr>
    </w:p>
    <w:p w14:paraId="1D0F27E9" w14:textId="77777777" w:rsidR="0085442D" w:rsidRPr="00DD2575" w:rsidRDefault="0085442D" w:rsidP="00266ACC">
      <w:pPr>
        <w:spacing w:beforeLines="20" w:before="48" w:afterLines="20" w:after="48"/>
        <w:jc w:val="both"/>
        <w:rPr>
          <w:rFonts w:ascii="Times New Roman" w:hAnsi="Times New Roman" w:cs="Times New Roman"/>
          <w:b/>
          <w:bCs/>
        </w:rPr>
      </w:pPr>
      <w:r w:rsidRPr="00DD2575">
        <w:rPr>
          <w:rFonts w:ascii="Times New Roman" w:hAnsi="Times New Roman" w:cs="Times New Roman"/>
          <w:b/>
          <w:bCs/>
        </w:rPr>
        <w:t>Cronograma - quartas-feiras - 21:00-22:00</w:t>
      </w:r>
    </w:p>
    <w:tbl>
      <w:tblPr>
        <w:tblStyle w:val="Tabelacomgrade"/>
        <w:tblW w:w="0" w:type="auto"/>
        <w:tblLook w:val="04A0" w:firstRow="1" w:lastRow="0" w:firstColumn="1" w:lastColumn="0" w:noHBand="0" w:noVBand="1"/>
      </w:tblPr>
      <w:tblGrid>
        <w:gridCol w:w="704"/>
        <w:gridCol w:w="1276"/>
        <w:gridCol w:w="4394"/>
        <w:gridCol w:w="6095"/>
      </w:tblGrid>
      <w:tr w:rsidR="0085442D" w:rsidRPr="00DD2575" w14:paraId="7B528D3A" w14:textId="77777777" w:rsidTr="0085442D">
        <w:tc>
          <w:tcPr>
            <w:tcW w:w="704" w:type="dxa"/>
          </w:tcPr>
          <w:p w14:paraId="28206950" w14:textId="77777777" w:rsidR="0085442D" w:rsidRPr="00DD2575" w:rsidRDefault="0085442D" w:rsidP="00266ACC">
            <w:pPr>
              <w:spacing w:beforeLines="20" w:before="48" w:afterLines="20" w:after="48"/>
              <w:jc w:val="both"/>
              <w:rPr>
                <w:rFonts w:ascii="Times New Roman" w:hAnsi="Times New Roman" w:cs="Times New Roman"/>
                <w:b/>
                <w:bCs/>
              </w:rPr>
            </w:pPr>
            <w:r w:rsidRPr="00DD2575">
              <w:rPr>
                <w:rFonts w:ascii="Times New Roman" w:hAnsi="Times New Roman" w:cs="Times New Roman"/>
                <w:b/>
                <w:bCs/>
              </w:rPr>
              <w:t>Aula</w:t>
            </w:r>
          </w:p>
        </w:tc>
        <w:tc>
          <w:tcPr>
            <w:tcW w:w="1276" w:type="dxa"/>
          </w:tcPr>
          <w:p w14:paraId="7E74E977" w14:textId="77777777" w:rsidR="0085442D" w:rsidRPr="00DD2575" w:rsidRDefault="0085442D" w:rsidP="00266ACC">
            <w:pPr>
              <w:spacing w:beforeLines="20" w:before="48" w:afterLines="20" w:after="48"/>
              <w:jc w:val="center"/>
              <w:rPr>
                <w:rFonts w:ascii="Times New Roman" w:hAnsi="Times New Roman" w:cs="Times New Roman"/>
                <w:b/>
                <w:bCs/>
              </w:rPr>
            </w:pPr>
            <w:r w:rsidRPr="00DD2575">
              <w:rPr>
                <w:rFonts w:ascii="Times New Roman" w:hAnsi="Times New Roman" w:cs="Times New Roman"/>
                <w:b/>
                <w:bCs/>
              </w:rPr>
              <w:t>Data</w:t>
            </w:r>
          </w:p>
        </w:tc>
        <w:tc>
          <w:tcPr>
            <w:tcW w:w="4394" w:type="dxa"/>
          </w:tcPr>
          <w:p w14:paraId="662D7E67" w14:textId="77777777" w:rsidR="0085442D" w:rsidRPr="00DD2575" w:rsidRDefault="0085442D" w:rsidP="00266ACC">
            <w:pPr>
              <w:spacing w:beforeLines="20" w:before="48" w:afterLines="20" w:after="48"/>
              <w:rPr>
                <w:rFonts w:ascii="Times New Roman" w:hAnsi="Times New Roman" w:cs="Times New Roman"/>
                <w:b/>
                <w:bCs/>
              </w:rPr>
            </w:pPr>
            <w:r w:rsidRPr="00DD2575">
              <w:rPr>
                <w:rFonts w:ascii="Times New Roman" w:hAnsi="Times New Roman" w:cs="Times New Roman"/>
                <w:b/>
                <w:bCs/>
              </w:rPr>
              <w:t>Conteúdo</w:t>
            </w:r>
          </w:p>
        </w:tc>
        <w:tc>
          <w:tcPr>
            <w:tcW w:w="6095" w:type="dxa"/>
          </w:tcPr>
          <w:p w14:paraId="7A571F23" w14:textId="77777777" w:rsidR="0085442D" w:rsidRPr="00DD2575" w:rsidRDefault="0085442D" w:rsidP="00266ACC">
            <w:pPr>
              <w:spacing w:beforeLines="20" w:before="48" w:afterLines="20" w:after="48"/>
              <w:rPr>
                <w:rFonts w:ascii="Times New Roman" w:hAnsi="Times New Roman" w:cs="Times New Roman"/>
                <w:b/>
                <w:bCs/>
              </w:rPr>
            </w:pPr>
            <w:r w:rsidRPr="00DD2575">
              <w:rPr>
                <w:rFonts w:ascii="Times New Roman" w:hAnsi="Times New Roman" w:cs="Times New Roman"/>
                <w:b/>
                <w:bCs/>
              </w:rPr>
              <w:t>Atividade</w:t>
            </w:r>
          </w:p>
        </w:tc>
      </w:tr>
      <w:tr w:rsidR="0085442D" w:rsidRPr="00DD2575" w14:paraId="5DC04560" w14:textId="77777777" w:rsidTr="0085442D">
        <w:tc>
          <w:tcPr>
            <w:tcW w:w="704" w:type="dxa"/>
            <w:vAlign w:val="center"/>
          </w:tcPr>
          <w:p w14:paraId="2900F2AB"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1</w:t>
            </w:r>
          </w:p>
        </w:tc>
        <w:tc>
          <w:tcPr>
            <w:tcW w:w="1276" w:type="dxa"/>
            <w:vAlign w:val="center"/>
          </w:tcPr>
          <w:p w14:paraId="246A42B2"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22/09</w:t>
            </w:r>
          </w:p>
        </w:tc>
        <w:tc>
          <w:tcPr>
            <w:tcW w:w="4394" w:type="dxa"/>
            <w:vAlign w:val="center"/>
          </w:tcPr>
          <w:p w14:paraId="1B8D5F76"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Obras musicais da Unidade 1</w:t>
            </w:r>
          </w:p>
        </w:tc>
        <w:tc>
          <w:tcPr>
            <w:tcW w:w="6095" w:type="dxa"/>
            <w:vAlign w:val="center"/>
          </w:tcPr>
          <w:p w14:paraId="1993FF92"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Estudo individual com apreciação de músicas - assíncrona</w:t>
            </w:r>
          </w:p>
        </w:tc>
      </w:tr>
      <w:tr w:rsidR="0085442D" w:rsidRPr="00DD2575" w14:paraId="62B2A3E6" w14:textId="77777777" w:rsidTr="0085442D">
        <w:tc>
          <w:tcPr>
            <w:tcW w:w="704" w:type="dxa"/>
            <w:vAlign w:val="center"/>
          </w:tcPr>
          <w:p w14:paraId="34325CB3"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2</w:t>
            </w:r>
          </w:p>
        </w:tc>
        <w:tc>
          <w:tcPr>
            <w:tcW w:w="1276" w:type="dxa"/>
            <w:vAlign w:val="center"/>
          </w:tcPr>
          <w:p w14:paraId="0B1B1D4A"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29/09</w:t>
            </w:r>
          </w:p>
        </w:tc>
        <w:tc>
          <w:tcPr>
            <w:tcW w:w="4394" w:type="dxa"/>
            <w:vAlign w:val="center"/>
          </w:tcPr>
          <w:p w14:paraId="2A3F66B1"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c>
          <w:tcPr>
            <w:tcW w:w="6095" w:type="dxa"/>
            <w:vAlign w:val="center"/>
          </w:tcPr>
          <w:p w14:paraId="5D5360BA"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r>
      <w:tr w:rsidR="0085442D" w:rsidRPr="00DD2575" w14:paraId="59EE2664" w14:textId="77777777" w:rsidTr="0085442D">
        <w:tc>
          <w:tcPr>
            <w:tcW w:w="704" w:type="dxa"/>
            <w:vAlign w:val="center"/>
          </w:tcPr>
          <w:p w14:paraId="7A4690B5"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3</w:t>
            </w:r>
          </w:p>
        </w:tc>
        <w:tc>
          <w:tcPr>
            <w:tcW w:w="1276" w:type="dxa"/>
            <w:vAlign w:val="center"/>
          </w:tcPr>
          <w:p w14:paraId="002A6E03"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06/10</w:t>
            </w:r>
          </w:p>
        </w:tc>
        <w:tc>
          <w:tcPr>
            <w:tcW w:w="4394" w:type="dxa"/>
            <w:vAlign w:val="center"/>
          </w:tcPr>
          <w:p w14:paraId="76CB1F1C"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c>
          <w:tcPr>
            <w:tcW w:w="6095" w:type="dxa"/>
            <w:vAlign w:val="center"/>
          </w:tcPr>
          <w:p w14:paraId="697573F3"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r>
      <w:tr w:rsidR="0085442D" w:rsidRPr="00DD2575" w14:paraId="0CB169BA" w14:textId="77777777" w:rsidTr="0085442D">
        <w:tc>
          <w:tcPr>
            <w:tcW w:w="704" w:type="dxa"/>
            <w:vAlign w:val="center"/>
          </w:tcPr>
          <w:p w14:paraId="2043A07F"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4</w:t>
            </w:r>
          </w:p>
        </w:tc>
        <w:tc>
          <w:tcPr>
            <w:tcW w:w="1276" w:type="dxa"/>
            <w:vAlign w:val="center"/>
          </w:tcPr>
          <w:p w14:paraId="5D70FDA1"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13/10</w:t>
            </w:r>
          </w:p>
        </w:tc>
        <w:tc>
          <w:tcPr>
            <w:tcW w:w="4394" w:type="dxa"/>
            <w:vAlign w:val="center"/>
          </w:tcPr>
          <w:p w14:paraId="52BEECFE"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c>
          <w:tcPr>
            <w:tcW w:w="6095" w:type="dxa"/>
            <w:vAlign w:val="center"/>
          </w:tcPr>
          <w:p w14:paraId="0196AE82"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r>
      <w:tr w:rsidR="0085442D" w:rsidRPr="00DD2575" w14:paraId="36E96970" w14:textId="77777777" w:rsidTr="0085442D">
        <w:tc>
          <w:tcPr>
            <w:tcW w:w="704" w:type="dxa"/>
            <w:vAlign w:val="center"/>
          </w:tcPr>
          <w:p w14:paraId="0D31B667"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5</w:t>
            </w:r>
          </w:p>
        </w:tc>
        <w:tc>
          <w:tcPr>
            <w:tcW w:w="1276" w:type="dxa"/>
            <w:vAlign w:val="center"/>
          </w:tcPr>
          <w:p w14:paraId="472F4461"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20/10</w:t>
            </w:r>
          </w:p>
        </w:tc>
        <w:tc>
          <w:tcPr>
            <w:tcW w:w="4394" w:type="dxa"/>
            <w:vAlign w:val="center"/>
          </w:tcPr>
          <w:p w14:paraId="7B5F0CD9"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c>
          <w:tcPr>
            <w:tcW w:w="6095" w:type="dxa"/>
            <w:vAlign w:val="center"/>
          </w:tcPr>
          <w:p w14:paraId="087CCDA2"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r>
      <w:tr w:rsidR="0085442D" w:rsidRPr="00DD2575" w14:paraId="068AEA20" w14:textId="77777777" w:rsidTr="0085442D">
        <w:tc>
          <w:tcPr>
            <w:tcW w:w="704" w:type="dxa"/>
            <w:vAlign w:val="center"/>
          </w:tcPr>
          <w:p w14:paraId="337EC042"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6</w:t>
            </w:r>
          </w:p>
        </w:tc>
        <w:tc>
          <w:tcPr>
            <w:tcW w:w="1276" w:type="dxa"/>
            <w:vAlign w:val="center"/>
          </w:tcPr>
          <w:p w14:paraId="20A28443"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27/10</w:t>
            </w:r>
          </w:p>
        </w:tc>
        <w:tc>
          <w:tcPr>
            <w:tcW w:w="4394" w:type="dxa"/>
            <w:vAlign w:val="center"/>
          </w:tcPr>
          <w:p w14:paraId="15B8C17A"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b/>
                <w:bCs/>
              </w:rPr>
              <w:t>1ª avaliação</w:t>
            </w:r>
            <w:r w:rsidRPr="00DD2575">
              <w:rPr>
                <w:rFonts w:ascii="Times New Roman" w:hAnsi="Times New Roman" w:cs="Times New Roman"/>
              </w:rPr>
              <w:t xml:space="preserve"> (sobre a Unidade 1)</w:t>
            </w:r>
          </w:p>
        </w:tc>
        <w:tc>
          <w:tcPr>
            <w:tcW w:w="6095" w:type="dxa"/>
            <w:vAlign w:val="center"/>
          </w:tcPr>
          <w:p w14:paraId="6BE33591" w14:textId="7CB8D970"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tc>
      </w:tr>
      <w:tr w:rsidR="0085442D" w:rsidRPr="00DD2575" w14:paraId="57841E38" w14:textId="77777777" w:rsidTr="0085442D">
        <w:tc>
          <w:tcPr>
            <w:tcW w:w="704" w:type="dxa"/>
            <w:vAlign w:val="center"/>
          </w:tcPr>
          <w:p w14:paraId="1A447736"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7</w:t>
            </w:r>
          </w:p>
        </w:tc>
        <w:tc>
          <w:tcPr>
            <w:tcW w:w="1276" w:type="dxa"/>
            <w:vAlign w:val="center"/>
          </w:tcPr>
          <w:p w14:paraId="4F9E2530"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03/11</w:t>
            </w:r>
          </w:p>
        </w:tc>
        <w:tc>
          <w:tcPr>
            <w:tcW w:w="4394" w:type="dxa"/>
            <w:vAlign w:val="center"/>
          </w:tcPr>
          <w:p w14:paraId="010582B9"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Obras musicais da Unidade 2</w:t>
            </w:r>
          </w:p>
        </w:tc>
        <w:tc>
          <w:tcPr>
            <w:tcW w:w="6095" w:type="dxa"/>
            <w:vAlign w:val="center"/>
          </w:tcPr>
          <w:p w14:paraId="4B74B658"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Estudo individual com apreciação de músicas - assíncrona</w:t>
            </w:r>
          </w:p>
        </w:tc>
      </w:tr>
      <w:tr w:rsidR="0085442D" w:rsidRPr="00DD2575" w14:paraId="54148F5F" w14:textId="77777777" w:rsidTr="0085442D">
        <w:tc>
          <w:tcPr>
            <w:tcW w:w="704" w:type="dxa"/>
            <w:vAlign w:val="center"/>
          </w:tcPr>
          <w:p w14:paraId="02881DE5"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8</w:t>
            </w:r>
          </w:p>
        </w:tc>
        <w:tc>
          <w:tcPr>
            <w:tcW w:w="1276" w:type="dxa"/>
            <w:vAlign w:val="center"/>
          </w:tcPr>
          <w:p w14:paraId="3AEF7B9C"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10/11</w:t>
            </w:r>
          </w:p>
        </w:tc>
        <w:tc>
          <w:tcPr>
            <w:tcW w:w="4394" w:type="dxa"/>
            <w:vAlign w:val="center"/>
          </w:tcPr>
          <w:p w14:paraId="1065E9F7"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c>
          <w:tcPr>
            <w:tcW w:w="6095" w:type="dxa"/>
            <w:vAlign w:val="center"/>
          </w:tcPr>
          <w:p w14:paraId="30CD6E7D"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r>
      <w:tr w:rsidR="0085442D" w:rsidRPr="00DD2575" w14:paraId="3E1C3F1D" w14:textId="77777777" w:rsidTr="0085442D">
        <w:tc>
          <w:tcPr>
            <w:tcW w:w="704" w:type="dxa"/>
            <w:vAlign w:val="center"/>
          </w:tcPr>
          <w:p w14:paraId="33CD00CF"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9</w:t>
            </w:r>
          </w:p>
        </w:tc>
        <w:tc>
          <w:tcPr>
            <w:tcW w:w="1276" w:type="dxa"/>
            <w:vAlign w:val="center"/>
          </w:tcPr>
          <w:p w14:paraId="5AA4E21C"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17/11</w:t>
            </w:r>
          </w:p>
        </w:tc>
        <w:tc>
          <w:tcPr>
            <w:tcW w:w="4394" w:type="dxa"/>
            <w:vAlign w:val="center"/>
          </w:tcPr>
          <w:p w14:paraId="02832F02"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c>
          <w:tcPr>
            <w:tcW w:w="6095" w:type="dxa"/>
            <w:vAlign w:val="center"/>
          </w:tcPr>
          <w:p w14:paraId="7DAF033D"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r>
      <w:tr w:rsidR="0085442D" w:rsidRPr="00DD2575" w14:paraId="26288DB5" w14:textId="77777777" w:rsidTr="0085442D">
        <w:tc>
          <w:tcPr>
            <w:tcW w:w="704" w:type="dxa"/>
            <w:vAlign w:val="center"/>
          </w:tcPr>
          <w:p w14:paraId="5CAE00FE"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10</w:t>
            </w:r>
          </w:p>
        </w:tc>
        <w:tc>
          <w:tcPr>
            <w:tcW w:w="1276" w:type="dxa"/>
            <w:vAlign w:val="center"/>
          </w:tcPr>
          <w:p w14:paraId="1A68F8BA"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01/12</w:t>
            </w:r>
          </w:p>
        </w:tc>
        <w:tc>
          <w:tcPr>
            <w:tcW w:w="4394" w:type="dxa"/>
            <w:vAlign w:val="center"/>
          </w:tcPr>
          <w:p w14:paraId="481AB2FD"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c>
          <w:tcPr>
            <w:tcW w:w="6095" w:type="dxa"/>
            <w:vAlign w:val="center"/>
          </w:tcPr>
          <w:p w14:paraId="43516F53"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r>
      <w:tr w:rsidR="0085442D" w:rsidRPr="00DD2575" w14:paraId="73AFCD13" w14:textId="77777777" w:rsidTr="0085442D">
        <w:tc>
          <w:tcPr>
            <w:tcW w:w="704" w:type="dxa"/>
            <w:vAlign w:val="center"/>
          </w:tcPr>
          <w:p w14:paraId="7CD12853"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11</w:t>
            </w:r>
          </w:p>
        </w:tc>
        <w:tc>
          <w:tcPr>
            <w:tcW w:w="1276" w:type="dxa"/>
            <w:vAlign w:val="center"/>
          </w:tcPr>
          <w:p w14:paraId="7F04F49B"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08/12</w:t>
            </w:r>
          </w:p>
        </w:tc>
        <w:tc>
          <w:tcPr>
            <w:tcW w:w="4394" w:type="dxa"/>
            <w:vAlign w:val="center"/>
          </w:tcPr>
          <w:p w14:paraId="7C28D345"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c>
          <w:tcPr>
            <w:tcW w:w="6095" w:type="dxa"/>
            <w:vAlign w:val="center"/>
          </w:tcPr>
          <w:p w14:paraId="453DECBC"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rPr>
              <w:t>idem</w:t>
            </w:r>
          </w:p>
        </w:tc>
      </w:tr>
      <w:tr w:rsidR="0085442D" w:rsidRPr="00DD2575" w14:paraId="2AC08BD3" w14:textId="77777777" w:rsidTr="0085442D">
        <w:tc>
          <w:tcPr>
            <w:tcW w:w="704" w:type="dxa"/>
            <w:vAlign w:val="center"/>
          </w:tcPr>
          <w:p w14:paraId="3A5B3781"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12</w:t>
            </w:r>
          </w:p>
        </w:tc>
        <w:tc>
          <w:tcPr>
            <w:tcW w:w="1276" w:type="dxa"/>
            <w:vAlign w:val="center"/>
          </w:tcPr>
          <w:p w14:paraId="586D3564"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15/12</w:t>
            </w:r>
          </w:p>
        </w:tc>
        <w:tc>
          <w:tcPr>
            <w:tcW w:w="4394" w:type="dxa"/>
          </w:tcPr>
          <w:p w14:paraId="70A61BE3"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b/>
                <w:bCs/>
              </w:rPr>
              <w:t>2ª Avaliação</w:t>
            </w:r>
            <w:r w:rsidRPr="00DD2575">
              <w:rPr>
                <w:rFonts w:ascii="Times New Roman" w:hAnsi="Times New Roman" w:cs="Times New Roman"/>
              </w:rPr>
              <w:t xml:space="preserve"> (sobre a Unidade 2)</w:t>
            </w:r>
          </w:p>
        </w:tc>
        <w:tc>
          <w:tcPr>
            <w:tcW w:w="6095" w:type="dxa"/>
          </w:tcPr>
          <w:p w14:paraId="2F88B626" w14:textId="2C922AF4"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tc>
      </w:tr>
      <w:tr w:rsidR="0085442D" w:rsidRPr="00DD2575" w14:paraId="127DE9BD" w14:textId="77777777" w:rsidTr="0085442D">
        <w:tc>
          <w:tcPr>
            <w:tcW w:w="704" w:type="dxa"/>
            <w:vAlign w:val="center"/>
          </w:tcPr>
          <w:p w14:paraId="37C0E416" w14:textId="77777777" w:rsidR="0085442D" w:rsidRPr="00DD2575" w:rsidRDefault="0085442D" w:rsidP="00266ACC">
            <w:pPr>
              <w:spacing w:beforeLines="20" w:before="48" w:afterLines="20" w:after="48"/>
              <w:jc w:val="center"/>
              <w:rPr>
                <w:rFonts w:ascii="Times New Roman" w:hAnsi="Times New Roman" w:cs="Times New Roman"/>
              </w:rPr>
            </w:pPr>
          </w:p>
        </w:tc>
        <w:tc>
          <w:tcPr>
            <w:tcW w:w="1276" w:type="dxa"/>
            <w:vAlign w:val="center"/>
          </w:tcPr>
          <w:p w14:paraId="7DFAEFF0" w14:textId="77777777" w:rsidR="0085442D" w:rsidRPr="00DD2575" w:rsidRDefault="0085442D" w:rsidP="00266ACC">
            <w:pPr>
              <w:spacing w:beforeLines="20" w:before="48" w:afterLines="20" w:after="48"/>
              <w:jc w:val="center"/>
              <w:rPr>
                <w:rFonts w:ascii="Times New Roman" w:hAnsi="Times New Roman" w:cs="Times New Roman"/>
              </w:rPr>
            </w:pPr>
            <w:r w:rsidRPr="00DD2575">
              <w:rPr>
                <w:rFonts w:ascii="Times New Roman" w:hAnsi="Times New Roman" w:cs="Times New Roman"/>
              </w:rPr>
              <w:t>22/12</w:t>
            </w:r>
          </w:p>
        </w:tc>
        <w:tc>
          <w:tcPr>
            <w:tcW w:w="4394" w:type="dxa"/>
          </w:tcPr>
          <w:p w14:paraId="1ED3C320" w14:textId="77777777"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b/>
                <w:bCs/>
              </w:rPr>
              <w:t>Exame final</w:t>
            </w:r>
            <w:r w:rsidRPr="00DD2575">
              <w:rPr>
                <w:rFonts w:ascii="Times New Roman" w:hAnsi="Times New Roman" w:cs="Times New Roman"/>
              </w:rPr>
              <w:t xml:space="preserve"> (sobre as duas unidades)</w:t>
            </w:r>
          </w:p>
        </w:tc>
        <w:tc>
          <w:tcPr>
            <w:tcW w:w="6095" w:type="dxa"/>
            <w:vAlign w:val="center"/>
          </w:tcPr>
          <w:p w14:paraId="3CF15CB2" w14:textId="0E2C6C86" w:rsidR="0085442D" w:rsidRPr="00DD2575" w:rsidRDefault="0085442D" w:rsidP="00266ACC">
            <w:pPr>
              <w:spacing w:beforeLines="20" w:before="48" w:afterLines="20" w:after="48"/>
              <w:rPr>
                <w:rFonts w:ascii="Times New Roman" w:hAnsi="Times New Roman" w:cs="Times New Roman"/>
              </w:rPr>
            </w:pPr>
            <w:r w:rsidRPr="00DD2575">
              <w:rPr>
                <w:rFonts w:ascii="Times New Roman" w:hAnsi="Times New Roman" w:cs="Times New Roman"/>
                <w:b/>
                <w:bCs/>
              </w:rPr>
              <w:t>Exame</w:t>
            </w:r>
            <w:r w:rsidRPr="00DD2575">
              <w:rPr>
                <w:rFonts w:ascii="Times New Roman" w:hAnsi="Times New Roman" w:cs="Times New Roman"/>
              </w:rPr>
              <w:t xml:space="preserve"> - síncrona - </w:t>
            </w:r>
            <w:r w:rsidR="006A69CA">
              <w:rPr>
                <w:rFonts w:ascii="Times New Roman" w:hAnsi="Times New Roman" w:cs="Times New Roman"/>
              </w:rPr>
              <w:t>UFPR Virtual</w:t>
            </w:r>
            <w:r w:rsidRPr="00DD2575">
              <w:rPr>
                <w:rFonts w:ascii="Times New Roman" w:hAnsi="Times New Roman" w:cs="Times New Roman"/>
              </w:rPr>
              <w:t xml:space="preserve"> </w:t>
            </w:r>
          </w:p>
        </w:tc>
      </w:tr>
    </w:tbl>
    <w:p w14:paraId="028A1866" w14:textId="77777777" w:rsidR="0085442D" w:rsidRPr="00DD2575" w:rsidRDefault="0085442D" w:rsidP="00266ACC">
      <w:pPr>
        <w:tabs>
          <w:tab w:val="left" w:pos="709"/>
          <w:tab w:val="left" w:pos="4962"/>
          <w:tab w:val="left" w:pos="5387"/>
          <w:tab w:val="left" w:pos="6096"/>
          <w:tab w:val="left" w:pos="8080"/>
        </w:tabs>
        <w:rPr>
          <w:rFonts w:ascii="Times New Roman" w:hAnsi="Times New Roman" w:cs="Times New Roman"/>
        </w:rPr>
      </w:pPr>
      <w:r w:rsidRPr="00DD2575">
        <w:rPr>
          <w:rFonts w:ascii="Times New Roman" w:hAnsi="Times New Roman" w:cs="Times New Roman"/>
        </w:rPr>
        <w:t>Considerando que nesta disciplina não haverá aulas expositivas, não será usada a plataforma Teams.</w:t>
      </w:r>
    </w:p>
    <w:p w14:paraId="06D6C2D8" w14:textId="552ED290" w:rsidR="0085442D" w:rsidRPr="00DD2575" w:rsidRDefault="0085442D" w:rsidP="00266ACC">
      <w:pPr>
        <w:tabs>
          <w:tab w:val="left" w:pos="709"/>
          <w:tab w:val="left" w:pos="4962"/>
          <w:tab w:val="left" w:pos="5387"/>
          <w:tab w:val="left" w:pos="6096"/>
          <w:tab w:val="left" w:pos="8080"/>
        </w:tabs>
        <w:rPr>
          <w:rFonts w:ascii="Times New Roman" w:hAnsi="Times New Roman" w:cs="Times New Roman"/>
          <w:b/>
          <w:bCs/>
        </w:rPr>
      </w:pPr>
      <w:r w:rsidRPr="00DD2575">
        <w:rPr>
          <w:rFonts w:ascii="Times New Roman" w:hAnsi="Times New Roman" w:cs="Times New Roman"/>
        </w:rPr>
        <w:t>Caso sinta necessidade, o discente pode escrever diretamente ao professor pelo endereço jotaest@outlook.com.</w:t>
      </w:r>
    </w:p>
    <w:p w14:paraId="75E215C3" w14:textId="77523C1D" w:rsidR="00437F3D" w:rsidRPr="00DD2575" w:rsidRDefault="00437F3D" w:rsidP="00266ACC">
      <w:pPr>
        <w:rPr>
          <w:rFonts w:ascii="Times New Roman" w:hAnsi="Times New Roman" w:cs="Times New Roman"/>
        </w:rPr>
      </w:pPr>
      <w:r w:rsidRPr="00DD2575">
        <w:rPr>
          <w:rFonts w:ascii="Times New Roman" w:hAnsi="Times New Roman" w:cs="Times New Roman"/>
        </w:rPr>
        <w:br w:type="page"/>
      </w:r>
    </w:p>
    <w:p w14:paraId="7D69C908" w14:textId="7D0D769E" w:rsidR="00437F3D" w:rsidRPr="00DD2575" w:rsidRDefault="00437F3D" w:rsidP="00266ACC">
      <w:pPr>
        <w:jc w:val="both"/>
        <w:rPr>
          <w:rFonts w:ascii="Times New Roman" w:hAnsi="Times New Roman" w:cs="Times New Roman"/>
          <w:b/>
          <w:bCs/>
          <w:color w:val="1F4E79" w:themeColor="accent5" w:themeShade="80"/>
        </w:rPr>
      </w:pPr>
      <w:r w:rsidRPr="00DD2575">
        <w:rPr>
          <w:rFonts w:ascii="Times New Roman" w:hAnsi="Times New Roman" w:cs="Times New Roman"/>
          <w:b/>
          <w:bCs/>
          <w:color w:val="1F4E79" w:themeColor="accent5" w:themeShade="80"/>
        </w:rPr>
        <w:lastRenderedPageBreak/>
        <w:t>OA843 – Apreciação musical IV</w:t>
      </w:r>
      <w:r w:rsidR="00F36EB7" w:rsidRPr="00DD2575">
        <w:rPr>
          <w:rFonts w:ascii="Times New Roman" w:hAnsi="Times New Roman" w:cs="Times New Roman"/>
          <w:b/>
          <w:bCs/>
          <w:color w:val="1F4E79" w:themeColor="accent5" w:themeShade="80"/>
        </w:rPr>
        <w:t xml:space="preserve">    E2</w:t>
      </w:r>
    </w:p>
    <w:p w14:paraId="5E522706"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10AFF968" w14:textId="77777777" w:rsidR="00437F3D" w:rsidRPr="00DD2575" w:rsidRDefault="00437F3D" w:rsidP="00266ACC">
      <w:pPr>
        <w:jc w:val="both"/>
        <w:rPr>
          <w:rFonts w:ascii="Times New Roman" w:hAnsi="Times New Roman" w:cs="Times New Roman"/>
          <w:sz w:val="14"/>
          <w:szCs w:val="14"/>
        </w:rPr>
      </w:pPr>
    </w:p>
    <w:p w14:paraId="2C4F9271" w14:textId="77777777" w:rsidR="00F36EB7" w:rsidRPr="00DD2575" w:rsidRDefault="00F36EB7" w:rsidP="00266ACC">
      <w:pPr>
        <w:jc w:val="both"/>
        <w:rPr>
          <w:rFonts w:ascii="Times New Roman" w:hAnsi="Times New Roman" w:cs="Times New Roman"/>
          <w:b/>
          <w:bCs/>
        </w:rPr>
      </w:pPr>
      <w:r w:rsidRPr="00DD2575">
        <w:rPr>
          <w:rFonts w:ascii="Times New Roman" w:hAnsi="Times New Roman" w:cs="Times New Roman"/>
          <w:b/>
          <w:bCs/>
        </w:rPr>
        <w:t>Início das Atividades: 23/9/2021</w:t>
      </w:r>
    </w:p>
    <w:p w14:paraId="03B1C45C" w14:textId="77777777" w:rsidR="00F36EB7" w:rsidRPr="00DD2575" w:rsidRDefault="00F36EB7" w:rsidP="00266ACC">
      <w:pPr>
        <w:jc w:val="both"/>
        <w:rPr>
          <w:rFonts w:ascii="Times New Roman" w:hAnsi="Times New Roman" w:cs="Times New Roman"/>
          <w:sz w:val="14"/>
          <w:szCs w:val="14"/>
        </w:rPr>
      </w:pPr>
    </w:p>
    <w:p w14:paraId="55C69F97" w14:textId="77777777" w:rsidR="00F36EB7" w:rsidRPr="00DD2575" w:rsidRDefault="00F36EB7"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3FE5371A"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OA843 – Apreciação musical IV</w:t>
      </w:r>
    </w:p>
    <w:p w14:paraId="577FB2B7"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58F80141"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40 alunos</w:t>
      </w:r>
    </w:p>
    <w:p w14:paraId="3D54EE3C"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30h ERE</w:t>
      </w:r>
    </w:p>
    <w:p w14:paraId="7E44428B" w14:textId="77777777" w:rsidR="00F36EB7" w:rsidRPr="00DD2575" w:rsidRDefault="00F36EB7" w:rsidP="00266ACC">
      <w:pPr>
        <w:ind w:firstLine="284"/>
        <w:jc w:val="both"/>
        <w:rPr>
          <w:rFonts w:ascii="Times New Roman" w:hAnsi="Times New Roman" w:cs="Times New Roman"/>
        </w:rPr>
      </w:pPr>
      <w:r w:rsidRPr="00DD2575">
        <w:rPr>
          <w:rFonts w:ascii="Times New Roman" w:hAnsi="Times New Roman" w:cs="Times New Roman"/>
        </w:rPr>
        <w:t>- 6h Atividades remotas síncronas – provas e exame final</w:t>
      </w:r>
    </w:p>
    <w:p w14:paraId="1BB9CB08" w14:textId="77777777" w:rsidR="00F36EB7" w:rsidRPr="00DD2575" w:rsidRDefault="00F36EB7" w:rsidP="00266ACC">
      <w:pPr>
        <w:ind w:firstLine="284"/>
        <w:jc w:val="both"/>
        <w:rPr>
          <w:rFonts w:ascii="Times New Roman" w:hAnsi="Times New Roman" w:cs="Times New Roman"/>
        </w:rPr>
      </w:pPr>
      <w:r w:rsidRPr="00DD2575">
        <w:rPr>
          <w:rFonts w:ascii="Times New Roman" w:hAnsi="Times New Roman" w:cs="Times New Roman"/>
        </w:rPr>
        <w:t>- 24h Atividades remotas assíncronas – audições musicais e estudo individual do discente</w:t>
      </w:r>
    </w:p>
    <w:p w14:paraId="41AEA130"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3h</w:t>
      </w:r>
    </w:p>
    <w:p w14:paraId="636A7984"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Audição crítica de repertório musical de repertório apresentado no início do semestre, integrada a disciplinas da graduação.</w:t>
      </w:r>
    </w:p>
    <w:p w14:paraId="06C496F2" w14:textId="77777777" w:rsidR="00F36EB7" w:rsidRPr="00DD2575" w:rsidRDefault="00F36EB7" w:rsidP="00266ACC">
      <w:pPr>
        <w:jc w:val="both"/>
        <w:rPr>
          <w:rFonts w:ascii="Times New Roman" w:hAnsi="Times New Roman" w:cs="Times New Roman"/>
          <w:sz w:val="14"/>
          <w:szCs w:val="14"/>
        </w:rPr>
      </w:pPr>
    </w:p>
    <w:p w14:paraId="3EDF7B29"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II. objetivos</w:t>
      </w:r>
    </w:p>
    <w:p w14:paraId="1E84A50B"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Objetivo geral: ao discente cabe ouvir na íntegra, apreciar e analisar criticamente o acervo musical disponibilizado.</w:t>
      </w:r>
    </w:p>
    <w:p w14:paraId="61BC65F8"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Objetivos específicos:</w:t>
      </w:r>
    </w:p>
    <w:p w14:paraId="13A0C62B" w14:textId="77777777" w:rsidR="00F36EB7" w:rsidRPr="00DD2575" w:rsidRDefault="00F36EB7" w:rsidP="00266ACC">
      <w:pPr>
        <w:jc w:val="both"/>
        <w:rPr>
          <w:rFonts w:ascii="Times New Roman" w:hAnsi="Times New Roman" w:cs="Times New Roman"/>
          <w:bCs/>
        </w:rPr>
      </w:pPr>
      <w:r w:rsidRPr="00DD2575">
        <w:rPr>
          <w:rFonts w:ascii="Times New Roman" w:hAnsi="Times New Roman" w:cs="Times New Roman"/>
          <w:bCs/>
        </w:rPr>
        <w:t>- Levar o discente a ouvir detidamente, com senso crítico e estético, repertórios musicais vinculados a outras disciplinas do curso de música.</w:t>
      </w:r>
    </w:p>
    <w:p w14:paraId="19DF28C1" w14:textId="77777777" w:rsidR="00F36EB7" w:rsidRPr="00DD2575" w:rsidRDefault="00F36EB7" w:rsidP="00266ACC">
      <w:pPr>
        <w:jc w:val="both"/>
        <w:rPr>
          <w:rFonts w:ascii="Times New Roman" w:hAnsi="Times New Roman" w:cs="Times New Roman"/>
          <w:bCs/>
        </w:rPr>
      </w:pPr>
      <w:r w:rsidRPr="00DD2575">
        <w:rPr>
          <w:rFonts w:ascii="Times New Roman" w:hAnsi="Times New Roman" w:cs="Times New Roman"/>
          <w:bCs/>
        </w:rPr>
        <w:t>- Levar o discente a conhecer repertórios musicais que muito provavelmente não ouviria por iniciativa própria.</w:t>
      </w:r>
    </w:p>
    <w:p w14:paraId="212B3262" w14:textId="77777777" w:rsidR="00F36EB7" w:rsidRPr="00DD2575" w:rsidRDefault="00F36EB7" w:rsidP="00266ACC">
      <w:pPr>
        <w:jc w:val="both"/>
        <w:rPr>
          <w:rFonts w:ascii="Times New Roman" w:hAnsi="Times New Roman" w:cs="Times New Roman"/>
          <w:bCs/>
        </w:rPr>
      </w:pPr>
      <w:r w:rsidRPr="00DD2575">
        <w:rPr>
          <w:rFonts w:ascii="Times New Roman" w:hAnsi="Times New Roman" w:cs="Times New Roman"/>
          <w:bCs/>
        </w:rPr>
        <w:t>- Desenvolver, aprimorar e ampliar a cultura musical do estudante, levando-o a ter contato com compositores, gêneros e estilos diversificados e considerados essenciais à sua formação como futuro profissional da música.</w:t>
      </w:r>
    </w:p>
    <w:p w14:paraId="11388AE8" w14:textId="77777777" w:rsidR="00F36EB7" w:rsidRPr="00DD2575" w:rsidRDefault="00F36EB7" w:rsidP="00266ACC">
      <w:pPr>
        <w:jc w:val="both"/>
        <w:rPr>
          <w:rFonts w:ascii="Times New Roman" w:hAnsi="Times New Roman" w:cs="Times New Roman"/>
          <w:bCs/>
        </w:rPr>
      </w:pPr>
      <w:r w:rsidRPr="00DD2575">
        <w:rPr>
          <w:rFonts w:ascii="Times New Roman" w:hAnsi="Times New Roman" w:cs="Times New Roman"/>
          <w:bCs/>
        </w:rPr>
        <w:t>- Desenvolver no discente a capacidade de identificar os compositores das músicas e suas peculiaridades; as épocas aproximadas em que foram compostas e locais geográficos, bem como gêneros, estilos, formas, linguagens musicais e formações instrumentais as mais diversificadas.</w:t>
      </w:r>
    </w:p>
    <w:p w14:paraId="435516BF" w14:textId="77777777" w:rsidR="00F36EB7" w:rsidRPr="00DD2575" w:rsidRDefault="00F36EB7" w:rsidP="00266ACC">
      <w:pPr>
        <w:jc w:val="both"/>
        <w:rPr>
          <w:rFonts w:ascii="Times New Roman" w:hAnsi="Times New Roman" w:cs="Times New Roman"/>
          <w:sz w:val="14"/>
          <w:szCs w:val="14"/>
        </w:rPr>
      </w:pPr>
    </w:p>
    <w:p w14:paraId="3256871D" w14:textId="77777777" w:rsidR="00F36EB7" w:rsidRPr="00DD2575" w:rsidRDefault="00F36EB7"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3C8A2253" w14:textId="77777777" w:rsidR="00F36EB7" w:rsidRPr="00DD2575" w:rsidRDefault="00F36EB7" w:rsidP="00266ACC">
      <w:pPr>
        <w:jc w:val="both"/>
        <w:rPr>
          <w:rFonts w:ascii="Times New Roman" w:hAnsi="Times New Roman" w:cs="Times New Roman"/>
          <w:sz w:val="14"/>
          <w:szCs w:val="14"/>
        </w:rPr>
      </w:pPr>
    </w:p>
    <w:p w14:paraId="1A53AC3C" w14:textId="77777777" w:rsidR="00F36EB7" w:rsidRPr="00DD2575" w:rsidRDefault="00F36EB7" w:rsidP="00266ACC">
      <w:pPr>
        <w:jc w:val="both"/>
        <w:rPr>
          <w:rFonts w:ascii="Times New Roman" w:hAnsi="Times New Roman" w:cs="Times New Roman"/>
          <w:u w:val="single"/>
        </w:rPr>
      </w:pPr>
      <w:r w:rsidRPr="00DD2575">
        <w:rPr>
          <w:rFonts w:ascii="Times New Roman" w:hAnsi="Times New Roman" w:cs="Times New Roman"/>
          <w:u w:val="single"/>
        </w:rPr>
        <w:t>Unidade 1 – Audição crítica das seguintes obras musicais:</w:t>
      </w:r>
    </w:p>
    <w:p w14:paraId="17034AB9"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Chega de saudade </w:t>
      </w:r>
      <w:r w:rsidRPr="00DD2575">
        <w:rPr>
          <w:rFonts w:ascii="Times New Roman" w:hAnsi="Times New Roman" w:cs="Times New Roman"/>
          <w:iCs/>
        </w:rPr>
        <w:t>(</w:t>
      </w:r>
      <w:r w:rsidRPr="00DD2575">
        <w:rPr>
          <w:rFonts w:ascii="Times New Roman" w:hAnsi="Times New Roman" w:cs="Times New Roman"/>
        </w:rPr>
        <w:t>Antonio Carlos Jobim; Vinicius de Moraes)</w:t>
      </w:r>
    </w:p>
    <w:p w14:paraId="74565546"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https://www.youtube.com/watch?v=rZ13bQvvHEY</w:t>
      </w:r>
    </w:p>
    <w:p w14:paraId="2F1255D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rPr>
        <w:t>- Corrente</w:t>
      </w:r>
      <w:r w:rsidRPr="00DD2575">
        <w:rPr>
          <w:rFonts w:ascii="Times New Roman" w:hAnsi="Times New Roman" w:cs="Times New Roman"/>
        </w:rPr>
        <w:t xml:space="preserve"> (Chico Buarque)</w:t>
      </w:r>
    </w:p>
    <w:p w14:paraId="6D74EDCD"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https://www.youtube.com/watch?v=jKRCsaA7I3A</w:t>
      </w:r>
    </w:p>
    <w:p w14:paraId="39D3CE9B"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rPr>
        <w:t>- Deusa do cassino</w:t>
      </w:r>
      <w:r w:rsidRPr="00DD2575">
        <w:rPr>
          <w:rFonts w:ascii="Times New Roman" w:hAnsi="Times New Roman" w:cs="Times New Roman"/>
        </w:rPr>
        <w:t xml:space="preserve"> (Newton Teixeira)</w:t>
      </w:r>
    </w:p>
    <w:p w14:paraId="0DA9D0FA"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https://www.youtube.com/watch?v=7JXzS5K5Ux8</w:t>
      </w:r>
    </w:p>
    <w:p w14:paraId="46C2B0E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rPr>
        <w:t>- Disritmia</w:t>
      </w:r>
      <w:r w:rsidRPr="00DD2575">
        <w:rPr>
          <w:rFonts w:ascii="Times New Roman" w:hAnsi="Times New Roman" w:cs="Times New Roman"/>
        </w:rPr>
        <w:t xml:space="preserve"> (Martinho da Vila)</w:t>
      </w:r>
    </w:p>
    <w:p w14:paraId="360A7773"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https://www.youtube.com/watch?v=2SJOZlWdRlg</w:t>
      </w:r>
    </w:p>
    <w:p w14:paraId="4A953A36"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rPr>
        <w:t>- Doce de coco</w:t>
      </w:r>
      <w:r w:rsidRPr="00DD2575">
        <w:rPr>
          <w:rFonts w:ascii="Times New Roman" w:hAnsi="Times New Roman" w:cs="Times New Roman"/>
        </w:rPr>
        <w:t xml:space="preserve"> (Jacob do Bandolim)</w:t>
      </w:r>
    </w:p>
    <w:p w14:paraId="59E715BD"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https://www.youtube.com/watch?v=UIIsVSe0ESE</w:t>
      </w:r>
    </w:p>
    <w:p w14:paraId="1139D1A0"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rPr>
        <w:t>- A good man is hard to find</w:t>
      </w:r>
      <w:r w:rsidRPr="00DD2575">
        <w:rPr>
          <w:rFonts w:ascii="Times New Roman" w:hAnsi="Times New Roman" w:cs="Times New Roman"/>
        </w:rPr>
        <w:t xml:space="preserve"> (Eddie Green)</w:t>
      </w:r>
    </w:p>
    <w:p w14:paraId="722B920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https://www.youtube.com/watch?v=IvS1S2IiLLg</w:t>
      </w:r>
    </w:p>
    <w:p w14:paraId="0C8F265D"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rPr>
        <w:t>- Jumpin’ at the woodside</w:t>
      </w:r>
      <w:r w:rsidRPr="00DD2575">
        <w:rPr>
          <w:rFonts w:ascii="Times New Roman" w:hAnsi="Times New Roman" w:cs="Times New Roman"/>
        </w:rPr>
        <w:t xml:space="preserve"> (Peterson; Count Basie)</w:t>
      </w:r>
    </w:p>
    <w:p w14:paraId="6ABF7A40"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https://www.youtube.com/watch?v=XIs1vcoPQbw</w:t>
      </w:r>
    </w:p>
    <w:p w14:paraId="4EC1D97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rPr>
        <w:t>- Take the A train</w:t>
      </w:r>
      <w:r w:rsidRPr="00DD2575">
        <w:rPr>
          <w:rFonts w:ascii="Times New Roman" w:hAnsi="Times New Roman" w:cs="Times New Roman"/>
        </w:rPr>
        <w:t xml:space="preserve"> (Billy Strayhorn)</w:t>
      </w:r>
    </w:p>
    <w:p w14:paraId="7DC1945B"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lastRenderedPageBreak/>
        <w:t xml:space="preserve">       https://www.youtube.com/watch?v=94ARm_- E24U</w:t>
      </w:r>
    </w:p>
    <w:p w14:paraId="0665623F"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Epistrophy</w:t>
      </w:r>
      <w:r w:rsidRPr="00DD2575">
        <w:rPr>
          <w:rFonts w:ascii="Times New Roman" w:hAnsi="Times New Roman" w:cs="Times New Roman"/>
        </w:rPr>
        <w:t xml:space="preserve"> (Thelonious Monk; Kenny Clarke)</w:t>
      </w:r>
    </w:p>
    <w:p w14:paraId="7A76AFAC"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https://www.youtube.com/watch?v=K_h1geOaLvY</w:t>
      </w:r>
    </w:p>
    <w:p w14:paraId="363E60C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Hamp’s boogie woogie </w:t>
      </w:r>
      <w:r w:rsidRPr="00DD2575">
        <w:rPr>
          <w:rFonts w:ascii="Times New Roman" w:hAnsi="Times New Roman" w:cs="Times New Roman"/>
          <w:iCs/>
        </w:rPr>
        <w:t>(</w:t>
      </w:r>
      <w:r w:rsidRPr="00DD2575">
        <w:rPr>
          <w:rFonts w:ascii="Times New Roman" w:hAnsi="Times New Roman" w:cs="Times New Roman"/>
        </w:rPr>
        <w:t>Lionel Hampton)</w:t>
      </w:r>
    </w:p>
    <w:p w14:paraId="12149A7A"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https://www.youtube.com/watch?v=pUWu0ba5qDU</w:t>
      </w:r>
    </w:p>
    <w:p w14:paraId="3B76F36B"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rPr>
        <w:t>- All blues</w:t>
      </w:r>
      <w:r w:rsidRPr="00DD2575">
        <w:rPr>
          <w:rFonts w:ascii="Times New Roman" w:hAnsi="Times New Roman" w:cs="Times New Roman"/>
        </w:rPr>
        <w:t xml:space="preserve"> (Miles Davis)</w:t>
      </w:r>
    </w:p>
    <w:p w14:paraId="5D651315"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https://www.youtube.com/watch?v=uRBgy43gCoQ</w:t>
      </w:r>
    </w:p>
    <w:p w14:paraId="0999E3D9"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Giant steps </w:t>
      </w:r>
      <w:r w:rsidRPr="00DD2575">
        <w:rPr>
          <w:rFonts w:ascii="Times New Roman" w:hAnsi="Times New Roman" w:cs="Times New Roman"/>
          <w:iCs/>
        </w:rPr>
        <w:t>(</w:t>
      </w:r>
      <w:r w:rsidRPr="00DD2575">
        <w:rPr>
          <w:rFonts w:ascii="Times New Roman" w:hAnsi="Times New Roman" w:cs="Times New Roman"/>
        </w:rPr>
        <w:t>John Coltrane)</w:t>
      </w:r>
    </w:p>
    <w:p w14:paraId="6FC6BFCA"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https://www.youtube.com/watch?v=30FTr6G53VU</w:t>
      </w:r>
    </w:p>
    <w:p w14:paraId="36B89EEC"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Sweet Georgia Brown </w:t>
      </w:r>
      <w:r w:rsidRPr="00DD2575">
        <w:rPr>
          <w:rFonts w:ascii="Times New Roman" w:hAnsi="Times New Roman" w:cs="Times New Roman"/>
          <w:iCs/>
        </w:rPr>
        <w:t>(</w:t>
      </w:r>
      <w:r w:rsidRPr="00DD2575">
        <w:rPr>
          <w:rFonts w:ascii="Times New Roman" w:hAnsi="Times New Roman" w:cs="Times New Roman"/>
        </w:rPr>
        <w:t>Brown Ben Bernie)</w:t>
      </w:r>
    </w:p>
    <w:p w14:paraId="63B584FF"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https://www.youtube.com/watch?v=7ylTB9ZEdE0</w:t>
      </w:r>
    </w:p>
    <w:p w14:paraId="45BC0C7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rPr>
        <w:t>- Amalgame</w:t>
      </w:r>
      <w:r w:rsidRPr="00DD2575">
        <w:rPr>
          <w:rFonts w:ascii="Times New Roman" w:hAnsi="Times New Roman" w:cs="Times New Roman"/>
        </w:rPr>
        <w:t xml:space="preserve"> (Michel Petrucciani)</w:t>
      </w:r>
    </w:p>
    <w:p w14:paraId="5A382027"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 pfn10h6xV8</w:t>
      </w:r>
    </w:p>
    <w:p w14:paraId="363664F7"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Blues for Big Scotia </w:t>
      </w:r>
      <w:r w:rsidRPr="00DD2575">
        <w:rPr>
          <w:rFonts w:ascii="Times New Roman" w:hAnsi="Times New Roman" w:cs="Times New Roman"/>
          <w:iCs/>
        </w:rPr>
        <w:t>(</w:t>
      </w:r>
      <w:r w:rsidRPr="00DD2575">
        <w:rPr>
          <w:rFonts w:ascii="Times New Roman" w:hAnsi="Times New Roman" w:cs="Times New Roman"/>
        </w:rPr>
        <w:t>Oscar Peterson)</w:t>
      </w:r>
    </w:p>
    <w:p w14:paraId="5FCC27AD"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https://www.youtube.com/watch?v=mJvcj_7HGWo</w:t>
      </w:r>
    </w:p>
    <w:p w14:paraId="361B10C8"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Rhapsody in blue </w:t>
      </w:r>
      <w:r w:rsidRPr="00DD2575">
        <w:rPr>
          <w:rFonts w:ascii="Times New Roman" w:hAnsi="Times New Roman" w:cs="Times New Roman"/>
          <w:iCs/>
        </w:rPr>
        <w:t>(</w:t>
      </w:r>
      <w:r w:rsidRPr="00DD2575">
        <w:rPr>
          <w:rFonts w:ascii="Times New Roman" w:hAnsi="Times New Roman" w:cs="Times New Roman"/>
        </w:rPr>
        <w:t>George Gershwin)</w:t>
      </w:r>
    </w:p>
    <w:p w14:paraId="475FA8F0"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https://www.youtube.com/watch?v=ie- TS- BitnQ</w:t>
      </w:r>
    </w:p>
    <w:p w14:paraId="3BE0E8B0"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Piano concerto em fá </w:t>
      </w:r>
      <w:r w:rsidRPr="00DD2575">
        <w:rPr>
          <w:rFonts w:ascii="Times New Roman" w:hAnsi="Times New Roman" w:cs="Times New Roman"/>
          <w:iCs/>
        </w:rPr>
        <w:t>(</w:t>
      </w:r>
      <w:r w:rsidRPr="00DD2575">
        <w:rPr>
          <w:rFonts w:ascii="Times New Roman" w:hAnsi="Times New Roman" w:cs="Times New Roman"/>
        </w:rPr>
        <w:t>George Gershwin)</w:t>
      </w:r>
    </w:p>
    <w:p w14:paraId="3E4B7830"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https://www.youtube.com/watch?v=i0ZLl3SkRw8</w:t>
      </w:r>
    </w:p>
    <w:p w14:paraId="704E9184"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Eleanor Rigby </w:t>
      </w:r>
      <w:r w:rsidRPr="00DD2575">
        <w:rPr>
          <w:rFonts w:ascii="Times New Roman" w:hAnsi="Times New Roman" w:cs="Times New Roman"/>
          <w:iCs/>
        </w:rPr>
        <w:t>(</w:t>
      </w:r>
      <w:r w:rsidRPr="00DD2575">
        <w:rPr>
          <w:rFonts w:ascii="Times New Roman" w:hAnsi="Times New Roman" w:cs="Times New Roman"/>
        </w:rPr>
        <w:t>Paul McCartney)</w:t>
      </w:r>
    </w:p>
    <w:p w14:paraId="11316B1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https://www.youtube.com/watch?v=aGoGyGSnVuA</w:t>
      </w:r>
    </w:p>
    <w:p w14:paraId="2FE7229C"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Close to the edge</w:t>
      </w:r>
      <w:r w:rsidRPr="00DD2575">
        <w:rPr>
          <w:rFonts w:ascii="Times New Roman" w:hAnsi="Times New Roman" w:cs="Times New Roman"/>
        </w:rPr>
        <w:t xml:space="preserve"> (álbum completo) (Yes)</w:t>
      </w:r>
    </w:p>
    <w:p w14:paraId="512783CD"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https://www.youtube.com/watch?v=GNkWac- Nm0A</w:t>
      </w:r>
    </w:p>
    <w:p w14:paraId="73F83419"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Great balls of fire </w:t>
      </w:r>
      <w:r w:rsidRPr="00DD2575">
        <w:rPr>
          <w:rFonts w:ascii="Times New Roman" w:hAnsi="Times New Roman" w:cs="Times New Roman"/>
          <w:iCs/>
        </w:rPr>
        <w:t>(</w:t>
      </w:r>
      <w:r w:rsidRPr="00DD2575">
        <w:rPr>
          <w:rFonts w:ascii="Times New Roman" w:hAnsi="Times New Roman" w:cs="Times New Roman"/>
        </w:rPr>
        <w:t>Otis Blackwell; Jack Hammer)</w:t>
      </w:r>
    </w:p>
    <w:p w14:paraId="13F3A11D"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https://www.youtube.com/watch?&amp;v=ZD8YPY8RBQc</w:t>
      </w:r>
    </w:p>
    <w:p w14:paraId="04789D18"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Ária de Fígaro – O barbeiro de Sevilha </w:t>
      </w:r>
      <w:r w:rsidRPr="00DD2575">
        <w:rPr>
          <w:rFonts w:ascii="Times New Roman" w:hAnsi="Times New Roman" w:cs="Times New Roman"/>
          <w:iCs/>
        </w:rPr>
        <w:t>(</w:t>
      </w:r>
      <w:r w:rsidRPr="00DD2575">
        <w:rPr>
          <w:rFonts w:ascii="Times New Roman" w:hAnsi="Times New Roman" w:cs="Times New Roman"/>
        </w:rPr>
        <w:t>Gioachino Antonio Rossini)</w:t>
      </w:r>
    </w:p>
    <w:p w14:paraId="222F671B"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 ipb9xbXSAY</w:t>
      </w:r>
    </w:p>
    <w:p w14:paraId="0F9331E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Carmen -  L'amour est un oiseau rebelle </w:t>
      </w:r>
      <w:r w:rsidRPr="00DD2575">
        <w:rPr>
          <w:rFonts w:ascii="Times New Roman" w:hAnsi="Times New Roman" w:cs="Times New Roman"/>
          <w:iCs/>
        </w:rPr>
        <w:t>(</w:t>
      </w:r>
      <w:r w:rsidRPr="00DD2575">
        <w:rPr>
          <w:rFonts w:ascii="Times New Roman" w:hAnsi="Times New Roman" w:cs="Times New Roman"/>
        </w:rPr>
        <w:t>Bizet)</w:t>
      </w:r>
    </w:p>
    <w:p w14:paraId="1CEF3701"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https://www.youtube.com/watch?v=K2snTkaD64U</w:t>
      </w:r>
    </w:p>
    <w:p w14:paraId="201DD60A"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Lago dos cisnes – Finale </w:t>
      </w:r>
      <w:r w:rsidRPr="00DD2575">
        <w:rPr>
          <w:rFonts w:ascii="Times New Roman" w:hAnsi="Times New Roman" w:cs="Times New Roman"/>
          <w:iCs/>
        </w:rPr>
        <w:t>(</w:t>
      </w:r>
      <w:r w:rsidRPr="00DD2575">
        <w:rPr>
          <w:rFonts w:ascii="Times New Roman" w:hAnsi="Times New Roman" w:cs="Times New Roman"/>
        </w:rPr>
        <w:t>Tchaikovsky)</w:t>
      </w:r>
    </w:p>
    <w:p w14:paraId="33A90BB6"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https://www.youtube.com/watch?v=uauwx- cBd0s</w:t>
      </w:r>
    </w:p>
    <w:p w14:paraId="773302E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Sinfonia 6 </w:t>
      </w:r>
      <w:r w:rsidRPr="00DD2575">
        <w:rPr>
          <w:rFonts w:ascii="Times New Roman" w:hAnsi="Times New Roman" w:cs="Times New Roman"/>
          <w:iCs/>
        </w:rPr>
        <w:t>(</w:t>
      </w:r>
      <w:r w:rsidRPr="00DD2575">
        <w:rPr>
          <w:rFonts w:ascii="Times New Roman" w:hAnsi="Times New Roman" w:cs="Times New Roman"/>
        </w:rPr>
        <w:t>Tchaikovsky)</w:t>
      </w:r>
    </w:p>
    <w:p w14:paraId="7B045F0A"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https://www.youtube.com/watch?v=SVnF3x44rvU</w:t>
      </w:r>
    </w:p>
    <w:p w14:paraId="71BF0920"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Suite Peer Gynt </w:t>
      </w:r>
      <w:r w:rsidRPr="00DD2575">
        <w:rPr>
          <w:rFonts w:ascii="Times New Roman" w:hAnsi="Times New Roman" w:cs="Times New Roman"/>
          <w:iCs/>
        </w:rPr>
        <w:t>(</w:t>
      </w:r>
      <w:r w:rsidRPr="00DD2575">
        <w:rPr>
          <w:rFonts w:ascii="Times New Roman" w:hAnsi="Times New Roman" w:cs="Times New Roman"/>
        </w:rPr>
        <w:t>Grieg)</w:t>
      </w:r>
    </w:p>
    <w:p w14:paraId="48CE12A0"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https://www.youtube.com/watch?v=Zj- 3dBjUtPU</w:t>
      </w:r>
    </w:p>
    <w:p w14:paraId="24AD63A9"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Humoresque No 7 in G flat major </w:t>
      </w:r>
      <w:r w:rsidRPr="00DD2575">
        <w:rPr>
          <w:rFonts w:ascii="Times New Roman" w:hAnsi="Times New Roman" w:cs="Times New Roman"/>
          <w:iCs/>
        </w:rPr>
        <w:t>(</w:t>
      </w:r>
      <w:r w:rsidRPr="00DD2575">
        <w:rPr>
          <w:rFonts w:ascii="Times New Roman" w:hAnsi="Times New Roman" w:cs="Times New Roman"/>
        </w:rPr>
        <w:t>Dvorak)</w:t>
      </w:r>
    </w:p>
    <w:p w14:paraId="2AD51493"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https://www.youtube.com/watch?v=TohQ4yRjKCs</w:t>
      </w:r>
    </w:p>
    <w:p w14:paraId="4B831E7F"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Sinfonia 9 -  do novo mundo </w:t>
      </w:r>
      <w:r w:rsidRPr="00DD2575">
        <w:rPr>
          <w:rFonts w:ascii="Times New Roman" w:hAnsi="Times New Roman" w:cs="Times New Roman"/>
          <w:iCs/>
        </w:rPr>
        <w:t>(</w:t>
      </w:r>
      <w:r w:rsidRPr="00DD2575">
        <w:rPr>
          <w:rFonts w:ascii="Times New Roman" w:hAnsi="Times New Roman" w:cs="Times New Roman"/>
        </w:rPr>
        <w:t>Dvorak)</w:t>
      </w:r>
    </w:p>
    <w:p w14:paraId="0035D8D7"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https://www.youtube.com/watch?v=JEpe5Sm0mfU</w:t>
      </w:r>
    </w:p>
    <w:p w14:paraId="2CCC5665"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Quarteto de cordas em Lá menor Opus 29 </w:t>
      </w:r>
      <w:r w:rsidRPr="00DD2575">
        <w:rPr>
          <w:rFonts w:ascii="Times New Roman" w:hAnsi="Times New Roman" w:cs="Times New Roman"/>
          <w:iCs/>
        </w:rPr>
        <w:t>(</w:t>
      </w:r>
      <w:r w:rsidRPr="00DD2575">
        <w:rPr>
          <w:rFonts w:ascii="Times New Roman" w:hAnsi="Times New Roman" w:cs="Times New Roman"/>
        </w:rPr>
        <w:t>Schubert)</w:t>
      </w:r>
    </w:p>
    <w:p w14:paraId="361B3391"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https://www.youtube.com/watch?v=QcBvdcf5XDQ</w:t>
      </w:r>
    </w:p>
    <w:p w14:paraId="4C95FF7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lastRenderedPageBreak/>
        <w:t xml:space="preserve">- A morte e a donzela </w:t>
      </w:r>
      <w:r w:rsidRPr="00DD2575">
        <w:rPr>
          <w:rFonts w:ascii="Times New Roman" w:hAnsi="Times New Roman" w:cs="Times New Roman"/>
          <w:iCs/>
        </w:rPr>
        <w:t>(</w:t>
      </w:r>
      <w:r w:rsidRPr="00DD2575">
        <w:rPr>
          <w:rFonts w:ascii="Times New Roman" w:hAnsi="Times New Roman" w:cs="Times New Roman"/>
        </w:rPr>
        <w:t>Schubert)</w:t>
      </w:r>
    </w:p>
    <w:p w14:paraId="317758F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https://www.youtube.com/watch?v=279HwPGlN6U</w:t>
      </w:r>
    </w:p>
    <w:p w14:paraId="4A9DE868"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Quarteto A morte e a donzela II movimento </w:t>
      </w:r>
      <w:r w:rsidRPr="00DD2575">
        <w:rPr>
          <w:rFonts w:ascii="Times New Roman" w:hAnsi="Times New Roman" w:cs="Times New Roman"/>
          <w:iCs/>
        </w:rPr>
        <w:t>(</w:t>
      </w:r>
      <w:r w:rsidRPr="00DD2575">
        <w:rPr>
          <w:rFonts w:ascii="Times New Roman" w:hAnsi="Times New Roman" w:cs="Times New Roman"/>
        </w:rPr>
        <w:t>Schubert)</w:t>
      </w:r>
    </w:p>
    <w:p w14:paraId="26E9B958"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https://www.youtube.com/watch?v=6qa5R7QKxOk</w:t>
      </w:r>
    </w:p>
    <w:p w14:paraId="6F783D75"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Rapsódia húngara nº 2 </w:t>
      </w:r>
      <w:r w:rsidRPr="00DD2575">
        <w:rPr>
          <w:rFonts w:ascii="Times New Roman" w:hAnsi="Times New Roman" w:cs="Times New Roman"/>
          <w:iCs/>
        </w:rPr>
        <w:t>(</w:t>
      </w:r>
      <w:r w:rsidRPr="00DD2575">
        <w:rPr>
          <w:rFonts w:ascii="Times New Roman" w:hAnsi="Times New Roman" w:cs="Times New Roman"/>
        </w:rPr>
        <w:t>Franz Liszt)</w:t>
      </w:r>
    </w:p>
    <w:p w14:paraId="72DA9F32"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https://www.youtube.com/watch?v=m6xWGVhZl1g</w:t>
      </w:r>
    </w:p>
    <w:p w14:paraId="481A3E5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rPr>
        <w:t>- Os prelúdios</w:t>
      </w:r>
      <w:r w:rsidRPr="00DD2575">
        <w:rPr>
          <w:rFonts w:ascii="Times New Roman" w:hAnsi="Times New Roman" w:cs="Times New Roman"/>
        </w:rPr>
        <w:t xml:space="preserve"> (Franz Liszt)</w:t>
      </w:r>
    </w:p>
    <w:p w14:paraId="31D78A12"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https://www.youtube.com/watch?v=jb2bkVQwtBs</w:t>
      </w:r>
    </w:p>
    <w:p w14:paraId="34D899EC"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A cavalgada das valquírias </w:t>
      </w:r>
      <w:r w:rsidRPr="00DD2575">
        <w:rPr>
          <w:rFonts w:ascii="Times New Roman" w:hAnsi="Times New Roman" w:cs="Times New Roman"/>
          <w:iCs/>
        </w:rPr>
        <w:t>(</w:t>
      </w:r>
      <w:r w:rsidRPr="00DD2575">
        <w:rPr>
          <w:rFonts w:ascii="Times New Roman" w:hAnsi="Times New Roman" w:cs="Times New Roman"/>
        </w:rPr>
        <w:t>Richard Wagner)</w:t>
      </w:r>
    </w:p>
    <w:p w14:paraId="7495D437"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https://www.youtube.com/watch?v=xeRwBiu4wfQ</w:t>
      </w:r>
    </w:p>
    <w:p w14:paraId="32FB27E2"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O pássaro de fogo </w:t>
      </w:r>
      <w:r w:rsidRPr="00DD2575">
        <w:rPr>
          <w:rFonts w:ascii="Times New Roman" w:hAnsi="Times New Roman" w:cs="Times New Roman"/>
          <w:iCs/>
        </w:rPr>
        <w:t>(</w:t>
      </w:r>
      <w:r w:rsidRPr="00DD2575">
        <w:rPr>
          <w:rFonts w:ascii="Times New Roman" w:hAnsi="Times New Roman" w:cs="Times New Roman"/>
          <w:i/>
          <w:iCs/>
        </w:rPr>
        <w:t xml:space="preserve"> </w:t>
      </w:r>
      <w:r w:rsidRPr="00DD2575">
        <w:rPr>
          <w:rFonts w:ascii="Times New Roman" w:hAnsi="Times New Roman" w:cs="Times New Roman"/>
        </w:rPr>
        <w:t>Igor Stravinsky)</w:t>
      </w:r>
    </w:p>
    <w:p w14:paraId="6835E423"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https://www.youtube.com/watch?v=kd1xYKGnOEw</w:t>
      </w:r>
    </w:p>
    <w:p w14:paraId="767E0727"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O voo do besouro </w:t>
      </w:r>
      <w:r w:rsidRPr="00DD2575">
        <w:rPr>
          <w:rFonts w:ascii="Times New Roman" w:hAnsi="Times New Roman" w:cs="Times New Roman"/>
          <w:iCs/>
        </w:rPr>
        <w:t>(</w:t>
      </w:r>
      <w:r w:rsidRPr="00DD2575">
        <w:rPr>
          <w:rFonts w:ascii="Times New Roman" w:hAnsi="Times New Roman" w:cs="Times New Roman"/>
        </w:rPr>
        <w:t>Rimsky- Korsakov)</w:t>
      </w:r>
    </w:p>
    <w:p w14:paraId="5BE54759"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https://www.youtube.com/watch?v=vtAu7xkwNjQ</w:t>
      </w:r>
    </w:p>
    <w:p w14:paraId="05EEF5A1"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i/>
          <w:iCs/>
        </w:rPr>
        <w:t xml:space="preserve">- Piano concerto N. 2 em dó menor, Op. 18 </w:t>
      </w:r>
      <w:r w:rsidRPr="00DD2575">
        <w:rPr>
          <w:rFonts w:ascii="Times New Roman" w:hAnsi="Times New Roman" w:cs="Times New Roman"/>
          <w:iCs/>
        </w:rPr>
        <w:t>(</w:t>
      </w:r>
      <w:r w:rsidRPr="00DD2575">
        <w:rPr>
          <w:rFonts w:ascii="Times New Roman" w:hAnsi="Times New Roman" w:cs="Times New Roman"/>
        </w:rPr>
        <w:t>Sergey Rachmaninov)</w:t>
      </w:r>
    </w:p>
    <w:p w14:paraId="3B51E23A"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https://www.youtube.com/watch?v=rEGOihjqO9w</w:t>
      </w:r>
    </w:p>
    <w:p w14:paraId="4F60A283" w14:textId="77777777" w:rsidR="00F36EB7" w:rsidRPr="00DD2575" w:rsidRDefault="00F36EB7" w:rsidP="00266ACC">
      <w:pPr>
        <w:jc w:val="both"/>
        <w:rPr>
          <w:rFonts w:ascii="Times New Roman" w:hAnsi="Times New Roman" w:cs="Times New Roman"/>
          <w:sz w:val="14"/>
          <w:szCs w:val="14"/>
        </w:rPr>
      </w:pPr>
    </w:p>
    <w:p w14:paraId="507FD050" w14:textId="77777777" w:rsidR="00F36EB7" w:rsidRPr="00DD2575" w:rsidRDefault="00F36EB7" w:rsidP="00266ACC">
      <w:pPr>
        <w:jc w:val="both"/>
        <w:rPr>
          <w:rFonts w:ascii="Times New Roman" w:hAnsi="Times New Roman" w:cs="Times New Roman"/>
          <w:u w:val="single"/>
        </w:rPr>
      </w:pPr>
      <w:r w:rsidRPr="00DD2575">
        <w:rPr>
          <w:rFonts w:ascii="Times New Roman" w:hAnsi="Times New Roman" w:cs="Times New Roman"/>
          <w:u w:val="single"/>
        </w:rPr>
        <w:t>Unidade 2 – Audição crítica das seguintes obras musicais:</w:t>
      </w:r>
    </w:p>
    <w:p w14:paraId="526775A9"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Danças húngaras</w:t>
      </w:r>
      <w:r w:rsidRPr="00DD2575">
        <w:rPr>
          <w:rFonts w:ascii="Times New Roman" w:hAnsi="Times New Roman" w:cs="Times New Roman"/>
        </w:rPr>
        <w:t xml:space="preserve"> (Brahms)</w:t>
      </w:r>
    </w:p>
    <w:p w14:paraId="6619C41C"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https://www.youtube.com/watch?v=YXT42ghiuZ4</w:t>
      </w:r>
    </w:p>
    <w:p w14:paraId="05855FB6"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Don Juan</w:t>
      </w:r>
      <w:r w:rsidRPr="00DD2575">
        <w:rPr>
          <w:rFonts w:ascii="Times New Roman" w:hAnsi="Times New Roman" w:cs="Times New Roman"/>
        </w:rPr>
        <w:t xml:space="preserve"> (Richard Strauss)</w:t>
      </w:r>
    </w:p>
    <w:p w14:paraId="68B56E0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https://www.youtube.com/watch?v=XG4uBRBMdzY</w:t>
      </w:r>
    </w:p>
    <w:p w14:paraId="134BFDFC"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O morcego</w:t>
      </w:r>
      <w:r w:rsidRPr="00DD2575">
        <w:rPr>
          <w:rFonts w:ascii="Times New Roman" w:hAnsi="Times New Roman" w:cs="Times New Roman"/>
        </w:rPr>
        <w:t xml:space="preserve"> (abertura) (Johann Strauss Jr.)</w:t>
      </w:r>
    </w:p>
    <w:p w14:paraId="655B596D"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https://www.youtube.com/watch?v=fxuZ5uj13E0</w:t>
      </w:r>
    </w:p>
    <w:p w14:paraId="7C82A33B"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The carnival of the animals</w:t>
      </w:r>
      <w:r w:rsidRPr="00DD2575">
        <w:rPr>
          <w:rFonts w:ascii="Times New Roman" w:hAnsi="Times New Roman" w:cs="Times New Roman"/>
        </w:rPr>
        <w:t xml:space="preserve"> (Camille Saint- Saëns)</w:t>
      </w:r>
    </w:p>
    <w:p w14:paraId="3ABCF935"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https://www.youtube.com/watch?v=5LOFhsksAYw</w:t>
      </w:r>
    </w:p>
    <w:p w14:paraId="7EB139F2"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Noturno</w:t>
      </w:r>
      <w:r w:rsidRPr="00DD2575">
        <w:rPr>
          <w:rFonts w:ascii="Times New Roman" w:hAnsi="Times New Roman" w:cs="Times New Roman"/>
        </w:rPr>
        <w:t xml:space="preserve"> Op. 9 n. 1 (Chopin)</w:t>
      </w:r>
    </w:p>
    <w:p w14:paraId="7008F4F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https://www.youtube.com/watch?v=kzLGcNwDJW8</w:t>
      </w:r>
    </w:p>
    <w:p w14:paraId="22ABACAF"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Fantasie- impromptu</w:t>
      </w:r>
      <w:r w:rsidRPr="00DD2575">
        <w:rPr>
          <w:rFonts w:ascii="Times New Roman" w:hAnsi="Times New Roman" w:cs="Times New Roman"/>
        </w:rPr>
        <w:t xml:space="preserve"> op. 66 (Chopin)</w:t>
      </w:r>
    </w:p>
    <w:p w14:paraId="2F0C8B85"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https://www.youtube.com/watch?v=2HVQYZe1dtQ</w:t>
      </w:r>
    </w:p>
    <w:p w14:paraId="0F512DE8"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Nimrod</w:t>
      </w:r>
      <w:r w:rsidRPr="00DD2575">
        <w:rPr>
          <w:rFonts w:ascii="Times New Roman" w:hAnsi="Times New Roman" w:cs="Times New Roman"/>
        </w:rPr>
        <w:t xml:space="preserve"> (Elgar)</w:t>
      </w:r>
    </w:p>
    <w:p w14:paraId="385AE6C9"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https://www.youtube.com/watch?v=iPlW4pAFMOM</w:t>
      </w:r>
    </w:p>
    <w:p w14:paraId="12548E21"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Sinfonia</w:t>
      </w:r>
      <w:r w:rsidRPr="00DD2575">
        <w:rPr>
          <w:rFonts w:ascii="Times New Roman" w:hAnsi="Times New Roman" w:cs="Times New Roman"/>
        </w:rPr>
        <w:t xml:space="preserve"> n.1 (Mahler)</w:t>
      </w:r>
    </w:p>
    <w:p w14:paraId="50DD4B0C"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https://www.youtube.com/watch?v=4XbHLFkg_Mw</w:t>
      </w:r>
    </w:p>
    <w:p w14:paraId="5494FB00" w14:textId="77777777" w:rsidR="00F36EB7" w:rsidRPr="00DD2575" w:rsidRDefault="00F36EB7" w:rsidP="00266ACC">
      <w:pPr>
        <w:jc w:val="both"/>
        <w:rPr>
          <w:rFonts w:ascii="Times New Roman" w:hAnsi="Times New Roman" w:cs="Times New Roman"/>
          <w:i/>
          <w:iCs/>
        </w:rPr>
      </w:pPr>
      <w:r w:rsidRPr="00DD2575">
        <w:rPr>
          <w:rFonts w:ascii="Times New Roman" w:hAnsi="Times New Roman" w:cs="Times New Roman"/>
          <w:iCs/>
        </w:rPr>
        <w:t xml:space="preserve">- </w:t>
      </w:r>
      <w:r w:rsidRPr="00DD2575">
        <w:rPr>
          <w:rFonts w:ascii="Times New Roman" w:hAnsi="Times New Roman" w:cs="Times New Roman"/>
          <w:i/>
          <w:iCs/>
        </w:rPr>
        <w:t>Prélude à l'après- midi d'un faune (Claude Debussy)</w:t>
      </w:r>
    </w:p>
    <w:p w14:paraId="726E2190"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https://www.youtube.com/watch?v=43rzoDrD4e0</w:t>
      </w:r>
    </w:p>
    <w:p w14:paraId="060A871B"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Pedro e o lobo</w:t>
      </w:r>
      <w:r w:rsidRPr="00DD2575">
        <w:rPr>
          <w:rFonts w:ascii="Times New Roman" w:hAnsi="Times New Roman" w:cs="Times New Roman"/>
        </w:rPr>
        <w:t xml:space="preserve"> (Sergei Prokofiev)</w:t>
      </w:r>
    </w:p>
    <w:p w14:paraId="5CEDB89A"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https://www.youtube.com/watch?v=jhXPOPU5aCc</w:t>
      </w:r>
    </w:p>
    <w:p w14:paraId="26CFC2B7"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Os planetas, Op. 32, I- Marte</w:t>
      </w:r>
      <w:r w:rsidRPr="00DD2575">
        <w:rPr>
          <w:rFonts w:ascii="Times New Roman" w:hAnsi="Times New Roman" w:cs="Times New Roman"/>
        </w:rPr>
        <w:t xml:space="preserve"> (Gustav Holst)</w:t>
      </w:r>
    </w:p>
    <w:p w14:paraId="0B6DA6FF"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https://www.youtube.com/watch?v=Jmk5frp6- 3Q</w:t>
      </w:r>
    </w:p>
    <w:p w14:paraId="08AC472D"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Os planetas, Op. 32, IV- Jupiter</w:t>
      </w:r>
      <w:r w:rsidRPr="00DD2575">
        <w:rPr>
          <w:rFonts w:ascii="Times New Roman" w:hAnsi="Times New Roman" w:cs="Times New Roman"/>
        </w:rPr>
        <w:t xml:space="preserve"> (Gustav Holst)</w:t>
      </w:r>
    </w:p>
    <w:p w14:paraId="54334836"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lastRenderedPageBreak/>
        <w:t xml:space="preserve">       https://www.youtube.com/watch?v=BUM_zT3YKHs&amp;list=RDmp5gksq_OEI&amp;index=2</w:t>
      </w:r>
    </w:p>
    <w:p w14:paraId="4E6628AB"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Carmina Burana – Fortuna imperatrix mundi</w:t>
      </w:r>
      <w:r w:rsidRPr="00DD2575">
        <w:rPr>
          <w:rFonts w:ascii="Times New Roman" w:hAnsi="Times New Roman" w:cs="Times New Roman"/>
        </w:rPr>
        <w:t xml:space="preserve"> (Carl Orff)</w:t>
      </w:r>
    </w:p>
    <w:p w14:paraId="4032F4EC"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https://www.youtube.com/watch?v=4QPU1VpPn2s</w:t>
      </w:r>
    </w:p>
    <w:p w14:paraId="7DEAE28A"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rPr>
        <w:t>Mysteries of the macabre</w:t>
      </w:r>
      <w:r w:rsidRPr="00DD2575">
        <w:rPr>
          <w:rFonts w:ascii="Times New Roman" w:hAnsi="Times New Roman" w:cs="Times New Roman"/>
        </w:rPr>
        <w:t xml:space="preserve"> (György Sándor Ligeti)</w:t>
      </w:r>
    </w:p>
    <w:p w14:paraId="3701BC0C"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https://www.youtube.com/watch?v=sFFpzip- SZk</w:t>
      </w:r>
    </w:p>
    <w:p w14:paraId="5897F232"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Álbum </w:t>
      </w:r>
      <w:r w:rsidRPr="00DD2575">
        <w:rPr>
          <w:rFonts w:ascii="Times New Roman" w:hAnsi="Times New Roman" w:cs="Times New Roman"/>
          <w:i/>
        </w:rPr>
        <w:t>Clara Crocodilo</w:t>
      </w:r>
      <w:r w:rsidRPr="00DD2575">
        <w:rPr>
          <w:rFonts w:ascii="Times New Roman" w:hAnsi="Times New Roman" w:cs="Times New Roman"/>
        </w:rPr>
        <w:t xml:space="preserve"> (Arrigo Barnabé)</w:t>
      </w:r>
    </w:p>
    <w:p w14:paraId="58336033"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https://www.youtube.com/watch?v=co17YM3fVVE</w:t>
      </w:r>
    </w:p>
    <w:p w14:paraId="45FE5DEB"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Álbum </w:t>
      </w:r>
      <w:r w:rsidRPr="00DD2575">
        <w:rPr>
          <w:rFonts w:ascii="Times New Roman" w:hAnsi="Times New Roman" w:cs="Times New Roman"/>
          <w:i/>
        </w:rPr>
        <w:t>Beleléu, Leléu, Eu</w:t>
      </w:r>
      <w:r w:rsidRPr="00DD2575">
        <w:rPr>
          <w:rFonts w:ascii="Times New Roman" w:hAnsi="Times New Roman" w:cs="Times New Roman"/>
        </w:rPr>
        <w:t xml:space="preserve"> (Itamar Assumpção)</w:t>
      </w:r>
    </w:p>
    <w:p w14:paraId="4A65CE99"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https://www.youtube.com/watch?v=IENJvrL54ks</w:t>
      </w:r>
    </w:p>
    <w:p w14:paraId="3EB38F56"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Álbum </w:t>
      </w:r>
      <w:r w:rsidRPr="00DD2575">
        <w:rPr>
          <w:rFonts w:ascii="Times New Roman" w:hAnsi="Times New Roman" w:cs="Times New Roman"/>
          <w:i/>
        </w:rPr>
        <w:t>Premeditando o Breque</w:t>
      </w:r>
      <w:r w:rsidRPr="00DD2575">
        <w:rPr>
          <w:rFonts w:ascii="Times New Roman" w:hAnsi="Times New Roman" w:cs="Times New Roman"/>
        </w:rPr>
        <w:t xml:space="preserve"> (Premeditando o Breque)</w:t>
      </w:r>
    </w:p>
    <w:p w14:paraId="098EA239" w14:textId="77777777" w:rsidR="00F36EB7" w:rsidRPr="00DD2575" w:rsidRDefault="00F36EB7" w:rsidP="00266ACC">
      <w:pPr>
        <w:jc w:val="both"/>
        <w:rPr>
          <w:rFonts w:ascii="Times New Roman" w:hAnsi="Times New Roman" w:cs="Times New Roman"/>
          <w:sz w:val="20"/>
          <w:szCs w:val="20"/>
        </w:rPr>
      </w:pPr>
      <w:r w:rsidRPr="00DD2575">
        <w:rPr>
          <w:rFonts w:ascii="Times New Roman" w:hAnsi="Times New Roman" w:cs="Times New Roman"/>
          <w:sz w:val="20"/>
          <w:szCs w:val="20"/>
        </w:rPr>
        <w:t xml:space="preserve">       https://www.youtube.com/watch?v=9PnkkhsAOhM&amp;list=OLAK5uy_nw5xwmPHZJmtvrWZ855SEwj21WZtZBbUY</w:t>
      </w:r>
    </w:p>
    <w:p w14:paraId="3FF21F3A"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Álbum </w:t>
      </w:r>
      <w:r w:rsidRPr="00DD2575">
        <w:rPr>
          <w:rFonts w:ascii="Times New Roman" w:hAnsi="Times New Roman" w:cs="Times New Roman"/>
          <w:i/>
        </w:rPr>
        <w:t>Rumo</w:t>
      </w:r>
      <w:r w:rsidRPr="00DD2575">
        <w:rPr>
          <w:rFonts w:ascii="Times New Roman" w:hAnsi="Times New Roman" w:cs="Times New Roman"/>
        </w:rPr>
        <w:t xml:space="preserve"> (Grupo Rumo)</w:t>
      </w:r>
    </w:p>
    <w:p w14:paraId="46A4C897"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https://www.youtube.com/watch?v=z2yUvTv0_Sg</w:t>
      </w:r>
    </w:p>
    <w:p w14:paraId="3AB01E80"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Álbum </w:t>
      </w:r>
      <w:r w:rsidRPr="00DD2575">
        <w:rPr>
          <w:rFonts w:ascii="Times New Roman" w:hAnsi="Times New Roman" w:cs="Times New Roman"/>
          <w:i/>
        </w:rPr>
        <w:t>Língua de Trapo</w:t>
      </w:r>
      <w:r w:rsidRPr="00DD2575">
        <w:rPr>
          <w:rFonts w:ascii="Times New Roman" w:hAnsi="Times New Roman" w:cs="Times New Roman"/>
        </w:rPr>
        <w:t xml:space="preserve"> (Língua de Trapo)</w:t>
      </w:r>
    </w:p>
    <w:p w14:paraId="118EDF95"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       https://www.youtube.com/watch?v=fns8sguU0uA</w:t>
      </w:r>
    </w:p>
    <w:p w14:paraId="31240AC1" w14:textId="77777777" w:rsidR="00F36EB7" w:rsidRPr="00DD2575" w:rsidRDefault="00F36EB7" w:rsidP="00266ACC">
      <w:pPr>
        <w:jc w:val="both"/>
        <w:rPr>
          <w:rFonts w:ascii="Times New Roman" w:hAnsi="Times New Roman" w:cs="Times New Roman"/>
          <w:sz w:val="14"/>
          <w:szCs w:val="14"/>
        </w:rPr>
      </w:pPr>
    </w:p>
    <w:p w14:paraId="5427235A" w14:textId="77777777" w:rsidR="00F36EB7" w:rsidRPr="00DD2575" w:rsidRDefault="00F36EB7"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7C842908"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majoritariamente assíncronas, já que cabe ao discente ouvir, apreciar músicas e coletar informações básicas sobre compositores, épocas e estilos, atividade prática que ele desenvolverá individualmente, onde e da maneira que desejar.</w:t>
      </w:r>
    </w:p>
    <w:p w14:paraId="752702FA" w14:textId="06AB9BC7" w:rsidR="00F36EB7" w:rsidRPr="00DD2575" w:rsidRDefault="00F36EB7" w:rsidP="00266ACC">
      <w:pPr>
        <w:spacing w:beforeLines="20" w:before="48" w:afterLines="20" w:after="48"/>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interação docente-discente, quando ocorrer, dar-se-á por intermédio dos ambientes virtuais SIGA, </w:t>
      </w:r>
      <w:r w:rsidR="006A69CA">
        <w:rPr>
          <w:rFonts w:ascii="Times New Roman" w:hAnsi="Times New Roman" w:cs="Times New Roman"/>
        </w:rPr>
        <w:t>UFPR Virtual</w:t>
      </w:r>
      <w:r w:rsidRPr="00DD2575">
        <w:rPr>
          <w:rFonts w:ascii="Times New Roman" w:hAnsi="Times New Roman" w:cs="Times New Roman"/>
        </w:rPr>
        <w:t xml:space="preserve"> e </w:t>
      </w:r>
      <w:r w:rsidRPr="00DD2575">
        <w:rPr>
          <w:rFonts w:ascii="Times New Roman" w:hAnsi="Times New Roman" w:cs="Times New Roman"/>
          <w:i/>
          <w:iCs/>
        </w:rPr>
        <w:t>e-mail</w:t>
      </w:r>
      <w:r w:rsidRPr="00DD2575">
        <w:rPr>
          <w:rFonts w:ascii="Times New Roman" w:hAnsi="Times New Roman" w:cs="Times New Roman"/>
        </w:rPr>
        <w:t xml:space="preserve"> (jotaest@outlook.com), minimizando as chances de o discente ser prejudicado por problemas de acesso a informações, materiais e/ou falha de comunicação com o docente. Ementa detalhada da disciplina, cronograma, bibliografia e acervos musicais ficarão permanentemente disponíveis ao discentes pela UFPR virtual (</w:t>
      </w:r>
      <w:r w:rsidR="006A69CA">
        <w:rPr>
          <w:rFonts w:ascii="Times New Roman" w:hAnsi="Times New Roman" w:cs="Times New Roman"/>
        </w:rPr>
        <w:t>UFPR Virtual</w:t>
      </w:r>
      <w:r w:rsidRPr="00DD2575">
        <w:rPr>
          <w:rFonts w:ascii="Times New Roman" w:hAnsi="Times New Roman" w:cs="Times New Roman"/>
        </w:rPr>
        <w:t>) e SIGA.</w:t>
      </w:r>
    </w:p>
    <w:p w14:paraId="74AA2063" w14:textId="5C751C03" w:rsidR="00F36EB7" w:rsidRPr="00DD2575" w:rsidRDefault="00F36EB7" w:rsidP="00266ACC">
      <w:pPr>
        <w:spacing w:beforeLines="20" w:before="48" w:afterLines="20" w:after="48"/>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autoaprendizado</w:t>
      </w:r>
      <w:r w:rsidRPr="00DD2575">
        <w:rPr>
          <w:rFonts w:ascii="Times New Roman" w:hAnsi="Times New Roman" w:cs="Times New Roman"/>
        </w:rPr>
        <w:t xml:space="preserve">: a relação das músicas a serem ouvidas ficará na plataforma </w:t>
      </w:r>
      <w:r w:rsidR="006A69CA">
        <w:rPr>
          <w:rFonts w:ascii="Times New Roman" w:hAnsi="Times New Roman" w:cs="Times New Roman"/>
        </w:rPr>
        <w:t>UFPR Virtual</w:t>
      </w:r>
      <w:r w:rsidRPr="00DD2575">
        <w:rPr>
          <w:rFonts w:ascii="Times New Roman" w:hAnsi="Times New Roman" w:cs="Times New Roman"/>
        </w:rPr>
        <w:t xml:space="preserve"> e no SIGA. Cada obra estará associada a um </w:t>
      </w:r>
      <w:r w:rsidRPr="00DD2575">
        <w:rPr>
          <w:rFonts w:ascii="Times New Roman" w:hAnsi="Times New Roman" w:cs="Times New Roman"/>
          <w:i/>
          <w:iCs/>
        </w:rPr>
        <w:t>link</w:t>
      </w:r>
      <w:r w:rsidRPr="00DD2575">
        <w:rPr>
          <w:rFonts w:ascii="Times New Roman" w:hAnsi="Times New Roman" w:cs="Times New Roman"/>
        </w:rPr>
        <w:t xml:space="preserve"> de Internet para audição imediata. Se algum </w:t>
      </w:r>
      <w:r w:rsidRPr="00DD2575">
        <w:rPr>
          <w:rFonts w:ascii="Times New Roman" w:hAnsi="Times New Roman" w:cs="Times New Roman"/>
          <w:i/>
          <w:iCs/>
        </w:rPr>
        <w:t>link</w:t>
      </w:r>
      <w:r w:rsidRPr="00DD2575">
        <w:rPr>
          <w:rFonts w:ascii="Times New Roman" w:hAnsi="Times New Roman" w:cs="Times New Roman"/>
        </w:rPr>
        <w:t xml:space="preserve"> não estiver operante, cabe ao discente procurar por outra gravação da mesma obra. Além de ouvir o acervo detidamente, o discente deve buscar informações básicas sobre cada obra musical ouvida, preenchendo fichas específicas que contenham: 1) nome da obra; 2) nome do compositor e dados biográficos essenciais; 3) local e época da composição; 4) breve descrição da obra contendo gênero, estilo, forma, linguagem composicional (tonal, modal, serial, aleatória etc.), instrumentação ou outros detalhes; 5) peculiaridades da obra, opinião ou observação do estudante. Essas fichas de apreciação não precisam ser entregues ao docente, servindo apenas como ferramenta de aprendizado de cada discente, cabendo a este adaptá-las e realizá-las ao seu modo. A </w:t>
      </w:r>
      <w:r w:rsidR="00B16532" w:rsidRPr="00DD2575">
        <w:rPr>
          <w:rFonts w:ascii="Times New Roman" w:hAnsi="Times New Roman" w:cs="Times New Roman"/>
          <w:u w:val="single"/>
        </w:rPr>
        <w:t>Bibliografia básica</w:t>
      </w:r>
      <w:r w:rsidRPr="00DD2575">
        <w:rPr>
          <w:rFonts w:ascii="Times New Roman" w:hAnsi="Times New Roman" w:cs="Times New Roman"/>
        </w:rPr>
        <w:t xml:space="preserve"> e complementar, disposta a seguir, é apenas referencial, não constituindo leitura obrigatória para o discente.</w:t>
      </w:r>
    </w:p>
    <w:p w14:paraId="3DA961A3"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é preciso ter acesso à internet e condições técnicas para ouvir música com boa fidelidade sonora, como fones de ouvido estereofônicos ou aparelhagem de som. A bibliografia abaixo listada é apenas referencial. Caso não tenha acesso a ela, o discente pode dispor de qualquer outra fonte de informações básicas sobre compositores e obras das Unidades 1 e 2.</w:t>
      </w:r>
    </w:p>
    <w:p w14:paraId="261384CE" w14:textId="5D8F75B2"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xml:space="preserve"> assim como ocorre com esta disciplina quando é ministrada em regime normal, em modo remoto tampouco haverá controle de frequência, devendo o aluno acessar o ambiente </w:t>
      </w:r>
      <w:r w:rsidR="006A69CA">
        <w:rPr>
          <w:rFonts w:ascii="Times New Roman" w:hAnsi="Times New Roman" w:cs="Times New Roman"/>
        </w:rPr>
        <w:t>UFPR Virtual</w:t>
      </w:r>
      <w:r w:rsidRPr="00DD2575">
        <w:rPr>
          <w:rFonts w:ascii="Times New Roman" w:hAnsi="Times New Roman" w:cs="Times New Roman"/>
        </w:rPr>
        <w:t xml:space="preserve"> apenas nos dias e horários fixados para provas e exame final.</w:t>
      </w:r>
    </w:p>
    <w:p w14:paraId="55DA9D77" w14:textId="77777777" w:rsidR="00F36EB7" w:rsidRPr="00DD2575" w:rsidRDefault="00F36EB7" w:rsidP="00266ACC">
      <w:pPr>
        <w:jc w:val="both"/>
        <w:rPr>
          <w:rFonts w:ascii="Times New Roman" w:hAnsi="Times New Roman" w:cs="Times New Roman"/>
          <w:sz w:val="14"/>
          <w:szCs w:val="14"/>
        </w:rPr>
      </w:pPr>
    </w:p>
    <w:p w14:paraId="3ED7B4C6"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xml:space="preserve">: as avaliações se darão de forma remota, consistindo de duas provas e um exame final. As avaliações terão como base o repertório musical disponibilizado e a finalidade será a de constatar se o discente ouviu todo o repertório e buscou informações essenciais a respeito de cada obra musical e seu compositor. Não serão solicitados trabalhos escritos dissertativos. Durante as provas, o professor apresentará trechos musicais e os estudantes responderão questões </w:t>
      </w:r>
      <w:r w:rsidRPr="00DD2575">
        <w:rPr>
          <w:rFonts w:ascii="Times New Roman" w:hAnsi="Times New Roman" w:cs="Times New Roman"/>
        </w:rPr>
        <w:lastRenderedPageBreak/>
        <w:t>objetivas acerca dos compositores, das obras (formas, gêneros, estilos, correntes composicionais, instrumentação etc.) e períodos históricos nos quais se inserem os exemplos ouvidos. Cada prova terá peso 100 e o processo avaliativo seguirá os critérios vigentes nesta universidade, fazendo exame final apenas o discente que não obtiver nota 70 ou superior a partir da média das duas provas anteriores.</w:t>
      </w:r>
    </w:p>
    <w:p w14:paraId="743EE1E6" w14:textId="77777777" w:rsidR="00F36EB7" w:rsidRPr="00DD2575" w:rsidRDefault="00F36EB7" w:rsidP="00266ACC">
      <w:pPr>
        <w:jc w:val="both"/>
        <w:rPr>
          <w:rFonts w:ascii="Times New Roman" w:hAnsi="Times New Roman" w:cs="Times New Roman"/>
          <w:sz w:val="14"/>
          <w:szCs w:val="14"/>
        </w:rPr>
      </w:pPr>
    </w:p>
    <w:p w14:paraId="15EA1B1C" w14:textId="77777777" w:rsidR="00F36EB7" w:rsidRPr="00DD2575" w:rsidRDefault="00F36EB7" w:rsidP="00266ACC">
      <w:pPr>
        <w:jc w:val="both"/>
        <w:rPr>
          <w:rFonts w:ascii="Times New Roman" w:hAnsi="Times New Roman" w:cs="Times New Roman"/>
          <w:b/>
          <w:bCs/>
        </w:rPr>
      </w:pPr>
      <w:r w:rsidRPr="00DD2575">
        <w:rPr>
          <w:rFonts w:ascii="Times New Roman" w:hAnsi="Times New Roman" w:cs="Times New Roman"/>
          <w:b/>
          <w:bCs/>
        </w:rPr>
        <w:t>VI. Bibliografia</w:t>
      </w:r>
    </w:p>
    <w:p w14:paraId="511EAF07" w14:textId="470486F7" w:rsidR="00F36EB7"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212D7FAE" w14:textId="77777777" w:rsidR="00F36EB7" w:rsidRPr="00DD2575" w:rsidRDefault="00F36EB7"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RIFFITHS, Paul. </w:t>
      </w:r>
      <w:r w:rsidRPr="00DD2575">
        <w:rPr>
          <w:rFonts w:ascii="Times New Roman" w:hAnsi="Times New Roman" w:cs="Times New Roman"/>
          <w:i/>
          <w:iCs/>
          <w:color w:val="000000"/>
        </w:rPr>
        <w:t>Enciclopédia da Música do Sec. XX</w:t>
      </w:r>
      <w:r w:rsidRPr="00DD2575">
        <w:rPr>
          <w:rFonts w:ascii="Times New Roman" w:hAnsi="Times New Roman" w:cs="Times New Roman"/>
          <w:color w:val="000000"/>
        </w:rPr>
        <w:t>. Martins Fontes, 1995.</w:t>
      </w:r>
    </w:p>
    <w:p w14:paraId="6987EB68" w14:textId="77777777" w:rsidR="00F36EB7" w:rsidRPr="00DD2575" w:rsidRDefault="00F36EB7"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TARUSKIN, Richard. </w:t>
      </w:r>
      <w:r w:rsidRPr="00DD2575">
        <w:rPr>
          <w:rFonts w:ascii="Times New Roman" w:hAnsi="Times New Roman" w:cs="Times New Roman"/>
          <w:i/>
          <w:iCs/>
          <w:color w:val="000000"/>
        </w:rPr>
        <w:t>Music in the Early Twentieth Century</w:t>
      </w:r>
      <w:r w:rsidRPr="00DD2575">
        <w:rPr>
          <w:rFonts w:ascii="Times New Roman" w:hAnsi="Times New Roman" w:cs="Times New Roman"/>
          <w:color w:val="000000"/>
        </w:rPr>
        <w:t xml:space="preserve">: The Oxford </w:t>
      </w:r>
      <w:r w:rsidRPr="00DD2575">
        <w:rPr>
          <w:rFonts w:ascii="Times New Roman" w:hAnsi="Times New Roman" w:cs="Times New Roman"/>
          <w:i/>
          <w:iCs/>
          <w:color w:val="000000"/>
        </w:rPr>
        <w:t>History of Western Music</w:t>
      </w:r>
      <w:r w:rsidRPr="00DD2575">
        <w:rPr>
          <w:rFonts w:ascii="Times New Roman" w:hAnsi="Times New Roman" w:cs="Times New Roman"/>
          <w:color w:val="000000"/>
        </w:rPr>
        <w:t>. Oxford University 2009.</w:t>
      </w:r>
    </w:p>
    <w:p w14:paraId="1E5EF3A3" w14:textId="77777777" w:rsidR="00F36EB7" w:rsidRPr="00DD2575" w:rsidRDefault="00F36EB7" w:rsidP="00266ACC">
      <w:pPr>
        <w:jc w:val="both"/>
        <w:rPr>
          <w:rFonts w:ascii="Times New Roman" w:hAnsi="Times New Roman" w:cs="Times New Roman"/>
          <w:u w:val="single"/>
        </w:rPr>
      </w:pPr>
      <w:r w:rsidRPr="00DD2575">
        <w:rPr>
          <w:rFonts w:ascii="Times New Roman" w:hAnsi="Times New Roman" w:cs="Times New Roman"/>
          <w:color w:val="000000"/>
        </w:rPr>
        <w:t xml:space="preserve">TARUSKIN, Richard. </w:t>
      </w:r>
      <w:r w:rsidRPr="00DD2575">
        <w:rPr>
          <w:rFonts w:ascii="Times New Roman" w:hAnsi="Times New Roman" w:cs="Times New Roman"/>
          <w:i/>
          <w:iCs/>
          <w:color w:val="000000"/>
        </w:rPr>
        <w:t>Music in the Late Twentieth Century</w:t>
      </w:r>
      <w:r w:rsidRPr="00DD2575">
        <w:rPr>
          <w:rFonts w:ascii="Times New Roman" w:hAnsi="Times New Roman" w:cs="Times New Roman"/>
          <w:color w:val="000000"/>
        </w:rPr>
        <w:t xml:space="preserve">: The Oxford </w:t>
      </w:r>
      <w:r w:rsidRPr="00DD2575">
        <w:rPr>
          <w:rFonts w:ascii="Times New Roman" w:hAnsi="Times New Roman" w:cs="Times New Roman"/>
          <w:i/>
          <w:iCs/>
          <w:color w:val="000000"/>
        </w:rPr>
        <w:t>History of Western Music</w:t>
      </w:r>
      <w:r w:rsidRPr="00DD2575">
        <w:rPr>
          <w:rFonts w:ascii="Times New Roman" w:hAnsi="Times New Roman" w:cs="Times New Roman"/>
          <w:color w:val="000000"/>
        </w:rPr>
        <w:t>. Oxford University, 2009.</w:t>
      </w:r>
    </w:p>
    <w:p w14:paraId="3BB57B8C" w14:textId="77777777" w:rsidR="00F36EB7" w:rsidRPr="00DD2575" w:rsidRDefault="00F36EB7"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3C5180B4" w14:textId="77777777" w:rsidR="00F36EB7" w:rsidRPr="00DD2575" w:rsidRDefault="00F36EB7"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BURKHOLDER, J. Peter. </w:t>
      </w:r>
      <w:r w:rsidRPr="00DD2575">
        <w:rPr>
          <w:rFonts w:ascii="Times New Roman" w:hAnsi="Times New Roman" w:cs="Times New Roman"/>
          <w:i/>
          <w:iCs/>
          <w:color w:val="000000"/>
        </w:rPr>
        <w:t>History of Western Music</w:t>
      </w:r>
      <w:r w:rsidRPr="00DD2575">
        <w:rPr>
          <w:rFonts w:ascii="Times New Roman" w:hAnsi="Times New Roman" w:cs="Times New Roman"/>
          <w:color w:val="000000"/>
        </w:rPr>
        <w:t>. W.W. Norton, 9ª ed, 2014.</w:t>
      </w:r>
    </w:p>
    <w:p w14:paraId="1DC340E0" w14:textId="77777777" w:rsidR="00F36EB7" w:rsidRPr="00DD2575" w:rsidRDefault="00F36EB7"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GRIFFITHS, Paul</w:t>
      </w:r>
      <w:r w:rsidRPr="00DD2575">
        <w:rPr>
          <w:rFonts w:ascii="Times New Roman" w:hAnsi="Times New Roman" w:cs="Times New Roman"/>
          <w:i/>
          <w:iCs/>
          <w:color w:val="000000"/>
        </w:rPr>
        <w:t>. A Música Moderna: uma história concisa e ilustrada de Debussy a Boulez</w:t>
      </w:r>
      <w:r w:rsidRPr="00DD2575">
        <w:rPr>
          <w:rFonts w:ascii="Times New Roman" w:hAnsi="Times New Roman" w:cs="Times New Roman"/>
          <w:color w:val="000000"/>
        </w:rPr>
        <w:t>. Zahar, 2017.</w:t>
      </w:r>
    </w:p>
    <w:p w14:paraId="669C8FCA" w14:textId="77777777" w:rsidR="00F36EB7" w:rsidRPr="00DD2575" w:rsidRDefault="00F36EB7"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MICHELS, Ulrich. </w:t>
      </w:r>
      <w:r w:rsidRPr="00DD2575">
        <w:rPr>
          <w:rFonts w:ascii="Times New Roman" w:hAnsi="Times New Roman" w:cs="Times New Roman"/>
          <w:i/>
          <w:iCs/>
          <w:color w:val="000000"/>
        </w:rPr>
        <w:t>Atlas de música</w:t>
      </w:r>
      <w:r w:rsidRPr="00DD2575">
        <w:rPr>
          <w:rFonts w:ascii="Times New Roman" w:hAnsi="Times New Roman" w:cs="Times New Roman"/>
          <w:color w:val="000000"/>
        </w:rPr>
        <w:t>, I (1982) / II (1992), Lisboa: Gradiva.</w:t>
      </w:r>
    </w:p>
    <w:p w14:paraId="1F451DFD"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color w:val="000000"/>
        </w:rPr>
        <w:t xml:space="preserve">BURKHOLDER, J. Peter, and Claude PALISCA, ed. </w:t>
      </w:r>
      <w:r w:rsidRPr="00DD2575">
        <w:rPr>
          <w:rFonts w:ascii="Times New Roman" w:hAnsi="Times New Roman" w:cs="Times New Roman"/>
          <w:i/>
          <w:iCs/>
          <w:color w:val="000000"/>
        </w:rPr>
        <w:t>Norton Anthology of Western Music</w:t>
      </w:r>
      <w:r w:rsidRPr="00DD2575">
        <w:rPr>
          <w:rFonts w:ascii="Times New Roman" w:hAnsi="Times New Roman" w:cs="Times New Roman"/>
          <w:color w:val="000000"/>
        </w:rPr>
        <w:t>. Vol. 3, The Twentieth Century and After, 7th ed. New York: W.W. Norton, 2014.</w:t>
      </w:r>
    </w:p>
    <w:p w14:paraId="399C3213" w14:textId="77777777" w:rsidR="00F36EB7" w:rsidRPr="00DD2575" w:rsidRDefault="00F36EB7" w:rsidP="00266ACC">
      <w:pPr>
        <w:jc w:val="both"/>
        <w:rPr>
          <w:rFonts w:ascii="Times New Roman" w:hAnsi="Times New Roman" w:cs="Times New Roman"/>
          <w:sz w:val="14"/>
          <w:szCs w:val="14"/>
        </w:rPr>
      </w:pPr>
    </w:p>
    <w:p w14:paraId="1F8B4E8D" w14:textId="77777777" w:rsidR="00F36EB7" w:rsidRPr="00DD2575" w:rsidRDefault="00F36EB7"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3E51332A"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José Estevam Gava</w:t>
      </w:r>
    </w:p>
    <w:p w14:paraId="01575003" w14:textId="77777777" w:rsidR="00F36EB7" w:rsidRPr="00DD2575" w:rsidRDefault="00F36EB7" w:rsidP="00266ACC">
      <w:pPr>
        <w:jc w:val="both"/>
        <w:rPr>
          <w:rFonts w:ascii="Times New Roman" w:hAnsi="Times New Roman" w:cs="Times New Roman"/>
          <w:sz w:val="14"/>
          <w:szCs w:val="14"/>
        </w:rPr>
      </w:pPr>
    </w:p>
    <w:p w14:paraId="0DA54089" w14:textId="77777777" w:rsidR="00F36EB7" w:rsidRPr="00DD2575" w:rsidRDefault="00F36EB7" w:rsidP="00266ACC">
      <w:pPr>
        <w:jc w:val="both"/>
        <w:rPr>
          <w:rFonts w:ascii="Times New Roman" w:hAnsi="Times New Roman" w:cs="Times New Roman"/>
          <w:b/>
          <w:bCs/>
        </w:rPr>
      </w:pPr>
      <w:r w:rsidRPr="00DD2575">
        <w:rPr>
          <w:rFonts w:ascii="Times New Roman" w:hAnsi="Times New Roman" w:cs="Times New Roman"/>
          <w:b/>
          <w:bCs/>
        </w:rPr>
        <w:t>Cronograma - quintas-feiras - 21:00-22:00</w:t>
      </w:r>
    </w:p>
    <w:p w14:paraId="17A97927" w14:textId="77777777" w:rsidR="00F36EB7" w:rsidRPr="00DD2575" w:rsidRDefault="00F36EB7" w:rsidP="00266ACC">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704"/>
        <w:gridCol w:w="1276"/>
        <w:gridCol w:w="4394"/>
        <w:gridCol w:w="6379"/>
      </w:tblGrid>
      <w:tr w:rsidR="00F36EB7" w:rsidRPr="00DD2575" w14:paraId="44FC5909" w14:textId="77777777" w:rsidTr="00F36EB7">
        <w:trPr>
          <w:trHeight w:val="340"/>
        </w:trPr>
        <w:tc>
          <w:tcPr>
            <w:tcW w:w="704" w:type="dxa"/>
          </w:tcPr>
          <w:p w14:paraId="5B9980AE" w14:textId="77777777" w:rsidR="00F36EB7" w:rsidRPr="00DD2575" w:rsidRDefault="00F36EB7" w:rsidP="00266ACC">
            <w:pPr>
              <w:jc w:val="both"/>
              <w:rPr>
                <w:rFonts w:ascii="Times New Roman" w:hAnsi="Times New Roman" w:cs="Times New Roman"/>
                <w:b/>
                <w:bCs/>
              </w:rPr>
            </w:pPr>
            <w:r w:rsidRPr="00DD2575">
              <w:rPr>
                <w:rFonts w:ascii="Times New Roman" w:hAnsi="Times New Roman" w:cs="Times New Roman"/>
                <w:b/>
                <w:bCs/>
              </w:rPr>
              <w:t>Aula</w:t>
            </w:r>
          </w:p>
        </w:tc>
        <w:tc>
          <w:tcPr>
            <w:tcW w:w="1276" w:type="dxa"/>
          </w:tcPr>
          <w:p w14:paraId="2AEA7B8D" w14:textId="77777777" w:rsidR="00F36EB7" w:rsidRPr="00DD2575" w:rsidRDefault="00F36EB7" w:rsidP="00266ACC">
            <w:pPr>
              <w:jc w:val="both"/>
              <w:rPr>
                <w:rFonts w:ascii="Times New Roman" w:hAnsi="Times New Roman" w:cs="Times New Roman"/>
                <w:b/>
                <w:bCs/>
              </w:rPr>
            </w:pPr>
            <w:r w:rsidRPr="00DD2575">
              <w:rPr>
                <w:rFonts w:ascii="Times New Roman" w:hAnsi="Times New Roman" w:cs="Times New Roman"/>
                <w:b/>
                <w:bCs/>
              </w:rPr>
              <w:t>Data</w:t>
            </w:r>
          </w:p>
        </w:tc>
        <w:tc>
          <w:tcPr>
            <w:tcW w:w="4394" w:type="dxa"/>
          </w:tcPr>
          <w:p w14:paraId="00929469" w14:textId="77777777" w:rsidR="00F36EB7" w:rsidRPr="00DD2575" w:rsidRDefault="00F36EB7" w:rsidP="00266ACC">
            <w:pPr>
              <w:jc w:val="both"/>
              <w:rPr>
                <w:rFonts w:ascii="Times New Roman" w:hAnsi="Times New Roman" w:cs="Times New Roman"/>
                <w:b/>
                <w:bCs/>
              </w:rPr>
            </w:pPr>
            <w:r w:rsidRPr="00DD2575">
              <w:rPr>
                <w:rFonts w:ascii="Times New Roman" w:hAnsi="Times New Roman" w:cs="Times New Roman"/>
                <w:b/>
                <w:bCs/>
              </w:rPr>
              <w:t>Conteúdo</w:t>
            </w:r>
          </w:p>
        </w:tc>
        <w:tc>
          <w:tcPr>
            <w:tcW w:w="6379" w:type="dxa"/>
          </w:tcPr>
          <w:p w14:paraId="12543EDD" w14:textId="77777777" w:rsidR="00F36EB7" w:rsidRPr="00DD2575" w:rsidRDefault="00F36EB7" w:rsidP="00266ACC">
            <w:pPr>
              <w:jc w:val="both"/>
              <w:rPr>
                <w:rFonts w:ascii="Times New Roman" w:hAnsi="Times New Roman" w:cs="Times New Roman"/>
                <w:b/>
                <w:bCs/>
              </w:rPr>
            </w:pPr>
            <w:r w:rsidRPr="00DD2575">
              <w:rPr>
                <w:rFonts w:ascii="Times New Roman" w:hAnsi="Times New Roman" w:cs="Times New Roman"/>
                <w:b/>
                <w:bCs/>
              </w:rPr>
              <w:t>Atividade</w:t>
            </w:r>
          </w:p>
        </w:tc>
      </w:tr>
      <w:tr w:rsidR="00F36EB7" w:rsidRPr="00DD2575" w14:paraId="3ED8252F" w14:textId="77777777" w:rsidTr="00F36EB7">
        <w:trPr>
          <w:trHeight w:val="340"/>
        </w:trPr>
        <w:tc>
          <w:tcPr>
            <w:tcW w:w="704" w:type="dxa"/>
            <w:vAlign w:val="center"/>
          </w:tcPr>
          <w:p w14:paraId="1FF08ED1"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w:t>
            </w:r>
          </w:p>
        </w:tc>
        <w:tc>
          <w:tcPr>
            <w:tcW w:w="1276" w:type="dxa"/>
            <w:vAlign w:val="center"/>
          </w:tcPr>
          <w:p w14:paraId="6AA3B04E"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23/09</w:t>
            </w:r>
          </w:p>
        </w:tc>
        <w:tc>
          <w:tcPr>
            <w:tcW w:w="4394" w:type="dxa"/>
            <w:vAlign w:val="center"/>
          </w:tcPr>
          <w:p w14:paraId="24AF8C03"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Obras musicais da Unidade 1</w:t>
            </w:r>
          </w:p>
        </w:tc>
        <w:tc>
          <w:tcPr>
            <w:tcW w:w="6379" w:type="dxa"/>
            <w:vAlign w:val="center"/>
          </w:tcPr>
          <w:p w14:paraId="7D9B033D"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Estudo individual com apreciação de músicas - assíncrona</w:t>
            </w:r>
          </w:p>
        </w:tc>
      </w:tr>
      <w:tr w:rsidR="00F36EB7" w:rsidRPr="00DD2575" w14:paraId="1DBF910A" w14:textId="77777777" w:rsidTr="00F36EB7">
        <w:trPr>
          <w:trHeight w:val="340"/>
        </w:trPr>
        <w:tc>
          <w:tcPr>
            <w:tcW w:w="704" w:type="dxa"/>
            <w:vAlign w:val="center"/>
          </w:tcPr>
          <w:p w14:paraId="051756D1"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2</w:t>
            </w:r>
          </w:p>
        </w:tc>
        <w:tc>
          <w:tcPr>
            <w:tcW w:w="1276" w:type="dxa"/>
            <w:vAlign w:val="center"/>
          </w:tcPr>
          <w:p w14:paraId="6B6A4220"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30/09</w:t>
            </w:r>
          </w:p>
        </w:tc>
        <w:tc>
          <w:tcPr>
            <w:tcW w:w="4394" w:type="dxa"/>
            <w:vAlign w:val="center"/>
          </w:tcPr>
          <w:p w14:paraId="6677BA49"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c>
          <w:tcPr>
            <w:tcW w:w="6379" w:type="dxa"/>
            <w:vAlign w:val="center"/>
          </w:tcPr>
          <w:p w14:paraId="1A327BA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r>
      <w:tr w:rsidR="00F36EB7" w:rsidRPr="00DD2575" w14:paraId="69768DCA" w14:textId="77777777" w:rsidTr="00F36EB7">
        <w:trPr>
          <w:trHeight w:val="340"/>
        </w:trPr>
        <w:tc>
          <w:tcPr>
            <w:tcW w:w="704" w:type="dxa"/>
            <w:vAlign w:val="center"/>
          </w:tcPr>
          <w:p w14:paraId="592BE367"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3</w:t>
            </w:r>
          </w:p>
        </w:tc>
        <w:tc>
          <w:tcPr>
            <w:tcW w:w="1276" w:type="dxa"/>
            <w:vAlign w:val="center"/>
          </w:tcPr>
          <w:p w14:paraId="03BFDE28"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07/10</w:t>
            </w:r>
          </w:p>
        </w:tc>
        <w:tc>
          <w:tcPr>
            <w:tcW w:w="4394" w:type="dxa"/>
            <w:vAlign w:val="center"/>
          </w:tcPr>
          <w:p w14:paraId="72BA620B"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c>
          <w:tcPr>
            <w:tcW w:w="6379" w:type="dxa"/>
            <w:vAlign w:val="center"/>
          </w:tcPr>
          <w:p w14:paraId="73504511"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r>
      <w:tr w:rsidR="00F36EB7" w:rsidRPr="00DD2575" w14:paraId="683A3E81" w14:textId="77777777" w:rsidTr="00F36EB7">
        <w:trPr>
          <w:trHeight w:val="340"/>
        </w:trPr>
        <w:tc>
          <w:tcPr>
            <w:tcW w:w="704" w:type="dxa"/>
            <w:vAlign w:val="center"/>
          </w:tcPr>
          <w:p w14:paraId="042A7EE4"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4</w:t>
            </w:r>
          </w:p>
        </w:tc>
        <w:tc>
          <w:tcPr>
            <w:tcW w:w="1276" w:type="dxa"/>
            <w:vAlign w:val="center"/>
          </w:tcPr>
          <w:p w14:paraId="6D5291A5"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14/10</w:t>
            </w:r>
          </w:p>
        </w:tc>
        <w:tc>
          <w:tcPr>
            <w:tcW w:w="4394" w:type="dxa"/>
            <w:vAlign w:val="center"/>
          </w:tcPr>
          <w:p w14:paraId="13AA5637"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c>
          <w:tcPr>
            <w:tcW w:w="6379" w:type="dxa"/>
            <w:vAlign w:val="center"/>
          </w:tcPr>
          <w:p w14:paraId="08BA256B"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r>
      <w:tr w:rsidR="00F36EB7" w:rsidRPr="00DD2575" w14:paraId="437D25F9" w14:textId="77777777" w:rsidTr="00F36EB7">
        <w:trPr>
          <w:trHeight w:val="340"/>
        </w:trPr>
        <w:tc>
          <w:tcPr>
            <w:tcW w:w="704" w:type="dxa"/>
            <w:vAlign w:val="center"/>
          </w:tcPr>
          <w:p w14:paraId="1D7CC364"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5</w:t>
            </w:r>
          </w:p>
        </w:tc>
        <w:tc>
          <w:tcPr>
            <w:tcW w:w="1276" w:type="dxa"/>
            <w:vAlign w:val="center"/>
          </w:tcPr>
          <w:p w14:paraId="566095B7"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21/10</w:t>
            </w:r>
          </w:p>
        </w:tc>
        <w:tc>
          <w:tcPr>
            <w:tcW w:w="4394" w:type="dxa"/>
            <w:vAlign w:val="center"/>
          </w:tcPr>
          <w:p w14:paraId="525C64C5"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c>
          <w:tcPr>
            <w:tcW w:w="6379" w:type="dxa"/>
            <w:vAlign w:val="center"/>
          </w:tcPr>
          <w:p w14:paraId="3D92CADC"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r>
      <w:tr w:rsidR="00F36EB7" w:rsidRPr="00DD2575" w14:paraId="7251FDBF" w14:textId="77777777" w:rsidTr="00F36EB7">
        <w:trPr>
          <w:trHeight w:val="340"/>
        </w:trPr>
        <w:tc>
          <w:tcPr>
            <w:tcW w:w="704" w:type="dxa"/>
            <w:vAlign w:val="center"/>
          </w:tcPr>
          <w:p w14:paraId="3326A94F"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6</w:t>
            </w:r>
          </w:p>
        </w:tc>
        <w:tc>
          <w:tcPr>
            <w:tcW w:w="1276" w:type="dxa"/>
            <w:vAlign w:val="center"/>
          </w:tcPr>
          <w:p w14:paraId="6D3A0C18"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28/10</w:t>
            </w:r>
          </w:p>
        </w:tc>
        <w:tc>
          <w:tcPr>
            <w:tcW w:w="4394" w:type="dxa"/>
            <w:vAlign w:val="center"/>
          </w:tcPr>
          <w:p w14:paraId="66EEF119"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1ª avaliação</w:t>
            </w:r>
            <w:r w:rsidRPr="00DD2575">
              <w:rPr>
                <w:rFonts w:ascii="Times New Roman" w:hAnsi="Times New Roman" w:cs="Times New Roman"/>
              </w:rPr>
              <w:t xml:space="preserve"> (sobre a Unidade 1)</w:t>
            </w:r>
          </w:p>
        </w:tc>
        <w:tc>
          <w:tcPr>
            <w:tcW w:w="6379" w:type="dxa"/>
            <w:vAlign w:val="center"/>
          </w:tcPr>
          <w:p w14:paraId="77A43A00" w14:textId="003E5338"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tc>
      </w:tr>
      <w:tr w:rsidR="00F36EB7" w:rsidRPr="00DD2575" w14:paraId="678DA4B3" w14:textId="77777777" w:rsidTr="00F36EB7">
        <w:trPr>
          <w:trHeight w:val="340"/>
        </w:trPr>
        <w:tc>
          <w:tcPr>
            <w:tcW w:w="704" w:type="dxa"/>
            <w:vAlign w:val="center"/>
          </w:tcPr>
          <w:p w14:paraId="4E806A05"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7</w:t>
            </w:r>
          </w:p>
        </w:tc>
        <w:tc>
          <w:tcPr>
            <w:tcW w:w="1276" w:type="dxa"/>
            <w:vAlign w:val="center"/>
          </w:tcPr>
          <w:p w14:paraId="2F700F5E"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04/11</w:t>
            </w:r>
          </w:p>
        </w:tc>
        <w:tc>
          <w:tcPr>
            <w:tcW w:w="4394" w:type="dxa"/>
            <w:vAlign w:val="center"/>
          </w:tcPr>
          <w:p w14:paraId="790A62E9"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Obras musicais da Unidade 2</w:t>
            </w:r>
          </w:p>
        </w:tc>
        <w:tc>
          <w:tcPr>
            <w:tcW w:w="6379" w:type="dxa"/>
            <w:vAlign w:val="center"/>
          </w:tcPr>
          <w:p w14:paraId="1E8175B7"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Estudo individual com apreciação de músicas - assíncrona</w:t>
            </w:r>
          </w:p>
        </w:tc>
      </w:tr>
      <w:tr w:rsidR="00F36EB7" w:rsidRPr="00DD2575" w14:paraId="7D2CF524" w14:textId="77777777" w:rsidTr="00F36EB7">
        <w:trPr>
          <w:trHeight w:val="340"/>
        </w:trPr>
        <w:tc>
          <w:tcPr>
            <w:tcW w:w="704" w:type="dxa"/>
            <w:vAlign w:val="center"/>
          </w:tcPr>
          <w:p w14:paraId="3FF46236"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8</w:t>
            </w:r>
          </w:p>
        </w:tc>
        <w:tc>
          <w:tcPr>
            <w:tcW w:w="1276" w:type="dxa"/>
            <w:vAlign w:val="center"/>
          </w:tcPr>
          <w:p w14:paraId="1D687CC6"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11/11</w:t>
            </w:r>
          </w:p>
        </w:tc>
        <w:tc>
          <w:tcPr>
            <w:tcW w:w="4394" w:type="dxa"/>
            <w:vAlign w:val="center"/>
          </w:tcPr>
          <w:p w14:paraId="4C877286"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c>
          <w:tcPr>
            <w:tcW w:w="6379" w:type="dxa"/>
            <w:vAlign w:val="center"/>
          </w:tcPr>
          <w:p w14:paraId="03415A2C"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r>
      <w:tr w:rsidR="00F36EB7" w:rsidRPr="00DD2575" w14:paraId="16866EF5" w14:textId="77777777" w:rsidTr="00F36EB7">
        <w:trPr>
          <w:trHeight w:val="340"/>
        </w:trPr>
        <w:tc>
          <w:tcPr>
            <w:tcW w:w="704" w:type="dxa"/>
            <w:vAlign w:val="center"/>
          </w:tcPr>
          <w:p w14:paraId="40C557E6"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9</w:t>
            </w:r>
          </w:p>
        </w:tc>
        <w:tc>
          <w:tcPr>
            <w:tcW w:w="1276" w:type="dxa"/>
            <w:vAlign w:val="center"/>
          </w:tcPr>
          <w:p w14:paraId="6DC9D9A9"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18/11</w:t>
            </w:r>
          </w:p>
        </w:tc>
        <w:tc>
          <w:tcPr>
            <w:tcW w:w="4394" w:type="dxa"/>
            <w:vAlign w:val="center"/>
          </w:tcPr>
          <w:p w14:paraId="73B010B1"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c>
          <w:tcPr>
            <w:tcW w:w="6379" w:type="dxa"/>
            <w:vAlign w:val="center"/>
          </w:tcPr>
          <w:p w14:paraId="447D5082"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r>
      <w:tr w:rsidR="00F36EB7" w:rsidRPr="00DD2575" w14:paraId="41488165" w14:textId="77777777" w:rsidTr="00F36EB7">
        <w:trPr>
          <w:trHeight w:val="340"/>
        </w:trPr>
        <w:tc>
          <w:tcPr>
            <w:tcW w:w="704" w:type="dxa"/>
            <w:vAlign w:val="center"/>
          </w:tcPr>
          <w:p w14:paraId="3E5B7DC7"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10</w:t>
            </w:r>
          </w:p>
        </w:tc>
        <w:tc>
          <w:tcPr>
            <w:tcW w:w="1276" w:type="dxa"/>
            <w:vAlign w:val="center"/>
          </w:tcPr>
          <w:p w14:paraId="56F50DCA"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02/12</w:t>
            </w:r>
          </w:p>
        </w:tc>
        <w:tc>
          <w:tcPr>
            <w:tcW w:w="4394" w:type="dxa"/>
            <w:vAlign w:val="center"/>
          </w:tcPr>
          <w:p w14:paraId="121ED7B3"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c>
          <w:tcPr>
            <w:tcW w:w="6379" w:type="dxa"/>
            <w:vAlign w:val="center"/>
          </w:tcPr>
          <w:p w14:paraId="4445B549"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r>
      <w:tr w:rsidR="00F36EB7" w:rsidRPr="00DD2575" w14:paraId="0B43C6A0" w14:textId="77777777" w:rsidTr="00F36EB7">
        <w:trPr>
          <w:trHeight w:val="340"/>
        </w:trPr>
        <w:tc>
          <w:tcPr>
            <w:tcW w:w="704" w:type="dxa"/>
            <w:vAlign w:val="center"/>
          </w:tcPr>
          <w:p w14:paraId="1598CB4C"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11</w:t>
            </w:r>
          </w:p>
        </w:tc>
        <w:tc>
          <w:tcPr>
            <w:tcW w:w="1276" w:type="dxa"/>
            <w:vAlign w:val="center"/>
          </w:tcPr>
          <w:p w14:paraId="21BBE0A7"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09/12</w:t>
            </w:r>
          </w:p>
        </w:tc>
        <w:tc>
          <w:tcPr>
            <w:tcW w:w="4394" w:type="dxa"/>
            <w:vAlign w:val="center"/>
          </w:tcPr>
          <w:p w14:paraId="3FA6296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c>
          <w:tcPr>
            <w:tcW w:w="6379" w:type="dxa"/>
            <w:vAlign w:val="center"/>
          </w:tcPr>
          <w:p w14:paraId="649034BB"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idem</w:t>
            </w:r>
          </w:p>
        </w:tc>
      </w:tr>
      <w:tr w:rsidR="00F36EB7" w:rsidRPr="00DD2575" w14:paraId="249FA0C2" w14:textId="77777777" w:rsidTr="00F36EB7">
        <w:trPr>
          <w:trHeight w:val="340"/>
        </w:trPr>
        <w:tc>
          <w:tcPr>
            <w:tcW w:w="704" w:type="dxa"/>
            <w:vAlign w:val="center"/>
          </w:tcPr>
          <w:p w14:paraId="42278FB0"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12</w:t>
            </w:r>
          </w:p>
        </w:tc>
        <w:tc>
          <w:tcPr>
            <w:tcW w:w="1276" w:type="dxa"/>
            <w:vAlign w:val="center"/>
          </w:tcPr>
          <w:p w14:paraId="02C0292F"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16/12</w:t>
            </w:r>
          </w:p>
        </w:tc>
        <w:tc>
          <w:tcPr>
            <w:tcW w:w="4394" w:type="dxa"/>
          </w:tcPr>
          <w:p w14:paraId="20F8A62D"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2ª Avaliação</w:t>
            </w:r>
            <w:r w:rsidRPr="00DD2575">
              <w:rPr>
                <w:rFonts w:ascii="Times New Roman" w:hAnsi="Times New Roman" w:cs="Times New Roman"/>
              </w:rPr>
              <w:t xml:space="preserve"> (sobre a Unidade 2)</w:t>
            </w:r>
          </w:p>
        </w:tc>
        <w:tc>
          <w:tcPr>
            <w:tcW w:w="6379" w:type="dxa"/>
          </w:tcPr>
          <w:p w14:paraId="7E0BC55E" w14:textId="36AC167C"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tc>
      </w:tr>
      <w:tr w:rsidR="00F36EB7" w:rsidRPr="00DD2575" w14:paraId="40B5D2ED" w14:textId="77777777" w:rsidTr="00F36EB7">
        <w:trPr>
          <w:trHeight w:val="340"/>
        </w:trPr>
        <w:tc>
          <w:tcPr>
            <w:tcW w:w="704" w:type="dxa"/>
            <w:vAlign w:val="center"/>
          </w:tcPr>
          <w:p w14:paraId="1AE704D3" w14:textId="77777777" w:rsidR="00F36EB7" w:rsidRPr="00DD2575" w:rsidRDefault="00F36EB7" w:rsidP="00266ACC">
            <w:pPr>
              <w:jc w:val="center"/>
              <w:rPr>
                <w:rFonts w:ascii="Times New Roman" w:hAnsi="Times New Roman" w:cs="Times New Roman"/>
              </w:rPr>
            </w:pPr>
          </w:p>
        </w:tc>
        <w:tc>
          <w:tcPr>
            <w:tcW w:w="1276" w:type="dxa"/>
            <w:vAlign w:val="center"/>
          </w:tcPr>
          <w:p w14:paraId="2BB0DE08"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23/12</w:t>
            </w:r>
          </w:p>
        </w:tc>
        <w:tc>
          <w:tcPr>
            <w:tcW w:w="4394" w:type="dxa"/>
          </w:tcPr>
          <w:p w14:paraId="3B42A868"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Exame final</w:t>
            </w:r>
            <w:r w:rsidRPr="00DD2575">
              <w:rPr>
                <w:rFonts w:ascii="Times New Roman" w:hAnsi="Times New Roman" w:cs="Times New Roman"/>
              </w:rPr>
              <w:t xml:space="preserve"> (sobre as duas unidades)</w:t>
            </w:r>
          </w:p>
        </w:tc>
        <w:tc>
          <w:tcPr>
            <w:tcW w:w="6379" w:type="dxa"/>
            <w:vAlign w:val="center"/>
          </w:tcPr>
          <w:p w14:paraId="07436CE9" w14:textId="047404B1"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Exame</w:t>
            </w:r>
            <w:r w:rsidRPr="00DD2575">
              <w:rPr>
                <w:rFonts w:ascii="Times New Roman" w:hAnsi="Times New Roman" w:cs="Times New Roman"/>
              </w:rPr>
              <w:t xml:space="preserve"> - síncrona - </w:t>
            </w:r>
            <w:r w:rsidR="006A69CA">
              <w:rPr>
                <w:rFonts w:ascii="Times New Roman" w:hAnsi="Times New Roman" w:cs="Times New Roman"/>
              </w:rPr>
              <w:t>UFPR Virtual</w:t>
            </w:r>
            <w:r w:rsidRPr="00DD2575">
              <w:rPr>
                <w:rFonts w:ascii="Times New Roman" w:hAnsi="Times New Roman" w:cs="Times New Roman"/>
              </w:rPr>
              <w:t xml:space="preserve"> </w:t>
            </w:r>
          </w:p>
        </w:tc>
      </w:tr>
    </w:tbl>
    <w:p w14:paraId="2B11A2BE" w14:textId="77777777" w:rsidR="00F36EB7" w:rsidRPr="00DD2575" w:rsidRDefault="00F36EB7" w:rsidP="00266ACC">
      <w:pPr>
        <w:tabs>
          <w:tab w:val="left" w:pos="709"/>
          <w:tab w:val="left" w:pos="4962"/>
          <w:tab w:val="left" w:pos="5387"/>
          <w:tab w:val="left" w:pos="6096"/>
          <w:tab w:val="left" w:pos="8080"/>
        </w:tabs>
        <w:rPr>
          <w:rFonts w:ascii="Times New Roman" w:hAnsi="Times New Roman" w:cs="Times New Roman"/>
        </w:rPr>
      </w:pPr>
      <w:r w:rsidRPr="00DD2575">
        <w:rPr>
          <w:rFonts w:ascii="Times New Roman" w:hAnsi="Times New Roman" w:cs="Times New Roman"/>
        </w:rPr>
        <w:t>Considerando que nesta disciplina não haverá aulas expositivas, não será usada a plataforma Teams.</w:t>
      </w:r>
    </w:p>
    <w:p w14:paraId="5E9D1795" w14:textId="593E8451" w:rsidR="00F36EB7" w:rsidRPr="00DD2575" w:rsidRDefault="00F36EB7" w:rsidP="00266ACC">
      <w:pPr>
        <w:tabs>
          <w:tab w:val="left" w:pos="709"/>
          <w:tab w:val="left" w:pos="4962"/>
          <w:tab w:val="left" w:pos="5387"/>
          <w:tab w:val="left" w:pos="6096"/>
          <w:tab w:val="left" w:pos="8080"/>
        </w:tabs>
        <w:rPr>
          <w:rFonts w:ascii="Times New Roman" w:hAnsi="Times New Roman" w:cs="Times New Roman"/>
          <w:b/>
          <w:bCs/>
        </w:rPr>
      </w:pPr>
      <w:r w:rsidRPr="00DD2575">
        <w:rPr>
          <w:rFonts w:ascii="Times New Roman" w:hAnsi="Times New Roman" w:cs="Times New Roman"/>
        </w:rPr>
        <w:t>Caso sinta necessidade, o discente pode escrever diretamente ao professor pelo endereço jotaest@outlook.com.</w:t>
      </w:r>
    </w:p>
    <w:p w14:paraId="65CC9B79"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br w:type="page"/>
      </w:r>
    </w:p>
    <w:p w14:paraId="75756697" w14:textId="77777777" w:rsidR="00437F3D" w:rsidRPr="002C7973" w:rsidRDefault="00437F3D" w:rsidP="00266ACC">
      <w:pPr>
        <w:tabs>
          <w:tab w:val="left" w:pos="709"/>
          <w:tab w:val="left" w:pos="4962"/>
          <w:tab w:val="left" w:pos="5387"/>
          <w:tab w:val="left" w:pos="6096"/>
          <w:tab w:val="left" w:pos="8080"/>
        </w:tabs>
        <w:rPr>
          <w:rFonts w:ascii="Times New Roman" w:eastAsia="Arial Unicode MS" w:hAnsi="Times New Roman" w:cs="Times New Roman"/>
          <w:color w:val="1F4E79" w:themeColor="accent5" w:themeShade="80"/>
        </w:rPr>
      </w:pPr>
      <w:r w:rsidRPr="002C7973">
        <w:rPr>
          <w:rFonts w:ascii="Times New Roman" w:hAnsi="Times New Roman" w:cs="Times New Roman"/>
          <w:b/>
          <w:bCs/>
          <w:color w:val="1F4E79" w:themeColor="accent5" w:themeShade="80"/>
        </w:rPr>
        <w:lastRenderedPageBreak/>
        <w:t>OA853 – Apreciação musical V E1</w:t>
      </w:r>
    </w:p>
    <w:p w14:paraId="33EDB5CD"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4164588F" w14:textId="77777777" w:rsidR="00437F3D" w:rsidRPr="00DD2575" w:rsidRDefault="00437F3D" w:rsidP="00266ACC">
      <w:pPr>
        <w:jc w:val="both"/>
        <w:rPr>
          <w:rFonts w:ascii="Times New Roman" w:hAnsi="Times New Roman" w:cs="Times New Roman"/>
        </w:rPr>
      </w:pPr>
    </w:p>
    <w:p w14:paraId="41A62CAF"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Início das atividades: 20/9/21</w:t>
      </w:r>
    </w:p>
    <w:p w14:paraId="1F0CFB09" w14:textId="77777777" w:rsidR="00437F3D" w:rsidRPr="00DD2575" w:rsidRDefault="00437F3D" w:rsidP="00266ACC">
      <w:pPr>
        <w:jc w:val="both"/>
        <w:rPr>
          <w:rFonts w:ascii="Times New Roman" w:hAnsi="Times New Roman" w:cs="Times New Roman"/>
        </w:rPr>
      </w:pPr>
    </w:p>
    <w:p w14:paraId="50074A5B"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42BC66D7"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OA853 – Apreciação musical V</w:t>
      </w:r>
    </w:p>
    <w:p w14:paraId="50C22184"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428CB5DF" w14:textId="57BBF1FB"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w:t>
      </w:r>
      <w:r w:rsidR="00E67B5C" w:rsidRPr="00DD2575">
        <w:rPr>
          <w:rFonts w:ascii="Times New Roman" w:hAnsi="Times New Roman" w:cs="Times New Roman"/>
        </w:rPr>
        <w:t>3</w:t>
      </w:r>
      <w:r w:rsidRPr="00DD2575">
        <w:rPr>
          <w:rFonts w:ascii="Times New Roman" w:hAnsi="Times New Roman" w:cs="Times New Roman"/>
        </w:rPr>
        <w:t>0 alunos</w:t>
      </w:r>
    </w:p>
    <w:p w14:paraId="2B29FB96"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30h ERE</w:t>
      </w:r>
    </w:p>
    <w:p w14:paraId="04A57F97" w14:textId="77777777" w:rsidR="00437F3D" w:rsidRPr="00DD2575" w:rsidRDefault="00437F3D" w:rsidP="00266ACC">
      <w:pPr>
        <w:ind w:firstLine="567"/>
        <w:jc w:val="both"/>
        <w:rPr>
          <w:rFonts w:ascii="Times New Roman" w:hAnsi="Times New Roman" w:cs="Times New Roman"/>
        </w:rPr>
      </w:pPr>
      <w:r w:rsidRPr="00DD2575">
        <w:rPr>
          <w:rFonts w:ascii="Times New Roman" w:hAnsi="Times New Roman" w:cs="Times New Roman"/>
        </w:rPr>
        <w:t>- 06 h Atividades síncronas – provas e exame</w:t>
      </w:r>
    </w:p>
    <w:p w14:paraId="5C1C6C04" w14:textId="77777777" w:rsidR="00437F3D" w:rsidRPr="00DD2575" w:rsidRDefault="00437F3D" w:rsidP="00266ACC">
      <w:pPr>
        <w:ind w:firstLine="567"/>
        <w:jc w:val="both"/>
        <w:rPr>
          <w:rFonts w:ascii="Times New Roman" w:hAnsi="Times New Roman" w:cs="Times New Roman"/>
        </w:rPr>
      </w:pPr>
      <w:r w:rsidRPr="00DD2575">
        <w:rPr>
          <w:rFonts w:ascii="Times New Roman" w:hAnsi="Times New Roman" w:cs="Times New Roman"/>
        </w:rPr>
        <w:t>- 24 h Atividades remotas assíncronas – atendimento para orientações ou esclarecimentos</w:t>
      </w:r>
    </w:p>
    <w:p w14:paraId="4968BD14"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3,0 h</w:t>
      </w:r>
    </w:p>
    <w:p w14:paraId="522A8A1F"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Audição crítica de repertório musical previamente selecionado, disponibilizado aos discentes e integrado a outras disciplinas da graduação.</w:t>
      </w:r>
    </w:p>
    <w:p w14:paraId="4501A9A5" w14:textId="77777777" w:rsidR="00437F3D" w:rsidRPr="00DD2575" w:rsidRDefault="00437F3D" w:rsidP="00266ACC">
      <w:pPr>
        <w:jc w:val="both"/>
        <w:rPr>
          <w:rFonts w:ascii="Times New Roman" w:hAnsi="Times New Roman" w:cs="Times New Roman"/>
        </w:rPr>
      </w:pPr>
    </w:p>
    <w:p w14:paraId="6BD5E55F"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II. objetivos</w:t>
      </w:r>
    </w:p>
    <w:p w14:paraId="07CD63D4"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Objetivo geral: ao discente cabe ouvir na íntegra, apreciar e analisar criticamente o acervo musical disponibilizado.</w:t>
      </w:r>
    </w:p>
    <w:p w14:paraId="6D7B684C"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Objetivos específicos:</w:t>
      </w:r>
    </w:p>
    <w:p w14:paraId="325D12DD" w14:textId="77777777" w:rsidR="00437F3D" w:rsidRPr="00DD2575" w:rsidRDefault="00437F3D" w:rsidP="00266ACC">
      <w:pPr>
        <w:jc w:val="both"/>
        <w:rPr>
          <w:rFonts w:ascii="Times New Roman" w:hAnsi="Times New Roman" w:cs="Times New Roman"/>
          <w:bCs/>
        </w:rPr>
      </w:pPr>
      <w:r w:rsidRPr="00DD2575">
        <w:rPr>
          <w:rFonts w:ascii="Times New Roman" w:hAnsi="Times New Roman" w:cs="Times New Roman"/>
        </w:rPr>
        <w:t xml:space="preserve"> </w:t>
      </w:r>
      <w:r w:rsidRPr="00DD2575">
        <w:rPr>
          <w:rFonts w:ascii="Times New Roman" w:hAnsi="Times New Roman" w:cs="Times New Roman"/>
          <w:bCs/>
        </w:rPr>
        <w:t>- Levar o discente a ouvir detidamente, com senso crítico e estético, repertórios musicais vinculados a outras disciplinas do curso de música.</w:t>
      </w:r>
    </w:p>
    <w:p w14:paraId="37A96773" w14:textId="77777777" w:rsidR="00437F3D" w:rsidRPr="00DD2575" w:rsidRDefault="00437F3D" w:rsidP="00266ACC">
      <w:pPr>
        <w:jc w:val="both"/>
        <w:rPr>
          <w:rFonts w:ascii="Times New Roman" w:hAnsi="Times New Roman" w:cs="Times New Roman"/>
          <w:bCs/>
        </w:rPr>
      </w:pPr>
      <w:r w:rsidRPr="00DD2575">
        <w:rPr>
          <w:rFonts w:ascii="Times New Roman" w:hAnsi="Times New Roman" w:cs="Times New Roman"/>
          <w:bCs/>
        </w:rPr>
        <w:t>- Levar o discente a conhecer repertórios musicais que muito provavelmente não ouviria por iniciativa própria.</w:t>
      </w:r>
    </w:p>
    <w:p w14:paraId="78F28555" w14:textId="77777777" w:rsidR="00437F3D" w:rsidRPr="00DD2575" w:rsidRDefault="00437F3D" w:rsidP="00266ACC">
      <w:pPr>
        <w:jc w:val="both"/>
        <w:rPr>
          <w:rFonts w:ascii="Times New Roman" w:hAnsi="Times New Roman" w:cs="Times New Roman"/>
          <w:bCs/>
        </w:rPr>
      </w:pPr>
      <w:r w:rsidRPr="00DD2575">
        <w:rPr>
          <w:rFonts w:ascii="Times New Roman" w:hAnsi="Times New Roman" w:cs="Times New Roman"/>
          <w:bCs/>
        </w:rPr>
        <w:t>- Desenvolver, aprimorar e ampliar a cultura musical do estudante, levando-o a ter contato com compositores, gêneros e estilos diversificados e considerados essenciais à sua formação como futuro profissional da música.</w:t>
      </w:r>
    </w:p>
    <w:p w14:paraId="0AF216ED" w14:textId="77777777" w:rsidR="00437F3D" w:rsidRPr="00DD2575" w:rsidRDefault="00437F3D" w:rsidP="00266ACC">
      <w:pPr>
        <w:jc w:val="both"/>
        <w:rPr>
          <w:rFonts w:ascii="Times New Roman" w:hAnsi="Times New Roman" w:cs="Times New Roman"/>
          <w:bCs/>
        </w:rPr>
      </w:pPr>
      <w:r w:rsidRPr="00DD2575">
        <w:rPr>
          <w:rFonts w:ascii="Times New Roman" w:hAnsi="Times New Roman" w:cs="Times New Roman"/>
          <w:bCs/>
        </w:rPr>
        <w:t>- Desenvolver no discente a capacidade de identificar os compositores das músicas e suas peculiaridades; as épocas aproximadas em que foram compostas e locais geográficos, bem como gêneros, estilos, formas, linguagens musicais e formações instrumentais as mais diversificadas.</w:t>
      </w:r>
    </w:p>
    <w:p w14:paraId="04663E1F" w14:textId="77777777" w:rsidR="00437F3D" w:rsidRPr="00DD2575" w:rsidRDefault="00437F3D" w:rsidP="00266ACC">
      <w:pPr>
        <w:jc w:val="both"/>
        <w:rPr>
          <w:rFonts w:ascii="Times New Roman" w:hAnsi="Times New Roman" w:cs="Times New Roman"/>
        </w:rPr>
      </w:pPr>
    </w:p>
    <w:p w14:paraId="6169CB54"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32AA4BD4" w14:textId="77777777" w:rsidR="00437F3D" w:rsidRPr="00DD2575" w:rsidRDefault="00437F3D" w:rsidP="00266ACC">
      <w:pPr>
        <w:rPr>
          <w:rFonts w:ascii="Times New Roman" w:hAnsi="Times New Roman" w:cs="Times New Roman"/>
        </w:rPr>
      </w:pPr>
      <w:r w:rsidRPr="00DD2575">
        <w:rPr>
          <w:rFonts w:ascii="Times New Roman" w:hAnsi="Times New Roman" w:cs="Times New Roman"/>
          <w:u w:val="single"/>
        </w:rPr>
        <w:t>Unidade 1</w:t>
      </w:r>
      <w:r w:rsidRPr="00DD2575">
        <w:rPr>
          <w:rFonts w:ascii="Times New Roman" w:hAnsi="Times New Roman" w:cs="Times New Roman"/>
        </w:rPr>
        <w:t xml:space="preserve"> – Audição crítica das seguintes obras musicais:</w:t>
      </w:r>
    </w:p>
    <w:p w14:paraId="4A2BD696" w14:textId="77777777" w:rsidR="00437F3D" w:rsidRPr="00DD2575" w:rsidRDefault="00437F3D" w:rsidP="00266ACC">
      <w:pPr>
        <w:rPr>
          <w:rFonts w:ascii="Times New Roman" w:hAnsi="Times New Roman" w:cs="Times New Roman"/>
          <w:highlight w:val="yellow"/>
        </w:rPr>
      </w:pPr>
      <w:r w:rsidRPr="00DD2575">
        <w:rPr>
          <w:rFonts w:ascii="Times New Roman" w:hAnsi="Times New Roman" w:cs="Times New Roman"/>
          <w:i/>
          <w:iCs/>
        </w:rPr>
        <w:t>-Busco a campina serena</w:t>
      </w:r>
      <w:r w:rsidRPr="00DD2575">
        <w:rPr>
          <w:rFonts w:ascii="Times New Roman" w:hAnsi="Times New Roman" w:cs="Times New Roman"/>
        </w:rPr>
        <w:t xml:space="preserve"> - modinha séc. XIX</w:t>
      </w:r>
      <w:r w:rsidRPr="00DD2575">
        <w:rPr>
          <w:rFonts w:ascii="Times New Roman" w:hAnsi="Times New Roman" w:cs="Times New Roman"/>
        </w:rPr>
        <w:br/>
        <w:t>https://www.YouTube.com/watch?v=F4RorwYcO40</w:t>
      </w:r>
    </w:p>
    <w:p w14:paraId="0ED418C7" w14:textId="77777777" w:rsidR="00437F3D" w:rsidRPr="00DD2575" w:rsidRDefault="00437F3D" w:rsidP="00266ACC">
      <w:pPr>
        <w:rPr>
          <w:rFonts w:ascii="Times New Roman" w:hAnsi="Times New Roman" w:cs="Times New Roman"/>
        </w:rPr>
      </w:pPr>
      <w:r w:rsidRPr="00DD2575">
        <w:rPr>
          <w:rFonts w:ascii="Times New Roman" w:hAnsi="Times New Roman" w:cs="Times New Roman"/>
          <w:i/>
          <w:iCs/>
        </w:rPr>
        <w:t xml:space="preserve">-Graúna </w:t>
      </w:r>
      <w:r w:rsidRPr="00DD2575">
        <w:rPr>
          <w:rFonts w:ascii="Times New Roman" w:hAnsi="Times New Roman" w:cs="Times New Roman"/>
        </w:rPr>
        <w:t>(João Pernambuco)</w:t>
      </w:r>
      <w:r w:rsidRPr="00DD2575">
        <w:rPr>
          <w:rFonts w:ascii="Times New Roman" w:hAnsi="Times New Roman" w:cs="Times New Roman"/>
          <w:highlight w:val="yellow"/>
        </w:rPr>
        <w:br/>
      </w:r>
      <w:r w:rsidRPr="00DD2575">
        <w:rPr>
          <w:rFonts w:ascii="Times New Roman" w:hAnsi="Times New Roman" w:cs="Times New Roman"/>
        </w:rPr>
        <w:t>https://www.YouTube.com/watch?v=eSzhjKhq2gQ</w:t>
      </w:r>
    </w:p>
    <w:p w14:paraId="79C74D6D" w14:textId="77777777" w:rsidR="00437F3D" w:rsidRPr="00DD2575" w:rsidRDefault="00437F3D" w:rsidP="00266ACC">
      <w:pPr>
        <w:rPr>
          <w:rFonts w:ascii="Times New Roman" w:hAnsi="Times New Roman" w:cs="Times New Roman"/>
          <w:highlight w:val="yellow"/>
        </w:rPr>
      </w:pPr>
      <w:r w:rsidRPr="00DD2575">
        <w:rPr>
          <w:rFonts w:ascii="Times New Roman" w:hAnsi="Times New Roman" w:cs="Times New Roman"/>
          <w:i/>
          <w:iCs/>
        </w:rPr>
        <w:t xml:space="preserve">-Estudo 4 </w:t>
      </w:r>
      <w:r w:rsidRPr="00DD2575">
        <w:rPr>
          <w:rFonts w:ascii="Times New Roman" w:hAnsi="Times New Roman" w:cs="Times New Roman"/>
        </w:rPr>
        <w:t>(Radamés Gnattali)</w:t>
      </w:r>
      <w:r w:rsidRPr="00DD2575">
        <w:rPr>
          <w:rFonts w:ascii="Times New Roman" w:hAnsi="Times New Roman" w:cs="Times New Roman"/>
        </w:rPr>
        <w:br/>
        <w:t>https://www.YouTube.com/watch?v=y4bHZI-T59w</w:t>
      </w:r>
    </w:p>
    <w:p w14:paraId="6DF24535"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Isto é bom</w:t>
      </w:r>
      <w:r w:rsidRPr="00DD2575">
        <w:rPr>
          <w:rFonts w:ascii="Times New Roman" w:hAnsi="Times New Roman" w:cs="Times New Roman"/>
        </w:rPr>
        <w:t xml:space="preserve"> (Xisto Bahia)</w:t>
      </w:r>
      <w:r w:rsidRPr="00DD2575">
        <w:rPr>
          <w:rFonts w:ascii="Times New Roman" w:hAnsi="Times New Roman" w:cs="Times New Roman"/>
        </w:rPr>
        <w:br/>
        <w:t>https://www.YouTube.com/watch?v=9pHkgDqzh58</w:t>
      </w:r>
    </w:p>
    <w:p w14:paraId="0255F0C7"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Talento e formosura</w:t>
      </w:r>
      <w:r w:rsidRPr="00DD2575">
        <w:rPr>
          <w:rFonts w:ascii="Times New Roman" w:hAnsi="Times New Roman" w:cs="Times New Roman"/>
        </w:rPr>
        <w:t xml:space="preserve"> (Catulo da Paixão e Edmundo O. Ferreira)</w:t>
      </w:r>
      <w:r w:rsidRPr="00DD2575">
        <w:rPr>
          <w:rFonts w:ascii="Times New Roman" w:hAnsi="Times New Roman" w:cs="Times New Roman"/>
        </w:rPr>
        <w:br/>
        <w:t>https://www.YouTube.com/watch?v=BOjMDemQ6J8</w:t>
      </w:r>
    </w:p>
    <w:p w14:paraId="3602B2C6"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Odeon</w:t>
      </w:r>
      <w:r w:rsidRPr="00DD2575">
        <w:rPr>
          <w:rFonts w:ascii="Times New Roman" w:hAnsi="Times New Roman" w:cs="Times New Roman"/>
        </w:rPr>
        <w:t xml:space="preserve"> (Ernesto Nazareth)</w:t>
      </w:r>
      <w:r w:rsidRPr="00DD2575">
        <w:rPr>
          <w:rFonts w:ascii="Times New Roman" w:hAnsi="Times New Roman" w:cs="Times New Roman"/>
        </w:rPr>
        <w:br/>
        <w:t>https://www.YouTube.com/watch?v=yfyGYKtsPcA</w:t>
      </w:r>
    </w:p>
    <w:p w14:paraId="20911D6A"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Caboca di Caxangá</w:t>
      </w:r>
      <w:r w:rsidRPr="00DD2575">
        <w:rPr>
          <w:rFonts w:ascii="Times New Roman" w:hAnsi="Times New Roman" w:cs="Times New Roman"/>
        </w:rPr>
        <w:t xml:space="preserve"> (Catulo da Paixão e João Pernambuco)</w:t>
      </w:r>
      <w:r w:rsidRPr="00DD2575">
        <w:rPr>
          <w:rFonts w:ascii="Times New Roman" w:hAnsi="Times New Roman" w:cs="Times New Roman"/>
        </w:rPr>
        <w:br/>
        <w:t>https://www.YouTube.com/watch?v=5Ckz3RAJpTU</w:t>
      </w:r>
    </w:p>
    <w:p w14:paraId="7A2240EC"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lastRenderedPageBreak/>
        <w:t>-</w:t>
      </w:r>
      <w:r w:rsidRPr="00DD2575">
        <w:rPr>
          <w:rFonts w:ascii="Times New Roman" w:hAnsi="Times New Roman" w:cs="Times New Roman"/>
          <w:i/>
          <w:iCs/>
        </w:rPr>
        <w:t>Luar do sertão</w:t>
      </w:r>
      <w:r w:rsidRPr="00DD2575">
        <w:rPr>
          <w:rFonts w:ascii="Times New Roman" w:hAnsi="Times New Roman" w:cs="Times New Roman"/>
        </w:rPr>
        <w:t xml:space="preserve"> (Catulo da Paixão Cearense)</w:t>
      </w:r>
      <w:r w:rsidRPr="00DD2575">
        <w:rPr>
          <w:rFonts w:ascii="Times New Roman" w:hAnsi="Times New Roman" w:cs="Times New Roman"/>
        </w:rPr>
        <w:br/>
        <w:t>https://www.YouTube.com/watch?v=KhfZnZwBFHM</w:t>
      </w:r>
    </w:p>
    <w:p w14:paraId="0F21A0A3"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Rosa</w:t>
      </w:r>
      <w:r w:rsidRPr="00DD2575">
        <w:rPr>
          <w:rFonts w:ascii="Times New Roman" w:hAnsi="Times New Roman" w:cs="Times New Roman"/>
        </w:rPr>
        <w:t xml:space="preserve"> (Pixinguinha)</w:t>
      </w:r>
      <w:r w:rsidRPr="00DD2575">
        <w:rPr>
          <w:rFonts w:ascii="Times New Roman" w:hAnsi="Times New Roman" w:cs="Times New Roman"/>
        </w:rPr>
        <w:br/>
        <w:t>https://www.YouTube.com/watch?v=IVUNUvQSDr8</w:t>
      </w:r>
    </w:p>
    <w:p w14:paraId="181C4D48"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Carinhoso</w:t>
      </w:r>
      <w:r w:rsidRPr="00DD2575">
        <w:rPr>
          <w:rFonts w:ascii="Times New Roman" w:hAnsi="Times New Roman" w:cs="Times New Roman"/>
        </w:rPr>
        <w:t xml:space="preserve"> (Pixinguinha e Braguinha)</w:t>
      </w:r>
      <w:r w:rsidRPr="00DD2575">
        <w:rPr>
          <w:rFonts w:ascii="Times New Roman" w:hAnsi="Times New Roman" w:cs="Times New Roman"/>
        </w:rPr>
        <w:br/>
        <w:t>https://www.YouTube.com/watch?v=8IhqXDQkWpQ</w:t>
      </w:r>
    </w:p>
    <w:p w14:paraId="10CD8240"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Flor amorosa</w:t>
      </w:r>
      <w:r w:rsidRPr="00DD2575">
        <w:rPr>
          <w:rFonts w:ascii="Times New Roman" w:hAnsi="Times New Roman" w:cs="Times New Roman"/>
        </w:rPr>
        <w:t xml:space="preserve"> (Joaquim Callado e Catulo da Paixão)</w:t>
      </w:r>
      <w:r w:rsidRPr="00DD2575">
        <w:rPr>
          <w:rFonts w:ascii="Times New Roman" w:hAnsi="Times New Roman" w:cs="Times New Roman"/>
        </w:rPr>
        <w:br/>
        <w:t>https://www.YouTube.com/watch?v=GJP6TKodN8Y</w:t>
      </w:r>
    </w:p>
    <w:p w14:paraId="370A827B"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Lua branca</w:t>
      </w:r>
      <w:r w:rsidRPr="00DD2575">
        <w:rPr>
          <w:rFonts w:ascii="Times New Roman" w:hAnsi="Times New Roman" w:cs="Times New Roman"/>
        </w:rPr>
        <w:t xml:space="preserve"> (Chiquinha Gonzaga)</w:t>
      </w:r>
      <w:r w:rsidRPr="00DD2575">
        <w:rPr>
          <w:rFonts w:ascii="Times New Roman" w:hAnsi="Times New Roman" w:cs="Times New Roman"/>
        </w:rPr>
        <w:br/>
        <w:t>https://www.YouTube.com/watch?v=NdA4fp5jneE</w:t>
      </w:r>
    </w:p>
    <w:p w14:paraId="293C6920"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 xml:space="preserve">- </w:t>
      </w:r>
      <w:r w:rsidRPr="00DD2575">
        <w:rPr>
          <w:rFonts w:ascii="Times New Roman" w:hAnsi="Times New Roman" w:cs="Times New Roman"/>
          <w:i/>
          <w:iCs/>
        </w:rPr>
        <w:t>Noturno Op.2 N.9</w:t>
      </w:r>
      <w:r w:rsidRPr="00DD2575">
        <w:rPr>
          <w:rFonts w:ascii="Times New Roman" w:hAnsi="Times New Roman" w:cs="Times New Roman"/>
        </w:rPr>
        <w:t xml:space="preserve"> (F. Chopin)</w:t>
      </w:r>
      <w:r w:rsidRPr="00DD2575">
        <w:rPr>
          <w:rFonts w:ascii="Times New Roman" w:hAnsi="Times New Roman" w:cs="Times New Roman"/>
        </w:rPr>
        <w:br/>
        <w:t>https://www.YouTube.com/watch?v=tV5U8kVYS88</w:t>
      </w:r>
    </w:p>
    <w:p w14:paraId="0D99AC32"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 xml:space="preserve">-Abertura de </w:t>
      </w:r>
      <w:r w:rsidRPr="00DD2575">
        <w:rPr>
          <w:rFonts w:ascii="Times New Roman" w:hAnsi="Times New Roman" w:cs="Times New Roman"/>
          <w:i/>
          <w:iCs/>
        </w:rPr>
        <w:t>Romeu e Julieta</w:t>
      </w:r>
      <w:r w:rsidRPr="00DD2575">
        <w:rPr>
          <w:rFonts w:ascii="Times New Roman" w:hAnsi="Times New Roman" w:cs="Times New Roman"/>
        </w:rPr>
        <w:t xml:space="preserve"> (P. I. Tchaikovsky)</w:t>
      </w:r>
      <w:r w:rsidRPr="00DD2575">
        <w:rPr>
          <w:rFonts w:ascii="Times New Roman" w:hAnsi="Times New Roman" w:cs="Times New Roman"/>
        </w:rPr>
        <w:br/>
        <w:t>https://www.YouTube.com/watch?v=Cxj8vSS2ELU</w:t>
      </w:r>
    </w:p>
    <w:p w14:paraId="5B6FBD26"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Segunda suite em fá para banda militar (G. Holst)</w:t>
      </w:r>
      <w:r w:rsidRPr="00DD2575">
        <w:rPr>
          <w:rFonts w:ascii="Times New Roman" w:hAnsi="Times New Roman" w:cs="Times New Roman"/>
          <w:i/>
          <w:iCs/>
        </w:rPr>
        <w:br/>
        <w:t>ht</w:t>
      </w:r>
      <w:r w:rsidRPr="00DD2575">
        <w:rPr>
          <w:rFonts w:ascii="Times New Roman" w:hAnsi="Times New Roman" w:cs="Times New Roman"/>
        </w:rPr>
        <w:t>tps://www.YouTube.com/watch?v=ovqFe9KhMj8</w:t>
      </w:r>
    </w:p>
    <w:p w14:paraId="68B8437A"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Hyperprism </w:t>
      </w:r>
      <w:r w:rsidRPr="00DD2575">
        <w:rPr>
          <w:rFonts w:ascii="Times New Roman" w:hAnsi="Times New Roman" w:cs="Times New Roman"/>
        </w:rPr>
        <w:t>(Edgard Varèse)</w:t>
      </w:r>
      <w:r w:rsidRPr="00DD2575">
        <w:rPr>
          <w:rFonts w:ascii="Times New Roman" w:hAnsi="Times New Roman" w:cs="Times New Roman"/>
        </w:rPr>
        <w:br/>
        <w:t>https://www.YouTube.com/watch?v=6lpV2wZpXQI</w:t>
      </w:r>
    </w:p>
    <w:p w14:paraId="00019603"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Pierrot lunaire </w:t>
      </w:r>
      <w:r w:rsidRPr="00DD2575">
        <w:rPr>
          <w:rFonts w:ascii="Times New Roman" w:hAnsi="Times New Roman" w:cs="Times New Roman"/>
        </w:rPr>
        <w:t>(A. Schoenberg)</w:t>
      </w:r>
      <w:r w:rsidRPr="00DD2575">
        <w:rPr>
          <w:rFonts w:ascii="Times New Roman" w:hAnsi="Times New Roman" w:cs="Times New Roman"/>
          <w:i/>
          <w:iCs/>
        </w:rPr>
        <w:br/>
        <w:t>ht</w:t>
      </w:r>
      <w:r w:rsidRPr="00DD2575">
        <w:rPr>
          <w:rFonts w:ascii="Times New Roman" w:hAnsi="Times New Roman" w:cs="Times New Roman"/>
        </w:rPr>
        <w:t>tps://www.YouTube.com/watch?v=bd2cBUJmDr8</w:t>
      </w:r>
    </w:p>
    <w:p w14:paraId="57E499C6"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Sinfonia Op.21 </w:t>
      </w:r>
      <w:r w:rsidRPr="00DD2575">
        <w:rPr>
          <w:rFonts w:ascii="Times New Roman" w:hAnsi="Times New Roman" w:cs="Times New Roman"/>
        </w:rPr>
        <w:t>(A. Webern)</w:t>
      </w:r>
      <w:r w:rsidRPr="00DD2575">
        <w:rPr>
          <w:rFonts w:ascii="Times New Roman" w:hAnsi="Times New Roman" w:cs="Times New Roman"/>
          <w:i/>
          <w:iCs/>
        </w:rPr>
        <w:br/>
        <w:t>ht</w:t>
      </w:r>
      <w:r w:rsidRPr="00DD2575">
        <w:rPr>
          <w:rFonts w:ascii="Times New Roman" w:hAnsi="Times New Roman" w:cs="Times New Roman"/>
        </w:rPr>
        <w:t>tps://www.YouTube.com/watch?v=Xq2gwuKDPnY</w:t>
      </w:r>
    </w:p>
    <w:p w14:paraId="77EC32F8"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-Sinfonia 5 (D. Shostakovitch)</w:t>
      </w:r>
      <w:r w:rsidRPr="00DD2575">
        <w:rPr>
          <w:rFonts w:ascii="Times New Roman" w:hAnsi="Times New Roman" w:cs="Times New Roman"/>
        </w:rPr>
        <w:br/>
        <w:t>https://www.YouTube.com/watch?v=cg0M4LzEITQ</w:t>
      </w:r>
    </w:p>
    <w:p w14:paraId="3B6C4D5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-Quarteto n. 8 (D. Shostakovitch)</w:t>
      </w:r>
      <w:r w:rsidRPr="00DD2575">
        <w:rPr>
          <w:rFonts w:ascii="Times New Roman" w:hAnsi="Times New Roman" w:cs="Times New Roman"/>
        </w:rPr>
        <w:br/>
        <w:t>https://www.YouTube.com/watch?v=tNlENrptBM0</w:t>
      </w:r>
    </w:p>
    <w:p w14:paraId="44DF6575"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Sonatas e Interlúdios </w:t>
      </w:r>
      <w:r w:rsidRPr="00DD2575">
        <w:rPr>
          <w:rFonts w:ascii="Times New Roman" w:hAnsi="Times New Roman" w:cs="Times New Roman"/>
        </w:rPr>
        <w:t>(J. Cage)</w:t>
      </w:r>
      <w:r w:rsidRPr="00DD2575">
        <w:rPr>
          <w:rFonts w:ascii="Times New Roman" w:hAnsi="Times New Roman" w:cs="Times New Roman"/>
          <w:i/>
          <w:iCs/>
        </w:rPr>
        <w:br/>
        <w:t>ht</w:t>
      </w:r>
      <w:r w:rsidRPr="00DD2575">
        <w:rPr>
          <w:rFonts w:ascii="Times New Roman" w:hAnsi="Times New Roman" w:cs="Times New Roman"/>
        </w:rPr>
        <w:t>tps://www.YouTube.com/watch?v=TJhv_k4xkMI</w:t>
      </w:r>
    </w:p>
    <w:p w14:paraId="49442075"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Kreuzspiel </w:t>
      </w:r>
      <w:r w:rsidRPr="00DD2575">
        <w:rPr>
          <w:rFonts w:ascii="Times New Roman" w:hAnsi="Times New Roman" w:cs="Times New Roman"/>
        </w:rPr>
        <w:t>(K. Stockhausen)</w:t>
      </w:r>
      <w:r w:rsidRPr="00DD2575">
        <w:rPr>
          <w:rFonts w:ascii="Times New Roman" w:hAnsi="Times New Roman" w:cs="Times New Roman"/>
          <w:i/>
          <w:iCs/>
        </w:rPr>
        <w:br/>
        <w:t>ht</w:t>
      </w:r>
      <w:r w:rsidRPr="00DD2575">
        <w:rPr>
          <w:rFonts w:ascii="Times New Roman" w:hAnsi="Times New Roman" w:cs="Times New Roman"/>
        </w:rPr>
        <w:t>tps://www.YouTube.com/watch?v=tImv2Oxls58</w:t>
      </w:r>
    </w:p>
    <w:p w14:paraId="559DF202"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Le marteau sans maitre </w:t>
      </w:r>
      <w:r w:rsidRPr="00DD2575">
        <w:rPr>
          <w:rFonts w:ascii="Times New Roman" w:hAnsi="Times New Roman" w:cs="Times New Roman"/>
        </w:rPr>
        <w:t>(P. Boulez)</w:t>
      </w:r>
      <w:r w:rsidRPr="00DD2575">
        <w:rPr>
          <w:rFonts w:ascii="Times New Roman" w:hAnsi="Times New Roman" w:cs="Times New Roman"/>
          <w:i/>
          <w:iCs/>
        </w:rPr>
        <w:br/>
        <w:t>ht</w:t>
      </w:r>
      <w:r w:rsidRPr="00DD2575">
        <w:rPr>
          <w:rFonts w:ascii="Times New Roman" w:hAnsi="Times New Roman" w:cs="Times New Roman"/>
        </w:rPr>
        <w:t>tps://www.YouTube.com/watch?v=ljcDXPcWRvI</w:t>
      </w:r>
    </w:p>
    <w:p w14:paraId="275A17D6"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Sequenza III </w:t>
      </w:r>
      <w:r w:rsidRPr="00DD2575">
        <w:rPr>
          <w:rFonts w:ascii="Times New Roman" w:hAnsi="Times New Roman" w:cs="Times New Roman"/>
        </w:rPr>
        <w:t>(L. Berio)</w:t>
      </w:r>
      <w:r w:rsidRPr="00DD2575">
        <w:rPr>
          <w:rFonts w:ascii="Times New Roman" w:hAnsi="Times New Roman" w:cs="Times New Roman"/>
          <w:i/>
          <w:iCs/>
        </w:rPr>
        <w:br/>
        <w:t>ht</w:t>
      </w:r>
      <w:r w:rsidRPr="00DD2575">
        <w:rPr>
          <w:rFonts w:ascii="Times New Roman" w:hAnsi="Times New Roman" w:cs="Times New Roman"/>
        </w:rPr>
        <w:t>tps://www.YouTube.com/watch?v=E0TTd2roL6s</w:t>
      </w:r>
    </w:p>
    <w:p w14:paraId="46512FCE"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Etude au chemins de fer </w:t>
      </w:r>
      <w:r w:rsidRPr="00DD2575">
        <w:rPr>
          <w:rFonts w:ascii="Times New Roman" w:hAnsi="Times New Roman" w:cs="Times New Roman"/>
        </w:rPr>
        <w:t>(P. Schaeffer)</w:t>
      </w:r>
      <w:r w:rsidRPr="00DD2575">
        <w:rPr>
          <w:rFonts w:ascii="Times New Roman" w:hAnsi="Times New Roman" w:cs="Times New Roman"/>
          <w:i/>
          <w:iCs/>
        </w:rPr>
        <w:br/>
        <w:t>ht</w:t>
      </w:r>
      <w:r w:rsidRPr="00DD2575">
        <w:rPr>
          <w:rFonts w:ascii="Times New Roman" w:hAnsi="Times New Roman" w:cs="Times New Roman"/>
        </w:rPr>
        <w:t>tps://www.YouTube.com/watch?v=N9pOq8u6-bA</w:t>
      </w:r>
    </w:p>
    <w:p w14:paraId="33A3BB1E"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Etude 1 </w:t>
      </w:r>
      <w:r w:rsidRPr="00DD2575">
        <w:rPr>
          <w:rFonts w:ascii="Times New Roman" w:hAnsi="Times New Roman" w:cs="Times New Roman"/>
        </w:rPr>
        <w:t>(K. Stockhausen)</w:t>
      </w:r>
      <w:r w:rsidRPr="00DD2575">
        <w:rPr>
          <w:rFonts w:ascii="Times New Roman" w:hAnsi="Times New Roman" w:cs="Times New Roman"/>
          <w:i/>
          <w:iCs/>
        </w:rPr>
        <w:br/>
        <w:t>ht</w:t>
      </w:r>
      <w:r w:rsidRPr="00DD2575">
        <w:rPr>
          <w:rFonts w:ascii="Times New Roman" w:hAnsi="Times New Roman" w:cs="Times New Roman"/>
        </w:rPr>
        <w:t>tps://www.YouTube.com/watch?v=H4QaMwpVXVM</w:t>
      </w:r>
    </w:p>
    <w:p w14:paraId="2B4E3A1A"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Makrokosmos 1 no. 10 </w:t>
      </w:r>
      <w:r w:rsidRPr="00DD2575">
        <w:rPr>
          <w:rFonts w:ascii="Times New Roman" w:hAnsi="Times New Roman" w:cs="Times New Roman"/>
        </w:rPr>
        <w:t>(G. Crumb)</w:t>
      </w:r>
      <w:r w:rsidRPr="00DD2575">
        <w:rPr>
          <w:rFonts w:ascii="Times New Roman" w:hAnsi="Times New Roman" w:cs="Times New Roman"/>
          <w:i/>
          <w:iCs/>
        </w:rPr>
        <w:br/>
        <w:t>ht</w:t>
      </w:r>
      <w:r w:rsidRPr="00DD2575">
        <w:rPr>
          <w:rFonts w:ascii="Times New Roman" w:hAnsi="Times New Roman" w:cs="Times New Roman"/>
        </w:rPr>
        <w:t>tps://www.YouTube.com/watch?v=_qLBAID6JDg</w:t>
      </w:r>
    </w:p>
    <w:p w14:paraId="7317C6DE"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lastRenderedPageBreak/>
        <w:t>-</w:t>
      </w:r>
      <w:r w:rsidRPr="00DD2575">
        <w:rPr>
          <w:rFonts w:ascii="Times New Roman" w:hAnsi="Times New Roman" w:cs="Times New Roman"/>
          <w:i/>
          <w:iCs/>
        </w:rPr>
        <w:t xml:space="preserve">Sinfonia, III movimento </w:t>
      </w:r>
      <w:r w:rsidRPr="00DD2575">
        <w:rPr>
          <w:rFonts w:ascii="Times New Roman" w:hAnsi="Times New Roman" w:cs="Times New Roman"/>
        </w:rPr>
        <w:t>(L. Berio)</w:t>
      </w:r>
      <w:r w:rsidRPr="00DD2575">
        <w:rPr>
          <w:rFonts w:ascii="Times New Roman" w:hAnsi="Times New Roman" w:cs="Times New Roman"/>
          <w:i/>
          <w:iCs/>
        </w:rPr>
        <w:br/>
        <w:t>ht</w:t>
      </w:r>
      <w:r w:rsidRPr="00DD2575">
        <w:rPr>
          <w:rFonts w:ascii="Times New Roman" w:hAnsi="Times New Roman" w:cs="Times New Roman"/>
        </w:rPr>
        <w:t>tps://www.YouTube.com/watch?v=9YU-V2C4ryU</w:t>
      </w:r>
    </w:p>
    <w:p w14:paraId="7235212A"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Violin phase </w:t>
      </w:r>
      <w:r w:rsidRPr="00DD2575">
        <w:rPr>
          <w:rFonts w:ascii="Times New Roman" w:hAnsi="Times New Roman" w:cs="Times New Roman"/>
        </w:rPr>
        <w:t>(S. Reich)</w:t>
      </w:r>
      <w:r w:rsidRPr="00DD2575">
        <w:rPr>
          <w:rFonts w:ascii="Times New Roman" w:hAnsi="Times New Roman" w:cs="Times New Roman"/>
          <w:i/>
          <w:iCs/>
        </w:rPr>
        <w:br/>
        <w:t>ht</w:t>
      </w:r>
      <w:r w:rsidRPr="00DD2575">
        <w:rPr>
          <w:rFonts w:ascii="Times New Roman" w:hAnsi="Times New Roman" w:cs="Times New Roman"/>
        </w:rPr>
        <w:t>tps://www.YouTube.com/watch?v=i36Qhn7NhoA</w:t>
      </w:r>
    </w:p>
    <w:p w14:paraId="7B464576"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Two pages </w:t>
      </w:r>
      <w:r w:rsidRPr="00DD2575">
        <w:rPr>
          <w:rFonts w:ascii="Times New Roman" w:hAnsi="Times New Roman" w:cs="Times New Roman"/>
        </w:rPr>
        <w:t>(P. Glass)</w:t>
      </w:r>
      <w:r w:rsidRPr="00DD2575">
        <w:rPr>
          <w:rFonts w:ascii="Times New Roman" w:hAnsi="Times New Roman" w:cs="Times New Roman"/>
          <w:i/>
          <w:iCs/>
        </w:rPr>
        <w:br/>
        <w:t>ht</w:t>
      </w:r>
      <w:r w:rsidRPr="00DD2575">
        <w:rPr>
          <w:rFonts w:ascii="Times New Roman" w:hAnsi="Times New Roman" w:cs="Times New Roman"/>
        </w:rPr>
        <w:t>tps://www.YouTube.com/watch?v=YlXgUsGtFVw</w:t>
      </w:r>
    </w:p>
    <w:p w14:paraId="51E3ADC9"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Short ride in a fast machine </w:t>
      </w:r>
      <w:r w:rsidRPr="00DD2575">
        <w:rPr>
          <w:rFonts w:ascii="Times New Roman" w:hAnsi="Times New Roman" w:cs="Times New Roman"/>
        </w:rPr>
        <w:t>(J. Adams)</w:t>
      </w:r>
      <w:r w:rsidRPr="00DD2575">
        <w:rPr>
          <w:rFonts w:ascii="Times New Roman" w:hAnsi="Times New Roman" w:cs="Times New Roman"/>
          <w:i/>
          <w:iCs/>
        </w:rPr>
        <w:br/>
        <w:t>ht</w:t>
      </w:r>
      <w:r w:rsidRPr="00DD2575">
        <w:rPr>
          <w:rFonts w:ascii="Times New Roman" w:hAnsi="Times New Roman" w:cs="Times New Roman"/>
        </w:rPr>
        <w:t>tps://www.YouTube.com/watch?v=5LoUm_r7It8</w:t>
      </w:r>
    </w:p>
    <w:p w14:paraId="268EE3D8"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Vertige </w:t>
      </w:r>
      <w:r w:rsidRPr="00DD2575">
        <w:rPr>
          <w:rFonts w:ascii="Times New Roman" w:hAnsi="Times New Roman" w:cs="Times New Roman"/>
        </w:rPr>
        <w:t>(G. Ligeti)</w:t>
      </w:r>
      <w:r w:rsidRPr="00DD2575">
        <w:rPr>
          <w:rFonts w:ascii="Times New Roman" w:hAnsi="Times New Roman" w:cs="Times New Roman"/>
          <w:i/>
          <w:iCs/>
        </w:rPr>
        <w:br/>
        <w:t>ht</w:t>
      </w:r>
      <w:r w:rsidRPr="00DD2575">
        <w:rPr>
          <w:rFonts w:ascii="Times New Roman" w:hAnsi="Times New Roman" w:cs="Times New Roman"/>
        </w:rPr>
        <w:t>tps://www.YouTube.com/watch?v=YI-TWpEgGTM</w:t>
      </w:r>
    </w:p>
    <w:p w14:paraId="52C7978E"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The beatitudes </w:t>
      </w:r>
      <w:r w:rsidRPr="00DD2575">
        <w:rPr>
          <w:rFonts w:ascii="Times New Roman" w:hAnsi="Times New Roman" w:cs="Times New Roman"/>
        </w:rPr>
        <w:t>(A. Pärt)</w:t>
      </w:r>
      <w:r w:rsidRPr="00DD2575">
        <w:rPr>
          <w:rFonts w:ascii="Times New Roman" w:hAnsi="Times New Roman" w:cs="Times New Roman"/>
          <w:i/>
          <w:iCs/>
        </w:rPr>
        <w:br/>
        <w:t>ht</w:t>
      </w:r>
      <w:r w:rsidRPr="00DD2575">
        <w:rPr>
          <w:rFonts w:ascii="Times New Roman" w:hAnsi="Times New Roman" w:cs="Times New Roman"/>
        </w:rPr>
        <w:t>tps://www.YouTube.com/watch?v=-C2hkZpIiUM</w:t>
      </w:r>
    </w:p>
    <w:p w14:paraId="4E0E045E"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Quatro estações portenhas </w:t>
      </w:r>
      <w:r w:rsidRPr="00DD2575">
        <w:rPr>
          <w:rFonts w:ascii="Times New Roman" w:hAnsi="Times New Roman" w:cs="Times New Roman"/>
        </w:rPr>
        <w:t>(A. Piazzola)</w:t>
      </w:r>
      <w:r w:rsidRPr="00DD2575">
        <w:rPr>
          <w:rFonts w:ascii="Times New Roman" w:hAnsi="Times New Roman" w:cs="Times New Roman"/>
          <w:i/>
          <w:iCs/>
        </w:rPr>
        <w:br/>
        <w:t>ht</w:t>
      </w:r>
      <w:r w:rsidRPr="00DD2575">
        <w:rPr>
          <w:rFonts w:ascii="Times New Roman" w:hAnsi="Times New Roman" w:cs="Times New Roman"/>
        </w:rPr>
        <w:t>tps://www.YouTube.com/watch?v=vsWkXGMonKg</w:t>
      </w:r>
    </w:p>
    <w:p w14:paraId="0ACA6591" w14:textId="77777777" w:rsidR="00437F3D" w:rsidRPr="00DD2575" w:rsidRDefault="00437F3D" w:rsidP="00266ACC">
      <w:pPr>
        <w:rPr>
          <w:rFonts w:ascii="Times New Roman" w:hAnsi="Times New Roman" w:cs="Times New Roman"/>
          <w:u w:val="single"/>
        </w:rPr>
      </w:pPr>
    </w:p>
    <w:p w14:paraId="11A70FDF" w14:textId="77777777" w:rsidR="00437F3D" w:rsidRPr="00DD2575" w:rsidRDefault="00437F3D" w:rsidP="00266ACC">
      <w:pPr>
        <w:rPr>
          <w:rFonts w:ascii="Times New Roman" w:hAnsi="Times New Roman" w:cs="Times New Roman"/>
        </w:rPr>
      </w:pPr>
      <w:r w:rsidRPr="00DD2575">
        <w:rPr>
          <w:rFonts w:ascii="Times New Roman" w:hAnsi="Times New Roman" w:cs="Times New Roman"/>
          <w:u w:val="single"/>
        </w:rPr>
        <w:t>Unidade 2</w:t>
      </w:r>
      <w:r w:rsidRPr="00DD2575">
        <w:rPr>
          <w:rFonts w:ascii="Times New Roman" w:hAnsi="Times New Roman" w:cs="Times New Roman"/>
        </w:rPr>
        <w:t xml:space="preserve"> – Audição crítica das seguintes obras musicais:</w:t>
      </w:r>
    </w:p>
    <w:p w14:paraId="51188739"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Anything goes </w:t>
      </w:r>
      <w:r w:rsidRPr="00DD2575">
        <w:rPr>
          <w:rFonts w:ascii="Times New Roman" w:hAnsi="Times New Roman" w:cs="Times New Roman"/>
        </w:rPr>
        <w:t>(Cole Porter)</w:t>
      </w:r>
      <w:r w:rsidRPr="00DD2575">
        <w:rPr>
          <w:rFonts w:ascii="Times New Roman" w:hAnsi="Times New Roman" w:cs="Times New Roman"/>
        </w:rPr>
        <w:br/>
        <w:t>https://www.YouTube.com/watch?v=Wd1w5tn040g</w:t>
      </w:r>
    </w:p>
    <w:p w14:paraId="35086BCD"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Bei mir bist du schoen </w:t>
      </w:r>
      <w:r w:rsidRPr="00DD2575">
        <w:rPr>
          <w:rFonts w:ascii="Times New Roman" w:hAnsi="Times New Roman" w:cs="Times New Roman"/>
        </w:rPr>
        <w:t>(Andrew Sisters)</w:t>
      </w:r>
      <w:r w:rsidRPr="00DD2575">
        <w:rPr>
          <w:rFonts w:ascii="Times New Roman" w:hAnsi="Times New Roman" w:cs="Times New Roman"/>
        </w:rPr>
        <w:br/>
        <w:t>https://www.YouTube.com/watch?v=Xe2UXccid40</w:t>
      </w:r>
    </w:p>
    <w:p w14:paraId="1F1C6600"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Hound dog </w:t>
      </w:r>
      <w:r w:rsidRPr="00DD2575">
        <w:rPr>
          <w:rFonts w:ascii="Times New Roman" w:hAnsi="Times New Roman" w:cs="Times New Roman"/>
        </w:rPr>
        <w:t>(Elvis Presley)</w:t>
      </w:r>
      <w:r w:rsidRPr="00DD2575">
        <w:rPr>
          <w:rFonts w:ascii="Times New Roman" w:hAnsi="Times New Roman" w:cs="Times New Roman"/>
        </w:rPr>
        <w:br/>
        <w:t>https://www.YouTube.com/watch?v=tFtAOltn7iw</w:t>
      </w:r>
    </w:p>
    <w:p w14:paraId="1F81CF4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Paperback writer </w:t>
      </w:r>
      <w:r w:rsidRPr="00DD2575">
        <w:rPr>
          <w:rFonts w:ascii="Times New Roman" w:hAnsi="Times New Roman" w:cs="Times New Roman"/>
        </w:rPr>
        <w:t>(The Beatles)</w:t>
      </w:r>
      <w:r w:rsidRPr="00DD2575">
        <w:rPr>
          <w:rFonts w:ascii="Times New Roman" w:hAnsi="Times New Roman" w:cs="Times New Roman"/>
        </w:rPr>
        <w:br/>
        <w:t>https://www.YouTube.com/watch?v=yYvkICbTZIQ</w:t>
      </w:r>
    </w:p>
    <w:p w14:paraId="51F91F32"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A day in the life </w:t>
      </w:r>
      <w:r w:rsidRPr="00DD2575">
        <w:rPr>
          <w:rFonts w:ascii="Times New Roman" w:hAnsi="Times New Roman" w:cs="Times New Roman"/>
        </w:rPr>
        <w:t>(The Beatles)</w:t>
      </w:r>
      <w:r w:rsidRPr="00DD2575">
        <w:rPr>
          <w:rFonts w:ascii="Times New Roman" w:hAnsi="Times New Roman" w:cs="Times New Roman"/>
        </w:rPr>
        <w:br/>
        <w:t>https://www.YouTube.com/watch?v=usNsCeOV4GM</w:t>
      </w:r>
    </w:p>
    <w:p w14:paraId="5D2EA38B"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Obladi, oblada </w:t>
      </w:r>
      <w:r w:rsidRPr="00DD2575">
        <w:rPr>
          <w:rFonts w:ascii="Times New Roman" w:hAnsi="Times New Roman" w:cs="Times New Roman"/>
        </w:rPr>
        <w:t>(The Beatles)</w:t>
      </w:r>
      <w:r w:rsidRPr="00DD2575">
        <w:rPr>
          <w:rFonts w:ascii="Times New Roman" w:hAnsi="Times New Roman" w:cs="Times New Roman"/>
        </w:rPr>
        <w:br/>
        <w:t>https://www.YouTube.com/watch?v=_J9NpHKrKMw</w:t>
      </w:r>
    </w:p>
    <w:p w14:paraId="6144F84A"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Don't let me down (The Beatles)</w:t>
      </w:r>
      <w:r w:rsidRPr="00DD2575">
        <w:rPr>
          <w:rFonts w:ascii="Times New Roman" w:hAnsi="Times New Roman" w:cs="Times New Roman"/>
          <w:i/>
          <w:iCs/>
        </w:rPr>
        <w:br/>
        <w:t>ht</w:t>
      </w:r>
      <w:r w:rsidRPr="00DD2575">
        <w:rPr>
          <w:rFonts w:ascii="Times New Roman" w:hAnsi="Times New Roman" w:cs="Times New Roman"/>
        </w:rPr>
        <w:t>tps://www.YouTube.com/watch?v=NCtzkaL2t_Y</w:t>
      </w:r>
    </w:p>
    <w:p w14:paraId="2DF62532"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Paint it black </w:t>
      </w:r>
      <w:r w:rsidRPr="00DD2575">
        <w:rPr>
          <w:rFonts w:ascii="Times New Roman" w:hAnsi="Times New Roman" w:cs="Times New Roman"/>
        </w:rPr>
        <w:t>(The Rolling Stones)</w:t>
      </w:r>
      <w:r w:rsidRPr="00DD2575">
        <w:rPr>
          <w:rFonts w:ascii="Times New Roman" w:hAnsi="Times New Roman" w:cs="Times New Roman"/>
        </w:rPr>
        <w:br/>
        <w:t>https://www.YouTube.com/watch?v=O4irXQhgMqg</w:t>
      </w:r>
    </w:p>
    <w:p w14:paraId="56FDC1BC"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Baba O'Riley </w:t>
      </w:r>
      <w:r w:rsidRPr="00DD2575">
        <w:rPr>
          <w:rFonts w:ascii="Times New Roman" w:hAnsi="Times New Roman" w:cs="Times New Roman"/>
        </w:rPr>
        <w:t>(The Who)</w:t>
      </w:r>
      <w:r w:rsidRPr="00DD2575">
        <w:rPr>
          <w:rFonts w:ascii="Times New Roman" w:hAnsi="Times New Roman" w:cs="Times New Roman"/>
        </w:rPr>
        <w:br/>
        <w:t>https://www.YouTube.com/watch?v=QRTNm6GLJYI</w:t>
      </w:r>
    </w:p>
    <w:p w14:paraId="5FFE299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Papa's got a brand new bag</w:t>
      </w:r>
      <w:r w:rsidRPr="00DD2575">
        <w:rPr>
          <w:rFonts w:ascii="Times New Roman" w:hAnsi="Times New Roman" w:cs="Times New Roman"/>
        </w:rPr>
        <w:t xml:space="preserve"> (James Brown)</w:t>
      </w:r>
      <w:r w:rsidRPr="00DD2575">
        <w:rPr>
          <w:rFonts w:ascii="Times New Roman" w:hAnsi="Times New Roman" w:cs="Times New Roman"/>
        </w:rPr>
        <w:br/>
        <w:t>https://www.YouTube.com/watch?v=QtAR8rUOEPY</w:t>
      </w:r>
    </w:p>
    <w:p w14:paraId="348DFC4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-Respect (Aretha Franklin)</w:t>
      </w:r>
      <w:r w:rsidRPr="00DD2575">
        <w:rPr>
          <w:rFonts w:ascii="Times New Roman" w:hAnsi="Times New Roman" w:cs="Times New Roman"/>
        </w:rPr>
        <w:br/>
        <w:t>https://www.YouTube.com/watch?v=n0POmdK18WU</w:t>
      </w:r>
    </w:p>
    <w:p w14:paraId="46138CF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Good times, bad times </w:t>
      </w:r>
      <w:r w:rsidRPr="00DD2575">
        <w:rPr>
          <w:rFonts w:ascii="Times New Roman" w:hAnsi="Times New Roman" w:cs="Times New Roman"/>
        </w:rPr>
        <w:t>(Led Zeppelin)</w:t>
      </w:r>
      <w:r w:rsidRPr="00DD2575">
        <w:rPr>
          <w:rFonts w:ascii="Times New Roman" w:hAnsi="Times New Roman" w:cs="Times New Roman"/>
        </w:rPr>
        <w:br/>
        <w:t>https://www.YouTube.com/watch?v=lsZG7n7ries</w:t>
      </w:r>
    </w:p>
    <w:p w14:paraId="771334B8"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lastRenderedPageBreak/>
        <w:t>-</w:t>
      </w:r>
      <w:r w:rsidRPr="00DD2575">
        <w:rPr>
          <w:rFonts w:ascii="Times New Roman" w:hAnsi="Times New Roman" w:cs="Times New Roman"/>
          <w:i/>
          <w:iCs/>
        </w:rPr>
        <w:t xml:space="preserve">Highway star </w:t>
      </w:r>
      <w:r w:rsidRPr="00DD2575">
        <w:rPr>
          <w:rFonts w:ascii="Times New Roman" w:hAnsi="Times New Roman" w:cs="Times New Roman"/>
        </w:rPr>
        <w:t>(Deep Purple)</w:t>
      </w:r>
      <w:r w:rsidRPr="00DD2575">
        <w:rPr>
          <w:rFonts w:ascii="Times New Roman" w:hAnsi="Times New Roman" w:cs="Times New Roman"/>
        </w:rPr>
        <w:br/>
        <w:t>https://www.YouTube.com/watch?v=Wr9ie2J2690</w:t>
      </w:r>
    </w:p>
    <w:p w14:paraId="36DA6D02"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Iron man </w:t>
      </w:r>
      <w:r w:rsidRPr="00DD2575">
        <w:rPr>
          <w:rFonts w:ascii="Times New Roman" w:hAnsi="Times New Roman" w:cs="Times New Roman"/>
        </w:rPr>
        <w:t>(Black Sabbath)</w:t>
      </w:r>
      <w:r w:rsidRPr="00DD2575">
        <w:rPr>
          <w:rFonts w:ascii="Times New Roman" w:hAnsi="Times New Roman" w:cs="Times New Roman"/>
        </w:rPr>
        <w:br/>
        <w:t>https://www.YouTube.com/watch?v=5s7_WbiR79E</w:t>
      </w:r>
    </w:p>
    <w:p w14:paraId="7494AA6F"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Fortunate son </w:t>
      </w:r>
      <w:r w:rsidRPr="00DD2575">
        <w:rPr>
          <w:rFonts w:ascii="Times New Roman" w:hAnsi="Times New Roman" w:cs="Times New Roman"/>
        </w:rPr>
        <w:t>(Creedence Clearwater Revival)</w:t>
      </w:r>
      <w:r w:rsidRPr="00DD2575">
        <w:rPr>
          <w:rFonts w:ascii="Times New Roman" w:hAnsi="Times New Roman" w:cs="Times New Roman"/>
        </w:rPr>
        <w:br/>
        <w:t>https://www.YouTube.com/watch?v=40JmEj0_aVM</w:t>
      </w:r>
    </w:p>
    <w:p w14:paraId="065B53D2"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Midnight rider </w:t>
      </w:r>
      <w:r w:rsidRPr="00DD2575">
        <w:rPr>
          <w:rFonts w:ascii="Times New Roman" w:hAnsi="Times New Roman" w:cs="Times New Roman"/>
        </w:rPr>
        <w:t>(Allman Brothers Band)</w:t>
      </w:r>
      <w:r w:rsidRPr="00DD2575">
        <w:rPr>
          <w:rFonts w:ascii="Times New Roman" w:hAnsi="Times New Roman" w:cs="Times New Roman"/>
        </w:rPr>
        <w:br/>
        <w:t>https://www.YouTube.com/watch?v=TCRS4DRmf_w</w:t>
      </w:r>
    </w:p>
    <w:p w14:paraId="78AB5D8D"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Roundabout </w:t>
      </w:r>
      <w:r w:rsidRPr="00DD2575">
        <w:rPr>
          <w:rFonts w:ascii="Times New Roman" w:hAnsi="Times New Roman" w:cs="Times New Roman"/>
        </w:rPr>
        <w:t>(Yes)</w:t>
      </w:r>
      <w:r w:rsidRPr="00DD2575">
        <w:rPr>
          <w:rFonts w:ascii="Times New Roman" w:hAnsi="Times New Roman" w:cs="Times New Roman"/>
        </w:rPr>
        <w:br/>
        <w:t>https://www.YouTube.com/watch?v=cPCLFtxpadE</w:t>
      </w:r>
    </w:p>
    <w:p w14:paraId="6130E840"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The lamb lies down on Broadway </w:t>
      </w:r>
      <w:r w:rsidRPr="00DD2575">
        <w:rPr>
          <w:rFonts w:ascii="Times New Roman" w:hAnsi="Times New Roman" w:cs="Times New Roman"/>
        </w:rPr>
        <w:t>(Genesis)</w:t>
      </w:r>
      <w:r w:rsidRPr="00DD2575">
        <w:rPr>
          <w:rFonts w:ascii="Times New Roman" w:hAnsi="Times New Roman" w:cs="Times New Roman"/>
        </w:rPr>
        <w:br/>
        <w:t>https://www.YouTube.com/watch?v=5pteh5hdZlg</w:t>
      </w:r>
    </w:p>
    <w:p w14:paraId="2C4ACD2C"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Comfortably numb </w:t>
      </w:r>
      <w:r w:rsidRPr="00DD2575">
        <w:rPr>
          <w:rFonts w:ascii="Times New Roman" w:hAnsi="Times New Roman" w:cs="Times New Roman"/>
        </w:rPr>
        <w:t>(Pink Floyd)</w:t>
      </w:r>
      <w:r w:rsidRPr="00DD2575">
        <w:rPr>
          <w:rFonts w:ascii="Times New Roman" w:hAnsi="Times New Roman" w:cs="Times New Roman"/>
        </w:rPr>
        <w:br/>
        <w:t>https://www.YouTube.com/watch?v=x-xTttimcNk</w:t>
      </w:r>
    </w:p>
    <w:p w14:paraId="4CADD65E"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 Go your own way</w:t>
      </w:r>
      <w:r w:rsidRPr="00DD2575">
        <w:rPr>
          <w:rFonts w:ascii="Times New Roman" w:hAnsi="Times New Roman" w:cs="Times New Roman"/>
        </w:rPr>
        <w:t xml:space="preserve"> (Fleetwood Mac)</w:t>
      </w:r>
      <w:r w:rsidRPr="00DD2575">
        <w:rPr>
          <w:rFonts w:ascii="Times New Roman" w:hAnsi="Times New Roman" w:cs="Times New Roman"/>
        </w:rPr>
        <w:br/>
        <w:t>https://www.YouTube.com/watch?v=6ul-cZyuYq4</w:t>
      </w:r>
    </w:p>
    <w:p w14:paraId="4405B5A1"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 xml:space="preserve">-Álbum </w:t>
      </w:r>
      <w:r w:rsidRPr="00DD2575">
        <w:rPr>
          <w:rFonts w:ascii="Times New Roman" w:hAnsi="Times New Roman" w:cs="Times New Roman"/>
          <w:i/>
          <w:iCs/>
        </w:rPr>
        <w:t>Viagem pelo Brasil</w:t>
      </w:r>
      <w:r w:rsidRPr="00DD2575">
        <w:rPr>
          <w:rFonts w:ascii="Times New Roman" w:hAnsi="Times New Roman" w:cs="Times New Roman"/>
        </w:rPr>
        <w:t xml:space="preserve"> (músicas recolhidas por Spix e Martius)</w:t>
      </w:r>
      <w:r w:rsidRPr="00DD2575">
        <w:rPr>
          <w:rFonts w:ascii="Times New Roman" w:hAnsi="Times New Roman" w:cs="Times New Roman"/>
        </w:rPr>
        <w:br/>
        <w:t>https://www.YouTube.com/watch?v=MCUK_9zOWjs</w:t>
      </w:r>
    </w:p>
    <w:p w14:paraId="2A15C76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-Suíte popular brasileira - para violão (Heitor Villa-Lobos)</w:t>
      </w:r>
      <w:r w:rsidRPr="00DD2575">
        <w:rPr>
          <w:rFonts w:ascii="Times New Roman" w:hAnsi="Times New Roman" w:cs="Times New Roman"/>
        </w:rPr>
        <w:br/>
        <w:t>https://www.YouTube.com/watch?v=Z2_LDC-WQQ0</w:t>
      </w:r>
    </w:p>
    <w:p w14:paraId="208F225E"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Dr. Sabe Tudo </w:t>
      </w:r>
      <w:r w:rsidRPr="00DD2575">
        <w:rPr>
          <w:rFonts w:ascii="Times New Roman" w:hAnsi="Times New Roman" w:cs="Times New Roman"/>
        </w:rPr>
        <w:t>(Dilermando Reis)</w:t>
      </w:r>
      <w:r w:rsidRPr="00DD2575">
        <w:rPr>
          <w:rFonts w:ascii="Times New Roman" w:hAnsi="Times New Roman" w:cs="Times New Roman"/>
        </w:rPr>
        <w:br/>
        <w:t>https://www.YouTube.com/watch?v=ZeBEqs8uGSc</w:t>
      </w:r>
    </w:p>
    <w:p w14:paraId="2E263E3A"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Jorge do Fusa </w:t>
      </w:r>
      <w:r w:rsidRPr="00DD2575">
        <w:rPr>
          <w:rFonts w:ascii="Times New Roman" w:hAnsi="Times New Roman" w:cs="Times New Roman"/>
        </w:rPr>
        <w:t>(Garoto)</w:t>
      </w:r>
      <w:r w:rsidRPr="00DD2575">
        <w:rPr>
          <w:rFonts w:ascii="Times New Roman" w:hAnsi="Times New Roman" w:cs="Times New Roman"/>
        </w:rPr>
        <w:br/>
        <w:t>https://www.YouTube.com/watch?v=3-aU6LECHes</w:t>
      </w:r>
    </w:p>
    <w:p w14:paraId="0C2DF4E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Mucama </w:t>
      </w:r>
      <w:r w:rsidRPr="00DD2575">
        <w:rPr>
          <w:rFonts w:ascii="Times New Roman" w:hAnsi="Times New Roman" w:cs="Times New Roman"/>
        </w:rPr>
        <w:t>(Luiz Cláudio)</w:t>
      </w:r>
      <w:r w:rsidRPr="00DD2575">
        <w:rPr>
          <w:rFonts w:ascii="Times New Roman" w:hAnsi="Times New Roman" w:cs="Times New Roman"/>
        </w:rPr>
        <w:br/>
        <w:t>https://www.YouTube.com/watch?v=bKQHntBw2sk</w:t>
      </w:r>
    </w:p>
    <w:p w14:paraId="5A187CAF"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Mestiça </w:t>
      </w:r>
      <w:r w:rsidRPr="00DD2575">
        <w:rPr>
          <w:rFonts w:ascii="Times New Roman" w:hAnsi="Times New Roman" w:cs="Times New Roman"/>
        </w:rPr>
        <w:t>(Inezita Barroso)</w:t>
      </w:r>
      <w:r w:rsidRPr="00DD2575">
        <w:rPr>
          <w:rFonts w:ascii="Times New Roman" w:hAnsi="Times New Roman" w:cs="Times New Roman"/>
        </w:rPr>
        <w:br/>
        <w:t>https://www.YouTube.com/watch?v=4iBNCkeTOTc</w:t>
      </w:r>
    </w:p>
    <w:p w14:paraId="787425B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A conquista do ar </w:t>
      </w:r>
      <w:r w:rsidRPr="00DD2575">
        <w:rPr>
          <w:rFonts w:ascii="Times New Roman" w:hAnsi="Times New Roman" w:cs="Times New Roman"/>
        </w:rPr>
        <w:t>(Eduardo das Neves)</w:t>
      </w:r>
      <w:r w:rsidRPr="00DD2575">
        <w:rPr>
          <w:rFonts w:ascii="Times New Roman" w:hAnsi="Times New Roman" w:cs="Times New Roman"/>
        </w:rPr>
        <w:br/>
        <w:t>https://www.YouTube.com/watch?v=2MVp7xNr7vk</w:t>
      </w:r>
    </w:p>
    <w:p w14:paraId="1AD76C52"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Perdão, Emília </w:t>
      </w:r>
      <w:r w:rsidRPr="00DD2575">
        <w:rPr>
          <w:rFonts w:ascii="Times New Roman" w:hAnsi="Times New Roman" w:cs="Times New Roman"/>
        </w:rPr>
        <w:t>(Paraguassu)</w:t>
      </w:r>
      <w:r w:rsidRPr="00DD2575">
        <w:rPr>
          <w:rFonts w:ascii="Times New Roman" w:hAnsi="Times New Roman" w:cs="Times New Roman"/>
        </w:rPr>
        <w:br/>
        <w:t>https://www.YouTube.com/watch?v=JfUBjFP7wVw</w:t>
      </w:r>
    </w:p>
    <w:p w14:paraId="55633811"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Primeiro amor</w:t>
      </w:r>
      <w:r w:rsidRPr="00DD2575">
        <w:rPr>
          <w:rFonts w:ascii="Times New Roman" w:hAnsi="Times New Roman" w:cs="Times New Roman"/>
        </w:rPr>
        <w:t xml:space="preserve"> (Cascatinha e Inhana)</w:t>
      </w:r>
      <w:r w:rsidRPr="00DD2575">
        <w:rPr>
          <w:rFonts w:ascii="Times New Roman" w:hAnsi="Times New Roman" w:cs="Times New Roman"/>
        </w:rPr>
        <w:br/>
        <w:t>https://www.YouTube.com/watch?v=f26VsfUznAg</w:t>
      </w:r>
    </w:p>
    <w:p w14:paraId="5A6AB971" w14:textId="77777777" w:rsidR="00437F3D" w:rsidRPr="00DD2575" w:rsidRDefault="00437F3D" w:rsidP="00266ACC">
      <w:pPr>
        <w:rPr>
          <w:rFonts w:ascii="Times New Roman" w:hAnsi="Times New Roman" w:cs="Times New Roman"/>
        </w:rPr>
      </w:pPr>
      <w:r w:rsidRPr="00DD2575">
        <w:rPr>
          <w:rFonts w:ascii="Times New Roman" w:hAnsi="Times New Roman" w:cs="Times New Roman"/>
          <w:i/>
          <w:iCs/>
        </w:rPr>
        <w:t>-Casinha pequenina</w:t>
      </w:r>
      <w:r w:rsidRPr="00DD2575">
        <w:rPr>
          <w:rFonts w:ascii="Times New Roman" w:hAnsi="Times New Roman" w:cs="Times New Roman"/>
        </w:rPr>
        <w:t xml:space="preserve"> </w:t>
      </w:r>
      <w:r w:rsidRPr="00DD2575">
        <w:rPr>
          <w:rFonts w:ascii="Times New Roman" w:hAnsi="Times New Roman" w:cs="Times New Roman"/>
        </w:rPr>
        <w:br/>
        <w:t>https://www.YouTube.com/watch?v=Q4x1Y2WUTlQ</w:t>
      </w:r>
    </w:p>
    <w:p w14:paraId="4B591903"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Flor do abacate </w:t>
      </w:r>
      <w:r w:rsidRPr="00DD2575">
        <w:rPr>
          <w:rFonts w:ascii="Times New Roman" w:hAnsi="Times New Roman" w:cs="Times New Roman"/>
        </w:rPr>
        <w:t>(Álvaro Sandrim)</w:t>
      </w:r>
      <w:r w:rsidRPr="00DD2575">
        <w:rPr>
          <w:rFonts w:ascii="Times New Roman" w:hAnsi="Times New Roman" w:cs="Times New Roman"/>
        </w:rPr>
        <w:br/>
        <w:t>https://www.YouTube.com/watch?v=jkCg0hjlpZg</w:t>
      </w:r>
    </w:p>
    <w:p w14:paraId="342176AF" w14:textId="77777777" w:rsidR="00437F3D" w:rsidRPr="00DD2575" w:rsidRDefault="00437F3D" w:rsidP="00266ACC">
      <w:pPr>
        <w:tabs>
          <w:tab w:val="left" w:pos="2020"/>
        </w:tabs>
        <w:rPr>
          <w:rFonts w:ascii="Times New Roman" w:hAnsi="Times New Roman" w:cs="Times New Roman"/>
        </w:rPr>
      </w:pPr>
      <w:r w:rsidRPr="00DD2575">
        <w:rPr>
          <w:rFonts w:ascii="Times New Roman" w:hAnsi="Times New Roman" w:cs="Times New Roman"/>
          <w:i/>
          <w:iCs/>
        </w:rPr>
        <w:t xml:space="preserve">-Pelo telefone </w:t>
      </w:r>
      <w:r w:rsidRPr="00DD2575">
        <w:rPr>
          <w:rFonts w:ascii="Times New Roman" w:hAnsi="Times New Roman" w:cs="Times New Roman"/>
        </w:rPr>
        <w:t>(Donga)</w:t>
      </w:r>
      <w:r w:rsidRPr="00DD2575">
        <w:rPr>
          <w:rFonts w:ascii="Times New Roman" w:hAnsi="Times New Roman" w:cs="Times New Roman"/>
        </w:rPr>
        <w:br/>
        <w:t>https://www.YouTube.com/watch?v=t7f8eDRqIfE</w:t>
      </w:r>
    </w:p>
    <w:p w14:paraId="02D2F550"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lastRenderedPageBreak/>
        <w:t>-</w:t>
      </w:r>
      <w:r w:rsidRPr="00DD2575">
        <w:rPr>
          <w:rFonts w:ascii="Times New Roman" w:hAnsi="Times New Roman" w:cs="Times New Roman"/>
          <w:i/>
          <w:iCs/>
        </w:rPr>
        <w:t xml:space="preserve">Vou vivendo </w:t>
      </w:r>
      <w:r w:rsidRPr="00DD2575">
        <w:rPr>
          <w:rFonts w:ascii="Times New Roman" w:hAnsi="Times New Roman" w:cs="Times New Roman"/>
        </w:rPr>
        <w:t>(Pixinguinha)</w:t>
      </w:r>
      <w:r w:rsidRPr="00DD2575">
        <w:rPr>
          <w:rFonts w:ascii="Times New Roman" w:hAnsi="Times New Roman" w:cs="Times New Roman"/>
        </w:rPr>
        <w:br/>
        <w:t>https://www.YouTube.com/watch?v=Utt8ITQWKbU</w:t>
      </w:r>
    </w:p>
    <w:p w14:paraId="7219BA7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-Kabuki The Classic Theatre of Japan (tradicional)</w:t>
      </w:r>
      <w:r w:rsidRPr="00DD2575">
        <w:rPr>
          <w:rFonts w:ascii="Times New Roman" w:hAnsi="Times New Roman" w:cs="Times New Roman"/>
        </w:rPr>
        <w:br/>
        <w:t>https://www.YouTube.com/watch?v=6oZu80KZAM4</w:t>
      </w:r>
    </w:p>
    <w:p w14:paraId="6012DD6A"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-Opening Ceremony Part 1: Noh Play (Nogaku) titled “Shakkyo” (tradicional)</w:t>
      </w:r>
      <w:r w:rsidRPr="00DD2575">
        <w:rPr>
          <w:rFonts w:ascii="Times New Roman" w:hAnsi="Times New Roman" w:cs="Times New Roman"/>
        </w:rPr>
        <w:br/>
        <w:t>https://www.YouTube.com/watch?v=Yx48I7fMU2o</w:t>
      </w:r>
    </w:p>
    <w:p w14:paraId="4EC52437"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-Korean Music Fest - Gayageum Byeongchang, Saetaryeong (tradicional)</w:t>
      </w:r>
      <w:r w:rsidRPr="00DD2575">
        <w:rPr>
          <w:rFonts w:ascii="Times New Roman" w:hAnsi="Times New Roman" w:cs="Times New Roman"/>
        </w:rPr>
        <w:br/>
        <w:t>https://www.YouTube.com/watch?v=f8aIYc6NKv8</w:t>
      </w:r>
    </w:p>
    <w:p w14:paraId="7C0B43B8"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-Vietnamese traditional music (tradicional)</w:t>
      </w:r>
      <w:r w:rsidRPr="00DD2575">
        <w:rPr>
          <w:rFonts w:ascii="Times New Roman" w:hAnsi="Times New Roman" w:cs="Times New Roman"/>
        </w:rPr>
        <w:br/>
        <w:t>https://www.YouTube.com/watch?v=BieMdOAZjsI</w:t>
      </w:r>
    </w:p>
    <w:p w14:paraId="5731DFB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-Indonesian gamelan medley from Java, Sunda and Bali (tradicional)</w:t>
      </w:r>
      <w:r w:rsidRPr="00DD2575">
        <w:rPr>
          <w:rFonts w:ascii="Times New Roman" w:hAnsi="Times New Roman" w:cs="Times New Roman"/>
        </w:rPr>
        <w:br/>
        <w:t>https://www.YouTube.com/watch?v=sZZTfu4jWcI</w:t>
      </w:r>
    </w:p>
    <w:p w14:paraId="2F5FF1F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Pansori “Simcheongga” (Song of Simcheong) </w:t>
      </w:r>
      <w:r w:rsidRPr="00DD2575">
        <w:rPr>
          <w:rFonts w:ascii="Times New Roman" w:hAnsi="Times New Roman" w:cs="Times New Roman"/>
        </w:rPr>
        <w:t>(tradicional)</w:t>
      </w:r>
      <w:r w:rsidRPr="00DD2575">
        <w:rPr>
          <w:rFonts w:ascii="Times New Roman" w:hAnsi="Times New Roman" w:cs="Times New Roman"/>
        </w:rPr>
        <w:br/>
        <w:t>https://www.YouTube.com/watch?v=7UgNOvHx4_c</w:t>
      </w:r>
    </w:p>
    <w:p w14:paraId="0ED1F742"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Eitetsu Hayashi // Fertility of the sea (Taiko) </w:t>
      </w:r>
      <w:r w:rsidRPr="00DD2575">
        <w:rPr>
          <w:rFonts w:ascii="Times New Roman" w:hAnsi="Times New Roman" w:cs="Times New Roman"/>
        </w:rPr>
        <w:t>(tradicional)</w:t>
      </w:r>
      <w:r w:rsidRPr="00DD2575">
        <w:rPr>
          <w:rFonts w:ascii="Times New Roman" w:hAnsi="Times New Roman" w:cs="Times New Roman"/>
        </w:rPr>
        <w:br/>
        <w:t>https://www.YouTube.com/watch?v=ZagsLrNzg3I</w:t>
      </w:r>
    </w:p>
    <w:p w14:paraId="28075BBF"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-Ravi &amp; Anoushka Shankar</w:t>
      </w:r>
      <w:r w:rsidRPr="00DD2575">
        <w:rPr>
          <w:rFonts w:ascii="Times New Roman" w:hAnsi="Times New Roman" w:cs="Times New Roman"/>
        </w:rPr>
        <w:br/>
        <w:t>https://www.YouTube.com/watch?v=lIQrUZLyATo</w:t>
      </w:r>
    </w:p>
    <w:p w14:paraId="3D576DC7"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-Ali &amp; Toumani</w:t>
      </w:r>
      <w:r w:rsidRPr="00DD2575">
        <w:rPr>
          <w:rFonts w:ascii="Times New Roman" w:hAnsi="Times New Roman" w:cs="Times New Roman"/>
        </w:rPr>
        <w:br/>
        <w:t>https://www.YouTube.com/watch?v=BQCKm8lBTI4</w:t>
      </w:r>
    </w:p>
    <w:p w14:paraId="5E1B3865"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-African Uniques Traditional Dance &amp; Music Group-Djembe Rhythms (tradicional)</w:t>
      </w:r>
      <w:r w:rsidRPr="00DD2575">
        <w:rPr>
          <w:rFonts w:ascii="Times New Roman" w:hAnsi="Times New Roman" w:cs="Times New Roman"/>
        </w:rPr>
        <w:br/>
        <w:t>https://www.YouTube.com/watch?v=LOS0kA_O6IQ</w:t>
      </w:r>
    </w:p>
    <w:p w14:paraId="554F5102" w14:textId="77777777" w:rsidR="00437F3D" w:rsidRPr="00DD2575" w:rsidRDefault="00437F3D" w:rsidP="00266ACC">
      <w:pPr>
        <w:rPr>
          <w:rFonts w:ascii="Times New Roman" w:hAnsi="Times New Roman" w:cs="Times New Roman"/>
        </w:rPr>
      </w:pPr>
      <w:r w:rsidRPr="00DD2575">
        <w:rPr>
          <w:rFonts w:ascii="Times New Roman" w:hAnsi="Times New Roman" w:cs="Times New Roman"/>
          <w:i/>
          <w:iCs/>
        </w:rPr>
        <w:t xml:space="preserve">-Mamaké </w:t>
      </w:r>
      <w:r w:rsidRPr="00DD2575">
        <w:rPr>
          <w:rFonts w:ascii="Times New Roman" w:hAnsi="Times New Roman" w:cs="Times New Roman"/>
        </w:rPr>
        <w:t>(Sona Jobarteh)</w:t>
      </w:r>
      <w:r w:rsidRPr="00DD2575">
        <w:rPr>
          <w:rFonts w:ascii="Times New Roman" w:hAnsi="Times New Roman" w:cs="Times New Roman"/>
        </w:rPr>
        <w:br/>
        <w:t>https://www.YouTube.com/watch?v=grXkWvgdZdc</w:t>
      </w:r>
    </w:p>
    <w:p w14:paraId="5EE39D28"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Miniwanka </w:t>
      </w:r>
      <w:r w:rsidRPr="00DD2575">
        <w:rPr>
          <w:rFonts w:ascii="Times New Roman" w:hAnsi="Times New Roman" w:cs="Times New Roman"/>
        </w:rPr>
        <w:t>(Murray Schafer)</w:t>
      </w:r>
      <w:r w:rsidRPr="00DD2575">
        <w:rPr>
          <w:rFonts w:ascii="Times New Roman" w:hAnsi="Times New Roman" w:cs="Times New Roman"/>
        </w:rPr>
        <w:br/>
        <w:t>https://www.YouTube.com/watch?v=ViBbRM3gFnI</w:t>
      </w:r>
    </w:p>
    <w:p w14:paraId="5D10E2CB"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Epitaph for moonlight </w:t>
      </w:r>
      <w:r w:rsidRPr="00DD2575">
        <w:rPr>
          <w:rFonts w:ascii="Times New Roman" w:hAnsi="Times New Roman" w:cs="Times New Roman"/>
        </w:rPr>
        <w:t>(Murray Schafer)</w:t>
      </w:r>
      <w:r w:rsidRPr="00DD2575">
        <w:rPr>
          <w:rFonts w:ascii="Times New Roman" w:hAnsi="Times New Roman" w:cs="Times New Roman"/>
        </w:rPr>
        <w:br/>
        <w:t>https://www.YouTube.com/watch?v=dzUXzu7JYFc</w:t>
      </w:r>
    </w:p>
    <w:p w14:paraId="6BD968B9"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Música para 18 músicos </w:t>
      </w:r>
      <w:r w:rsidRPr="00DD2575">
        <w:rPr>
          <w:rFonts w:ascii="Times New Roman" w:hAnsi="Times New Roman" w:cs="Times New Roman"/>
        </w:rPr>
        <w:t>(Steve Reich)</w:t>
      </w:r>
      <w:r w:rsidRPr="00DD2575">
        <w:rPr>
          <w:rFonts w:ascii="Times New Roman" w:hAnsi="Times New Roman" w:cs="Times New Roman"/>
        </w:rPr>
        <w:br/>
        <w:t>https://www.YouTube.com/watch?v=ZXJWO2FQ16c</w:t>
      </w:r>
    </w:p>
    <w:p w14:paraId="0E937F6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Prelúdio para a tarde de um fauno </w:t>
      </w:r>
      <w:r w:rsidRPr="00DD2575">
        <w:rPr>
          <w:rFonts w:ascii="Times New Roman" w:hAnsi="Times New Roman" w:cs="Times New Roman"/>
        </w:rPr>
        <w:t>(C. Debussy)</w:t>
      </w:r>
      <w:r w:rsidRPr="00DD2575">
        <w:rPr>
          <w:rFonts w:ascii="Times New Roman" w:hAnsi="Times New Roman" w:cs="Times New Roman"/>
        </w:rPr>
        <w:br/>
        <w:t>https://www.YouTube.com/watch?v=jlLoXvamfZw</w:t>
      </w:r>
    </w:p>
    <w:p w14:paraId="4B8ACE4F"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i/>
          <w:iCs/>
        </w:rPr>
        <w:t xml:space="preserve">Rapsódia em blue </w:t>
      </w:r>
      <w:r w:rsidRPr="00DD2575">
        <w:rPr>
          <w:rFonts w:ascii="Times New Roman" w:hAnsi="Times New Roman" w:cs="Times New Roman"/>
        </w:rPr>
        <w:t>(G. Gershwin)</w:t>
      </w:r>
      <w:r w:rsidRPr="00DD2575">
        <w:rPr>
          <w:rFonts w:ascii="Times New Roman" w:hAnsi="Times New Roman" w:cs="Times New Roman"/>
        </w:rPr>
        <w:br/>
        <w:t>https://www.YouTube.com/watch?v=SHCZejQuWmo</w:t>
      </w:r>
    </w:p>
    <w:p w14:paraId="27198245" w14:textId="77777777" w:rsidR="00437F3D" w:rsidRPr="00DD2575" w:rsidRDefault="00437F3D" w:rsidP="00266ACC">
      <w:pPr>
        <w:jc w:val="both"/>
        <w:rPr>
          <w:rFonts w:ascii="Times New Roman" w:hAnsi="Times New Roman" w:cs="Times New Roman"/>
        </w:rPr>
      </w:pPr>
    </w:p>
    <w:p w14:paraId="18A7552E"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667B7D75"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majoritariamente assíncronas, já que cabe ao discente ouvir, apreciar músicas e coletar informações básicas sobre compositores, épocas e estilos, atividade prática que ele desenvolverá individualmente, onde e como desejar.</w:t>
      </w:r>
    </w:p>
    <w:p w14:paraId="2A88D0BD" w14:textId="4111A09E" w:rsidR="00437F3D" w:rsidRPr="00DD2575" w:rsidRDefault="00437F3D" w:rsidP="00266ACC">
      <w:pPr>
        <w:jc w:val="both"/>
        <w:rPr>
          <w:rFonts w:ascii="Times New Roman" w:hAnsi="Times New Roman" w:cs="Times New Roman"/>
        </w:rPr>
      </w:pPr>
      <w:r w:rsidRPr="00DD2575">
        <w:rPr>
          <w:rFonts w:ascii="Times New Roman" w:hAnsi="Times New Roman" w:cs="Times New Roman"/>
        </w:rPr>
        <w:lastRenderedPageBreak/>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interação docente-discente, quando ocorrer, dar-se-á por intermédio dos ambientes virtuais SIGA, </w:t>
      </w:r>
      <w:r w:rsidR="006A69CA">
        <w:rPr>
          <w:rFonts w:ascii="Times New Roman" w:hAnsi="Times New Roman" w:cs="Times New Roman"/>
        </w:rPr>
        <w:t>UFPR Virtual</w:t>
      </w:r>
      <w:r w:rsidRPr="00DD2575">
        <w:rPr>
          <w:rFonts w:ascii="Times New Roman" w:hAnsi="Times New Roman" w:cs="Times New Roman"/>
        </w:rPr>
        <w:t xml:space="preserve"> e </w:t>
      </w:r>
      <w:r w:rsidRPr="00DD2575">
        <w:rPr>
          <w:rFonts w:ascii="Times New Roman" w:hAnsi="Times New Roman" w:cs="Times New Roman"/>
          <w:i/>
          <w:iCs/>
        </w:rPr>
        <w:t>e-mail</w:t>
      </w:r>
      <w:r w:rsidRPr="00DD2575">
        <w:rPr>
          <w:rFonts w:ascii="Times New Roman" w:hAnsi="Times New Roman" w:cs="Times New Roman"/>
        </w:rPr>
        <w:t xml:space="preserve"> (jotaest@outlook.com), minimizando as chances de o discente ser prejudicado por problemas de acesso a informações, materiais e/ou falha de comunicação com o docente. Ementa detalhada da disciplina, cronograma, bibliografia e acervos musicais ficarão permanentemente disponíveis ao discentes pela UFPR virtual (</w:t>
      </w:r>
      <w:r w:rsidR="006A69CA">
        <w:rPr>
          <w:rFonts w:ascii="Times New Roman" w:hAnsi="Times New Roman" w:cs="Times New Roman"/>
        </w:rPr>
        <w:t>UFPR Virtual</w:t>
      </w:r>
      <w:r w:rsidRPr="00DD2575">
        <w:rPr>
          <w:rFonts w:ascii="Times New Roman" w:hAnsi="Times New Roman" w:cs="Times New Roman"/>
        </w:rPr>
        <w:t>) e SIGA.</w:t>
      </w:r>
    </w:p>
    <w:p w14:paraId="5DBCB754" w14:textId="5EC8B068"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 aprendizado</w:t>
      </w:r>
      <w:r w:rsidRPr="00DD2575">
        <w:rPr>
          <w:rFonts w:ascii="Times New Roman" w:hAnsi="Times New Roman" w:cs="Times New Roman"/>
        </w:rPr>
        <w:t xml:space="preserve">: a relação das músicas a serem ouvidas ficará na plataforma </w:t>
      </w:r>
      <w:r w:rsidR="006A69CA">
        <w:rPr>
          <w:rFonts w:ascii="Times New Roman" w:hAnsi="Times New Roman" w:cs="Times New Roman"/>
        </w:rPr>
        <w:t>UFPR Virtual</w:t>
      </w:r>
      <w:r w:rsidRPr="00DD2575">
        <w:rPr>
          <w:rFonts w:ascii="Times New Roman" w:hAnsi="Times New Roman" w:cs="Times New Roman"/>
        </w:rPr>
        <w:t xml:space="preserve"> e no SIGA. Cada obra estará associada a um </w:t>
      </w:r>
      <w:r w:rsidRPr="00DD2575">
        <w:rPr>
          <w:rFonts w:ascii="Times New Roman" w:hAnsi="Times New Roman" w:cs="Times New Roman"/>
          <w:i/>
          <w:iCs/>
        </w:rPr>
        <w:t>link</w:t>
      </w:r>
      <w:r w:rsidRPr="00DD2575">
        <w:rPr>
          <w:rFonts w:ascii="Times New Roman" w:hAnsi="Times New Roman" w:cs="Times New Roman"/>
        </w:rPr>
        <w:t xml:space="preserve"> de Internet para audição imediata. Se algum </w:t>
      </w:r>
      <w:r w:rsidRPr="00DD2575">
        <w:rPr>
          <w:rFonts w:ascii="Times New Roman" w:hAnsi="Times New Roman" w:cs="Times New Roman"/>
          <w:i/>
          <w:iCs/>
        </w:rPr>
        <w:t>link</w:t>
      </w:r>
      <w:r w:rsidRPr="00DD2575">
        <w:rPr>
          <w:rFonts w:ascii="Times New Roman" w:hAnsi="Times New Roman" w:cs="Times New Roman"/>
        </w:rPr>
        <w:t xml:space="preserve"> não estiver operante, cabe ao discente procurar por outra gravação da mesma obra. Além de ouvir o acervo detidamente, o discente deve buscar informações básicas sobre cada obra musical ouvida, preenchendo fichas específicas que contenham: 1) nome da obra; 2) nome do compositor e dados biográficos essenciais; 3) local e época da composição; 4) breve descrição da obra contendo gênero, estilo, forma, linguagem composicional (tonal, modal, serial, aleatória etc.), instrumentação ou outros detalhes; 5) peculiaridades da obra, opinião ou observação do estudante. Essas fichas de apreciação não precisam ser entregues ao docente, servindo apenas como ferramenta de aprendizado de cada discente, cabendo a este adaptá-las e realizá-las ao seu modo. A </w:t>
      </w:r>
      <w:r w:rsidR="00B16532" w:rsidRPr="00DD2575">
        <w:rPr>
          <w:rFonts w:ascii="Times New Roman" w:hAnsi="Times New Roman" w:cs="Times New Roman"/>
          <w:u w:val="single"/>
        </w:rPr>
        <w:t>Bibliografia básica</w:t>
      </w:r>
      <w:r w:rsidRPr="00DD2575">
        <w:rPr>
          <w:rFonts w:ascii="Times New Roman" w:hAnsi="Times New Roman" w:cs="Times New Roman"/>
        </w:rPr>
        <w:t xml:space="preserve"> e complementar, disposta a seguir, é apenas referencial, não constituindo leitura obrigatória para o discente.</w:t>
      </w:r>
    </w:p>
    <w:p w14:paraId="2BD1F519"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além do acesso à Internet e à bibliografia aqui referida ou equivalente, o discente precisa dispor de condições técnicas para ouvir música com boa fidelidade de som, como fones de ouvido estereofônicos ou aparelhagem de som. A bibliografia abaixo listada é apenas referencial. Caso não tenha acesso a ela, o discente pode dispor de qualquer outra fonte de informações básicas sobre compositores e obras das Unidades 1 e 2.</w:t>
      </w:r>
    </w:p>
    <w:p w14:paraId="30B482EB" w14:textId="1471F18C"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xml:space="preserve">: assim como ocorre com esta disciplina quando é ministrada em regime normal, em modo remoto tampouco haverá controle de frequência, devendo o aluno acessar o ambiente </w:t>
      </w:r>
      <w:r w:rsidR="006A69CA">
        <w:rPr>
          <w:rFonts w:ascii="Times New Roman" w:hAnsi="Times New Roman" w:cs="Times New Roman"/>
        </w:rPr>
        <w:t>UFPR Virtual</w:t>
      </w:r>
      <w:r w:rsidRPr="00DD2575">
        <w:rPr>
          <w:rFonts w:ascii="Times New Roman" w:hAnsi="Times New Roman" w:cs="Times New Roman"/>
        </w:rPr>
        <w:t xml:space="preserve"> apenas nos dias e horários fixados para provas e exame final.</w:t>
      </w:r>
    </w:p>
    <w:p w14:paraId="180F4C1D" w14:textId="77777777" w:rsidR="00437F3D" w:rsidRPr="00DD2575" w:rsidRDefault="00437F3D" w:rsidP="00266ACC">
      <w:pPr>
        <w:jc w:val="both"/>
        <w:rPr>
          <w:rFonts w:ascii="Times New Roman" w:hAnsi="Times New Roman" w:cs="Times New Roman"/>
        </w:rPr>
      </w:pPr>
    </w:p>
    <w:p w14:paraId="1DE7A6BD" w14:textId="4CEAA3A8" w:rsidR="00437F3D" w:rsidRPr="00DD2575" w:rsidRDefault="00437F3D"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as avaliações se darão de forma remota, consistindo de duas provas e um exame final. As avaliações terão como base o repertório musical disponibilizado e a finalidade será a de constatar se o discente ouviu todo o repertório e buscou informações essenciais a respeito de cada obra musical e seu compositor. Não serão solicitados trabalhos escritos dissertativos. Durante as provas, serão apresentados trechos musicais e os estudantes responderão questões objetivas acerca dos compositores, das obras (formas, gêneros, estilos, correntes composicionais, instrumentação etc.) e períodos históricos nos quais se inserem os exemplos ouvidos. Cada prova terá peso 100</w:t>
      </w:r>
      <w:r w:rsidR="00176526" w:rsidRPr="00DD2575">
        <w:rPr>
          <w:rFonts w:ascii="Times New Roman" w:hAnsi="Times New Roman" w:cs="Times New Roman"/>
        </w:rPr>
        <w:t>. Faz exame final apenas o discente que obtiver média de 40 a 69 nas avaliações. Média inferior a 40 é reprovação. Média superior a 69 é aprovação direto.</w:t>
      </w:r>
    </w:p>
    <w:p w14:paraId="5AF46EF5" w14:textId="77777777" w:rsidR="00437F3D" w:rsidRPr="00DD2575" w:rsidRDefault="00437F3D" w:rsidP="00266ACC">
      <w:pPr>
        <w:jc w:val="both"/>
        <w:rPr>
          <w:rFonts w:ascii="Times New Roman" w:hAnsi="Times New Roman" w:cs="Times New Roman"/>
        </w:rPr>
      </w:pPr>
    </w:p>
    <w:p w14:paraId="6E51A616"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VI. bibliografia</w:t>
      </w:r>
    </w:p>
    <w:p w14:paraId="4D5D8836" w14:textId="4CACDD03" w:rsidR="00437F3D"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183F60F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 xml:space="preserve">KIEFER, Bruno. </w:t>
      </w:r>
      <w:r w:rsidRPr="00DD2575">
        <w:rPr>
          <w:rFonts w:ascii="Times New Roman" w:hAnsi="Times New Roman" w:cs="Times New Roman"/>
          <w:i/>
        </w:rPr>
        <w:t>História da música brasileira: dos primórdios ao início do século XX</w:t>
      </w:r>
      <w:r w:rsidRPr="00DD2575">
        <w:rPr>
          <w:rFonts w:ascii="Times New Roman" w:hAnsi="Times New Roman" w:cs="Times New Roman"/>
        </w:rPr>
        <w:t>. Porto Alegre: Movimento, 1997.</w:t>
      </w:r>
    </w:p>
    <w:p w14:paraId="5277223E" w14:textId="77777777" w:rsidR="00437F3D" w:rsidRPr="00DD2575" w:rsidRDefault="00437F3D" w:rsidP="00266ACC">
      <w:pPr>
        <w:tabs>
          <w:tab w:val="left" w:pos="7834"/>
        </w:tabs>
        <w:rPr>
          <w:rFonts w:ascii="Times New Roman" w:hAnsi="Times New Roman" w:cs="Times New Roman"/>
        </w:rPr>
      </w:pPr>
      <w:r w:rsidRPr="00DD2575">
        <w:rPr>
          <w:rFonts w:ascii="Times New Roman" w:hAnsi="Times New Roman" w:cs="Times New Roman"/>
        </w:rPr>
        <w:t>MARIZ, Vasco</w:t>
      </w:r>
      <w:r w:rsidRPr="00DD2575">
        <w:rPr>
          <w:rFonts w:ascii="Times New Roman" w:hAnsi="Times New Roman" w:cs="Times New Roman"/>
          <w:i/>
        </w:rPr>
        <w:t>. História da Música no Brasil</w:t>
      </w:r>
      <w:r w:rsidRPr="00DD2575">
        <w:rPr>
          <w:rFonts w:ascii="Times New Roman" w:hAnsi="Times New Roman" w:cs="Times New Roman"/>
        </w:rPr>
        <w:t>. 6ª Edição. Rio de Janeiro: Nova Fronteira, 2005.</w:t>
      </w:r>
    </w:p>
    <w:p w14:paraId="3F6987CE"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SQUEFF. Enio e WISNIK. José Miguel. </w:t>
      </w:r>
      <w:r w:rsidRPr="00DD2575">
        <w:rPr>
          <w:rFonts w:ascii="Times New Roman" w:hAnsi="Times New Roman" w:cs="Times New Roman"/>
          <w:i/>
        </w:rPr>
        <w:t>O Nacional e o Popular na Cultura Brasileira</w:t>
      </w:r>
      <w:r w:rsidRPr="00DD2575">
        <w:rPr>
          <w:rFonts w:ascii="Times New Roman" w:hAnsi="Times New Roman" w:cs="Times New Roman"/>
        </w:rPr>
        <w:t>. Música. São Paulo, Brasiliense S.A., 1982.</w:t>
      </w:r>
    </w:p>
    <w:p w14:paraId="4E8BB729" w14:textId="77777777" w:rsidR="00437F3D" w:rsidRPr="00DD2575" w:rsidRDefault="00437F3D"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60FE8B1D"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MARIZ, Vasco</w:t>
      </w:r>
      <w:r w:rsidRPr="00DD2575">
        <w:rPr>
          <w:rFonts w:ascii="Times New Roman" w:hAnsi="Times New Roman" w:cs="Times New Roman"/>
          <w:i/>
        </w:rPr>
        <w:t>. História da Música no Brasil</w:t>
      </w:r>
      <w:r w:rsidRPr="00DD2575">
        <w:rPr>
          <w:rFonts w:ascii="Times New Roman" w:hAnsi="Times New Roman" w:cs="Times New Roman"/>
        </w:rPr>
        <w:t>. 6ª Edição. Rio de Janeiro: Nova Fronteira, 2005.</w:t>
      </w:r>
    </w:p>
    <w:p w14:paraId="202BD4F8"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 xml:space="preserve">ROBSBAWM, Eric. </w:t>
      </w:r>
      <w:r w:rsidRPr="00DD2575">
        <w:rPr>
          <w:rFonts w:ascii="Times New Roman" w:hAnsi="Times New Roman" w:cs="Times New Roman"/>
          <w:i/>
        </w:rPr>
        <w:t>História Social do Jazz</w:t>
      </w:r>
      <w:r w:rsidRPr="00DD2575">
        <w:rPr>
          <w:rFonts w:ascii="Times New Roman" w:hAnsi="Times New Roman" w:cs="Times New Roman"/>
        </w:rPr>
        <w:t>.</w:t>
      </w:r>
    </w:p>
    <w:p w14:paraId="4C95E41E"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 xml:space="preserve">ARETZ, Isabel. </w:t>
      </w:r>
      <w:r w:rsidRPr="00DD2575">
        <w:rPr>
          <w:rFonts w:ascii="Times New Roman" w:hAnsi="Times New Roman" w:cs="Times New Roman"/>
          <w:i/>
        </w:rPr>
        <w:t>América Latina en su Música</w:t>
      </w:r>
      <w:r w:rsidRPr="00DD2575">
        <w:rPr>
          <w:rFonts w:ascii="Times New Roman" w:hAnsi="Times New Roman" w:cs="Times New Roman"/>
        </w:rPr>
        <w:t>. México D.F.: Siglo XXI Editores, 1993.</w:t>
      </w:r>
    </w:p>
    <w:p w14:paraId="2D5D2B51"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 xml:space="preserve">TINHORÃO, José Ramos. </w:t>
      </w:r>
      <w:r w:rsidRPr="00DD2575">
        <w:rPr>
          <w:rFonts w:ascii="Times New Roman" w:hAnsi="Times New Roman" w:cs="Times New Roman"/>
          <w:i/>
        </w:rPr>
        <w:t>A música popular no romance brasileiro. Vol. I - séculos XVIII e XIX</w:t>
      </w:r>
      <w:r w:rsidRPr="00DD2575">
        <w:rPr>
          <w:rFonts w:ascii="Times New Roman" w:hAnsi="Times New Roman" w:cs="Times New Roman"/>
        </w:rPr>
        <w:t>. São Paulo: 34, 2000.</w:t>
      </w:r>
    </w:p>
    <w:p w14:paraId="6A5382C9"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 xml:space="preserve">__________. </w:t>
      </w:r>
      <w:r w:rsidRPr="00DD2575">
        <w:rPr>
          <w:rFonts w:ascii="Times New Roman" w:hAnsi="Times New Roman" w:cs="Times New Roman"/>
          <w:i/>
        </w:rPr>
        <w:t>Música popular de negros e mestiços</w:t>
      </w:r>
      <w:r w:rsidRPr="00DD2575">
        <w:rPr>
          <w:rFonts w:ascii="Times New Roman" w:hAnsi="Times New Roman" w:cs="Times New Roman"/>
        </w:rPr>
        <w:t>. Petrópolis: Vozes, 1975.</w:t>
      </w:r>
    </w:p>
    <w:p w14:paraId="20CD5A59"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 xml:space="preserve">__________. </w:t>
      </w:r>
      <w:r w:rsidRPr="00DD2575">
        <w:rPr>
          <w:rFonts w:ascii="Times New Roman" w:hAnsi="Times New Roman" w:cs="Times New Roman"/>
          <w:i/>
        </w:rPr>
        <w:t>Os sons dos negros no Brasil</w:t>
      </w:r>
      <w:r w:rsidRPr="00DD2575">
        <w:rPr>
          <w:rFonts w:ascii="Times New Roman" w:hAnsi="Times New Roman" w:cs="Times New Roman"/>
        </w:rPr>
        <w:t>. São Paulo: 34, 2012.</w:t>
      </w:r>
    </w:p>
    <w:p w14:paraId="010FCF71" w14:textId="77777777" w:rsidR="00437F3D" w:rsidRPr="00DD2575" w:rsidRDefault="00437F3D" w:rsidP="00266ACC">
      <w:pPr>
        <w:jc w:val="both"/>
        <w:rPr>
          <w:rFonts w:ascii="Times New Roman" w:hAnsi="Times New Roman" w:cs="Times New Roman"/>
        </w:rPr>
      </w:pPr>
    </w:p>
    <w:p w14:paraId="5695E3FD"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4F5834C1" w14:textId="77777777" w:rsidR="00437F3D" w:rsidRPr="00DD2575" w:rsidRDefault="00437F3D" w:rsidP="00266ACC">
      <w:pPr>
        <w:jc w:val="both"/>
        <w:rPr>
          <w:rFonts w:ascii="Times New Roman" w:hAnsi="Times New Roman" w:cs="Times New Roman"/>
        </w:rPr>
      </w:pPr>
      <w:r w:rsidRPr="00DD2575">
        <w:rPr>
          <w:rFonts w:ascii="Times New Roman" w:hAnsi="Times New Roman" w:cs="Times New Roman"/>
        </w:rPr>
        <w:t>Rafael Ferronato</w:t>
      </w:r>
    </w:p>
    <w:p w14:paraId="05ECBF3C" w14:textId="77777777" w:rsidR="00437F3D" w:rsidRPr="00DD2575" w:rsidRDefault="00437F3D" w:rsidP="00266ACC">
      <w:pPr>
        <w:jc w:val="both"/>
        <w:rPr>
          <w:rFonts w:ascii="Times New Roman" w:hAnsi="Times New Roman" w:cs="Times New Roman"/>
        </w:rPr>
      </w:pPr>
    </w:p>
    <w:p w14:paraId="04893DF1" w14:textId="77777777" w:rsidR="00F8079E" w:rsidRDefault="00F8079E">
      <w:pPr>
        <w:rPr>
          <w:rFonts w:ascii="Times New Roman" w:hAnsi="Times New Roman" w:cs="Times New Roman"/>
          <w:b/>
          <w:bCs/>
        </w:rPr>
      </w:pPr>
      <w:r>
        <w:rPr>
          <w:rFonts w:ascii="Times New Roman" w:hAnsi="Times New Roman" w:cs="Times New Roman"/>
          <w:b/>
          <w:bCs/>
        </w:rPr>
        <w:br w:type="page"/>
      </w:r>
    </w:p>
    <w:p w14:paraId="66712295" w14:textId="46D21555"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lastRenderedPageBreak/>
        <w:t>Cronograma – 2ª 07:00-08:00</w:t>
      </w:r>
    </w:p>
    <w:tbl>
      <w:tblPr>
        <w:tblStyle w:val="Tabelacomgrade"/>
        <w:tblW w:w="0" w:type="auto"/>
        <w:tblLook w:val="04A0" w:firstRow="1" w:lastRow="0" w:firstColumn="1" w:lastColumn="0" w:noHBand="0" w:noVBand="1"/>
      </w:tblPr>
      <w:tblGrid>
        <w:gridCol w:w="704"/>
        <w:gridCol w:w="718"/>
        <w:gridCol w:w="3544"/>
        <w:gridCol w:w="5386"/>
      </w:tblGrid>
      <w:tr w:rsidR="00437F3D" w:rsidRPr="00DD2575" w14:paraId="50CF0CF0" w14:textId="77777777" w:rsidTr="00573913">
        <w:tc>
          <w:tcPr>
            <w:tcW w:w="704" w:type="dxa"/>
          </w:tcPr>
          <w:p w14:paraId="1D489A67" w14:textId="77777777" w:rsidR="00437F3D" w:rsidRPr="00DD2575" w:rsidRDefault="00437F3D" w:rsidP="00266ACC">
            <w:pPr>
              <w:jc w:val="both"/>
              <w:rPr>
                <w:rFonts w:ascii="Times New Roman" w:hAnsi="Times New Roman" w:cs="Times New Roman"/>
                <w:b/>
                <w:bCs/>
              </w:rPr>
            </w:pPr>
            <w:r w:rsidRPr="00DD2575">
              <w:rPr>
                <w:rFonts w:ascii="Times New Roman" w:hAnsi="Times New Roman" w:cs="Times New Roman"/>
                <w:b/>
                <w:bCs/>
              </w:rPr>
              <w:t>Aula</w:t>
            </w:r>
          </w:p>
        </w:tc>
        <w:tc>
          <w:tcPr>
            <w:tcW w:w="718" w:type="dxa"/>
          </w:tcPr>
          <w:p w14:paraId="055826F5" w14:textId="77777777" w:rsidR="00437F3D" w:rsidRPr="00DD2575" w:rsidRDefault="00437F3D" w:rsidP="00266ACC">
            <w:pPr>
              <w:jc w:val="center"/>
              <w:rPr>
                <w:rFonts w:ascii="Times New Roman" w:hAnsi="Times New Roman" w:cs="Times New Roman"/>
                <w:b/>
                <w:bCs/>
              </w:rPr>
            </w:pPr>
            <w:r w:rsidRPr="00DD2575">
              <w:rPr>
                <w:rFonts w:ascii="Times New Roman" w:hAnsi="Times New Roman" w:cs="Times New Roman"/>
                <w:b/>
                <w:bCs/>
              </w:rPr>
              <w:t>Data</w:t>
            </w:r>
          </w:p>
        </w:tc>
        <w:tc>
          <w:tcPr>
            <w:tcW w:w="3544" w:type="dxa"/>
          </w:tcPr>
          <w:p w14:paraId="21DB27B3" w14:textId="77777777" w:rsidR="00437F3D" w:rsidRPr="00DD2575" w:rsidRDefault="00437F3D" w:rsidP="00266ACC">
            <w:pPr>
              <w:rPr>
                <w:rFonts w:ascii="Times New Roman" w:hAnsi="Times New Roman" w:cs="Times New Roman"/>
                <w:b/>
                <w:bCs/>
              </w:rPr>
            </w:pPr>
            <w:r w:rsidRPr="00DD2575">
              <w:rPr>
                <w:rFonts w:ascii="Times New Roman" w:hAnsi="Times New Roman" w:cs="Times New Roman"/>
                <w:b/>
                <w:bCs/>
              </w:rPr>
              <w:t>Conteúdo</w:t>
            </w:r>
          </w:p>
        </w:tc>
        <w:tc>
          <w:tcPr>
            <w:tcW w:w="5386" w:type="dxa"/>
          </w:tcPr>
          <w:p w14:paraId="6F8EB552" w14:textId="77777777" w:rsidR="00437F3D" w:rsidRPr="00DD2575" w:rsidRDefault="00437F3D" w:rsidP="00266ACC">
            <w:pPr>
              <w:rPr>
                <w:rFonts w:ascii="Times New Roman" w:hAnsi="Times New Roman" w:cs="Times New Roman"/>
                <w:b/>
                <w:bCs/>
              </w:rPr>
            </w:pPr>
            <w:r w:rsidRPr="00DD2575">
              <w:rPr>
                <w:rFonts w:ascii="Times New Roman" w:hAnsi="Times New Roman" w:cs="Times New Roman"/>
                <w:b/>
                <w:bCs/>
              </w:rPr>
              <w:t>Atividade</w:t>
            </w:r>
          </w:p>
        </w:tc>
      </w:tr>
      <w:tr w:rsidR="00437F3D" w:rsidRPr="00DD2575" w14:paraId="10C35B7B" w14:textId="77777777" w:rsidTr="00573913">
        <w:tc>
          <w:tcPr>
            <w:tcW w:w="704" w:type="dxa"/>
            <w:vAlign w:val="center"/>
          </w:tcPr>
          <w:p w14:paraId="323040A9"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1</w:t>
            </w:r>
          </w:p>
        </w:tc>
        <w:tc>
          <w:tcPr>
            <w:tcW w:w="718" w:type="dxa"/>
            <w:vAlign w:val="center"/>
          </w:tcPr>
          <w:p w14:paraId="002D5556" w14:textId="259C1DE1" w:rsidR="00437F3D" w:rsidRPr="00DD2575" w:rsidRDefault="00F3598B" w:rsidP="00266ACC">
            <w:pPr>
              <w:jc w:val="center"/>
              <w:rPr>
                <w:rFonts w:ascii="Times New Roman" w:hAnsi="Times New Roman" w:cs="Times New Roman"/>
              </w:rPr>
            </w:pPr>
            <w:r w:rsidRPr="00DD2575">
              <w:rPr>
                <w:rFonts w:ascii="Times New Roman" w:hAnsi="Times New Roman" w:cs="Times New Roman"/>
              </w:rPr>
              <w:t>20/9</w:t>
            </w:r>
          </w:p>
        </w:tc>
        <w:tc>
          <w:tcPr>
            <w:tcW w:w="3544" w:type="dxa"/>
            <w:vAlign w:val="center"/>
          </w:tcPr>
          <w:p w14:paraId="662F71B9"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Obras musicais da Unidade 1</w:t>
            </w:r>
          </w:p>
        </w:tc>
        <w:tc>
          <w:tcPr>
            <w:tcW w:w="5386" w:type="dxa"/>
            <w:vAlign w:val="center"/>
          </w:tcPr>
          <w:p w14:paraId="452AA9DD"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Estudo individual com apreciação de músicas - assíncrona</w:t>
            </w:r>
          </w:p>
        </w:tc>
      </w:tr>
      <w:tr w:rsidR="00437F3D" w:rsidRPr="00DD2575" w14:paraId="0D92EBB1" w14:textId="77777777" w:rsidTr="00573913">
        <w:tc>
          <w:tcPr>
            <w:tcW w:w="704" w:type="dxa"/>
            <w:vAlign w:val="center"/>
          </w:tcPr>
          <w:p w14:paraId="31992925"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2</w:t>
            </w:r>
          </w:p>
        </w:tc>
        <w:tc>
          <w:tcPr>
            <w:tcW w:w="718" w:type="dxa"/>
            <w:vAlign w:val="center"/>
          </w:tcPr>
          <w:p w14:paraId="5BCC3167" w14:textId="069BCE87" w:rsidR="00437F3D" w:rsidRPr="00DD2575" w:rsidRDefault="00E67B5C" w:rsidP="00266ACC">
            <w:pPr>
              <w:jc w:val="center"/>
              <w:rPr>
                <w:rFonts w:ascii="Times New Roman" w:hAnsi="Times New Roman" w:cs="Times New Roman"/>
              </w:rPr>
            </w:pPr>
            <w:r w:rsidRPr="00DD2575">
              <w:rPr>
                <w:rFonts w:ascii="Times New Roman" w:hAnsi="Times New Roman" w:cs="Times New Roman"/>
              </w:rPr>
              <w:t>27/9</w:t>
            </w:r>
          </w:p>
        </w:tc>
        <w:tc>
          <w:tcPr>
            <w:tcW w:w="3544" w:type="dxa"/>
            <w:vAlign w:val="center"/>
          </w:tcPr>
          <w:p w14:paraId="439028C4"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c>
          <w:tcPr>
            <w:tcW w:w="5386" w:type="dxa"/>
            <w:vAlign w:val="center"/>
          </w:tcPr>
          <w:p w14:paraId="0C78B3B5"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r>
      <w:tr w:rsidR="00437F3D" w:rsidRPr="00DD2575" w14:paraId="7AC036D3" w14:textId="77777777" w:rsidTr="00573913">
        <w:tc>
          <w:tcPr>
            <w:tcW w:w="704" w:type="dxa"/>
            <w:vAlign w:val="center"/>
          </w:tcPr>
          <w:p w14:paraId="58689CF9"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3</w:t>
            </w:r>
          </w:p>
        </w:tc>
        <w:tc>
          <w:tcPr>
            <w:tcW w:w="718" w:type="dxa"/>
            <w:vAlign w:val="center"/>
          </w:tcPr>
          <w:p w14:paraId="405AD4B9" w14:textId="048B6E3B" w:rsidR="00437F3D" w:rsidRPr="00DD2575" w:rsidRDefault="00E67B5C" w:rsidP="00266ACC">
            <w:pPr>
              <w:jc w:val="center"/>
              <w:rPr>
                <w:rFonts w:ascii="Times New Roman" w:hAnsi="Times New Roman" w:cs="Times New Roman"/>
              </w:rPr>
            </w:pPr>
            <w:r w:rsidRPr="00DD2575">
              <w:rPr>
                <w:rFonts w:ascii="Times New Roman" w:hAnsi="Times New Roman" w:cs="Times New Roman"/>
              </w:rPr>
              <w:t>4/10</w:t>
            </w:r>
          </w:p>
        </w:tc>
        <w:tc>
          <w:tcPr>
            <w:tcW w:w="3544" w:type="dxa"/>
            <w:vAlign w:val="center"/>
          </w:tcPr>
          <w:p w14:paraId="779F95FE"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c>
          <w:tcPr>
            <w:tcW w:w="5386" w:type="dxa"/>
            <w:vAlign w:val="center"/>
          </w:tcPr>
          <w:p w14:paraId="404A3AD8"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r>
      <w:tr w:rsidR="00437F3D" w:rsidRPr="00DD2575" w14:paraId="476170DF" w14:textId="77777777" w:rsidTr="00573913">
        <w:tc>
          <w:tcPr>
            <w:tcW w:w="704" w:type="dxa"/>
            <w:vAlign w:val="center"/>
          </w:tcPr>
          <w:p w14:paraId="3B042BFF" w14:textId="77777777" w:rsidR="00437F3D" w:rsidRPr="00DD2575" w:rsidRDefault="00437F3D" w:rsidP="00266ACC">
            <w:pPr>
              <w:jc w:val="center"/>
              <w:rPr>
                <w:rFonts w:ascii="Times New Roman" w:hAnsi="Times New Roman" w:cs="Times New Roman"/>
              </w:rPr>
            </w:pPr>
            <w:r w:rsidRPr="00DD2575">
              <w:rPr>
                <w:rFonts w:ascii="Times New Roman" w:hAnsi="Times New Roman" w:cs="Times New Roman"/>
              </w:rPr>
              <w:t>4</w:t>
            </w:r>
          </w:p>
        </w:tc>
        <w:tc>
          <w:tcPr>
            <w:tcW w:w="718" w:type="dxa"/>
            <w:vAlign w:val="center"/>
          </w:tcPr>
          <w:p w14:paraId="2A18AC7B" w14:textId="680BEC47" w:rsidR="00437F3D" w:rsidRPr="00DD2575" w:rsidRDefault="00E67B5C" w:rsidP="00266ACC">
            <w:pPr>
              <w:jc w:val="center"/>
              <w:rPr>
                <w:rFonts w:ascii="Times New Roman" w:hAnsi="Times New Roman" w:cs="Times New Roman"/>
              </w:rPr>
            </w:pPr>
            <w:r w:rsidRPr="00DD2575">
              <w:rPr>
                <w:rFonts w:ascii="Times New Roman" w:hAnsi="Times New Roman" w:cs="Times New Roman"/>
              </w:rPr>
              <w:t>11/10</w:t>
            </w:r>
          </w:p>
        </w:tc>
        <w:tc>
          <w:tcPr>
            <w:tcW w:w="3544" w:type="dxa"/>
            <w:vAlign w:val="center"/>
          </w:tcPr>
          <w:p w14:paraId="0F9DB22B"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c>
          <w:tcPr>
            <w:tcW w:w="5386" w:type="dxa"/>
            <w:vAlign w:val="center"/>
          </w:tcPr>
          <w:p w14:paraId="2FC8DA0A" w14:textId="77777777" w:rsidR="00437F3D" w:rsidRPr="00DD2575" w:rsidRDefault="00437F3D" w:rsidP="00266ACC">
            <w:pPr>
              <w:rPr>
                <w:rFonts w:ascii="Times New Roman" w:hAnsi="Times New Roman" w:cs="Times New Roman"/>
              </w:rPr>
            </w:pPr>
            <w:r w:rsidRPr="00DD2575">
              <w:rPr>
                <w:rFonts w:ascii="Times New Roman" w:hAnsi="Times New Roman" w:cs="Times New Roman"/>
              </w:rPr>
              <w:t>idem</w:t>
            </w:r>
          </w:p>
        </w:tc>
      </w:tr>
      <w:tr w:rsidR="00573913" w:rsidRPr="00DD2575" w14:paraId="42CF38E5" w14:textId="77777777" w:rsidTr="00573913">
        <w:tc>
          <w:tcPr>
            <w:tcW w:w="704" w:type="dxa"/>
            <w:vAlign w:val="center"/>
          </w:tcPr>
          <w:p w14:paraId="65BA312D" w14:textId="5BE1D9CA" w:rsidR="00573913" w:rsidRPr="00DD2575" w:rsidRDefault="00573913" w:rsidP="00266ACC">
            <w:pPr>
              <w:jc w:val="center"/>
              <w:rPr>
                <w:rFonts w:ascii="Times New Roman" w:hAnsi="Times New Roman" w:cs="Times New Roman"/>
              </w:rPr>
            </w:pPr>
            <w:r w:rsidRPr="00DD2575">
              <w:rPr>
                <w:rFonts w:ascii="Times New Roman" w:hAnsi="Times New Roman" w:cs="Times New Roman"/>
              </w:rPr>
              <w:t>5</w:t>
            </w:r>
          </w:p>
        </w:tc>
        <w:tc>
          <w:tcPr>
            <w:tcW w:w="718" w:type="dxa"/>
            <w:vAlign w:val="center"/>
          </w:tcPr>
          <w:p w14:paraId="32FD89E7" w14:textId="5DBD797B" w:rsidR="00573913" w:rsidRPr="00DD2575" w:rsidRDefault="00573913" w:rsidP="00266ACC">
            <w:pPr>
              <w:jc w:val="center"/>
              <w:rPr>
                <w:rFonts w:ascii="Times New Roman" w:hAnsi="Times New Roman" w:cs="Times New Roman"/>
              </w:rPr>
            </w:pPr>
            <w:r w:rsidRPr="00DD2575">
              <w:rPr>
                <w:rFonts w:ascii="Times New Roman" w:hAnsi="Times New Roman" w:cs="Times New Roman"/>
              </w:rPr>
              <w:t>18/10</w:t>
            </w:r>
          </w:p>
        </w:tc>
        <w:tc>
          <w:tcPr>
            <w:tcW w:w="3544" w:type="dxa"/>
            <w:vAlign w:val="center"/>
          </w:tcPr>
          <w:p w14:paraId="43A034BD" w14:textId="633B6711" w:rsidR="00573913" w:rsidRPr="00DD2575" w:rsidRDefault="00573913" w:rsidP="00266ACC">
            <w:pPr>
              <w:rPr>
                <w:rFonts w:ascii="Times New Roman" w:hAnsi="Times New Roman" w:cs="Times New Roman"/>
              </w:rPr>
            </w:pPr>
            <w:r w:rsidRPr="00DD2575">
              <w:rPr>
                <w:rFonts w:ascii="Times New Roman" w:hAnsi="Times New Roman" w:cs="Times New Roman"/>
              </w:rPr>
              <w:t>idem</w:t>
            </w:r>
          </w:p>
        </w:tc>
        <w:tc>
          <w:tcPr>
            <w:tcW w:w="5386" w:type="dxa"/>
            <w:vAlign w:val="center"/>
          </w:tcPr>
          <w:p w14:paraId="74141DFC" w14:textId="78EDF521" w:rsidR="00573913" w:rsidRPr="00DD2575" w:rsidRDefault="00573913" w:rsidP="00266ACC">
            <w:pPr>
              <w:rPr>
                <w:rFonts w:ascii="Times New Roman" w:hAnsi="Times New Roman" w:cs="Times New Roman"/>
              </w:rPr>
            </w:pPr>
            <w:r w:rsidRPr="00DD2575">
              <w:rPr>
                <w:rFonts w:ascii="Times New Roman" w:hAnsi="Times New Roman" w:cs="Times New Roman"/>
              </w:rPr>
              <w:t>idem</w:t>
            </w:r>
          </w:p>
        </w:tc>
      </w:tr>
      <w:tr w:rsidR="00573913" w:rsidRPr="00DD2575" w14:paraId="36AE0F68" w14:textId="77777777" w:rsidTr="00573913">
        <w:tc>
          <w:tcPr>
            <w:tcW w:w="704" w:type="dxa"/>
            <w:vAlign w:val="center"/>
          </w:tcPr>
          <w:p w14:paraId="0034008B" w14:textId="026CFC51" w:rsidR="00573913" w:rsidRPr="00DD2575" w:rsidRDefault="00573913" w:rsidP="00266ACC">
            <w:pPr>
              <w:jc w:val="center"/>
              <w:rPr>
                <w:rFonts w:ascii="Times New Roman" w:hAnsi="Times New Roman" w:cs="Times New Roman"/>
              </w:rPr>
            </w:pPr>
          </w:p>
        </w:tc>
        <w:tc>
          <w:tcPr>
            <w:tcW w:w="718" w:type="dxa"/>
            <w:vAlign w:val="center"/>
          </w:tcPr>
          <w:p w14:paraId="66058CB1" w14:textId="60E7201A" w:rsidR="00573913" w:rsidRPr="00DD2575" w:rsidRDefault="00573913" w:rsidP="00266ACC">
            <w:pPr>
              <w:jc w:val="center"/>
              <w:rPr>
                <w:rFonts w:ascii="Times New Roman" w:hAnsi="Times New Roman" w:cs="Times New Roman"/>
              </w:rPr>
            </w:pPr>
            <w:r w:rsidRPr="00DD2575">
              <w:rPr>
                <w:rFonts w:ascii="Times New Roman" w:hAnsi="Times New Roman" w:cs="Times New Roman"/>
              </w:rPr>
              <w:t>25/10</w:t>
            </w:r>
          </w:p>
        </w:tc>
        <w:tc>
          <w:tcPr>
            <w:tcW w:w="3544" w:type="dxa"/>
            <w:vAlign w:val="center"/>
          </w:tcPr>
          <w:p w14:paraId="7DF344FB" w14:textId="77777777" w:rsidR="00573913" w:rsidRPr="00DD2575" w:rsidRDefault="00573913" w:rsidP="00266ACC">
            <w:pPr>
              <w:rPr>
                <w:rFonts w:ascii="Times New Roman" w:hAnsi="Times New Roman" w:cs="Times New Roman"/>
              </w:rPr>
            </w:pPr>
            <w:r w:rsidRPr="00DD2575">
              <w:rPr>
                <w:rFonts w:ascii="Times New Roman" w:hAnsi="Times New Roman" w:cs="Times New Roman"/>
                <w:b/>
                <w:bCs/>
              </w:rPr>
              <w:t>1ª avaliação</w:t>
            </w:r>
            <w:r w:rsidRPr="00DD2575">
              <w:rPr>
                <w:rFonts w:ascii="Times New Roman" w:hAnsi="Times New Roman" w:cs="Times New Roman"/>
              </w:rPr>
              <w:t xml:space="preserve"> (sobre a Unidade 1)</w:t>
            </w:r>
          </w:p>
        </w:tc>
        <w:tc>
          <w:tcPr>
            <w:tcW w:w="5386" w:type="dxa"/>
            <w:vAlign w:val="center"/>
          </w:tcPr>
          <w:p w14:paraId="78AA41DF" w14:textId="7167C598" w:rsidR="00573913" w:rsidRPr="00DD2575" w:rsidRDefault="00573913" w:rsidP="00266ACC">
            <w:pPr>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tc>
      </w:tr>
      <w:tr w:rsidR="00573913" w:rsidRPr="00DD2575" w14:paraId="03DDE250" w14:textId="77777777" w:rsidTr="00573913">
        <w:tc>
          <w:tcPr>
            <w:tcW w:w="704" w:type="dxa"/>
            <w:vAlign w:val="center"/>
          </w:tcPr>
          <w:p w14:paraId="4E91EB50" w14:textId="2653EA27" w:rsidR="00573913" w:rsidRPr="00DD2575" w:rsidRDefault="00573913" w:rsidP="00266ACC">
            <w:pPr>
              <w:jc w:val="center"/>
              <w:rPr>
                <w:rFonts w:ascii="Times New Roman" w:hAnsi="Times New Roman" w:cs="Times New Roman"/>
              </w:rPr>
            </w:pPr>
            <w:r w:rsidRPr="00DD2575">
              <w:rPr>
                <w:rFonts w:ascii="Times New Roman" w:hAnsi="Times New Roman" w:cs="Times New Roman"/>
              </w:rPr>
              <w:t>6/7</w:t>
            </w:r>
          </w:p>
        </w:tc>
        <w:tc>
          <w:tcPr>
            <w:tcW w:w="718" w:type="dxa"/>
            <w:vAlign w:val="center"/>
          </w:tcPr>
          <w:p w14:paraId="4EFD306E" w14:textId="15737D46" w:rsidR="00573913" w:rsidRPr="00DD2575" w:rsidRDefault="00573913" w:rsidP="00266ACC">
            <w:pPr>
              <w:jc w:val="center"/>
              <w:rPr>
                <w:rFonts w:ascii="Times New Roman" w:hAnsi="Times New Roman" w:cs="Times New Roman"/>
              </w:rPr>
            </w:pPr>
            <w:r w:rsidRPr="00DD2575">
              <w:rPr>
                <w:rFonts w:ascii="Times New Roman" w:hAnsi="Times New Roman" w:cs="Times New Roman"/>
              </w:rPr>
              <w:t>8/11</w:t>
            </w:r>
          </w:p>
        </w:tc>
        <w:tc>
          <w:tcPr>
            <w:tcW w:w="3544" w:type="dxa"/>
            <w:vAlign w:val="center"/>
          </w:tcPr>
          <w:p w14:paraId="6237DA07" w14:textId="77777777" w:rsidR="00573913" w:rsidRPr="00DD2575" w:rsidRDefault="00573913" w:rsidP="00266ACC">
            <w:pPr>
              <w:rPr>
                <w:rFonts w:ascii="Times New Roman" w:hAnsi="Times New Roman" w:cs="Times New Roman"/>
              </w:rPr>
            </w:pPr>
            <w:r w:rsidRPr="00DD2575">
              <w:rPr>
                <w:rFonts w:ascii="Times New Roman" w:hAnsi="Times New Roman" w:cs="Times New Roman"/>
              </w:rPr>
              <w:t>Obras musicais da Unidade 2</w:t>
            </w:r>
          </w:p>
        </w:tc>
        <w:tc>
          <w:tcPr>
            <w:tcW w:w="5386" w:type="dxa"/>
            <w:vAlign w:val="center"/>
          </w:tcPr>
          <w:p w14:paraId="13B4383B" w14:textId="77777777" w:rsidR="00573913" w:rsidRPr="00DD2575" w:rsidRDefault="00573913" w:rsidP="00266ACC">
            <w:pPr>
              <w:rPr>
                <w:rFonts w:ascii="Times New Roman" w:hAnsi="Times New Roman" w:cs="Times New Roman"/>
              </w:rPr>
            </w:pPr>
            <w:r w:rsidRPr="00DD2575">
              <w:rPr>
                <w:rFonts w:ascii="Times New Roman" w:hAnsi="Times New Roman" w:cs="Times New Roman"/>
              </w:rPr>
              <w:t>Estudo individual com apreciação de músicas - assíncrona</w:t>
            </w:r>
          </w:p>
        </w:tc>
      </w:tr>
      <w:tr w:rsidR="00573913" w:rsidRPr="00DD2575" w14:paraId="72DC7559" w14:textId="77777777" w:rsidTr="00573913">
        <w:tc>
          <w:tcPr>
            <w:tcW w:w="704" w:type="dxa"/>
            <w:vAlign w:val="center"/>
          </w:tcPr>
          <w:p w14:paraId="723FD759" w14:textId="561422FD" w:rsidR="00573913" w:rsidRPr="00DD2575" w:rsidRDefault="00573913" w:rsidP="00266ACC">
            <w:pPr>
              <w:jc w:val="center"/>
              <w:rPr>
                <w:rFonts w:ascii="Times New Roman" w:hAnsi="Times New Roman" w:cs="Times New Roman"/>
              </w:rPr>
            </w:pPr>
            <w:r w:rsidRPr="00DD2575">
              <w:rPr>
                <w:rFonts w:ascii="Times New Roman" w:hAnsi="Times New Roman" w:cs="Times New Roman"/>
              </w:rPr>
              <w:t>8</w:t>
            </w:r>
          </w:p>
        </w:tc>
        <w:tc>
          <w:tcPr>
            <w:tcW w:w="718" w:type="dxa"/>
            <w:vAlign w:val="center"/>
          </w:tcPr>
          <w:p w14:paraId="16356BB1" w14:textId="0DD582C4" w:rsidR="00573913" w:rsidRPr="00DD2575" w:rsidRDefault="00573913" w:rsidP="00266ACC">
            <w:pPr>
              <w:jc w:val="center"/>
              <w:rPr>
                <w:rFonts w:ascii="Times New Roman" w:hAnsi="Times New Roman" w:cs="Times New Roman"/>
              </w:rPr>
            </w:pPr>
            <w:r w:rsidRPr="00DD2575">
              <w:rPr>
                <w:rFonts w:ascii="Times New Roman" w:hAnsi="Times New Roman" w:cs="Times New Roman"/>
              </w:rPr>
              <w:t>22/11</w:t>
            </w:r>
          </w:p>
        </w:tc>
        <w:tc>
          <w:tcPr>
            <w:tcW w:w="3544" w:type="dxa"/>
            <w:vAlign w:val="center"/>
          </w:tcPr>
          <w:p w14:paraId="1A71309B" w14:textId="77777777" w:rsidR="00573913" w:rsidRPr="00DD2575" w:rsidRDefault="00573913" w:rsidP="00266ACC">
            <w:pPr>
              <w:rPr>
                <w:rFonts w:ascii="Times New Roman" w:hAnsi="Times New Roman" w:cs="Times New Roman"/>
              </w:rPr>
            </w:pPr>
            <w:r w:rsidRPr="00DD2575">
              <w:rPr>
                <w:rFonts w:ascii="Times New Roman" w:hAnsi="Times New Roman" w:cs="Times New Roman"/>
              </w:rPr>
              <w:t>idem</w:t>
            </w:r>
          </w:p>
        </w:tc>
        <w:tc>
          <w:tcPr>
            <w:tcW w:w="5386" w:type="dxa"/>
            <w:vAlign w:val="center"/>
          </w:tcPr>
          <w:p w14:paraId="036272D8" w14:textId="77777777" w:rsidR="00573913" w:rsidRPr="00DD2575" w:rsidRDefault="00573913" w:rsidP="00266ACC">
            <w:pPr>
              <w:rPr>
                <w:rFonts w:ascii="Times New Roman" w:hAnsi="Times New Roman" w:cs="Times New Roman"/>
              </w:rPr>
            </w:pPr>
            <w:r w:rsidRPr="00DD2575">
              <w:rPr>
                <w:rFonts w:ascii="Times New Roman" w:hAnsi="Times New Roman" w:cs="Times New Roman"/>
              </w:rPr>
              <w:t>idem</w:t>
            </w:r>
          </w:p>
        </w:tc>
      </w:tr>
      <w:tr w:rsidR="00573913" w:rsidRPr="00DD2575" w14:paraId="163AD2A7" w14:textId="77777777" w:rsidTr="00573913">
        <w:tc>
          <w:tcPr>
            <w:tcW w:w="704" w:type="dxa"/>
            <w:vAlign w:val="center"/>
          </w:tcPr>
          <w:p w14:paraId="02E96407" w14:textId="77777777" w:rsidR="00573913" w:rsidRPr="00DD2575" w:rsidRDefault="00573913" w:rsidP="00266ACC">
            <w:pPr>
              <w:jc w:val="center"/>
              <w:rPr>
                <w:rFonts w:ascii="Times New Roman" w:hAnsi="Times New Roman" w:cs="Times New Roman"/>
              </w:rPr>
            </w:pPr>
            <w:r w:rsidRPr="00DD2575">
              <w:rPr>
                <w:rFonts w:ascii="Times New Roman" w:hAnsi="Times New Roman" w:cs="Times New Roman"/>
              </w:rPr>
              <w:t>9</w:t>
            </w:r>
          </w:p>
        </w:tc>
        <w:tc>
          <w:tcPr>
            <w:tcW w:w="718" w:type="dxa"/>
            <w:vAlign w:val="center"/>
          </w:tcPr>
          <w:p w14:paraId="4EAF1AE9" w14:textId="7352190C" w:rsidR="00573913" w:rsidRPr="00DD2575" w:rsidRDefault="00573913" w:rsidP="00266ACC">
            <w:pPr>
              <w:jc w:val="center"/>
              <w:rPr>
                <w:rFonts w:ascii="Times New Roman" w:hAnsi="Times New Roman" w:cs="Times New Roman"/>
              </w:rPr>
            </w:pPr>
            <w:r w:rsidRPr="00DD2575">
              <w:rPr>
                <w:rFonts w:ascii="Times New Roman" w:hAnsi="Times New Roman" w:cs="Times New Roman"/>
              </w:rPr>
              <w:t>6/12</w:t>
            </w:r>
          </w:p>
        </w:tc>
        <w:tc>
          <w:tcPr>
            <w:tcW w:w="3544" w:type="dxa"/>
            <w:vAlign w:val="center"/>
          </w:tcPr>
          <w:p w14:paraId="2EA84998" w14:textId="77777777" w:rsidR="00573913" w:rsidRPr="00DD2575" w:rsidRDefault="00573913" w:rsidP="00266ACC">
            <w:pPr>
              <w:rPr>
                <w:rFonts w:ascii="Times New Roman" w:hAnsi="Times New Roman" w:cs="Times New Roman"/>
              </w:rPr>
            </w:pPr>
            <w:r w:rsidRPr="00DD2575">
              <w:rPr>
                <w:rFonts w:ascii="Times New Roman" w:hAnsi="Times New Roman" w:cs="Times New Roman"/>
              </w:rPr>
              <w:t>idem</w:t>
            </w:r>
          </w:p>
        </w:tc>
        <w:tc>
          <w:tcPr>
            <w:tcW w:w="5386" w:type="dxa"/>
            <w:vAlign w:val="center"/>
          </w:tcPr>
          <w:p w14:paraId="091C1ABF" w14:textId="77777777" w:rsidR="00573913" w:rsidRPr="00DD2575" w:rsidRDefault="00573913" w:rsidP="00266ACC">
            <w:pPr>
              <w:rPr>
                <w:rFonts w:ascii="Times New Roman" w:hAnsi="Times New Roman" w:cs="Times New Roman"/>
              </w:rPr>
            </w:pPr>
            <w:r w:rsidRPr="00DD2575">
              <w:rPr>
                <w:rFonts w:ascii="Times New Roman" w:hAnsi="Times New Roman" w:cs="Times New Roman"/>
              </w:rPr>
              <w:t>idem</w:t>
            </w:r>
          </w:p>
        </w:tc>
      </w:tr>
      <w:tr w:rsidR="00573913" w:rsidRPr="00DD2575" w14:paraId="0F0C9864" w14:textId="77777777" w:rsidTr="00573913">
        <w:tc>
          <w:tcPr>
            <w:tcW w:w="704" w:type="dxa"/>
            <w:vAlign w:val="center"/>
          </w:tcPr>
          <w:p w14:paraId="69B00C29" w14:textId="77777777" w:rsidR="00573913" w:rsidRPr="00DD2575" w:rsidRDefault="00573913" w:rsidP="00266ACC">
            <w:pPr>
              <w:jc w:val="center"/>
              <w:rPr>
                <w:rFonts w:ascii="Times New Roman" w:hAnsi="Times New Roman" w:cs="Times New Roman"/>
              </w:rPr>
            </w:pPr>
            <w:r w:rsidRPr="00DD2575">
              <w:rPr>
                <w:rFonts w:ascii="Times New Roman" w:hAnsi="Times New Roman" w:cs="Times New Roman"/>
              </w:rPr>
              <w:t>10</w:t>
            </w:r>
          </w:p>
        </w:tc>
        <w:tc>
          <w:tcPr>
            <w:tcW w:w="718" w:type="dxa"/>
            <w:vAlign w:val="center"/>
          </w:tcPr>
          <w:p w14:paraId="21CF6347" w14:textId="31B77874" w:rsidR="00573913" w:rsidRPr="00DD2575" w:rsidRDefault="00573913" w:rsidP="00266ACC">
            <w:pPr>
              <w:jc w:val="center"/>
              <w:rPr>
                <w:rFonts w:ascii="Times New Roman" w:hAnsi="Times New Roman" w:cs="Times New Roman"/>
              </w:rPr>
            </w:pPr>
            <w:r w:rsidRPr="00DD2575">
              <w:rPr>
                <w:rFonts w:ascii="Times New Roman" w:hAnsi="Times New Roman" w:cs="Times New Roman"/>
              </w:rPr>
              <w:t>13/12</w:t>
            </w:r>
          </w:p>
        </w:tc>
        <w:tc>
          <w:tcPr>
            <w:tcW w:w="3544" w:type="dxa"/>
          </w:tcPr>
          <w:p w14:paraId="2C20613A" w14:textId="77777777" w:rsidR="00573913" w:rsidRPr="00DD2575" w:rsidRDefault="00573913" w:rsidP="00266ACC">
            <w:pPr>
              <w:rPr>
                <w:rFonts w:ascii="Times New Roman" w:hAnsi="Times New Roman" w:cs="Times New Roman"/>
              </w:rPr>
            </w:pPr>
            <w:r w:rsidRPr="00DD2575">
              <w:rPr>
                <w:rFonts w:ascii="Times New Roman" w:hAnsi="Times New Roman" w:cs="Times New Roman"/>
                <w:b/>
                <w:bCs/>
              </w:rPr>
              <w:t>2ª Avaliação</w:t>
            </w:r>
            <w:r w:rsidRPr="00DD2575">
              <w:rPr>
                <w:rFonts w:ascii="Times New Roman" w:hAnsi="Times New Roman" w:cs="Times New Roman"/>
              </w:rPr>
              <w:t xml:space="preserve"> (sobre a Unidade 2)</w:t>
            </w:r>
          </w:p>
        </w:tc>
        <w:tc>
          <w:tcPr>
            <w:tcW w:w="5386" w:type="dxa"/>
          </w:tcPr>
          <w:p w14:paraId="713EBE04" w14:textId="650A6196" w:rsidR="00573913" w:rsidRPr="00DD2575" w:rsidRDefault="00573913" w:rsidP="00266ACC">
            <w:pPr>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tc>
      </w:tr>
      <w:tr w:rsidR="00573913" w:rsidRPr="00DD2575" w14:paraId="388A4C22" w14:textId="77777777" w:rsidTr="00573913">
        <w:tc>
          <w:tcPr>
            <w:tcW w:w="704" w:type="dxa"/>
            <w:vAlign w:val="center"/>
          </w:tcPr>
          <w:p w14:paraId="713EEE65" w14:textId="77777777" w:rsidR="00573913" w:rsidRPr="00DD2575" w:rsidRDefault="00573913" w:rsidP="00266ACC">
            <w:pPr>
              <w:jc w:val="center"/>
              <w:rPr>
                <w:rFonts w:ascii="Times New Roman" w:hAnsi="Times New Roman" w:cs="Times New Roman"/>
              </w:rPr>
            </w:pPr>
          </w:p>
        </w:tc>
        <w:tc>
          <w:tcPr>
            <w:tcW w:w="718" w:type="dxa"/>
            <w:vAlign w:val="center"/>
          </w:tcPr>
          <w:p w14:paraId="164C9021" w14:textId="5CA1920D" w:rsidR="00573913" w:rsidRPr="00DD2575" w:rsidRDefault="00573913" w:rsidP="00266ACC">
            <w:pPr>
              <w:jc w:val="center"/>
              <w:rPr>
                <w:rFonts w:ascii="Times New Roman" w:hAnsi="Times New Roman" w:cs="Times New Roman"/>
              </w:rPr>
            </w:pPr>
            <w:r w:rsidRPr="00DD2575">
              <w:rPr>
                <w:rFonts w:ascii="Times New Roman" w:hAnsi="Times New Roman" w:cs="Times New Roman"/>
              </w:rPr>
              <w:t>20/12</w:t>
            </w:r>
          </w:p>
        </w:tc>
        <w:tc>
          <w:tcPr>
            <w:tcW w:w="3544" w:type="dxa"/>
          </w:tcPr>
          <w:p w14:paraId="12420A26" w14:textId="77777777" w:rsidR="00573913" w:rsidRPr="00DD2575" w:rsidRDefault="00573913" w:rsidP="00266ACC">
            <w:pPr>
              <w:rPr>
                <w:rFonts w:ascii="Times New Roman" w:hAnsi="Times New Roman" w:cs="Times New Roman"/>
              </w:rPr>
            </w:pPr>
            <w:r w:rsidRPr="00DD2575">
              <w:rPr>
                <w:rFonts w:ascii="Times New Roman" w:hAnsi="Times New Roman" w:cs="Times New Roman"/>
                <w:b/>
                <w:bCs/>
              </w:rPr>
              <w:t>Exame final</w:t>
            </w:r>
            <w:r w:rsidRPr="00DD2575">
              <w:rPr>
                <w:rFonts w:ascii="Times New Roman" w:hAnsi="Times New Roman" w:cs="Times New Roman"/>
              </w:rPr>
              <w:t xml:space="preserve"> (sobre as 2 unidades)</w:t>
            </w:r>
          </w:p>
        </w:tc>
        <w:tc>
          <w:tcPr>
            <w:tcW w:w="5386" w:type="dxa"/>
            <w:vAlign w:val="center"/>
          </w:tcPr>
          <w:p w14:paraId="0A8C0436" w14:textId="18575FEF" w:rsidR="00573913" w:rsidRPr="00DD2575" w:rsidRDefault="00573913" w:rsidP="00266ACC">
            <w:pPr>
              <w:rPr>
                <w:rFonts w:ascii="Times New Roman" w:hAnsi="Times New Roman" w:cs="Times New Roman"/>
              </w:rPr>
            </w:pPr>
            <w:r w:rsidRPr="00DD2575">
              <w:rPr>
                <w:rFonts w:ascii="Times New Roman" w:hAnsi="Times New Roman" w:cs="Times New Roman"/>
                <w:b/>
                <w:bCs/>
              </w:rPr>
              <w:t>Exame</w:t>
            </w:r>
            <w:r w:rsidRPr="00DD2575">
              <w:rPr>
                <w:rFonts w:ascii="Times New Roman" w:hAnsi="Times New Roman" w:cs="Times New Roman"/>
              </w:rPr>
              <w:t xml:space="preserve"> - síncrona - </w:t>
            </w:r>
            <w:r w:rsidR="006A69CA">
              <w:rPr>
                <w:rFonts w:ascii="Times New Roman" w:hAnsi="Times New Roman" w:cs="Times New Roman"/>
              </w:rPr>
              <w:t>UFPR Virtual</w:t>
            </w:r>
            <w:r w:rsidRPr="00DD2575">
              <w:rPr>
                <w:rFonts w:ascii="Times New Roman" w:hAnsi="Times New Roman" w:cs="Times New Roman"/>
              </w:rPr>
              <w:t xml:space="preserve"> </w:t>
            </w:r>
          </w:p>
        </w:tc>
      </w:tr>
    </w:tbl>
    <w:p w14:paraId="56D11C48" w14:textId="77777777" w:rsidR="00573913" w:rsidRPr="00DD2575" w:rsidRDefault="00573913" w:rsidP="00266ACC">
      <w:pPr>
        <w:jc w:val="both"/>
        <w:rPr>
          <w:rFonts w:ascii="Times New Roman" w:hAnsi="Times New Roman" w:cs="Times New Roman"/>
        </w:rPr>
      </w:pPr>
      <w:r w:rsidRPr="00DD2575">
        <w:rPr>
          <w:rFonts w:ascii="Times New Roman" w:hAnsi="Times New Roman" w:cs="Times New Roman"/>
        </w:rPr>
        <w:t>Aulas assíncronas (audições musicais) 3 horas semanais</w:t>
      </w:r>
    </w:p>
    <w:p w14:paraId="20401A81" w14:textId="777E92AD" w:rsidR="00373F3F" w:rsidRPr="00DD2575" w:rsidRDefault="00663784" w:rsidP="00266ACC">
      <w:pPr>
        <w:tabs>
          <w:tab w:val="left" w:pos="709"/>
          <w:tab w:val="left" w:pos="4962"/>
          <w:tab w:val="left" w:pos="5387"/>
          <w:tab w:val="left" w:pos="6096"/>
          <w:tab w:val="left" w:pos="8080"/>
        </w:tabs>
        <w:rPr>
          <w:rFonts w:ascii="Times New Roman" w:eastAsia="Arial Unicode MS" w:hAnsi="Times New Roman" w:cs="Times New Roman"/>
          <w:color w:val="000000"/>
        </w:rPr>
      </w:pPr>
      <w:r w:rsidRPr="00DD2575">
        <w:rPr>
          <w:rFonts w:ascii="Times New Roman" w:hAnsi="Times New Roman" w:cs="Times New Roman"/>
        </w:rPr>
        <w:br w:type="page"/>
      </w:r>
      <w:r w:rsidR="00373F3F" w:rsidRPr="002C1E70">
        <w:rPr>
          <w:rFonts w:ascii="Times New Roman" w:hAnsi="Times New Roman" w:cs="Times New Roman"/>
          <w:b/>
          <w:bCs/>
          <w:color w:val="1F4E79" w:themeColor="accent5" w:themeShade="80"/>
        </w:rPr>
        <w:lastRenderedPageBreak/>
        <w:t>OA814</w:t>
      </w:r>
      <w:r w:rsidR="001E629E" w:rsidRPr="002C1E70">
        <w:rPr>
          <w:rFonts w:ascii="Times New Roman" w:hAnsi="Times New Roman" w:cs="Times New Roman"/>
          <w:b/>
          <w:bCs/>
          <w:color w:val="1F4E79" w:themeColor="accent5" w:themeShade="80"/>
        </w:rPr>
        <w:t xml:space="preserve"> </w:t>
      </w:r>
      <w:r w:rsidR="00373F3F" w:rsidRPr="002C1E70">
        <w:rPr>
          <w:rFonts w:ascii="Times New Roman" w:hAnsi="Times New Roman" w:cs="Times New Roman"/>
          <w:b/>
          <w:bCs/>
          <w:color w:val="1F4E79" w:themeColor="accent5" w:themeShade="80"/>
        </w:rPr>
        <w:t xml:space="preserve">Prática Artística I        </w:t>
      </w:r>
      <w:r w:rsidR="00373F3F" w:rsidRPr="00DD2575">
        <w:rPr>
          <w:rFonts w:ascii="Times New Roman" w:hAnsi="Times New Roman" w:cs="Times New Roman"/>
          <w:b/>
          <w:bCs/>
          <w:color w:val="C00000"/>
        </w:rPr>
        <w:t xml:space="preserve">E2 </w:t>
      </w:r>
      <w:r w:rsidR="001E629E" w:rsidRPr="00DD2575">
        <w:rPr>
          <w:rFonts w:ascii="Times New Roman" w:hAnsi="Times New Roman" w:cs="Times New Roman"/>
          <w:b/>
          <w:bCs/>
          <w:color w:val="C00000"/>
        </w:rPr>
        <w:t>(licenciatura)</w:t>
      </w:r>
      <w:r w:rsidR="001E629E" w:rsidRPr="00DD2575">
        <w:rPr>
          <w:rFonts w:ascii="Times New Roman" w:hAnsi="Times New Roman" w:cs="Times New Roman"/>
          <w:b/>
          <w:bCs/>
        </w:rPr>
        <w:t xml:space="preserve">  </w:t>
      </w:r>
      <w:r w:rsidR="00373F3F" w:rsidRPr="00DD2575">
        <w:rPr>
          <w:rFonts w:ascii="Times New Roman" w:hAnsi="Times New Roman" w:cs="Times New Roman"/>
          <w:b/>
          <w:bCs/>
        </w:rPr>
        <w:t xml:space="preserve">e </w:t>
      </w:r>
      <w:r w:rsidR="00373F3F" w:rsidRPr="00DD2575">
        <w:rPr>
          <w:rFonts w:ascii="Times New Roman" w:hAnsi="Times New Roman" w:cs="Times New Roman"/>
          <w:b/>
          <w:bCs/>
          <w:color w:val="1F4E79" w:themeColor="accent5" w:themeShade="80"/>
        </w:rPr>
        <w:t>E3</w:t>
      </w:r>
      <w:r w:rsidR="001E629E" w:rsidRPr="00DD2575">
        <w:rPr>
          <w:rFonts w:ascii="Times New Roman" w:hAnsi="Times New Roman" w:cs="Times New Roman"/>
          <w:b/>
          <w:bCs/>
          <w:color w:val="1F4E79" w:themeColor="accent5" w:themeShade="80"/>
        </w:rPr>
        <w:t xml:space="preserve"> (bacharelado)</w:t>
      </w:r>
    </w:p>
    <w:p w14:paraId="56457851"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422590C5" w14:textId="77777777" w:rsidR="00373F3F" w:rsidRPr="00DD2575" w:rsidRDefault="00373F3F" w:rsidP="00266ACC">
      <w:pPr>
        <w:pStyle w:val="PargrafodaLista"/>
        <w:ind w:left="0"/>
        <w:jc w:val="both"/>
        <w:rPr>
          <w:rFonts w:ascii="Times New Roman" w:hAnsi="Times New Roman" w:cs="Times New Roman"/>
          <w:sz w:val="22"/>
          <w:szCs w:val="22"/>
        </w:rPr>
      </w:pPr>
    </w:p>
    <w:p w14:paraId="362FAB23" w14:textId="77777777" w:rsidR="00373F3F" w:rsidRPr="00DD2575" w:rsidRDefault="00373F3F" w:rsidP="00266ACC">
      <w:pPr>
        <w:jc w:val="both"/>
        <w:rPr>
          <w:rFonts w:ascii="Times New Roman" w:hAnsi="Times New Roman" w:cs="Times New Roman"/>
          <w:b/>
          <w:bCs/>
        </w:rPr>
      </w:pPr>
      <w:r w:rsidRPr="00DD2575">
        <w:rPr>
          <w:rFonts w:ascii="Times New Roman" w:hAnsi="Times New Roman" w:cs="Times New Roman"/>
          <w:b/>
          <w:bCs/>
        </w:rPr>
        <w:t>Início das atividades: 24/9/21</w:t>
      </w:r>
    </w:p>
    <w:p w14:paraId="5DC521D3" w14:textId="77777777" w:rsidR="00373F3F" w:rsidRPr="00DD2575" w:rsidRDefault="00373F3F" w:rsidP="00266ACC">
      <w:pPr>
        <w:pStyle w:val="PargrafodaLista"/>
        <w:ind w:left="0"/>
        <w:jc w:val="both"/>
        <w:rPr>
          <w:rFonts w:ascii="Times New Roman" w:hAnsi="Times New Roman" w:cs="Times New Roman"/>
          <w:sz w:val="22"/>
          <w:szCs w:val="22"/>
        </w:rPr>
      </w:pPr>
    </w:p>
    <w:p w14:paraId="6EAF79C2" w14:textId="77777777" w:rsidR="00373F3F" w:rsidRPr="00DD2575" w:rsidRDefault="00373F3F"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5CDF0D13" w14:textId="6EAE805F" w:rsidR="00373F3F" w:rsidRPr="00DD2575" w:rsidRDefault="00373F3F" w:rsidP="00266ACC">
      <w:pPr>
        <w:jc w:val="both"/>
        <w:rPr>
          <w:rFonts w:ascii="Times New Roman" w:hAnsi="Times New Roman" w:cs="Times New Roman"/>
        </w:rPr>
      </w:pPr>
      <w:r w:rsidRPr="00DD2575">
        <w:rPr>
          <w:rFonts w:ascii="Times New Roman" w:hAnsi="Times New Roman" w:cs="Times New Roman"/>
        </w:rPr>
        <w:t>OA814</w:t>
      </w:r>
      <w:r w:rsidR="001E629E" w:rsidRPr="00DD2575">
        <w:rPr>
          <w:rFonts w:ascii="Times New Roman" w:hAnsi="Times New Roman" w:cs="Times New Roman"/>
        </w:rPr>
        <w:t xml:space="preserve"> </w:t>
      </w:r>
      <w:r w:rsidRPr="00DD2575">
        <w:rPr>
          <w:rFonts w:ascii="Times New Roman" w:hAnsi="Times New Roman" w:cs="Times New Roman"/>
        </w:rPr>
        <w:t>Prática Artística I</w:t>
      </w:r>
    </w:p>
    <w:p w14:paraId="740566A5"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0E3FB27E"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25 + 25</w:t>
      </w:r>
    </w:p>
    <w:p w14:paraId="3CAF4AA4"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2BCF3844"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rPr>
        <w:t>Disciplina assíncrona em sua totalidade exceto pela introdução à disciplina e consultas com ao docente na medida da necessidade dos alunos para acompanhamento dos trabalhos, agendadas sempre às quartas-feiras no horário entre 14h30 e 15h30 combinando de acordo com a conveniência de todos.</w:t>
      </w:r>
    </w:p>
    <w:p w14:paraId="47AE5581"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2,5 h</w:t>
      </w:r>
    </w:p>
    <w:p w14:paraId="061316AD" w14:textId="77777777" w:rsidR="00373F3F" w:rsidRPr="00DD2575" w:rsidRDefault="00373F3F" w:rsidP="00266ACC">
      <w:pPr>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Prática artística envolvendo atividades de apreciação e execução musical de grupos vocais, instrumentais ou solistas.</w:t>
      </w:r>
    </w:p>
    <w:p w14:paraId="2559920A" w14:textId="77777777" w:rsidR="00373F3F" w:rsidRPr="00DD2575" w:rsidRDefault="00373F3F" w:rsidP="00266ACC">
      <w:pPr>
        <w:pStyle w:val="PargrafodaLista"/>
        <w:ind w:left="0"/>
        <w:jc w:val="both"/>
        <w:rPr>
          <w:rFonts w:ascii="Times New Roman" w:hAnsi="Times New Roman" w:cs="Times New Roman"/>
          <w:sz w:val="22"/>
          <w:szCs w:val="22"/>
        </w:rPr>
      </w:pPr>
    </w:p>
    <w:p w14:paraId="78443D08"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b/>
          <w:bCs/>
        </w:rPr>
        <w:t>II. objetivos</w:t>
      </w:r>
    </w:p>
    <w:p w14:paraId="6CE64CF8" w14:textId="77777777" w:rsidR="00373F3F" w:rsidRPr="00DD2575" w:rsidRDefault="00373F3F" w:rsidP="00266ACC">
      <w:pPr>
        <w:jc w:val="both"/>
        <w:rPr>
          <w:rFonts w:ascii="Times New Roman" w:eastAsia="Arial" w:hAnsi="Times New Roman" w:cs="Times New Roman"/>
        </w:rPr>
      </w:pPr>
      <w:r w:rsidRPr="00DD2575">
        <w:rPr>
          <w:rFonts w:ascii="Times New Roman" w:eastAsia="Arial" w:hAnsi="Times New Roman" w:cs="Times New Roman"/>
        </w:rPr>
        <w:t xml:space="preserve">Geral: aquisição de autonomia para escolha de repertório e preparação de performance de uma peça solo (ou em conjunto, segundo as normas de segurança sanitária supracitadas), finalizando-a com a gravação, envio de link YouTube para a execução da peça escolhida e feedback do </w:t>
      </w:r>
      <w:r w:rsidRPr="00DD2575">
        <w:rPr>
          <w:rFonts w:ascii="Times New Roman" w:hAnsi="Times New Roman" w:cs="Times New Roman"/>
        </w:rPr>
        <w:t>docente</w:t>
      </w:r>
      <w:r w:rsidRPr="00DD2575">
        <w:rPr>
          <w:rFonts w:ascii="Times New Roman" w:eastAsia="Arial" w:hAnsi="Times New Roman" w:cs="Times New Roman"/>
        </w:rPr>
        <w:t>, podendo o aluno optar por uma nova gravação ou não.</w:t>
      </w:r>
    </w:p>
    <w:p w14:paraId="5A23CA0B" w14:textId="77777777" w:rsidR="00373F3F" w:rsidRPr="00DD2575" w:rsidRDefault="00373F3F" w:rsidP="00266ACC">
      <w:pPr>
        <w:jc w:val="both"/>
        <w:rPr>
          <w:rFonts w:ascii="Times New Roman" w:eastAsia="Arial" w:hAnsi="Times New Roman" w:cs="Times New Roman"/>
        </w:rPr>
      </w:pPr>
      <w:r w:rsidRPr="00DD2575">
        <w:rPr>
          <w:rFonts w:ascii="Times New Roman" w:eastAsia="Arial" w:hAnsi="Times New Roman" w:cs="Times New Roman"/>
        </w:rPr>
        <w:t>Específico: preparação e execução de peça solo de acordo com o nível técnico e de formação/experiência de performance musical do aluno.</w:t>
      </w:r>
    </w:p>
    <w:p w14:paraId="2A0ADCE4" w14:textId="77777777" w:rsidR="00373F3F" w:rsidRPr="00DD2575" w:rsidRDefault="00373F3F" w:rsidP="00266ACC">
      <w:pPr>
        <w:pStyle w:val="PargrafodaLista"/>
        <w:ind w:left="0"/>
        <w:jc w:val="both"/>
        <w:rPr>
          <w:rFonts w:ascii="Times New Roman" w:hAnsi="Times New Roman" w:cs="Times New Roman"/>
          <w:sz w:val="22"/>
          <w:szCs w:val="22"/>
        </w:rPr>
      </w:pPr>
    </w:p>
    <w:p w14:paraId="7DC8E8F2" w14:textId="77777777" w:rsidR="00373F3F" w:rsidRPr="00DD2575" w:rsidRDefault="00373F3F"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III. desdobramento da área de conhecimento em unidades</w:t>
      </w:r>
    </w:p>
    <w:p w14:paraId="1F9D8F1E"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rPr>
        <w:t>Etapa 1: envio de projeto com escolha de peça e cronograma de estudo para preparação da performance visando o envio de link YouTube ao final do semestre ERE segundo o cronograma.</w:t>
      </w:r>
    </w:p>
    <w:p w14:paraId="7A882778" w14:textId="77777777" w:rsidR="00373F3F" w:rsidRPr="00DD2575" w:rsidRDefault="00373F3F" w:rsidP="00266ACC">
      <w:pPr>
        <w:jc w:val="both"/>
        <w:rPr>
          <w:rFonts w:ascii="Times New Roman" w:hAnsi="Times New Roman" w:cs="Times New Roman"/>
          <w:lang w:eastAsia="fr-FR"/>
        </w:rPr>
      </w:pPr>
      <w:r w:rsidRPr="00DD2575">
        <w:rPr>
          <w:rFonts w:ascii="Times New Roman" w:hAnsi="Times New Roman" w:cs="Times New Roman"/>
          <w:lang w:eastAsia="fr-FR"/>
        </w:rPr>
        <w:t xml:space="preserve">Etapas 2: mentorias com o </w:t>
      </w:r>
      <w:r w:rsidRPr="00DD2575">
        <w:rPr>
          <w:rFonts w:ascii="Times New Roman" w:hAnsi="Times New Roman" w:cs="Times New Roman"/>
        </w:rPr>
        <w:t xml:space="preserve">docente </w:t>
      </w:r>
      <w:r w:rsidRPr="00DD2575">
        <w:rPr>
          <w:rFonts w:ascii="Times New Roman" w:hAnsi="Times New Roman" w:cs="Times New Roman"/>
          <w:lang w:eastAsia="fr-FR"/>
        </w:rPr>
        <w:t>agendada no horário indicado para atividades síncronas determinadas no cronograma.</w:t>
      </w:r>
    </w:p>
    <w:p w14:paraId="545F21ED" w14:textId="77777777" w:rsidR="00373F3F" w:rsidRPr="00DD2575" w:rsidRDefault="00373F3F" w:rsidP="00266ACC">
      <w:pPr>
        <w:jc w:val="both"/>
        <w:rPr>
          <w:rFonts w:ascii="Times New Roman" w:hAnsi="Times New Roman" w:cs="Times New Roman"/>
          <w:lang w:eastAsia="fr-FR"/>
        </w:rPr>
      </w:pPr>
      <w:r w:rsidRPr="00DD2575">
        <w:rPr>
          <w:rFonts w:ascii="Times New Roman" w:hAnsi="Times New Roman" w:cs="Times New Roman"/>
          <w:lang w:eastAsia="fr-FR"/>
        </w:rPr>
        <w:t>Etapa 3: envio de links YouTube com execução do repertório estudado para avaliação, a partir de critérios pré-determinados.</w:t>
      </w:r>
    </w:p>
    <w:p w14:paraId="60A55A56" w14:textId="77777777" w:rsidR="00373F3F" w:rsidRPr="00DD2575" w:rsidRDefault="00373F3F" w:rsidP="00266ACC">
      <w:pPr>
        <w:jc w:val="both"/>
        <w:rPr>
          <w:rFonts w:ascii="Times New Roman" w:hAnsi="Times New Roman" w:cs="Times New Roman"/>
          <w:lang w:eastAsia="fr-FR"/>
        </w:rPr>
      </w:pPr>
      <w:r w:rsidRPr="00DD2575">
        <w:rPr>
          <w:rFonts w:ascii="Times New Roman" w:hAnsi="Times New Roman" w:cs="Times New Roman"/>
          <w:lang w:eastAsia="fr-FR"/>
        </w:rPr>
        <w:t xml:space="preserve">Etapa 4: feedback do </w:t>
      </w:r>
      <w:r w:rsidRPr="00DD2575">
        <w:rPr>
          <w:rFonts w:ascii="Times New Roman" w:hAnsi="Times New Roman" w:cs="Times New Roman"/>
        </w:rPr>
        <w:t>docente</w:t>
      </w:r>
    </w:p>
    <w:p w14:paraId="42877BE5" w14:textId="77777777" w:rsidR="00373F3F" w:rsidRPr="00DD2575" w:rsidRDefault="00373F3F" w:rsidP="00266ACC">
      <w:pPr>
        <w:jc w:val="both"/>
        <w:rPr>
          <w:rFonts w:ascii="Times New Roman" w:hAnsi="Times New Roman" w:cs="Times New Roman"/>
          <w:lang w:eastAsia="fr-FR"/>
        </w:rPr>
      </w:pPr>
      <w:r w:rsidRPr="00DD2575">
        <w:rPr>
          <w:rFonts w:ascii="Times New Roman" w:hAnsi="Times New Roman" w:cs="Times New Roman"/>
          <w:lang w:eastAsia="fr-FR"/>
        </w:rPr>
        <w:t xml:space="preserve">Etapa 5: tomada de decisão do aluno, que pode ser: (a) finalização de seu projeto após feedback do </w:t>
      </w:r>
      <w:r w:rsidRPr="00DD2575">
        <w:rPr>
          <w:rFonts w:ascii="Times New Roman" w:hAnsi="Times New Roman" w:cs="Times New Roman"/>
        </w:rPr>
        <w:t>docente</w:t>
      </w:r>
      <w:r w:rsidRPr="00DD2575">
        <w:rPr>
          <w:rFonts w:ascii="Times New Roman" w:hAnsi="Times New Roman" w:cs="Times New Roman"/>
          <w:lang w:eastAsia="fr-FR"/>
        </w:rPr>
        <w:t>; (b) repetição das etapas 3 e 4.</w:t>
      </w:r>
    </w:p>
    <w:p w14:paraId="62A8D42F" w14:textId="77777777" w:rsidR="00373F3F" w:rsidRPr="00DD2575" w:rsidRDefault="00373F3F" w:rsidP="00266ACC">
      <w:pPr>
        <w:pStyle w:val="PargrafodaLista"/>
        <w:ind w:left="0"/>
        <w:jc w:val="both"/>
        <w:rPr>
          <w:rFonts w:ascii="Times New Roman" w:hAnsi="Times New Roman" w:cs="Times New Roman"/>
          <w:sz w:val="22"/>
          <w:szCs w:val="22"/>
        </w:rPr>
      </w:pPr>
    </w:p>
    <w:p w14:paraId="01E100AB" w14:textId="77777777" w:rsidR="00373F3F" w:rsidRPr="00DD2575" w:rsidRDefault="00373F3F"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2FE361AF" w14:textId="77777777" w:rsidR="00373F3F" w:rsidRPr="00DD2575" w:rsidRDefault="00373F3F" w:rsidP="00266ACC">
      <w:pPr>
        <w:pStyle w:val="PargrafodaLista"/>
        <w:ind w:left="0"/>
        <w:jc w:val="both"/>
        <w:rPr>
          <w:rFonts w:ascii="Times New Roman" w:eastAsia="Arial" w:hAnsi="Times New Roman" w:cs="Times New Roman"/>
          <w:sz w:val="22"/>
          <w:szCs w:val="22"/>
        </w:rPr>
      </w:pPr>
      <w:r w:rsidRPr="00DD2575">
        <w:rPr>
          <w:rFonts w:ascii="Times New Roman" w:hAnsi="Times New Roman" w:cs="Times New Roman"/>
          <w:sz w:val="22"/>
          <w:szCs w:val="22"/>
        </w:rPr>
        <w:t xml:space="preserve">a) </w:t>
      </w:r>
      <w:r w:rsidRPr="00DD2575">
        <w:rPr>
          <w:rFonts w:ascii="Times New Roman" w:hAnsi="Times New Roman" w:cs="Times New Roman"/>
          <w:b/>
          <w:bCs/>
          <w:sz w:val="22"/>
          <w:szCs w:val="22"/>
        </w:rPr>
        <w:t>caracterização</w:t>
      </w:r>
      <w:r w:rsidRPr="00DD2575">
        <w:rPr>
          <w:rFonts w:ascii="Times New Roman" w:hAnsi="Times New Roman" w:cs="Times New Roman"/>
          <w:sz w:val="22"/>
          <w:szCs w:val="22"/>
        </w:rPr>
        <w:t>: esta disciplina ofertada em período especial e de modo 100% remoto será desenvolvida mediante atividades assíncronas.</w:t>
      </w:r>
      <w:r w:rsidRPr="00DD2575">
        <w:rPr>
          <w:rFonts w:ascii="Times New Roman" w:eastAsia="Arial" w:hAnsi="Times New Roman" w:cs="Times New Roman"/>
          <w:sz w:val="22"/>
          <w:szCs w:val="22"/>
        </w:rPr>
        <w:t xml:space="preserve"> Por conta da situação atual do país em relação à COVID, trata-se, portanto, da condução dessas apreciações e execuções por via remota. Nesse sentido, as peças em conjunto serão consideradas unicamente a partir de propostas que incluam sincronia de execução com utilização de recursos tecnológicos que excluam qualquer forma de contato presencial.</w:t>
      </w:r>
    </w:p>
    <w:p w14:paraId="41274DF1" w14:textId="245A5ABF" w:rsidR="00373F3F" w:rsidRPr="00DD2575" w:rsidRDefault="00373F3F"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w:t>
      </w:r>
      <w:r w:rsidRPr="00DD2575">
        <w:rPr>
          <w:rFonts w:ascii="Times New Roman" w:eastAsia="Arial" w:hAnsi="Times New Roman" w:cs="Times New Roman"/>
        </w:rPr>
        <w:t xml:space="preserve">as atividades serão feitas de maneira remota, com atividades assíncronas através da plataforma </w:t>
      </w:r>
      <w:r w:rsidR="006A69CA">
        <w:rPr>
          <w:rFonts w:ascii="Times New Roman" w:eastAsia="Arial" w:hAnsi="Times New Roman" w:cs="Times New Roman"/>
          <w:i/>
        </w:rPr>
        <w:t>UFPR Virtual</w:t>
      </w:r>
      <w:r w:rsidRPr="00DD2575">
        <w:rPr>
          <w:rFonts w:ascii="Times New Roman" w:hAnsi="Times New Roman" w:cs="Times New Roman"/>
          <w:b/>
        </w:rPr>
        <w:t xml:space="preserve"> </w:t>
      </w:r>
      <w:r w:rsidRPr="00DD2575">
        <w:rPr>
          <w:rFonts w:ascii="Times New Roman" w:hAnsi="Times New Roman" w:cs="Times New Roman"/>
        </w:rPr>
        <w:t>para acesso ao material da disciplina e instruções, envio de links YouTube (acesso restrito) e fórum de entrega de trabalhos aberto à partilha de experiências e discussões. As atividades</w:t>
      </w:r>
      <w:r w:rsidRPr="00DD2575">
        <w:rPr>
          <w:rFonts w:ascii="Times New Roman" w:eastAsia="Arial" w:hAnsi="Times New Roman" w:cs="Times New Roman"/>
        </w:rPr>
        <w:t xml:space="preserve"> síncronas </w:t>
      </w:r>
      <w:r w:rsidRPr="00DD2575">
        <w:rPr>
          <w:rFonts w:ascii="Times New Roman" w:hAnsi="Times New Roman" w:cs="Times New Roman"/>
        </w:rPr>
        <w:t>ocorrerão via sala virtual Jitsi, disponível na sala d</w:t>
      </w:r>
      <w:r w:rsidR="006A69CA">
        <w:rPr>
          <w:rFonts w:ascii="Times New Roman" w:hAnsi="Times New Roman" w:cs="Times New Roman"/>
        </w:rPr>
        <w:t>a UFPR Virtual</w:t>
      </w:r>
      <w:r w:rsidRPr="00DD2575">
        <w:rPr>
          <w:rFonts w:ascii="Times New Roman" w:hAnsi="Times New Roman" w:cs="Times New Roman"/>
        </w:rPr>
        <w:t xml:space="preserve"> promovendo interação entre a turma e o docente e ficarão registradas para consulta.</w:t>
      </w:r>
    </w:p>
    <w:p w14:paraId="1BE5FF74" w14:textId="03BC1890" w:rsidR="00373F3F" w:rsidRPr="00DD2575" w:rsidRDefault="00373F3F"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autoaprendizado</w:t>
      </w:r>
      <w:r w:rsidRPr="00DD2575">
        <w:rPr>
          <w:rFonts w:ascii="Times New Roman" w:hAnsi="Times New Roman" w:cs="Times New Roman"/>
        </w:rPr>
        <w:t>: (1) disponibilizados n</w:t>
      </w:r>
      <w:r w:rsidR="006A69CA">
        <w:rPr>
          <w:rFonts w:ascii="Times New Roman" w:hAnsi="Times New Roman" w:cs="Times New Roman"/>
        </w:rPr>
        <w:t>a UFPR Virtual</w:t>
      </w:r>
      <w:r w:rsidRPr="00DD2575">
        <w:rPr>
          <w:rFonts w:ascii="Times New Roman" w:hAnsi="Times New Roman" w:cs="Times New Roman"/>
        </w:rPr>
        <w:t>: instruções, estratégias e material de trabalho (partituras fornecidas pelos alunos) em arquivos pdf, jpg, MP3, MP4 e tutoriais ou links YouTube; (2) instrumento para a prática individual; computador com acesso à Internet.</w:t>
      </w:r>
    </w:p>
    <w:p w14:paraId="6185C401"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acesso à Internet.</w:t>
      </w:r>
    </w:p>
    <w:p w14:paraId="63BD4369"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rPr>
        <w:lastRenderedPageBreak/>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entende-se a necessidade de que os discentes se acostumem a respeitar os horários das atividades síncronas, organizem-se acessando o ambiente virtual nos dias e horários demarcados para tanto. O discente tem necessariamente de acessar a plataforma de comunicação nos dias e horários fixados para avaliações e exame final.</w:t>
      </w:r>
    </w:p>
    <w:p w14:paraId="6ED0064F" w14:textId="77777777" w:rsidR="00373F3F" w:rsidRPr="00DD2575" w:rsidRDefault="00373F3F" w:rsidP="00266ACC">
      <w:pPr>
        <w:jc w:val="both"/>
        <w:rPr>
          <w:rFonts w:ascii="Times New Roman" w:hAnsi="Times New Roman" w:cs="Times New Roman"/>
        </w:rPr>
      </w:pPr>
    </w:p>
    <w:p w14:paraId="3D8EE582"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w:t>
      </w:r>
    </w:p>
    <w:p w14:paraId="2E0779C7"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rPr>
        <w:t>Etapa 1: consistência e pertinência do projeto segundo a proposta da disciplina. 20 pontos.</w:t>
      </w:r>
    </w:p>
    <w:p w14:paraId="6FD7A10E"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rPr>
        <w:t>Etapa 2: execução do projeto 80 pontos</w:t>
      </w:r>
    </w:p>
    <w:p w14:paraId="3E4A8727"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rPr>
        <w:t>Critérios de avaliação das performances: fluência na execução, resolução de problemas técnicos da performance, expressividade, definição de forma, qualidade da improvisação (quando for o caso), criatividade e controle emocional do aluno ao longo da performance. Todos esses critérios terão o mesmo peso de validade.</w:t>
      </w:r>
    </w:p>
    <w:p w14:paraId="4C2FC0C1"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rPr>
        <w:t>Total de pontos: 100.</w:t>
      </w:r>
    </w:p>
    <w:p w14:paraId="5F0280EE"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rPr>
        <w:t>Total de envios: 12.</w:t>
      </w:r>
    </w:p>
    <w:p w14:paraId="7E191BF9"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rPr>
        <w:t>Cada envio = 2h30 de atividade</w:t>
      </w:r>
    </w:p>
    <w:p w14:paraId="245326C8"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rPr>
        <w:t>Faz exame final apenas o discente que obtiver média de 40 a 69 nas avaliações. Média inferior a 40 é reprovação. Média superior a 69 é aprovação direto.</w:t>
      </w:r>
    </w:p>
    <w:p w14:paraId="25037BEF" w14:textId="77777777" w:rsidR="00373F3F" w:rsidRPr="00DD2575" w:rsidRDefault="00373F3F" w:rsidP="00266ACC">
      <w:pPr>
        <w:jc w:val="both"/>
        <w:rPr>
          <w:rFonts w:ascii="Times New Roman" w:hAnsi="Times New Roman" w:cs="Times New Roman"/>
        </w:rPr>
      </w:pPr>
    </w:p>
    <w:p w14:paraId="11B638EC" w14:textId="77777777" w:rsidR="00373F3F" w:rsidRPr="00DD2575" w:rsidRDefault="00373F3F" w:rsidP="00266ACC">
      <w:pPr>
        <w:jc w:val="both"/>
        <w:rPr>
          <w:rFonts w:ascii="Times New Roman" w:hAnsi="Times New Roman" w:cs="Times New Roman"/>
          <w:b/>
          <w:bCs/>
        </w:rPr>
      </w:pPr>
      <w:r w:rsidRPr="00DD2575">
        <w:rPr>
          <w:rFonts w:ascii="Times New Roman" w:hAnsi="Times New Roman" w:cs="Times New Roman"/>
          <w:b/>
          <w:bCs/>
        </w:rPr>
        <w:t>VI. bibliografia</w:t>
      </w:r>
    </w:p>
    <w:p w14:paraId="16B278F3" w14:textId="1C4CB2DD" w:rsidR="00373F3F"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57D6B321" w14:textId="77777777" w:rsidR="00373F3F" w:rsidRPr="00DD2575" w:rsidRDefault="00373F3F"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Bibliografia variável (material disponibilizado pelo docente)</w:t>
      </w:r>
    </w:p>
    <w:p w14:paraId="62A2E34F" w14:textId="77777777" w:rsidR="00373F3F" w:rsidRPr="00DD2575" w:rsidRDefault="00373F3F"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LIMA, Sonia Regina Albano de; BRAZ, Ana Lucia Nogueira; LEÃO, Eliane. </w:t>
      </w:r>
      <w:r w:rsidRPr="00DD2575">
        <w:rPr>
          <w:rFonts w:ascii="Times New Roman" w:hAnsi="Times New Roman" w:cs="Times New Roman"/>
          <w:i/>
          <w:iCs/>
          <w:color w:val="000000"/>
        </w:rPr>
        <w:t>Memória, Performance e Aprendizado Musical</w:t>
      </w:r>
      <w:r w:rsidRPr="00DD2575">
        <w:rPr>
          <w:rFonts w:ascii="Times New Roman" w:hAnsi="Times New Roman" w:cs="Times New Roman"/>
          <w:color w:val="000000"/>
        </w:rPr>
        <w:t>. Paço Editorial, 2013.</w:t>
      </w:r>
    </w:p>
    <w:p w14:paraId="1DF7443D" w14:textId="77777777" w:rsidR="00373F3F" w:rsidRPr="00DD2575" w:rsidRDefault="00373F3F" w:rsidP="00266ACC">
      <w:pPr>
        <w:autoSpaceDE w:val="0"/>
        <w:autoSpaceDN w:val="0"/>
        <w:adjustRightInd w:val="0"/>
        <w:rPr>
          <w:rFonts w:ascii="Times New Roman" w:hAnsi="Times New Roman" w:cs="Times New Roman"/>
          <w:i/>
          <w:iCs/>
          <w:color w:val="000000"/>
        </w:rPr>
      </w:pPr>
      <w:r w:rsidRPr="00DD2575">
        <w:rPr>
          <w:rFonts w:ascii="Times New Roman" w:hAnsi="Times New Roman" w:cs="Times New Roman"/>
          <w:color w:val="111111"/>
        </w:rPr>
        <w:t>RINK, John; WILLIAMON, Aaron (Orgs.)</w:t>
      </w:r>
      <w:r w:rsidRPr="00DD2575">
        <w:rPr>
          <w:rFonts w:ascii="Times New Roman" w:hAnsi="Times New Roman" w:cs="Times New Roman"/>
          <w:color w:val="000000"/>
        </w:rPr>
        <w:t xml:space="preserve">. </w:t>
      </w:r>
      <w:r w:rsidRPr="00DD2575">
        <w:rPr>
          <w:rFonts w:ascii="Times New Roman" w:hAnsi="Times New Roman" w:cs="Times New Roman"/>
          <w:i/>
          <w:iCs/>
          <w:color w:val="000000"/>
        </w:rPr>
        <w:t>Musicians in the Making: Pathways to Creative Performance.</w:t>
      </w:r>
    </w:p>
    <w:p w14:paraId="32019946" w14:textId="77777777" w:rsidR="00373F3F" w:rsidRPr="00DD2575" w:rsidRDefault="00373F3F" w:rsidP="00266ACC">
      <w:pPr>
        <w:jc w:val="both"/>
        <w:rPr>
          <w:rFonts w:ascii="Times New Roman" w:hAnsi="Times New Roman" w:cs="Times New Roman"/>
          <w:color w:val="000000"/>
        </w:rPr>
      </w:pPr>
      <w:r w:rsidRPr="00DD2575">
        <w:rPr>
          <w:rFonts w:ascii="Times New Roman" w:hAnsi="Times New Roman" w:cs="Times New Roman"/>
          <w:color w:val="000000"/>
        </w:rPr>
        <w:t>Oxford: Oxford, 2017.</w:t>
      </w:r>
    </w:p>
    <w:p w14:paraId="0261E65A"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u w:val="single"/>
        </w:rPr>
        <w:t>Bibliografia complementar</w:t>
      </w:r>
    </w:p>
    <w:p w14:paraId="00CECEF6" w14:textId="77777777" w:rsidR="00373F3F" w:rsidRPr="00DD2575" w:rsidRDefault="00373F3F"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ANTIAGO, P. F. </w:t>
      </w:r>
      <w:r w:rsidRPr="00DD2575">
        <w:rPr>
          <w:rFonts w:ascii="Times New Roman" w:hAnsi="Times New Roman" w:cs="Times New Roman"/>
          <w:i/>
          <w:iCs/>
          <w:color w:val="000000"/>
        </w:rPr>
        <w:t>A integração da prática deliberada e da prática informal no aprendizado da música instrumental</w:t>
      </w:r>
      <w:r w:rsidRPr="00DD2575">
        <w:rPr>
          <w:rFonts w:ascii="Times New Roman" w:hAnsi="Times New Roman" w:cs="Times New Roman"/>
          <w:color w:val="000000"/>
        </w:rPr>
        <w:t>. In: Per Musi. Belo Horizonte, n.13, p. 52-56, 2006.</w:t>
      </w:r>
    </w:p>
    <w:p w14:paraId="18E652B1" w14:textId="77777777" w:rsidR="00373F3F" w:rsidRPr="00DD2575" w:rsidRDefault="00373F3F"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CAVALCANTI, C. R. P. </w:t>
      </w:r>
      <w:r w:rsidRPr="00DD2575">
        <w:rPr>
          <w:rFonts w:ascii="Times New Roman" w:hAnsi="Times New Roman" w:cs="Times New Roman"/>
          <w:i/>
          <w:iCs/>
          <w:color w:val="000000"/>
        </w:rPr>
        <w:t>Prática instrumental e autorregulação da aprendizagem: um estudo sobre as crenças de autoeficácia de músicos instrumentistas</w:t>
      </w:r>
      <w:r w:rsidRPr="00DD2575">
        <w:rPr>
          <w:rFonts w:ascii="Times New Roman" w:hAnsi="Times New Roman" w:cs="Times New Roman"/>
          <w:color w:val="000000"/>
        </w:rPr>
        <w:t xml:space="preserve">. p.189-211. In: ARAÚJO, R. C. E RAMOS, D. (Orgs) </w:t>
      </w:r>
      <w:r w:rsidRPr="00DD2575">
        <w:rPr>
          <w:rFonts w:ascii="Times New Roman" w:hAnsi="Times New Roman" w:cs="Times New Roman"/>
          <w:i/>
          <w:iCs/>
          <w:color w:val="000000"/>
        </w:rPr>
        <w:t>Estudos sobre motivação e emoção em Cognição Musical</w:t>
      </w:r>
      <w:r w:rsidRPr="00DD2575">
        <w:rPr>
          <w:rFonts w:ascii="Times New Roman" w:hAnsi="Times New Roman" w:cs="Times New Roman"/>
          <w:color w:val="000000"/>
        </w:rPr>
        <w:t>. Curitiba: UFPR, 2015.</w:t>
      </w:r>
    </w:p>
    <w:p w14:paraId="56FF17ED" w14:textId="77777777" w:rsidR="00373F3F" w:rsidRPr="00DD2575" w:rsidRDefault="00373F3F" w:rsidP="00266ACC">
      <w:pPr>
        <w:rPr>
          <w:rFonts w:ascii="Times New Roman" w:hAnsi="Times New Roman" w:cs="Times New Roman"/>
          <w:color w:val="000000"/>
        </w:rPr>
      </w:pPr>
      <w:r w:rsidRPr="00DD2575">
        <w:rPr>
          <w:rFonts w:ascii="Times New Roman" w:hAnsi="Times New Roman" w:cs="Times New Roman"/>
          <w:color w:val="000000"/>
        </w:rPr>
        <w:t xml:space="preserve">SWANWICK, Keith. </w:t>
      </w:r>
      <w:r w:rsidRPr="00DD2575">
        <w:rPr>
          <w:rFonts w:ascii="Times New Roman" w:hAnsi="Times New Roman" w:cs="Times New Roman"/>
          <w:i/>
          <w:iCs/>
          <w:color w:val="000000"/>
        </w:rPr>
        <w:t>Ensinando Música musicalmente</w:t>
      </w:r>
      <w:r w:rsidRPr="00DD2575">
        <w:rPr>
          <w:rFonts w:ascii="Times New Roman" w:hAnsi="Times New Roman" w:cs="Times New Roman"/>
          <w:color w:val="000000"/>
        </w:rPr>
        <w:t>. São Paulo: Moderna, 2003.</w:t>
      </w:r>
    </w:p>
    <w:p w14:paraId="1345BEB1" w14:textId="77777777" w:rsidR="00373F3F" w:rsidRPr="00DD2575" w:rsidRDefault="00373F3F" w:rsidP="00266ACC">
      <w:pPr>
        <w:rPr>
          <w:rFonts w:ascii="Times New Roman" w:hAnsi="Times New Roman" w:cs="Times New Roman"/>
        </w:rPr>
      </w:pPr>
    </w:p>
    <w:p w14:paraId="75B13EF3" w14:textId="77777777" w:rsidR="00373F3F" w:rsidRPr="00DD2575" w:rsidRDefault="00373F3F"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2BC8E864" w14:textId="77777777" w:rsidR="00373F3F" w:rsidRPr="00DD2575" w:rsidRDefault="00373F3F" w:rsidP="00266ACC">
      <w:pPr>
        <w:jc w:val="both"/>
        <w:rPr>
          <w:rFonts w:ascii="Times New Roman" w:hAnsi="Times New Roman" w:cs="Times New Roman"/>
        </w:rPr>
      </w:pPr>
      <w:r w:rsidRPr="00DD2575">
        <w:rPr>
          <w:rFonts w:ascii="Times New Roman" w:hAnsi="Times New Roman" w:cs="Times New Roman"/>
        </w:rPr>
        <w:t>Danilo Ramos</w:t>
      </w:r>
    </w:p>
    <w:p w14:paraId="5587FE66" w14:textId="77777777" w:rsidR="00373F3F" w:rsidRPr="00DD2575" w:rsidRDefault="00373F3F" w:rsidP="00266ACC">
      <w:pPr>
        <w:jc w:val="both"/>
        <w:rPr>
          <w:rFonts w:ascii="Times New Roman" w:hAnsi="Times New Roman" w:cs="Times New Roman"/>
        </w:rPr>
      </w:pPr>
    </w:p>
    <w:p w14:paraId="5D376020" w14:textId="77777777" w:rsidR="00373F3F" w:rsidRPr="00DD2575" w:rsidRDefault="00373F3F" w:rsidP="00266ACC">
      <w:pPr>
        <w:jc w:val="both"/>
        <w:rPr>
          <w:rFonts w:ascii="Times New Roman" w:hAnsi="Times New Roman" w:cs="Times New Roman"/>
          <w:b/>
          <w:bCs/>
        </w:rPr>
      </w:pPr>
      <w:r w:rsidRPr="00DD2575">
        <w:rPr>
          <w:rFonts w:ascii="Times New Roman" w:hAnsi="Times New Roman" w:cs="Times New Roman"/>
          <w:b/>
          <w:bCs/>
        </w:rPr>
        <w:t>Cronograma–</w:t>
      </w:r>
    </w:p>
    <w:p w14:paraId="306F99FF" w14:textId="77777777" w:rsidR="00373F3F" w:rsidRPr="00DD2575" w:rsidRDefault="00373F3F" w:rsidP="00266ACC">
      <w:pPr>
        <w:jc w:val="both"/>
        <w:rPr>
          <w:rFonts w:ascii="Times New Roman" w:hAnsi="Times New Roman" w:cs="Times New Roman"/>
          <w:b/>
          <w:bCs/>
        </w:rPr>
      </w:pPr>
      <w:r w:rsidRPr="00DD2575">
        <w:rPr>
          <w:rFonts w:ascii="Times New Roman" w:hAnsi="Times New Roman" w:cs="Times New Roman"/>
          <w:b/>
          <w:bCs/>
        </w:rPr>
        <w:t>Turma E2: 3ª 17:30-19:30</w:t>
      </w:r>
    </w:p>
    <w:p w14:paraId="44739478" w14:textId="77777777" w:rsidR="00373F3F" w:rsidRPr="00DD2575" w:rsidRDefault="00373F3F" w:rsidP="00266ACC">
      <w:pPr>
        <w:jc w:val="both"/>
        <w:rPr>
          <w:rFonts w:ascii="Times New Roman" w:hAnsi="Times New Roman" w:cs="Times New Roman"/>
          <w:b/>
          <w:bCs/>
        </w:rPr>
      </w:pPr>
      <w:r w:rsidRPr="00DD2575">
        <w:rPr>
          <w:rFonts w:ascii="Times New Roman" w:hAnsi="Times New Roman" w:cs="Times New Roman"/>
          <w:b/>
          <w:bCs/>
        </w:rPr>
        <w:t>Turma E3: 6ª 17:30-19:30</w:t>
      </w:r>
    </w:p>
    <w:tbl>
      <w:tblPr>
        <w:tblStyle w:val="Tabelacomgrade"/>
        <w:tblW w:w="0" w:type="auto"/>
        <w:tblLook w:val="04A0" w:firstRow="1" w:lastRow="0" w:firstColumn="1" w:lastColumn="0" w:noHBand="0" w:noVBand="1"/>
      </w:tblPr>
      <w:tblGrid>
        <w:gridCol w:w="711"/>
        <w:gridCol w:w="1275"/>
        <w:gridCol w:w="1275"/>
        <w:gridCol w:w="8216"/>
        <w:gridCol w:w="1843"/>
      </w:tblGrid>
      <w:tr w:rsidR="00373F3F" w:rsidRPr="00DD2575" w14:paraId="5E8CEE19" w14:textId="77777777" w:rsidTr="00BD1487">
        <w:tc>
          <w:tcPr>
            <w:tcW w:w="711" w:type="dxa"/>
            <w:vAlign w:val="center"/>
          </w:tcPr>
          <w:p w14:paraId="2113885A" w14:textId="77777777" w:rsidR="00373F3F" w:rsidRPr="00DD2575" w:rsidRDefault="00373F3F" w:rsidP="00266ACC">
            <w:pPr>
              <w:jc w:val="center"/>
              <w:rPr>
                <w:rFonts w:ascii="Times New Roman" w:hAnsi="Times New Roman" w:cs="Times New Roman"/>
                <w:b/>
                <w:bCs/>
              </w:rPr>
            </w:pPr>
            <w:r w:rsidRPr="00DD2575">
              <w:rPr>
                <w:rFonts w:ascii="Times New Roman" w:hAnsi="Times New Roman" w:cs="Times New Roman"/>
                <w:b/>
                <w:bCs/>
              </w:rPr>
              <w:t>Aula</w:t>
            </w:r>
          </w:p>
        </w:tc>
        <w:tc>
          <w:tcPr>
            <w:tcW w:w="1275" w:type="dxa"/>
            <w:vAlign w:val="center"/>
          </w:tcPr>
          <w:p w14:paraId="0562A67C" w14:textId="77777777" w:rsidR="00373F3F" w:rsidRPr="00DD2575" w:rsidRDefault="00373F3F" w:rsidP="00266ACC">
            <w:pPr>
              <w:jc w:val="center"/>
              <w:rPr>
                <w:rFonts w:ascii="Times New Roman" w:hAnsi="Times New Roman" w:cs="Times New Roman"/>
                <w:b/>
                <w:bCs/>
              </w:rPr>
            </w:pPr>
            <w:r w:rsidRPr="00DD2575">
              <w:rPr>
                <w:rFonts w:ascii="Times New Roman" w:hAnsi="Times New Roman" w:cs="Times New Roman"/>
                <w:b/>
                <w:bCs/>
              </w:rPr>
              <w:t>E2</w:t>
            </w:r>
          </w:p>
        </w:tc>
        <w:tc>
          <w:tcPr>
            <w:tcW w:w="1275" w:type="dxa"/>
            <w:vAlign w:val="center"/>
          </w:tcPr>
          <w:p w14:paraId="3499A8F5" w14:textId="77777777" w:rsidR="00373F3F" w:rsidRPr="00DD2575" w:rsidRDefault="00373F3F" w:rsidP="00266ACC">
            <w:pPr>
              <w:jc w:val="center"/>
              <w:rPr>
                <w:rFonts w:ascii="Times New Roman" w:hAnsi="Times New Roman" w:cs="Times New Roman"/>
                <w:b/>
                <w:bCs/>
              </w:rPr>
            </w:pPr>
            <w:r w:rsidRPr="00DD2575">
              <w:rPr>
                <w:rFonts w:ascii="Times New Roman" w:hAnsi="Times New Roman" w:cs="Times New Roman"/>
                <w:b/>
                <w:bCs/>
              </w:rPr>
              <w:t>E3</w:t>
            </w:r>
          </w:p>
        </w:tc>
        <w:tc>
          <w:tcPr>
            <w:tcW w:w="8216" w:type="dxa"/>
          </w:tcPr>
          <w:p w14:paraId="05F3848B" w14:textId="77777777" w:rsidR="00373F3F" w:rsidRPr="00DD2575" w:rsidRDefault="00373F3F" w:rsidP="00266ACC">
            <w:pPr>
              <w:jc w:val="both"/>
              <w:rPr>
                <w:rFonts w:ascii="Times New Roman" w:hAnsi="Times New Roman" w:cs="Times New Roman"/>
                <w:b/>
                <w:bCs/>
              </w:rPr>
            </w:pPr>
            <w:r w:rsidRPr="00DD2575">
              <w:rPr>
                <w:rFonts w:ascii="Times New Roman" w:hAnsi="Times New Roman" w:cs="Times New Roman"/>
                <w:b/>
                <w:bCs/>
              </w:rPr>
              <w:t>Conteúdo</w:t>
            </w:r>
          </w:p>
        </w:tc>
        <w:tc>
          <w:tcPr>
            <w:tcW w:w="1843" w:type="dxa"/>
          </w:tcPr>
          <w:p w14:paraId="6A306B30" w14:textId="77777777" w:rsidR="00373F3F" w:rsidRPr="00DD2575" w:rsidRDefault="00373F3F" w:rsidP="00266ACC">
            <w:pPr>
              <w:jc w:val="center"/>
              <w:rPr>
                <w:rFonts w:ascii="Times New Roman" w:hAnsi="Times New Roman" w:cs="Times New Roman"/>
                <w:b/>
                <w:bCs/>
              </w:rPr>
            </w:pPr>
            <w:r w:rsidRPr="00DD2575">
              <w:rPr>
                <w:rFonts w:ascii="Times New Roman" w:hAnsi="Times New Roman" w:cs="Times New Roman"/>
                <w:b/>
                <w:bCs/>
              </w:rPr>
              <w:t>Atividade</w:t>
            </w:r>
          </w:p>
        </w:tc>
      </w:tr>
      <w:tr w:rsidR="002C1E70" w:rsidRPr="00DD2575" w14:paraId="35F4E10F" w14:textId="77777777" w:rsidTr="00BD1487">
        <w:tc>
          <w:tcPr>
            <w:tcW w:w="711" w:type="dxa"/>
            <w:vAlign w:val="center"/>
          </w:tcPr>
          <w:p w14:paraId="5F9710DE" w14:textId="2215F575"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w:t>
            </w:r>
          </w:p>
        </w:tc>
        <w:tc>
          <w:tcPr>
            <w:tcW w:w="1275" w:type="dxa"/>
            <w:vAlign w:val="center"/>
          </w:tcPr>
          <w:p w14:paraId="416F020B" w14:textId="37DD0609" w:rsidR="002C1E70" w:rsidRPr="002C1E70" w:rsidRDefault="002C1E70" w:rsidP="002C1E70">
            <w:pPr>
              <w:jc w:val="center"/>
              <w:rPr>
                <w:rFonts w:ascii="Times New Roman" w:hAnsi="Times New Roman" w:cs="Times New Roman"/>
              </w:rPr>
            </w:pPr>
            <w:r w:rsidRPr="002C1E70">
              <w:rPr>
                <w:rFonts w:ascii="Times New Roman" w:hAnsi="Times New Roman" w:cs="Times New Roman"/>
              </w:rPr>
              <w:t>21/9</w:t>
            </w:r>
          </w:p>
        </w:tc>
        <w:tc>
          <w:tcPr>
            <w:tcW w:w="1275" w:type="dxa"/>
            <w:vAlign w:val="center"/>
          </w:tcPr>
          <w:p w14:paraId="5AAE4154" w14:textId="0CFFF527" w:rsidR="002C1E70" w:rsidRPr="002C1E70" w:rsidRDefault="002C1E70" w:rsidP="002C1E70">
            <w:pPr>
              <w:jc w:val="center"/>
              <w:rPr>
                <w:rFonts w:ascii="Times New Roman" w:hAnsi="Times New Roman" w:cs="Times New Roman"/>
              </w:rPr>
            </w:pPr>
            <w:r w:rsidRPr="002C1E70">
              <w:rPr>
                <w:rFonts w:ascii="Times New Roman" w:hAnsi="Times New Roman" w:cs="Times New Roman"/>
              </w:rPr>
              <w:t>24/9</w:t>
            </w:r>
          </w:p>
        </w:tc>
        <w:tc>
          <w:tcPr>
            <w:tcW w:w="8216" w:type="dxa"/>
          </w:tcPr>
          <w:p w14:paraId="6A0D0B7B" w14:textId="2884D150" w:rsidR="002C1E70" w:rsidRPr="002C1E70" w:rsidRDefault="002C1E70" w:rsidP="002C1E70">
            <w:pPr>
              <w:rPr>
                <w:rFonts w:ascii="Times New Roman" w:hAnsi="Times New Roman" w:cs="Times New Roman"/>
              </w:rPr>
            </w:pPr>
            <w:r w:rsidRPr="002C1E70">
              <w:rPr>
                <w:rFonts w:ascii="Times New Roman" w:hAnsi="Times New Roman" w:cs="Times New Roman"/>
              </w:rPr>
              <w:t>Apresentação das diretrizes da disciplina e preparação dos projetos</w:t>
            </w:r>
          </w:p>
        </w:tc>
        <w:tc>
          <w:tcPr>
            <w:tcW w:w="1843" w:type="dxa"/>
          </w:tcPr>
          <w:p w14:paraId="117E50F7" w14:textId="70D0639D" w:rsidR="002C1E70" w:rsidRPr="002C1E70" w:rsidRDefault="002C1E70" w:rsidP="002C1E70">
            <w:pPr>
              <w:jc w:val="center"/>
              <w:rPr>
                <w:rFonts w:ascii="Times New Roman" w:hAnsi="Times New Roman" w:cs="Times New Roman"/>
              </w:rPr>
            </w:pPr>
            <w:r w:rsidRPr="002C1E70">
              <w:rPr>
                <w:rFonts w:ascii="Times New Roman" w:hAnsi="Times New Roman" w:cs="Times New Roman"/>
              </w:rPr>
              <w:t>Síncrona</w:t>
            </w:r>
          </w:p>
        </w:tc>
      </w:tr>
      <w:tr w:rsidR="002C1E70" w:rsidRPr="00DD2575" w14:paraId="6C1581B5" w14:textId="77777777" w:rsidTr="00BD1487">
        <w:tc>
          <w:tcPr>
            <w:tcW w:w="711" w:type="dxa"/>
            <w:vAlign w:val="center"/>
          </w:tcPr>
          <w:p w14:paraId="0E6AC150" w14:textId="2A53BBC7" w:rsidR="002C1E70" w:rsidRPr="002C1E70" w:rsidRDefault="002C1E70" w:rsidP="002C1E70">
            <w:pPr>
              <w:jc w:val="center"/>
              <w:rPr>
                <w:rFonts w:ascii="Times New Roman" w:hAnsi="Times New Roman" w:cs="Times New Roman"/>
              </w:rPr>
            </w:pPr>
            <w:r w:rsidRPr="002C1E70">
              <w:rPr>
                <w:rFonts w:ascii="Times New Roman" w:hAnsi="Times New Roman" w:cs="Times New Roman"/>
              </w:rPr>
              <w:t>2</w:t>
            </w:r>
          </w:p>
        </w:tc>
        <w:tc>
          <w:tcPr>
            <w:tcW w:w="1275" w:type="dxa"/>
            <w:vAlign w:val="center"/>
          </w:tcPr>
          <w:p w14:paraId="3086CAC4" w14:textId="695788C6" w:rsidR="002C1E70" w:rsidRPr="002C1E70" w:rsidRDefault="002C1E70" w:rsidP="002C1E70">
            <w:pPr>
              <w:jc w:val="center"/>
              <w:rPr>
                <w:rFonts w:ascii="Times New Roman" w:hAnsi="Times New Roman" w:cs="Times New Roman"/>
              </w:rPr>
            </w:pPr>
            <w:r w:rsidRPr="002C1E70">
              <w:rPr>
                <w:rFonts w:ascii="Times New Roman" w:hAnsi="Times New Roman" w:cs="Times New Roman"/>
              </w:rPr>
              <w:t>28/9</w:t>
            </w:r>
          </w:p>
        </w:tc>
        <w:tc>
          <w:tcPr>
            <w:tcW w:w="1275" w:type="dxa"/>
            <w:vAlign w:val="center"/>
          </w:tcPr>
          <w:p w14:paraId="3E1D9D97" w14:textId="5E26F8B5"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1/10</w:t>
            </w:r>
          </w:p>
        </w:tc>
        <w:tc>
          <w:tcPr>
            <w:tcW w:w="8216" w:type="dxa"/>
          </w:tcPr>
          <w:p w14:paraId="11338246" w14:textId="23131197" w:rsidR="002C1E70" w:rsidRPr="002C1E70" w:rsidRDefault="002C1E70" w:rsidP="002C1E70">
            <w:pPr>
              <w:rPr>
                <w:rFonts w:ascii="Times New Roman" w:hAnsi="Times New Roman" w:cs="Times New Roman"/>
              </w:rPr>
            </w:pPr>
            <w:r w:rsidRPr="002C1E70">
              <w:rPr>
                <w:rFonts w:ascii="Times New Roman" w:hAnsi="Times New Roman" w:cs="Times New Roman"/>
              </w:rPr>
              <w:t>Entrega dos projetos</w:t>
            </w:r>
          </w:p>
        </w:tc>
        <w:tc>
          <w:tcPr>
            <w:tcW w:w="1843" w:type="dxa"/>
          </w:tcPr>
          <w:p w14:paraId="001977CC" w14:textId="02A18368" w:rsidR="002C1E70" w:rsidRPr="002C1E70" w:rsidRDefault="002C1E70" w:rsidP="002C1E70">
            <w:pPr>
              <w:jc w:val="center"/>
              <w:rPr>
                <w:rFonts w:ascii="Times New Roman" w:hAnsi="Times New Roman" w:cs="Times New Roman"/>
              </w:rPr>
            </w:pPr>
            <w:r w:rsidRPr="002C1E70">
              <w:rPr>
                <w:rFonts w:ascii="Times New Roman" w:hAnsi="Times New Roman" w:cs="Times New Roman"/>
              </w:rPr>
              <w:t>Assíncrona</w:t>
            </w:r>
          </w:p>
        </w:tc>
      </w:tr>
      <w:tr w:rsidR="002C1E70" w:rsidRPr="00DD2575" w14:paraId="7B888D9B" w14:textId="77777777" w:rsidTr="00BD1487">
        <w:tc>
          <w:tcPr>
            <w:tcW w:w="711" w:type="dxa"/>
            <w:vAlign w:val="center"/>
          </w:tcPr>
          <w:p w14:paraId="101DEA3B" w14:textId="33FEE70A" w:rsidR="002C1E70" w:rsidRPr="002C1E70" w:rsidRDefault="002C1E70" w:rsidP="002C1E70">
            <w:pPr>
              <w:jc w:val="center"/>
              <w:rPr>
                <w:rFonts w:ascii="Times New Roman" w:hAnsi="Times New Roman" w:cs="Times New Roman"/>
              </w:rPr>
            </w:pPr>
            <w:r w:rsidRPr="002C1E70">
              <w:rPr>
                <w:rFonts w:ascii="Times New Roman" w:hAnsi="Times New Roman" w:cs="Times New Roman"/>
              </w:rPr>
              <w:t>3</w:t>
            </w:r>
          </w:p>
        </w:tc>
        <w:tc>
          <w:tcPr>
            <w:tcW w:w="1275" w:type="dxa"/>
            <w:vAlign w:val="center"/>
          </w:tcPr>
          <w:p w14:paraId="66AF82B8" w14:textId="54F22F55" w:rsidR="002C1E70" w:rsidRPr="002C1E70" w:rsidRDefault="002C1E70" w:rsidP="002C1E70">
            <w:pPr>
              <w:jc w:val="center"/>
              <w:rPr>
                <w:rFonts w:ascii="Times New Roman" w:hAnsi="Times New Roman" w:cs="Times New Roman"/>
              </w:rPr>
            </w:pPr>
            <w:r w:rsidRPr="002C1E70">
              <w:rPr>
                <w:rFonts w:ascii="Times New Roman" w:hAnsi="Times New Roman" w:cs="Times New Roman"/>
              </w:rPr>
              <w:t>05/10</w:t>
            </w:r>
          </w:p>
        </w:tc>
        <w:tc>
          <w:tcPr>
            <w:tcW w:w="1275" w:type="dxa"/>
            <w:vAlign w:val="center"/>
          </w:tcPr>
          <w:p w14:paraId="7636A9E7" w14:textId="6A0EB01F" w:rsidR="002C1E70" w:rsidRPr="002C1E70" w:rsidRDefault="002C1E70" w:rsidP="002C1E70">
            <w:pPr>
              <w:jc w:val="center"/>
              <w:rPr>
                <w:rFonts w:ascii="Times New Roman" w:hAnsi="Times New Roman" w:cs="Times New Roman"/>
              </w:rPr>
            </w:pPr>
            <w:r w:rsidRPr="002C1E70">
              <w:rPr>
                <w:rFonts w:ascii="Times New Roman" w:hAnsi="Times New Roman" w:cs="Times New Roman"/>
              </w:rPr>
              <w:t>08/10</w:t>
            </w:r>
          </w:p>
        </w:tc>
        <w:tc>
          <w:tcPr>
            <w:tcW w:w="8216" w:type="dxa"/>
          </w:tcPr>
          <w:p w14:paraId="2A20F3B0" w14:textId="7B7273ED" w:rsidR="002C1E70" w:rsidRPr="002C1E70" w:rsidRDefault="002C1E70" w:rsidP="002C1E70">
            <w:pPr>
              <w:rPr>
                <w:rFonts w:ascii="Times New Roman" w:hAnsi="Times New Roman" w:cs="Times New Roman"/>
              </w:rPr>
            </w:pPr>
            <w:r w:rsidRPr="002C1E70">
              <w:rPr>
                <w:rFonts w:ascii="Times New Roman" w:hAnsi="Times New Roman" w:cs="Times New Roman"/>
              </w:rPr>
              <w:t>Feedback dos projetos</w:t>
            </w:r>
          </w:p>
        </w:tc>
        <w:tc>
          <w:tcPr>
            <w:tcW w:w="1843" w:type="dxa"/>
          </w:tcPr>
          <w:p w14:paraId="4D3168A6" w14:textId="67F3FC11" w:rsidR="002C1E70" w:rsidRPr="002C1E70" w:rsidRDefault="002C1E70" w:rsidP="002C1E70">
            <w:pPr>
              <w:jc w:val="center"/>
              <w:rPr>
                <w:rFonts w:ascii="Times New Roman" w:hAnsi="Times New Roman" w:cs="Times New Roman"/>
              </w:rPr>
            </w:pPr>
            <w:r w:rsidRPr="002C1E70">
              <w:rPr>
                <w:rFonts w:ascii="Times New Roman" w:hAnsi="Times New Roman" w:cs="Times New Roman"/>
              </w:rPr>
              <w:t>Síncrona</w:t>
            </w:r>
          </w:p>
        </w:tc>
      </w:tr>
      <w:tr w:rsidR="002C1E70" w:rsidRPr="00DD2575" w14:paraId="55267CDC" w14:textId="77777777" w:rsidTr="00BD1487">
        <w:tc>
          <w:tcPr>
            <w:tcW w:w="711" w:type="dxa"/>
            <w:vAlign w:val="center"/>
          </w:tcPr>
          <w:p w14:paraId="40AD6354" w14:textId="7D6349BE" w:rsidR="002C1E70" w:rsidRPr="002C1E70" w:rsidRDefault="002C1E70" w:rsidP="002C1E70">
            <w:pPr>
              <w:jc w:val="center"/>
              <w:rPr>
                <w:rFonts w:ascii="Times New Roman" w:hAnsi="Times New Roman" w:cs="Times New Roman"/>
              </w:rPr>
            </w:pPr>
            <w:r w:rsidRPr="002C1E70">
              <w:rPr>
                <w:rFonts w:ascii="Times New Roman" w:hAnsi="Times New Roman" w:cs="Times New Roman"/>
              </w:rPr>
              <w:t>4</w:t>
            </w:r>
          </w:p>
        </w:tc>
        <w:tc>
          <w:tcPr>
            <w:tcW w:w="1275" w:type="dxa"/>
            <w:vAlign w:val="center"/>
          </w:tcPr>
          <w:p w14:paraId="56C85645" w14:textId="6510EC64"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12/10</w:t>
            </w:r>
          </w:p>
        </w:tc>
        <w:tc>
          <w:tcPr>
            <w:tcW w:w="1275" w:type="dxa"/>
            <w:vAlign w:val="center"/>
          </w:tcPr>
          <w:p w14:paraId="5EA27D37" w14:textId="5549A798"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15/10</w:t>
            </w:r>
          </w:p>
        </w:tc>
        <w:tc>
          <w:tcPr>
            <w:tcW w:w="8216" w:type="dxa"/>
          </w:tcPr>
          <w:p w14:paraId="1AAA9341" w14:textId="35415C5E" w:rsidR="002C1E70" w:rsidRPr="002C1E70" w:rsidRDefault="002C1E70" w:rsidP="002C1E70">
            <w:pPr>
              <w:rPr>
                <w:rFonts w:ascii="Times New Roman" w:hAnsi="Times New Roman" w:cs="Times New Roman"/>
              </w:rPr>
            </w:pPr>
            <w:r w:rsidRPr="002C1E70">
              <w:rPr>
                <w:rFonts w:ascii="Times New Roman" w:hAnsi="Times New Roman" w:cs="Times New Roman"/>
              </w:rPr>
              <w:t>Preparação dos vídeos (não haverá aula para a turma E2 – feriado)</w:t>
            </w:r>
          </w:p>
        </w:tc>
        <w:tc>
          <w:tcPr>
            <w:tcW w:w="1843" w:type="dxa"/>
          </w:tcPr>
          <w:p w14:paraId="1CDFEA26" w14:textId="25C48C57" w:rsidR="002C1E70" w:rsidRPr="002C1E70" w:rsidRDefault="002C1E70" w:rsidP="002C1E70">
            <w:pPr>
              <w:jc w:val="center"/>
              <w:rPr>
                <w:rFonts w:ascii="Times New Roman" w:hAnsi="Times New Roman" w:cs="Times New Roman"/>
              </w:rPr>
            </w:pPr>
            <w:r w:rsidRPr="002C1E70">
              <w:rPr>
                <w:rFonts w:ascii="Times New Roman" w:hAnsi="Times New Roman" w:cs="Times New Roman"/>
              </w:rPr>
              <w:t>Assíncrona</w:t>
            </w:r>
          </w:p>
        </w:tc>
      </w:tr>
      <w:tr w:rsidR="002C1E70" w:rsidRPr="00DD2575" w14:paraId="303DCAC3" w14:textId="77777777" w:rsidTr="00BD1487">
        <w:tc>
          <w:tcPr>
            <w:tcW w:w="711" w:type="dxa"/>
            <w:vAlign w:val="center"/>
          </w:tcPr>
          <w:p w14:paraId="4090E195" w14:textId="7C4AEA9E" w:rsidR="002C1E70" w:rsidRPr="002C1E70" w:rsidRDefault="002C1E70" w:rsidP="002C1E70">
            <w:pPr>
              <w:jc w:val="center"/>
              <w:rPr>
                <w:rFonts w:ascii="Times New Roman" w:hAnsi="Times New Roman" w:cs="Times New Roman"/>
              </w:rPr>
            </w:pPr>
            <w:r w:rsidRPr="002C1E70">
              <w:rPr>
                <w:rFonts w:ascii="Times New Roman" w:hAnsi="Times New Roman" w:cs="Times New Roman"/>
              </w:rPr>
              <w:t>5</w:t>
            </w:r>
          </w:p>
        </w:tc>
        <w:tc>
          <w:tcPr>
            <w:tcW w:w="1275" w:type="dxa"/>
            <w:vAlign w:val="center"/>
          </w:tcPr>
          <w:p w14:paraId="112AECEB" w14:textId="61179FF1"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19/10</w:t>
            </w:r>
          </w:p>
        </w:tc>
        <w:tc>
          <w:tcPr>
            <w:tcW w:w="1275" w:type="dxa"/>
            <w:vAlign w:val="center"/>
          </w:tcPr>
          <w:p w14:paraId="36CFBA67" w14:textId="625FC208" w:rsidR="002C1E70" w:rsidRPr="002C1E70" w:rsidRDefault="002C1E70" w:rsidP="002C1E70">
            <w:pPr>
              <w:jc w:val="center"/>
              <w:rPr>
                <w:rFonts w:ascii="Times New Roman" w:hAnsi="Times New Roman" w:cs="Times New Roman"/>
              </w:rPr>
            </w:pPr>
            <w:r w:rsidRPr="002C1E70">
              <w:rPr>
                <w:rFonts w:ascii="Times New Roman" w:hAnsi="Times New Roman" w:cs="Times New Roman"/>
              </w:rPr>
              <w:t>22/10</w:t>
            </w:r>
          </w:p>
        </w:tc>
        <w:tc>
          <w:tcPr>
            <w:tcW w:w="8216" w:type="dxa"/>
          </w:tcPr>
          <w:p w14:paraId="5A2EE2C0" w14:textId="3443EA3D" w:rsidR="002C1E70" w:rsidRPr="002C1E70" w:rsidRDefault="002C1E70" w:rsidP="002C1E70">
            <w:pPr>
              <w:rPr>
                <w:rFonts w:ascii="Times New Roman" w:hAnsi="Times New Roman" w:cs="Times New Roman"/>
              </w:rPr>
            </w:pPr>
            <w:r w:rsidRPr="002C1E70">
              <w:rPr>
                <w:rFonts w:ascii="Times New Roman" w:hAnsi="Times New Roman" w:cs="Times New Roman"/>
              </w:rPr>
              <w:t>Envio de links YouTube com execução da peça escolhida (Grupo 1)</w:t>
            </w:r>
          </w:p>
        </w:tc>
        <w:tc>
          <w:tcPr>
            <w:tcW w:w="1843" w:type="dxa"/>
          </w:tcPr>
          <w:p w14:paraId="53BDB7B7" w14:textId="770F85F9" w:rsidR="002C1E70" w:rsidRPr="002C1E70" w:rsidRDefault="002C1E70" w:rsidP="002C1E70">
            <w:pPr>
              <w:jc w:val="center"/>
              <w:rPr>
                <w:rFonts w:ascii="Times New Roman" w:hAnsi="Times New Roman" w:cs="Times New Roman"/>
              </w:rPr>
            </w:pPr>
            <w:r w:rsidRPr="002C1E70">
              <w:rPr>
                <w:rFonts w:ascii="Times New Roman" w:hAnsi="Times New Roman" w:cs="Times New Roman"/>
              </w:rPr>
              <w:t>Assíncrona</w:t>
            </w:r>
          </w:p>
        </w:tc>
      </w:tr>
      <w:tr w:rsidR="002C1E70" w:rsidRPr="00DD2575" w14:paraId="474AF07F" w14:textId="77777777" w:rsidTr="00BD1487">
        <w:tc>
          <w:tcPr>
            <w:tcW w:w="711" w:type="dxa"/>
            <w:tcBorders>
              <w:bottom w:val="single" w:sz="4" w:space="0" w:color="auto"/>
            </w:tcBorders>
            <w:vAlign w:val="center"/>
          </w:tcPr>
          <w:p w14:paraId="4D98682A" w14:textId="29939C0B" w:rsidR="002C1E70" w:rsidRPr="002C1E70" w:rsidRDefault="002C1E70" w:rsidP="002C1E70">
            <w:pPr>
              <w:jc w:val="center"/>
              <w:rPr>
                <w:rFonts w:ascii="Times New Roman" w:hAnsi="Times New Roman" w:cs="Times New Roman"/>
              </w:rPr>
            </w:pPr>
            <w:r w:rsidRPr="002C1E70">
              <w:rPr>
                <w:rFonts w:ascii="Times New Roman" w:hAnsi="Times New Roman" w:cs="Times New Roman"/>
              </w:rPr>
              <w:t>6</w:t>
            </w:r>
          </w:p>
        </w:tc>
        <w:tc>
          <w:tcPr>
            <w:tcW w:w="1275" w:type="dxa"/>
            <w:tcBorders>
              <w:bottom w:val="single" w:sz="4" w:space="0" w:color="auto"/>
            </w:tcBorders>
            <w:vAlign w:val="center"/>
          </w:tcPr>
          <w:p w14:paraId="6AE0FE7A" w14:textId="1ED60BC5" w:rsidR="002C1E70" w:rsidRPr="002C1E70" w:rsidRDefault="002C1E70" w:rsidP="002C1E70">
            <w:pPr>
              <w:jc w:val="center"/>
              <w:rPr>
                <w:rFonts w:ascii="Times New Roman" w:hAnsi="Times New Roman" w:cs="Times New Roman"/>
              </w:rPr>
            </w:pPr>
            <w:r w:rsidRPr="002C1E70">
              <w:rPr>
                <w:rFonts w:ascii="Times New Roman" w:hAnsi="Times New Roman" w:cs="Times New Roman"/>
              </w:rPr>
              <w:t>26/10</w:t>
            </w:r>
          </w:p>
        </w:tc>
        <w:tc>
          <w:tcPr>
            <w:tcW w:w="1275" w:type="dxa"/>
            <w:tcBorders>
              <w:bottom w:val="single" w:sz="4" w:space="0" w:color="auto"/>
            </w:tcBorders>
            <w:vAlign w:val="center"/>
          </w:tcPr>
          <w:p w14:paraId="548F8BC0" w14:textId="148E39C5" w:rsidR="002C1E70" w:rsidRPr="002C1E70" w:rsidRDefault="002C1E70" w:rsidP="002C1E70">
            <w:pPr>
              <w:jc w:val="center"/>
              <w:rPr>
                <w:rFonts w:ascii="Times New Roman" w:hAnsi="Times New Roman" w:cs="Times New Roman"/>
              </w:rPr>
            </w:pPr>
            <w:r w:rsidRPr="002C1E70">
              <w:rPr>
                <w:rFonts w:ascii="Times New Roman" w:hAnsi="Times New Roman" w:cs="Times New Roman"/>
              </w:rPr>
              <w:t>29/10</w:t>
            </w:r>
          </w:p>
        </w:tc>
        <w:tc>
          <w:tcPr>
            <w:tcW w:w="8216" w:type="dxa"/>
            <w:tcBorders>
              <w:bottom w:val="single" w:sz="4" w:space="0" w:color="auto"/>
            </w:tcBorders>
          </w:tcPr>
          <w:p w14:paraId="21F1214A" w14:textId="68672FFE" w:rsidR="002C1E70" w:rsidRPr="002C1E70" w:rsidRDefault="002C1E70" w:rsidP="002C1E70">
            <w:pPr>
              <w:rPr>
                <w:rFonts w:ascii="Times New Roman" w:hAnsi="Times New Roman" w:cs="Times New Roman"/>
              </w:rPr>
            </w:pPr>
            <w:r w:rsidRPr="002C1E70">
              <w:rPr>
                <w:rFonts w:ascii="Times New Roman" w:hAnsi="Times New Roman" w:cs="Times New Roman"/>
              </w:rPr>
              <w:t>Feedback do docente (Grupo 1)</w:t>
            </w:r>
          </w:p>
        </w:tc>
        <w:tc>
          <w:tcPr>
            <w:tcW w:w="1843" w:type="dxa"/>
            <w:tcBorders>
              <w:bottom w:val="single" w:sz="4" w:space="0" w:color="auto"/>
            </w:tcBorders>
          </w:tcPr>
          <w:p w14:paraId="3A96D3DF" w14:textId="484FD62A" w:rsidR="002C1E70" w:rsidRPr="002C1E70" w:rsidRDefault="002C1E70" w:rsidP="002C1E70">
            <w:pPr>
              <w:jc w:val="center"/>
              <w:rPr>
                <w:rFonts w:ascii="Times New Roman" w:hAnsi="Times New Roman" w:cs="Times New Roman"/>
              </w:rPr>
            </w:pPr>
            <w:r w:rsidRPr="002C1E70">
              <w:rPr>
                <w:rFonts w:ascii="Times New Roman" w:hAnsi="Times New Roman" w:cs="Times New Roman"/>
              </w:rPr>
              <w:t>Síncrona</w:t>
            </w:r>
          </w:p>
        </w:tc>
      </w:tr>
      <w:tr w:rsidR="002C1E70" w:rsidRPr="00DD2575" w14:paraId="110DBA1D" w14:textId="77777777" w:rsidTr="00BD1487">
        <w:tc>
          <w:tcPr>
            <w:tcW w:w="711" w:type="dxa"/>
            <w:tcBorders>
              <w:bottom w:val="single" w:sz="12" w:space="0" w:color="auto"/>
            </w:tcBorders>
            <w:vAlign w:val="center"/>
          </w:tcPr>
          <w:p w14:paraId="20F913DA" w14:textId="2BD3B4E0" w:rsidR="002C1E70" w:rsidRPr="002C1E70" w:rsidRDefault="002C1E70" w:rsidP="002C1E70">
            <w:pPr>
              <w:jc w:val="center"/>
              <w:rPr>
                <w:rFonts w:ascii="Times New Roman" w:hAnsi="Times New Roman" w:cs="Times New Roman"/>
                <w:b/>
              </w:rPr>
            </w:pPr>
            <w:r w:rsidRPr="002C1E70">
              <w:rPr>
                <w:rFonts w:ascii="Times New Roman" w:hAnsi="Times New Roman" w:cs="Times New Roman"/>
              </w:rPr>
              <w:t>7</w:t>
            </w:r>
          </w:p>
        </w:tc>
        <w:tc>
          <w:tcPr>
            <w:tcW w:w="1275" w:type="dxa"/>
            <w:tcBorders>
              <w:bottom w:val="single" w:sz="12" w:space="0" w:color="auto"/>
            </w:tcBorders>
            <w:vAlign w:val="center"/>
          </w:tcPr>
          <w:p w14:paraId="0E7B5243" w14:textId="73CEB489" w:rsidR="002C1E70" w:rsidRPr="002C1E70" w:rsidRDefault="002C1E70" w:rsidP="002C1E70">
            <w:pPr>
              <w:jc w:val="center"/>
              <w:rPr>
                <w:rFonts w:ascii="Times New Roman" w:hAnsi="Times New Roman" w:cs="Times New Roman"/>
              </w:rPr>
            </w:pPr>
            <w:r w:rsidRPr="002C1E70">
              <w:rPr>
                <w:rFonts w:ascii="Times New Roman" w:hAnsi="Times New Roman" w:cs="Times New Roman"/>
              </w:rPr>
              <w:t>02/11</w:t>
            </w:r>
          </w:p>
        </w:tc>
        <w:tc>
          <w:tcPr>
            <w:tcW w:w="1275" w:type="dxa"/>
            <w:tcBorders>
              <w:bottom w:val="single" w:sz="12" w:space="0" w:color="auto"/>
            </w:tcBorders>
            <w:vAlign w:val="center"/>
          </w:tcPr>
          <w:p w14:paraId="2C0F936E" w14:textId="5BF0F0B1" w:rsidR="002C1E70" w:rsidRPr="002C1E70" w:rsidRDefault="002C1E70" w:rsidP="002C1E70">
            <w:pPr>
              <w:jc w:val="center"/>
              <w:rPr>
                <w:rFonts w:ascii="Times New Roman" w:hAnsi="Times New Roman" w:cs="Times New Roman"/>
              </w:rPr>
            </w:pPr>
            <w:r w:rsidRPr="002C1E70">
              <w:rPr>
                <w:rFonts w:ascii="Times New Roman" w:hAnsi="Times New Roman" w:cs="Times New Roman"/>
              </w:rPr>
              <w:t>05/11</w:t>
            </w:r>
          </w:p>
        </w:tc>
        <w:tc>
          <w:tcPr>
            <w:tcW w:w="8216" w:type="dxa"/>
            <w:tcBorders>
              <w:bottom w:val="single" w:sz="12" w:space="0" w:color="auto"/>
            </w:tcBorders>
          </w:tcPr>
          <w:p w14:paraId="6C97BA8D" w14:textId="7355773A" w:rsidR="002C1E70" w:rsidRPr="002C1E70" w:rsidRDefault="002C1E70" w:rsidP="002C1E70">
            <w:pPr>
              <w:rPr>
                <w:rFonts w:ascii="Times New Roman" w:hAnsi="Times New Roman" w:cs="Times New Roman"/>
                <w:b/>
              </w:rPr>
            </w:pPr>
            <w:r w:rsidRPr="002C1E70">
              <w:rPr>
                <w:rFonts w:ascii="Times New Roman" w:hAnsi="Times New Roman" w:cs="Times New Roman"/>
              </w:rPr>
              <w:t>Preparação dos vídeos (não haverá aula para a turma E2 – feriado)</w:t>
            </w:r>
          </w:p>
        </w:tc>
        <w:tc>
          <w:tcPr>
            <w:tcW w:w="1843" w:type="dxa"/>
            <w:tcBorders>
              <w:bottom w:val="single" w:sz="12" w:space="0" w:color="auto"/>
            </w:tcBorders>
          </w:tcPr>
          <w:p w14:paraId="13DC9A07" w14:textId="1AC3C4B6" w:rsidR="002C1E70" w:rsidRPr="002C1E70" w:rsidRDefault="002C1E70" w:rsidP="002C1E70">
            <w:pPr>
              <w:jc w:val="center"/>
              <w:rPr>
                <w:rFonts w:ascii="Times New Roman" w:hAnsi="Times New Roman" w:cs="Times New Roman"/>
              </w:rPr>
            </w:pPr>
            <w:r w:rsidRPr="002C1E70">
              <w:rPr>
                <w:rFonts w:ascii="Times New Roman" w:hAnsi="Times New Roman" w:cs="Times New Roman"/>
              </w:rPr>
              <w:t>Assíncrona</w:t>
            </w:r>
          </w:p>
        </w:tc>
      </w:tr>
      <w:tr w:rsidR="002C1E70" w:rsidRPr="00DD2575" w14:paraId="5C278B6A" w14:textId="77777777" w:rsidTr="00BD1487">
        <w:tc>
          <w:tcPr>
            <w:tcW w:w="711" w:type="dxa"/>
            <w:tcBorders>
              <w:top w:val="single" w:sz="12" w:space="0" w:color="auto"/>
            </w:tcBorders>
            <w:vAlign w:val="center"/>
          </w:tcPr>
          <w:p w14:paraId="56A9AD85" w14:textId="339F9CFF" w:rsidR="002C1E70" w:rsidRPr="002C1E70" w:rsidRDefault="002C1E70" w:rsidP="002C1E70">
            <w:pPr>
              <w:jc w:val="center"/>
              <w:rPr>
                <w:rFonts w:ascii="Times New Roman" w:hAnsi="Times New Roman" w:cs="Times New Roman"/>
              </w:rPr>
            </w:pPr>
            <w:r w:rsidRPr="002C1E70">
              <w:rPr>
                <w:rFonts w:ascii="Times New Roman" w:hAnsi="Times New Roman" w:cs="Times New Roman"/>
              </w:rPr>
              <w:lastRenderedPageBreak/>
              <w:t>8</w:t>
            </w:r>
          </w:p>
        </w:tc>
        <w:tc>
          <w:tcPr>
            <w:tcW w:w="1275" w:type="dxa"/>
            <w:tcBorders>
              <w:top w:val="single" w:sz="12" w:space="0" w:color="auto"/>
            </w:tcBorders>
            <w:vAlign w:val="center"/>
          </w:tcPr>
          <w:p w14:paraId="4672AFFE" w14:textId="0D56BE81" w:rsidR="002C1E70" w:rsidRPr="002C1E70" w:rsidRDefault="002C1E70" w:rsidP="002C1E70">
            <w:pPr>
              <w:jc w:val="center"/>
              <w:rPr>
                <w:rFonts w:ascii="Times New Roman" w:hAnsi="Times New Roman" w:cs="Times New Roman"/>
              </w:rPr>
            </w:pPr>
            <w:r w:rsidRPr="002C1E70">
              <w:rPr>
                <w:rFonts w:ascii="Times New Roman" w:hAnsi="Times New Roman" w:cs="Times New Roman"/>
              </w:rPr>
              <w:t>09/11</w:t>
            </w:r>
          </w:p>
        </w:tc>
        <w:tc>
          <w:tcPr>
            <w:tcW w:w="1275" w:type="dxa"/>
            <w:tcBorders>
              <w:top w:val="single" w:sz="12" w:space="0" w:color="auto"/>
            </w:tcBorders>
            <w:vAlign w:val="center"/>
          </w:tcPr>
          <w:p w14:paraId="38D67399" w14:textId="53D70280"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12/11</w:t>
            </w:r>
          </w:p>
        </w:tc>
        <w:tc>
          <w:tcPr>
            <w:tcW w:w="8216" w:type="dxa"/>
            <w:tcBorders>
              <w:top w:val="single" w:sz="12" w:space="0" w:color="auto"/>
            </w:tcBorders>
          </w:tcPr>
          <w:p w14:paraId="161D83A2" w14:textId="45B8AF75" w:rsidR="002C1E70" w:rsidRPr="002C1E70" w:rsidRDefault="002C1E70" w:rsidP="002C1E70">
            <w:pPr>
              <w:tabs>
                <w:tab w:val="left" w:pos="1440"/>
              </w:tabs>
              <w:rPr>
                <w:rFonts w:ascii="Times New Roman" w:hAnsi="Times New Roman" w:cs="Times New Roman"/>
              </w:rPr>
            </w:pPr>
            <w:r w:rsidRPr="002C1E70">
              <w:rPr>
                <w:rFonts w:ascii="Times New Roman" w:hAnsi="Times New Roman" w:cs="Times New Roman"/>
              </w:rPr>
              <w:t>Envio de links YouTube com execução da peça escolhida (Grupo 2)</w:t>
            </w:r>
          </w:p>
        </w:tc>
        <w:tc>
          <w:tcPr>
            <w:tcW w:w="1843" w:type="dxa"/>
            <w:tcBorders>
              <w:top w:val="single" w:sz="12" w:space="0" w:color="auto"/>
            </w:tcBorders>
          </w:tcPr>
          <w:p w14:paraId="054FA988" w14:textId="20C9F84C" w:rsidR="002C1E70" w:rsidRPr="002C1E70" w:rsidRDefault="002C1E70" w:rsidP="002C1E70">
            <w:pPr>
              <w:jc w:val="center"/>
              <w:rPr>
                <w:rFonts w:ascii="Times New Roman" w:hAnsi="Times New Roman" w:cs="Times New Roman"/>
              </w:rPr>
            </w:pPr>
            <w:r w:rsidRPr="002C1E70">
              <w:rPr>
                <w:rFonts w:ascii="Times New Roman" w:hAnsi="Times New Roman" w:cs="Times New Roman"/>
              </w:rPr>
              <w:t>Assíncrona</w:t>
            </w:r>
          </w:p>
        </w:tc>
      </w:tr>
      <w:tr w:rsidR="002C1E70" w:rsidRPr="00DD2575" w14:paraId="1BA9ED8E" w14:textId="77777777" w:rsidTr="00BD1487">
        <w:tc>
          <w:tcPr>
            <w:tcW w:w="711" w:type="dxa"/>
            <w:vAlign w:val="center"/>
          </w:tcPr>
          <w:p w14:paraId="741C4682" w14:textId="6B2AD68A" w:rsidR="002C1E70" w:rsidRPr="002C1E70" w:rsidRDefault="002C1E70" w:rsidP="002C1E70">
            <w:pPr>
              <w:jc w:val="center"/>
              <w:rPr>
                <w:rFonts w:ascii="Times New Roman" w:hAnsi="Times New Roman" w:cs="Times New Roman"/>
              </w:rPr>
            </w:pPr>
            <w:r w:rsidRPr="002C1E70">
              <w:rPr>
                <w:rFonts w:ascii="Times New Roman" w:hAnsi="Times New Roman" w:cs="Times New Roman"/>
              </w:rPr>
              <w:t>9</w:t>
            </w:r>
          </w:p>
        </w:tc>
        <w:tc>
          <w:tcPr>
            <w:tcW w:w="1275" w:type="dxa"/>
            <w:vAlign w:val="center"/>
          </w:tcPr>
          <w:p w14:paraId="7BC9E3BB" w14:textId="6575510F"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16/11</w:t>
            </w:r>
          </w:p>
        </w:tc>
        <w:tc>
          <w:tcPr>
            <w:tcW w:w="1275" w:type="dxa"/>
            <w:vAlign w:val="center"/>
          </w:tcPr>
          <w:p w14:paraId="0B327C8A" w14:textId="60B3A010"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19/11</w:t>
            </w:r>
          </w:p>
        </w:tc>
        <w:tc>
          <w:tcPr>
            <w:tcW w:w="8216" w:type="dxa"/>
          </w:tcPr>
          <w:p w14:paraId="2AE07A7F" w14:textId="1EC1E95E" w:rsidR="002C1E70" w:rsidRPr="002C1E70" w:rsidRDefault="002C1E70" w:rsidP="002C1E70">
            <w:pPr>
              <w:rPr>
                <w:rFonts w:ascii="Times New Roman" w:hAnsi="Times New Roman" w:cs="Times New Roman"/>
              </w:rPr>
            </w:pPr>
            <w:r w:rsidRPr="002C1E70">
              <w:rPr>
                <w:rFonts w:ascii="Times New Roman" w:hAnsi="Times New Roman" w:cs="Times New Roman"/>
              </w:rPr>
              <w:t>Feedback do docente (Grupo 2)</w:t>
            </w:r>
          </w:p>
        </w:tc>
        <w:tc>
          <w:tcPr>
            <w:tcW w:w="1843" w:type="dxa"/>
          </w:tcPr>
          <w:p w14:paraId="00C8351B" w14:textId="144E1E0D" w:rsidR="002C1E70" w:rsidRPr="002C1E70" w:rsidRDefault="002C1E70" w:rsidP="002C1E70">
            <w:pPr>
              <w:jc w:val="center"/>
              <w:rPr>
                <w:rFonts w:ascii="Times New Roman" w:hAnsi="Times New Roman" w:cs="Times New Roman"/>
              </w:rPr>
            </w:pPr>
            <w:r w:rsidRPr="002C1E70">
              <w:rPr>
                <w:rFonts w:ascii="Times New Roman" w:hAnsi="Times New Roman" w:cs="Times New Roman"/>
              </w:rPr>
              <w:t>Síncrona</w:t>
            </w:r>
          </w:p>
        </w:tc>
      </w:tr>
      <w:tr w:rsidR="002C1E70" w:rsidRPr="00DD2575" w14:paraId="5DDB7C4C" w14:textId="77777777" w:rsidTr="00BD1487">
        <w:tc>
          <w:tcPr>
            <w:tcW w:w="711" w:type="dxa"/>
            <w:vAlign w:val="center"/>
          </w:tcPr>
          <w:p w14:paraId="610B2286" w14:textId="13E38755"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10</w:t>
            </w:r>
          </w:p>
        </w:tc>
        <w:tc>
          <w:tcPr>
            <w:tcW w:w="1275" w:type="dxa"/>
            <w:vAlign w:val="center"/>
          </w:tcPr>
          <w:p w14:paraId="03384E08" w14:textId="1ACB7A9C" w:rsidR="002C1E70" w:rsidRPr="002C1E70" w:rsidRDefault="002C1E70" w:rsidP="002C1E70">
            <w:pPr>
              <w:jc w:val="center"/>
              <w:rPr>
                <w:rFonts w:ascii="Times New Roman" w:hAnsi="Times New Roman" w:cs="Times New Roman"/>
              </w:rPr>
            </w:pPr>
            <w:r w:rsidRPr="002C1E70">
              <w:rPr>
                <w:rFonts w:ascii="Times New Roman" w:hAnsi="Times New Roman" w:cs="Times New Roman"/>
              </w:rPr>
              <w:t>23/11</w:t>
            </w:r>
          </w:p>
        </w:tc>
        <w:tc>
          <w:tcPr>
            <w:tcW w:w="1275" w:type="dxa"/>
            <w:vAlign w:val="center"/>
          </w:tcPr>
          <w:p w14:paraId="22162E86" w14:textId="0B2B6507" w:rsidR="002C1E70" w:rsidRPr="002C1E70" w:rsidRDefault="002C1E70" w:rsidP="002C1E70">
            <w:pPr>
              <w:jc w:val="center"/>
              <w:rPr>
                <w:rFonts w:ascii="Times New Roman" w:hAnsi="Times New Roman" w:cs="Times New Roman"/>
              </w:rPr>
            </w:pPr>
            <w:r w:rsidRPr="002C1E70">
              <w:rPr>
                <w:rFonts w:ascii="Times New Roman" w:hAnsi="Times New Roman" w:cs="Times New Roman"/>
              </w:rPr>
              <w:t>26/11</w:t>
            </w:r>
          </w:p>
        </w:tc>
        <w:tc>
          <w:tcPr>
            <w:tcW w:w="8216" w:type="dxa"/>
          </w:tcPr>
          <w:p w14:paraId="48038533" w14:textId="238B9A5A" w:rsidR="002C1E70" w:rsidRPr="002C1E70" w:rsidRDefault="002C1E70" w:rsidP="002C1E70">
            <w:pPr>
              <w:rPr>
                <w:rFonts w:ascii="Times New Roman" w:hAnsi="Times New Roman" w:cs="Times New Roman"/>
              </w:rPr>
            </w:pPr>
            <w:r w:rsidRPr="002C1E70">
              <w:rPr>
                <w:rFonts w:ascii="Times New Roman" w:hAnsi="Times New Roman" w:cs="Times New Roman"/>
              </w:rPr>
              <w:t>Preparação dos vídeos</w:t>
            </w:r>
          </w:p>
        </w:tc>
        <w:tc>
          <w:tcPr>
            <w:tcW w:w="1843" w:type="dxa"/>
          </w:tcPr>
          <w:p w14:paraId="4A19E10D" w14:textId="392F5F30" w:rsidR="002C1E70" w:rsidRPr="002C1E70" w:rsidRDefault="002C1E70" w:rsidP="002C1E70">
            <w:pPr>
              <w:jc w:val="center"/>
              <w:rPr>
                <w:rFonts w:ascii="Times New Roman" w:hAnsi="Times New Roman" w:cs="Times New Roman"/>
              </w:rPr>
            </w:pPr>
            <w:r w:rsidRPr="002C1E70">
              <w:rPr>
                <w:rFonts w:ascii="Times New Roman" w:hAnsi="Times New Roman" w:cs="Times New Roman"/>
              </w:rPr>
              <w:t>Assíncrona</w:t>
            </w:r>
          </w:p>
        </w:tc>
      </w:tr>
      <w:tr w:rsidR="002C1E70" w:rsidRPr="00DD2575" w14:paraId="547F9C0B" w14:textId="77777777" w:rsidTr="00BD1487">
        <w:tc>
          <w:tcPr>
            <w:tcW w:w="711" w:type="dxa"/>
            <w:vAlign w:val="center"/>
          </w:tcPr>
          <w:p w14:paraId="483C61E0" w14:textId="29959FA4"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11</w:t>
            </w:r>
          </w:p>
        </w:tc>
        <w:tc>
          <w:tcPr>
            <w:tcW w:w="1275" w:type="dxa"/>
            <w:vAlign w:val="center"/>
          </w:tcPr>
          <w:p w14:paraId="4F83A84A" w14:textId="6C1A26AD" w:rsidR="002C1E70" w:rsidRPr="002C1E70" w:rsidRDefault="002C1E70" w:rsidP="002C1E70">
            <w:pPr>
              <w:jc w:val="center"/>
              <w:rPr>
                <w:rFonts w:ascii="Times New Roman" w:hAnsi="Times New Roman" w:cs="Times New Roman"/>
              </w:rPr>
            </w:pPr>
            <w:r w:rsidRPr="002C1E70">
              <w:rPr>
                <w:rFonts w:ascii="Times New Roman" w:hAnsi="Times New Roman" w:cs="Times New Roman"/>
              </w:rPr>
              <w:t>30/11</w:t>
            </w:r>
          </w:p>
        </w:tc>
        <w:tc>
          <w:tcPr>
            <w:tcW w:w="1275" w:type="dxa"/>
            <w:vAlign w:val="center"/>
          </w:tcPr>
          <w:p w14:paraId="08DBF787" w14:textId="424A9B5B" w:rsidR="002C1E70" w:rsidRPr="002C1E70" w:rsidRDefault="002C1E70" w:rsidP="002C1E70">
            <w:pPr>
              <w:jc w:val="center"/>
              <w:rPr>
                <w:rFonts w:ascii="Times New Roman" w:hAnsi="Times New Roman" w:cs="Times New Roman"/>
              </w:rPr>
            </w:pPr>
            <w:r w:rsidRPr="002C1E70">
              <w:rPr>
                <w:rFonts w:ascii="Times New Roman" w:hAnsi="Times New Roman" w:cs="Times New Roman"/>
              </w:rPr>
              <w:t>03/12</w:t>
            </w:r>
          </w:p>
        </w:tc>
        <w:tc>
          <w:tcPr>
            <w:tcW w:w="8216" w:type="dxa"/>
          </w:tcPr>
          <w:p w14:paraId="79B3A4F2" w14:textId="27F40B55" w:rsidR="002C1E70" w:rsidRPr="002C1E70" w:rsidRDefault="002C1E70" w:rsidP="002C1E70">
            <w:pPr>
              <w:rPr>
                <w:rFonts w:ascii="Times New Roman" w:hAnsi="Times New Roman" w:cs="Times New Roman"/>
              </w:rPr>
            </w:pPr>
            <w:r w:rsidRPr="002C1E70">
              <w:rPr>
                <w:rFonts w:ascii="Times New Roman" w:hAnsi="Times New Roman" w:cs="Times New Roman"/>
              </w:rPr>
              <w:t>Envio de links YouTube com execução da peça escolhida (Grupo 3)</w:t>
            </w:r>
          </w:p>
        </w:tc>
        <w:tc>
          <w:tcPr>
            <w:tcW w:w="1843" w:type="dxa"/>
          </w:tcPr>
          <w:p w14:paraId="7BCBCCE0" w14:textId="7CF56239" w:rsidR="002C1E70" w:rsidRPr="002C1E70" w:rsidRDefault="002C1E70" w:rsidP="002C1E70">
            <w:pPr>
              <w:jc w:val="center"/>
              <w:rPr>
                <w:rFonts w:ascii="Times New Roman" w:hAnsi="Times New Roman" w:cs="Times New Roman"/>
              </w:rPr>
            </w:pPr>
            <w:r w:rsidRPr="002C1E70">
              <w:rPr>
                <w:rFonts w:ascii="Times New Roman" w:hAnsi="Times New Roman" w:cs="Times New Roman"/>
              </w:rPr>
              <w:t>Assíncrona</w:t>
            </w:r>
          </w:p>
        </w:tc>
      </w:tr>
      <w:tr w:rsidR="002C1E70" w:rsidRPr="00DD2575" w14:paraId="0EA5DA77" w14:textId="77777777" w:rsidTr="00BD1487">
        <w:tc>
          <w:tcPr>
            <w:tcW w:w="711" w:type="dxa"/>
            <w:vAlign w:val="center"/>
          </w:tcPr>
          <w:p w14:paraId="3E9236C6" w14:textId="07915B42"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12</w:t>
            </w:r>
          </w:p>
        </w:tc>
        <w:tc>
          <w:tcPr>
            <w:tcW w:w="1275" w:type="dxa"/>
            <w:vAlign w:val="center"/>
          </w:tcPr>
          <w:p w14:paraId="0A4C2F89" w14:textId="6E66ADF1" w:rsidR="002C1E70" w:rsidRPr="002C1E70" w:rsidRDefault="002C1E70" w:rsidP="002C1E70">
            <w:pPr>
              <w:jc w:val="center"/>
              <w:rPr>
                <w:rFonts w:ascii="Times New Roman" w:hAnsi="Times New Roman" w:cs="Times New Roman"/>
              </w:rPr>
            </w:pPr>
            <w:r w:rsidRPr="002C1E70">
              <w:rPr>
                <w:rFonts w:ascii="Times New Roman" w:hAnsi="Times New Roman" w:cs="Times New Roman"/>
              </w:rPr>
              <w:t>07/12</w:t>
            </w:r>
          </w:p>
        </w:tc>
        <w:tc>
          <w:tcPr>
            <w:tcW w:w="1275" w:type="dxa"/>
            <w:vAlign w:val="center"/>
          </w:tcPr>
          <w:p w14:paraId="27C859F0" w14:textId="742BF4E1"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10/12</w:t>
            </w:r>
          </w:p>
        </w:tc>
        <w:tc>
          <w:tcPr>
            <w:tcW w:w="8216" w:type="dxa"/>
          </w:tcPr>
          <w:p w14:paraId="4C2F0462" w14:textId="1BAA2FF6" w:rsidR="002C1E70" w:rsidRPr="002C1E70" w:rsidRDefault="002C1E70" w:rsidP="002C1E70">
            <w:pPr>
              <w:rPr>
                <w:rFonts w:ascii="Times New Roman" w:hAnsi="Times New Roman" w:cs="Times New Roman"/>
              </w:rPr>
            </w:pPr>
            <w:r w:rsidRPr="002C1E70">
              <w:rPr>
                <w:rFonts w:ascii="Times New Roman" w:hAnsi="Times New Roman" w:cs="Times New Roman"/>
              </w:rPr>
              <w:t>Feedback do docente (Grupo 3)</w:t>
            </w:r>
          </w:p>
        </w:tc>
        <w:tc>
          <w:tcPr>
            <w:tcW w:w="1843" w:type="dxa"/>
          </w:tcPr>
          <w:p w14:paraId="42C80648" w14:textId="484A6B56" w:rsidR="002C1E70" w:rsidRPr="002C1E70" w:rsidRDefault="002C1E70" w:rsidP="002C1E70">
            <w:pPr>
              <w:jc w:val="center"/>
              <w:rPr>
                <w:rFonts w:ascii="Times New Roman" w:hAnsi="Times New Roman" w:cs="Times New Roman"/>
              </w:rPr>
            </w:pPr>
            <w:r w:rsidRPr="002C1E70">
              <w:rPr>
                <w:rFonts w:ascii="Times New Roman" w:hAnsi="Times New Roman" w:cs="Times New Roman"/>
              </w:rPr>
              <w:t>Síncrona</w:t>
            </w:r>
          </w:p>
        </w:tc>
      </w:tr>
      <w:tr w:rsidR="002C1E70" w:rsidRPr="00DD2575" w14:paraId="76478B99" w14:textId="77777777" w:rsidTr="00BD1487">
        <w:tc>
          <w:tcPr>
            <w:tcW w:w="711" w:type="dxa"/>
            <w:vAlign w:val="center"/>
          </w:tcPr>
          <w:p w14:paraId="0BBAC6B3" w14:textId="6A049808"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13</w:t>
            </w:r>
          </w:p>
        </w:tc>
        <w:tc>
          <w:tcPr>
            <w:tcW w:w="1275" w:type="dxa"/>
            <w:vAlign w:val="center"/>
          </w:tcPr>
          <w:p w14:paraId="17656EBD" w14:textId="4D496A49"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14/12</w:t>
            </w:r>
          </w:p>
        </w:tc>
        <w:tc>
          <w:tcPr>
            <w:tcW w:w="1275" w:type="dxa"/>
            <w:vAlign w:val="center"/>
          </w:tcPr>
          <w:p w14:paraId="2955F47F" w14:textId="147F4445" w:rsidR="002C1E70" w:rsidRPr="002C1E70" w:rsidRDefault="002C1E70" w:rsidP="002C1E70">
            <w:pPr>
              <w:jc w:val="center"/>
              <w:rPr>
                <w:rFonts w:ascii="Times New Roman" w:hAnsi="Times New Roman" w:cs="Times New Roman"/>
              </w:rPr>
            </w:pPr>
            <w:r w:rsidRPr="002C1E70">
              <w:rPr>
                <w:rFonts w:ascii="Times New Roman" w:hAnsi="Times New Roman" w:cs="Times New Roman"/>
              </w:rPr>
              <w:t>17/12</w:t>
            </w:r>
          </w:p>
        </w:tc>
        <w:tc>
          <w:tcPr>
            <w:tcW w:w="8216" w:type="dxa"/>
            <w:shd w:val="clear" w:color="auto" w:fill="auto"/>
          </w:tcPr>
          <w:p w14:paraId="61916994" w14:textId="2816C0EB" w:rsidR="002C1E70" w:rsidRPr="002C1E70" w:rsidRDefault="002C1E70" w:rsidP="002C1E70">
            <w:pPr>
              <w:rPr>
                <w:rFonts w:ascii="Times New Roman" w:hAnsi="Times New Roman" w:cs="Times New Roman"/>
              </w:rPr>
            </w:pPr>
            <w:r w:rsidRPr="002C1E70">
              <w:rPr>
                <w:rFonts w:ascii="Times New Roman" w:hAnsi="Times New Roman" w:cs="Times New Roman"/>
              </w:rPr>
              <w:t>Fechamento das notas finais</w:t>
            </w:r>
          </w:p>
        </w:tc>
        <w:tc>
          <w:tcPr>
            <w:tcW w:w="1843" w:type="dxa"/>
          </w:tcPr>
          <w:p w14:paraId="228C2A82" w14:textId="21A2ADD4" w:rsidR="002C1E70" w:rsidRPr="002C1E70" w:rsidRDefault="002C1E70" w:rsidP="002C1E70">
            <w:pPr>
              <w:jc w:val="center"/>
              <w:rPr>
                <w:rFonts w:ascii="Times New Roman" w:hAnsi="Times New Roman" w:cs="Times New Roman"/>
              </w:rPr>
            </w:pPr>
            <w:r w:rsidRPr="002C1E70">
              <w:rPr>
                <w:rFonts w:ascii="Times New Roman" w:hAnsi="Times New Roman" w:cs="Times New Roman"/>
              </w:rPr>
              <w:t>Assíncrona</w:t>
            </w:r>
          </w:p>
        </w:tc>
      </w:tr>
    </w:tbl>
    <w:p w14:paraId="4574E7F6" w14:textId="52FB7A36" w:rsidR="00E358B6" w:rsidRPr="00DD2575" w:rsidRDefault="00373F3F" w:rsidP="00266ACC">
      <w:pPr>
        <w:jc w:val="both"/>
        <w:rPr>
          <w:rFonts w:ascii="Times New Roman" w:hAnsi="Times New Roman" w:cs="Times New Roman"/>
          <w:b/>
          <w:bCs/>
        </w:rPr>
      </w:pPr>
      <w:r w:rsidRPr="00DD2575">
        <w:rPr>
          <w:rFonts w:ascii="Times New Roman" w:hAnsi="Times New Roman" w:cs="Times New Roman"/>
        </w:rPr>
        <w:br w:type="page"/>
      </w:r>
      <w:r w:rsidR="00E358B6" w:rsidRPr="00DD2575">
        <w:rPr>
          <w:rFonts w:ascii="Times New Roman" w:hAnsi="Times New Roman" w:cs="Times New Roman"/>
          <w:b/>
          <w:bCs/>
          <w:color w:val="1F4E79" w:themeColor="accent5" w:themeShade="80"/>
        </w:rPr>
        <w:lastRenderedPageBreak/>
        <w:t>OA815 – Introdução aos estudos musicais</w:t>
      </w:r>
      <w:r w:rsidR="009B18AF" w:rsidRPr="00DD2575">
        <w:rPr>
          <w:rFonts w:ascii="Times New Roman" w:hAnsi="Times New Roman" w:cs="Times New Roman"/>
          <w:b/>
          <w:bCs/>
          <w:color w:val="1F4E79" w:themeColor="accent5" w:themeShade="80"/>
        </w:rPr>
        <w:t xml:space="preserve">   </w:t>
      </w:r>
      <w:r w:rsidR="009B18AF" w:rsidRPr="00DD2575">
        <w:rPr>
          <w:rFonts w:ascii="Times New Roman" w:hAnsi="Times New Roman" w:cs="Times New Roman"/>
          <w:b/>
          <w:bCs/>
        </w:rPr>
        <w:t>E2</w:t>
      </w:r>
    </w:p>
    <w:p w14:paraId="30F39CBD" w14:textId="0D53F3CE"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A partir da Resolução </w:t>
      </w:r>
      <w:r w:rsidR="0099302B" w:rsidRPr="00DD2575">
        <w:rPr>
          <w:rFonts w:ascii="Times New Roman" w:hAnsi="Times New Roman" w:cs="Times New Roman"/>
        </w:rPr>
        <w:t>Nº 22/21-CEPE</w:t>
      </w:r>
    </w:p>
    <w:p w14:paraId="0CD0C65F" w14:textId="77777777" w:rsidR="00E358B6" w:rsidRPr="00DD2575" w:rsidRDefault="00E358B6" w:rsidP="00266ACC">
      <w:pPr>
        <w:jc w:val="both"/>
        <w:rPr>
          <w:rFonts w:ascii="Times New Roman" w:hAnsi="Times New Roman" w:cs="Times New Roman"/>
        </w:rPr>
      </w:pPr>
    </w:p>
    <w:p w14:paraId="249EA9B7" w14:textId="488FDDAB" w:rsidR="009B18AF" w:rsidRPr="00DD2575" w:rsidRDefault="00E358B6" w:rsidP="00266ACC">
      <w:pPr>
        <w:jc w:val="both"/>
        <w:rPr>
          <w:rFonts w:ascii="Times New Roman" w:hAnsi="Times New Roman" w:cs="Times New Roman"/>
          <w:b/>
          <w:bCs/>
        </w:rPr>
      </w:pPr>
      <w:r w:rsidRPr="00DD2575">
        <w:rPr>
          <w:rFonts w:ascii="Times New Roman" w:hAnsi="Times New Roman" w:cs="Times New Roman"/>
          <w:b/>
          <w:bCs/>
        </w:rPr>
        <w:t>Início das atividades:</w:t>
      </w:r>
      <w:r w:rsidR="008A532C" w:rsidRPr="00DD2575">
        <w:rPr>
          <w:rFonts w:ascii="Times New Roman" w:hAnsi="Times New Roman" w:cs="Times New Roman"/>
          <w:b/>
          <w:bCs/>
        </w:rPr>
        <w:t xml:space="preserve"> 22/9/21</w:t>
      </w:r>
    </w:p>
    <w:p w14:paraId="5E94EFD5" w14:textId="0B3FAB63" w:rsidR="00E358B6" w:rsidRPr="00DD2575" w:rsidRDefault="00E358B6" w:rsidP="00266ACC">
      <w:pPr>
        <w:jc w:val="both"/>
        <w:rPr>
          <w:rFonts w:ascii="Times New Roman" w:hAnsi="Times New Roman" w:cs="Times New Roman"/>
        </w:rPr>
      </w:pPr>
    </w:p>
    <w:p w14:paraId="12C1A509" w14:textId="77777777"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w:t>
      </w:r>
    </w:p>
    <w:p w14:paraId="29E4F7E7" w14:textId="77777777"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carga horária semanal e total e ementa).</w:t>
      </w:r>
    </w:p>
    <w:p w14:paraId="50072425"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OA815 – Introdução aos estudos musicais</w:t>
      </w:r>
    </w:p>
    <w:p w14:paraId="3D02875E"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250FF884" w14:textId="32D192B3"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w:t>
      </w:r>
      <w:r w:rsidR="003E19FB" w:rsidRPr="00DD2575">
        <w:rPr>
          <w:rFonts w:ascii="Times New Roman" w:hAnsi="Times New Roman" w:cs="Times New Roman"/>
        </w:rPr>
        <w:t>5</w:t>
      </w:r>
      <w:r w:rsidRPr="00DD2575">
        <w:rPr>
          <w:rFonts w:ascii="Times New Roman" w:hAnsi="Times New Roman" w:cs="Times New Roman"/>
        </w:rPr>
        <w:t>0 alunos</w:t>
      </w:r>
    </w:p>
    <w:p w14:paraId="70BDB1D9"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385CC021" w14:textId="2EF6E059" w:rsidR="00E358B6" w:rsidRPr="00DD2575" w:rsidRDefault="00E358B6" w:rsidP="00266ACC">
      <w:pPr>
        <w:ind w:firstLine="567"/>
        <w:jc w:val="both"/>
        <w:rPr>
          <w:rFonts w:ascii="Times New Roman" w:hAnsi="Times New Roman" w:cs="Times New Roman"/>
        </w:rPr>
      </w:pPr>
      <w:r w:rsidRPr="00DD2575">
        <w:rPr>
          <w:rFonts w:ascii="Times New Roman" w:hAnsi="Times New Roman" w:cs="Times New Roman"/>
        </w:rPr>
        <w:t xml:space="preserve">- </w:t>
      </w:r>
      <w:r w:rsidR="004A76B3">
        <w:rPr>
          <w:rFonts w:ascii="Times New Roman" w:hAnsi="Times New Roman" w:cs="Times New Roman"/>
        </w:rPr>
        <w:t>22</w:t>
      </w:r>
      <w:r w:rsidRPr="00DD2575">
        <w:rPr>
          <w:rFonts w:ascii="Times New Roman" w:hAnsi="Times New Roman" w:cs="Times New Roman"/>
        </w:rPr>
        <w:t xml:space="preserve"> h atividades síncronas, aulas</w:t>
      </w:r>
      <w:r w:rsidR="00163FC9">
        <w:rPr>
          <w:rFonts w:ascii="Times New Roman" w:hAnsi="Times New Roman" w:cs="Times New Roman"/>
        </w:rPr>
        <w:t xml:space="preserve"> expositivas</w:t>
      </w:r>
      <w:r w:rsidRPr="00DD2575">
        <w:rPr>
          <w:rFonts w:ascii="Times New Roman" w:hAnsi="Times New Roman" w:cs="Times New Roman"/>
        </w:rPr>
        <w:t xml:space="preserve">, </w:t>
      </w:r>
      <w:r w:rsidR="00163FC9">
        <w:rPr>
          <w:rFonts w:ascii="Times New Roman" w:hAnsi="Times New Roman" w:cs="Times New Roman"/>
        </w:rPr>
        <w:t>discussões</w:t>
      </w:r>
      <w:r w:rsidRPr="00DD2575">
        <w:rPr>
          <w:rFonts w:ascii="Times New Roman" w:hAnsi="Times New Roman" w:cs="Times New Roman"/>
        </w:rPr>
        <w:t>, avaliação</w:t>
      </w:r>
    </w:p>
    <w:p w14:paraId="594373D9" w14:textId="61BE0435" w:rsidR="00E358B6" w:rsidRPr="00DD2575" w:rsidRDefault="00E358B6" w:rsidP="00266ACC">
      <w:pPr>
        <w:ind w:left="709" w:hanging="142"/>
        <w:jc w:val="both"/>
        <w:rPr>
          <w:rFonts w:ascii="Times New Roman" w:hAnsi="Times New Roman" w:cs="Times New Roman"/>
        </w:rPr>
      </w:pPr>
      <w:r w:rsidRPr="00DD2575">
        <w:rPr>
          <w:rFonts w:ascii="Times New Roman" w:hAnsi="Times New Roman" w:cs="Times New Roman"/>
        </w:rPr>
        <w:t xml:space="preserve">- </w:t>
      </w:r>
      <w:r w:rsidR="004A76B3">
        <w:rPr>
          <w:rFonts w:ascii="Times New Roman" w:hAnsi="Times New Roman" w:cs="Times New Roman"/>
        </w:rPr>
        <w:t>08</w:t>
      </w:r>
      <w:r w:rsidRPr="00DD2575">
        <w:rPr>
          <w:rFonts w:ascii="Times New Roman" w:hAnsi="Times New Roman" w:cs="Times New Roman"/>
        </w:rPr>
        <w:t xml:space="preserve"> h atividades remotas, discentes assistem vídeos, leem documentos, redigem textos.</w:t>
      </w:r>
    </w:p>
    <w:p w14:paraId="0BC03F13"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4,0 h</w:t>
      </w:r>
    </w:p>
    <w:p w14:paraId="69407D50"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Estratégias para o desenvolvimento de estudos musicais em nível superior: estudo de estratégias, técnicas e procedimentos que visam preparar os estudantes para a vivência universitária, desenvolver e aprimorar hábitos diários de estudos acadêmicos musicais e de elaboração de trabalhos acadêmicos em conformidade com as normas do curso de música da UFPR.</w:t>
      </w:r>
    </w:p>
    <w:p w14:paraId="6A1455DA" w14:textId="77777777" w:rsidR="00E358B6" w:rsidRPr="00DD2575" w:rsidRDefault="00E358B6" w:rsidP="00266ACC">
      <w:pPr>
        <w:jc w:val="both"/>
        <w:rPr>
          <w:rFonts w:ascii="Times New Roman" w:hAnsi="Times New Roman" w:cs="Times New Roman"/>
        </w:rPr>
      </w:pPr>
    </w:p>
    <w:p w14:paraId="292E8CB3"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II. objetivos</w:t>
      </w:r>
    </w:p>
    <w:p w14:paraId="79D87635"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Objetivo geral:</w:t>
      </w:r>
    </w:p>
    <w:p w14:paraId="003BBE87" w14:textId="77777777" w:rsidR="00E358B6" w:rsidRPr="00DD2575" w:rsidRDefault="00E358B6" w:rsidP="00266ACC">
      <w:pPr>
        <w:ind w:left="142" w:hanging="142"/>
        <w:jc w:val="both"/>
        <w:rPr>
          <w:rFonts w:ascii="Times New Roman" w:hAnsi="Times New Roman" w:cs="Times New Roman"/>
        </w:rPr>
      </w:pPr>
      <w:r w:rsidRPr="00DD2575">
        <w:rPr>
          <w:rFonts w:ascii="Times New Roman" w:hAnsi="Times New Roman" w:cs="Times New Roman"/>
        </w:rPr>
        <w:t>- orientar os discentes na leitura e escrita de textos científicos e acadêmicos, estimular o pensamento crítico, e o conhecimento do método científico.</w:t>
      </w:r>
    </w:p>
    <w:p w14:paraId="0F08EA7B"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Objetivos específicos:</w:t>
      </w:r>
    </w:p>
    <w:p w14:paraId="64183551" w14:textId="77777777" w:rsidR="00E358B6" w:rsidRPr="00DD2575" w:rsidRDefault="00E358B6" w:rsidP="00266ACC">
      <w:pPr>
        <w:ind w:left="142" w:hanging="142"/>
        <w:jc w:val="both"/>
        <w:rPr>
          <w:rFonts w:ascii="Times New Roman" w:hAnsi="Times New Roman" w:cs="Times New Roman"/>
          <w:bCs/>
        </w:rPr>
      </w:pPr>
      <w:r w:rsidRPr="00DD2575">
        <w:rPr>
          <w:rFonts w:ascii="Times New Roman" w:hAnsi="Times New Roman" w:cs="Times New Roman"/>
        </w:rPr>
        <w:t xml:space="preserve"> </w:t>
      </w:r>
      <w:r w:rsidRPr="00DD2575">
        <w:rPr>
          <w:rFonts w:ascii="Times New Roman" w:hAnsi="Times New Roman" w:cs="Times New Roman"/>
          <w:bCs/>
        </w:rPr>
        <w:t>- compreender a evolução da ciência, descobertas, divulgação, comparações, análise pelos pares, impactos na sociedade.</w:t>
      </w:r>
    </w:p>
    <w:p w14:paraId="0FC25B52" w14:textId="77777777" w:rsidR="00E358B6" w:rsidRPr="00DD2575" w:rsidRDefault="00E358B6" w:rsidP="00266ACC">
      <w:pPr>
        <w:ind w:left="142" w:hanging="142"/>
        <w:jc w:val="both"/>
        <w:rPr>
          <w:rFonts w:ascii="Times New Roman" w:hAnsi="Times New Roman" w:cs="Times New Roman"/>
          <w:bCs/>
        </w:rPr>
      </w:pPr>
      <w:r w:rsidRPr="00DD2575">
        <w:rPr>
          <w:rFonts w:ascii="Times New Roman" w:hAnsi="Times New Roman" w:cs="Times New Roman"/>
          <w:bCs/>
        </w:rPr>
        <w:t>-  identificar os vários aspectos dos textos acadêmicos e científicos.</w:t>
      </w:r>
    </w:p>
    <w:p w14:paraId="2E361E40" w14:textId="77777777" w:rsidR="00E358B6" w:rsidRPr="00DD2575" w:rsidRDefault="00E358B6" w:rsidP="00266ACC">
      <w:pPr>
        <w:ind w:left="142" w:hanging="142"/>
        <w:jc w:val="both"/>
        <w:rPr>
          <w:rFonts w:ascii="Times New Roman" w:hAnsi="Times New Roman" w:cs="Times New Roman"/>
          <w:bCs/>
        </w:rPr>
      </w:pPr>
      <w:r w:rsidRPr="00DD2575">
        <w:rPr>
          <w:rFonts w:ascii="Times New Roman" w:hAnsi="Times New Roman" w:cs="Times New Roman"/>
          <w:bCs/>
        </w:rPr>
        <w:t>- desenvolver a capacidade de redigir resumos, resenhas, artigos, estimulando o pensamento crítico.</w:t>
      </w:r>
    </w:p>
    <w:p w14:paraId="6211A806" w14:textId="77777777" w:rsidR="00E358B6" w:rsidRPr="00DD2575" w:rsidRDefault="00E358B6" w:rsidP="00266ACC">
      <w:pPr>
        <w:jc w:val="both"/>
        <w:rPr>
          <w:rFonts w:ascii="Times New Roman" w:hAnsi="Times New Roman" w:cs="Times New Roman"/>
        </w:rPr>
      </w:pPr>
    </w:p>
    <w:p w14:paraId="5A67C9AA" w14:textId="77777777"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5AB076A4" w14:textId="346DD2D4"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Unidade 1 – aulas 1 a 6 – vídeos sobre ciência e tecnologia. Os vídeos </w:t>
      </w:r>
      <w:r w:rsidR="00E67FD7" w:rsidRPr="00DD2575">
        <w:rPr>
          <w:rFonts w:ascii="Times New Roman" w:hAnsi="Times New Roman" w:cs="Times New Roman"/>
        </w:rPr>
        <w:t xml:space="preserve">devem ser </w:t>
      </w:r>
      <w:r w:rsidRPr="00DD2575">
        <w:rPr>
          <w:rFonts w:ascii="Times New Roman" w:hAnsi="Times New Roman" w:cs="Times New Roman"/>
        </w:rPr>
        <w:t>assistidos antes das aulas.</w:t>
      </w:r>
    </w:p>
    <w:p w14:paraId="3EC46365" w14:textId="5F65E9A5" w:rsidR="00E358B6" w:rsidRPr="00DD2575" w:rsidRDefault="00E358B6" w:rsidP="00266ACC">
      <w:pPr>
        <w:jc w:val="both"/>
        <w:rPr>
          <w:rFonts w:ascii="Times New Roman" w:hAnsi="Times New Roman" w:cs="Times New Roman"/>
        </w:rPr>
      </w:pPr>
      <w:r w:rsidRPr="00DD2575">
        <w:rPr>
          <w:rFonts w:ascii="Times New Roman" w:hAnsi="Times New Roman" w:cs="Times New Roman"/>
        </w:rPr>
        <w:t>Unidade 2 – aulas 7 a 1</w:t>
      </w:r>
      <w:r w:rsidR="00E67FD7" w:rsidRPr="00DD2575">
        <w:rPr>
          <w:rFonts w:ascii="Times New Roman" w:hAnsi="Times New Roman" w:cs="Times New Roman"/>
        </w:rPr>
        <w:t>4</w:t>
      </w:r>
      <w:r w:rsidRPr="00DD2575">
        <w:rPr>
          <w:rFonts w:ascii="Times New Roman" w:hAnsi="Times New Roman" w:cs="Times New Roman"/>
        </w:rPr>
        <w:t xml:space="preserve"> - o método científico, a pesquisa em música, trechos do livro </w:t>
      </w:r>
      <w:r w:rsidRPr="00DD2575">
        <w:rPr>
          <w:rFonts w:ascii="Times New Roman" w:hAnsi="Times New Roman" w:cs="Times New Roman"/>
          <w:i/>
          <w:iCs/>
        </w:rPr>
        <w:t>Metodologia do trabalho científico</w:t>
      </w:r>
      <w:r w:rsidRPr="00DD2575">
        <w:rPr>
          <w:rFonts w:ascii="Times New Roman" w:hAnsi="Times New Roman" w:cs="Times New Roman"/>
        </w:rPr>
        <w:t xml:space="preserve"> de SEVERINO, A. J. O aluno </w:t>
      </w:r>
      <w:r w:rsidR="00E67FD7" w:rsidRPr="00DD2575">
        <w:rPr>
          <w:rFonts w:ascii="Times New Roman" w:hAnsi="Times New Roman" w:cs="Times New Roman"/>
        </w:rPr>
        <w:t xml:space="preserve">deverá </w:t>
      </w:r>
      <w:r w:rsidRPr="00DD2575">
        <w:rPr>
          <w:rFonts w:ascii="Times New Roman" w:hAnsi="Times New Roman" w:cs="Times New Roman"/>
        </w:rPr>
        <w:t xml:space="preserve">ler e estudar, na íntegra, os trechos do livro, fazer resumos e fichamentos para se preparar para a prova escrita. </w:t>
      </w:r>
      <w:r w:rsidR="009F78E9" w:rsidRPr="00DD2575">
        <w:rPr>
          <w:rFonts w:ascii="Times New Roman" w:hAnsi="Times New Roman" w:cs="Times New Roman"/>
        </w:rPr>
        <w:t>H</w:t>
      </w:r>
      <w:r w:rsidRPr="00DD2575">
        <w:rPr>
          <w:rFonts w:ascii="Times New Roman" w:hAnsi="Times New Roman" w:cs="Times New Roman"/>
        </w:rPr>
        <w:t xml:space="preserve">averá aulas </w:t>
      </w:r>
      <w:r w:rsidR="009F78E9" w:rsidRPr="00DD2575">
        <w:rPr>
          <w:rFonts w:ascii="Times New Roman" w:hAnsi="Times New Roman" w:cs="Times New Roman"/>
        </w:rPr>
        <w:t>para discussão sobre os trechos lidos na semana anterior</w:t>
      </w:r>
      <w:r w:rsidRPr="00DD2575">
        <w:rPr>
          <w:rFonts w:ascii="Times New Roman" w:hAnsi="Times New Roman" w:cs="Times New Roman"/>
        </w:rPr>
        <w:t>.</w:t>
      </w:r>
    </w:p>
    <w:p w14:paraId="0F25F029" w14:textId="77777777" w:rsidR="00E358B6" w:rsidRPr="00DD2575" w:rsidRDefault="00E358B6" w:rsidP="00266ACC">
      <w:pPr>
        <w:jc w:val="both"/>
        <w:rPr>
          <w:rFonts w:ascii="Times New Roman" w:hAnsi="Times New Roman" w:cs="Times New Roman"/>
        </w:rPr>
      </w:pPr>
    </w:p>
    <w:p w14:paraId="3D7B1FE6" w14:textId="77777777"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37838D93" w14:textId="77777777" w:rsidR="00E358B6" w:rsidRPr="00DD2575" w:rsidRDefault="00E358B6" w:rsidP="00266ACC">
      <w:pPr>
        <w:ind w:left="284" w:hanging="284"/>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dividida em atividades síncronas e assíncronas. Vídeos, discussões sobre os conteúdos, Leitura de trechos de livro, redação de artigo, resenha e pesquisa.</w:t>
      </w:r>
    </w:p>
    <w:p w14:paraId="4CDB2422" w14:textId="028F7F4B" w:rsidR="00E358B6" w:rsidRPr="00DD2575" w:rsidRDefault="00E358B6" w:rsidP="00266ACC">
      <w:pPr>
        <w:ind w:left="284" w:hanging="284"/>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comunicação docente-discente, quando ocorrer, dar-se-á por intermédio de ambientes virtuais de aprendizagem, como </w:t>
      </w:r>
      <w:r w:rsidR="009F78E9" w:rsidRPr="00DD2575">
        <w:rPr>
          <w:rFonts w:ascii="Times New Roman" w:hAnsi="Times New Roman" w:cs="Times New Roman"/>
        </w:rPr>
        <w:t>UFPR Virtual</w:t>
      </w:r>
      <w:r w:rsidRPr="00DD2575">
        <w:rPr>
          <w:rFonts w:ascii="Times New Roman" w:hAnsi="Times New Roman" w:cs="Times New Roman"/>
        </w:rPr>
        <w:t xml:space="preserve">, Microsoft Teams. Ementa detalhada da disciplina, cronograma e vídeos ficarão permanentemente disponíveis ao discentes </w:t>
      </w:r>
      <w:r w:rsidR="009F78E9" w:rsidRPr="00DD2575">
        <w:rPr>
          <w:rFonts w:ascii="Times New Roman" w:hAnsi="Times New Roman" w:cs="Times New Roman"/>
        </w:rPr>
        <w:t>na UFPR Virtual</w:t>
      </w:r>
      <w:r w:rsidRPr="00DD2575">
        <w:rPr>
          <w:rFonts w:ascii="Times New Roman" w:hAnsi="Times New Roman" w:cs="Times New Roman"/>
        </w:rPr>
        <w:t>.</w:t>
      </w:r>
    </w:p>
    <w:p w14:paraId="0E05FD21" w14:textId="77777777" w:rsidR="00E358B6" w:rsidRPr="00DD2575" w:rsidRDefault="00E358B6" w:rsidP="00266ACC">
      <w:pPr>
        <w:ind w:left="284" w:hanging="284"/>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 aprendizado</w:t>
      </w:r>
      <w:r w:rsidRPr="00DD2575">
        <w:rPr>
          <w:rFonts w:ascii="Times New Roman" w:hAnsi="Times New Roman" w:cs="Times New Roman"/>
        </w:rPr>
        <w:t xml:space="preserve">: os vídeos estão disponíveis no Youtube e na nuvem do Google. Os trechos de livros são enviados por </w:t>
      </w:r>
      <w:r w:rsidRPr="00DD2575">
        <w:rPr>
          <w:rFonts w:ascii="Times New Roman" w:hAnsi="Times New Roman" w:cs="Times New Roman"/>
          <w:i/>
          <w:iCs/>
        </w:rPr>
        <w:t>e-mail</w:t>
      </w:r>
      <w:r w:rsidRPr="00DD2575">
        <w:rPr>
          <w:rFonts w:ascii="Times New Roman" w:hAnsi="Times New Roman" w:cs="Times New Roman"/>
        </w:rPr>
        <w:t>.</w:t>
      </w:r>
    </w:p>
    <w:p w14:paraId="6CBE42BC" w14:textId="77777777" w:rsidR="009B18AF" w:rsidRPr="00DD2575" w:rsidRDefault="00E358B6" w:rsidP="00266ACC">
      <w:pPr>
        <w:ind w:left="284" w:hanging="284"/>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além do acesso à internet e à bibliografia aqui referida ou equivalente, o discente precisa dispor de condições técnicas para participar de videoconferência nas plataformas citadas.</w:t>
      </w:r>
    </w:p>
    <w:p w14:paraId="3F688994" w14:textId="75E1A685" w:rsidR="00E358B6" w:rsidRPr="00DD2575" w:rsidRDefault="00E358B6" w:rsidP="00266ACC">
      <w:pPr>
        <w:ind w:left="284" w:hanging="284"/>
        <w:jc w:val="both"/>
        <w:rPr>
          <w:rFonts w:ascii="Times New Roman" w:hAnsi="Times New Roman" w:cs="Times New Roman"/>
        </w:rPr>
      </w:pPr>
      <w:r w:rsidRPr="00DD2575">
        <w:rPr>
          <w:rFonts w:ascii="Times New Roman" w:hAnsi="Times New Roman" w:cs="Times New Roman"/>
        </w:rPr>
        <w:lastRenderedPageBreak/>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entendemos que o controle de frequência nas atividades síncronas não será eficaz, pois não é possível controlar o grau de atenção que cada um está dando ao conteúdo, pois nem nas aulas presenciais há participação (perguntas/comentários) de todos. É uma nova realidade que exige de cada um a responsabilidade para sua própria evolução. O discente deve acessar a plataforma de comunicação nos dias e horários fixados para atividades síncronas.</w:t>
      </w:r>
    </w:p>
    <w:p w14:paraId="2872BA06" w14:textId="77777777" w:rsidR="00E358B6" w:rsidRPr="00DD2575" w:rsidRDefault="00E358B6" w:rsidP="00266ACC">
      <w:pPr>
        <w:jc w:val="both"/>
        <w:rPr>
          <w:rFonts w:ascii="Times New Roman" w:hAnsi="Times New Roman" w:cs="Times New Roman"/>
        </w:rPr>
      </w:pPr>
    </w:p>
    <w:p w14:paraId="5457480D" w14:textId="0AFE98FE"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xml:space="preserve">: as avaliações se darão de forma remota, consistindo de, na Unidade 1, um artigo com pelo menos duas mil palavras sobre um tema que será sorteado para cada discente, vinculados aos assuntos discutidos ao longo das aulas síncronas e nos vídeos. A unidade 2 será avaliada por meio de uma prova objetiva, questões de múltipla escolha; na plataforma </w:t>
      </w:r>
      <w:r w:rsidR="009F78E9" w:rsidRPr="00DD2575">
        <w:rPr>
          <w:rFonts w:ascii="Times New Roman" w:hAnsi="Times New Roman" w:cs="Times New Roman"/>
        </w:rPr>
        <w:t>da UFPR Virtual</w:t>
      </w:r>
      <w:r w:rsidRPr="00DD2575">
        <w:rPr>
          <w:rFonts w:ascii="Times New Roman" w:hAnsi="Times New Roman" w:cs="Times New Roman"/>
        </w:rPr>
        <w:t>. O exame final será feito por meio de prova escrita objetiva, sobre as duas unidades.</w:t>
      </w:r>
      <w:r w:rsidR="009B18AF" w:rsidRPr="00DD2575">
        <w:rPr>
          <w:rFonts w:ascii="Times New Roman" w:hAnsi="Times New Roman" w:cs="Times New Roman"/>
        </w:rPr>
        <w:t xml:space="preserve"> </w:t>
      </w:r>
      <w:bookmarkStart w:id="0" w:name="_Hlk81474414"/>
      <w:r w:rsidR="009B18AF" w:rsidRPr="00DD2575">
        <w:rPr>
          <w:rFonts w:ascii="Times New Roman" w:hAnsi="Times New Roman" w:cs="Times New Roman"/>
        </w:rPr>
        <w:t>Faz exame final apenas o discente que obtiver média de 40 a 69 nas avaliações. Média inferior a 40 é reprovação. Média superior a 69 é aprovação direto.</w:t>
      </w:r>
      <w:bookmarkEnd w:id="0"/>
    </w:p>
    <w:p w14:paraId="33740CB1" w14:textId="77777777" w:rsidR="00E358B6" w:rsidRPr="00DD2575" w:rsidRDefault="00E358B6" w:rsidP="00266ACC">
      <w:pPr>
        <w:jc w:val="both"/>
        <w:rPr>
          <w:rFonts w:ascii="Times New Roman" w:hAnsi="Times New Roman" w:cs="Times New Roman"/>
        </w:rPr>
      </w:pPr>
    </w:p>
    <w:p w14:paraId="0617A058" w14:textId="77777777"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VI. bibliografia básica e bibliografia complementar</w:t>
      </w:r>
    </w:p>
    <w:p w14:paraId="536F12BB" w14:textId="6DAA772E" w:rsidR="00E358B6"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672E63B4"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SEVERINO, Antônio Joaquim. </w:t>
      </w:r>
      <w:r w:rsidRPr="00DD2575">
        <w:rPr>
          <w:rFonts w:ascii="Times New Roman" w:hAnsi="Times New Roman" w:cs="Times New Roman"/>
          <w:i/>
          <w:iCs/>
        </w:rPr>
        <w:t>Metodologia do trabalho científico</w:t>
      </w:r>
      <w:r w:rsidRPr="00DD2575">
        <w:rPr>
          <w:rFonts w:ascii="Times New Roman" w:hAnsi="Times New Roman" w:cs="Times New Roman"/>
        </w:rPr>
        <w:t>. São Paulo: Cortez, 2007</w:t>
      </w:r>
    </w:p>
    <w:p w14:paraId="79B3CD13" w14:textId="2D23FCBB"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CIRILLO, Francesco. </w:t>
      </w:r>
      <w:r w:rsidR="002B38C2" w:rsidRPr="00DD2575">
        <w:rPr>
          <w:rFonts w:ascii="Times New Roman" w:hAnsi="Times New Roman" w:cs="Times New Roman"/>
          <w:i/>
          <w:iCs/>
        </w:rPr>
        <w:t>A técnica p</w:t>
      </w:r>
      <w:r w:rsidRPr="00DD2575">
        <w:rPr>
          <w:rFonts w:ascii="Times New Roman" w:hAnsi="Times New Roman" w:cs="Times New Roman"/>
          <w:i/>
          <w:iCs/>
        </w:rPr>
        <w:t>omodoro</w:t>
      </w:r>
      <w:r w:rsidRPr="00DD2575">
        <w:rPr>
          <w:rFonts w:ascii="Times New Roman" w:hAnsi="Times New Roman" w:cs="Times New Roman"/>
        </w:rPr>
        <w:t xml:space="preserve">. </w:t>
      </w:r>
      <w:r w:rsidR="00475829" w:rsidRPr="00DD2575">
        <w:rPr>
          <w:rFonts w:ascii="Times New Roman" w:hAnsi="Times New Roman" w:cs="Times New Roman"/>
        </w:rPr>
        <w:t xml:space="preserve">Rio de Janeiro: </w:t>
      </w:r>
      <w:r w:rsidR="002B38C2" w:rsidRPr="00DD2575">
        <w:rPr>
          <w:rFonts w:ascii="Times New Roman" w:hAnsi="Times New Roman" w:cs="Times New Roman"/>
        </w:rPr>
        <w:t>Sextante, 2019</w:t>
      </w:r>
      <w:r w:rsidRPr="00DD2575">
        <w:rPr>
          <w:rFonts w:ascii="Times New Roman" w:hAnsi="Times New Roman" w:cs="Times New Roman"/>
        </w:rPr>
        <w:t>.</w:t>
      </w:r>
    </w:p>
    <w:p w14:paraId="01CF4632"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FRY, Ron. </w:t>
      </w:r>
      <w:r w:rsidRPr="00DD2575">
        <w:rPr>
          <w:rFonts w:ascii="Times New Roman" w:hAnsi="Times New Roman" w:cs="Times New Roman"/>
          <w:i/>
          <w:iCs/>
        </w:rPr>
        <w:t>Como estudar melhor.</w:t>
      </w:r>
      <w:r w:rsidRPr="00DD2575">
        <w:rPr>
          <w:rFonts w:ascii="Times New Roman" w:hAnsi="Times New Roman" w:cs="Times New Roman"/>
        </w:rPr>
        <w:t xml:space="preserve"> 6ª edição. São Paulo: Cengage Learning, 2009.</w:t>
      </w:r>
    </w:p>
    <w:p w14:paraId="07C49C0C" w14:textId="77777777" w:rsidR="00E358B6" w:rsidRPr="00DD2575" w:rsidRDefault="00E358B6" w:rsidP="00266ACC">
      <w:pPr>
        <w:jc w:val="both"/>
        <w:rPr>
          <w:rFonts w:ascii="Times New Roman" w:hAnsi="Times New Roman" w:cs="Times New Roman"/>
        </w:rPr>
      </w:pPr>
    </w:p>
    <w:p w14:paraId="1CA32E76" w14:textId="77777777" w:rsidR="00E358B6" w:rsidRPr="00DD2575" w:rsidRDefault="00E358B6"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3B3A34E2"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ZAMBONI, S. </w:t>
      </w:r>
      <w:r w:rsidRPr="00DD2575">
        <w:rPr>
          <w:rFonts w:ascii="Times New Roman" w:hAnsi="Times New Roman" w:cs="Times New Roman"/>
          <w:i/>
          <w:iCs/>
        </w:rPr>
        <w:t>A pesquisa em arte: um paralelo entre ciência e arte</w:t>
      </w:r>
      <w:r w:rsidRPr="00DD2575">
        <w:rPr>
          <w:rFonts w:ascii="Times New Roman" w:hAnsi="Times New Roman" w:cs="Times New Roman"/>
        </w:rPr>
        <w:t>.  Autores Associados 1998.</w:t>
      </w:r>
    </w:p>
    <w:p w14:paraId="430B8C65"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CORTELLA, Mário Sérgio. </w:t>
      </w:r>
      <w:r w:rsidRPr="00DD2575">
        <w:rPr>
          <w:rFonts w:ascii="Times New Roman" w:hAnsi="Times New Roman" w:cs="Times New Roman"/>
          <w:i/>
          <w:iCs/>
        </w:rPr>
        <w:t>Por que fazemos o que fazemos?</w:t>
      </w:r>
      <w:r w:rsidRPr="00DD2575">
        <w:rPr>
          <w:rFonts w:ascii="Times New Roman" w:hAnsi="Times New Roman" w:cs="Times New Roman"/>
        </w:rPr>
        <w:t xml:space="preserve"> Afiliações vitais sobre trabalho, carreira e realização. 2ª edição. São Paulo: Planeta, 2017.</w:t>
      </w:r>
    </w:p>
    <w:p w14:paraId="2D15C906"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LEITE, Marcelo. </w:t>
      </w:r>
      <w:r w:rsidRPr="00DD2575">
        <w:rPr>
          <w:rFonts w:ascii="Times New Roman" w:hAnsi="Times New Roman" w:cs="Times New Roman"/>
          <w:i/>
          <w:iCs/>
        </w:rPr>
        <w:t>Ciência: use com cuidado</w:t>
      </w:r>
      <w:r w:rsidRPr="00DD2575">
        <w:rPr>
          <w:rFonts w:ascii="Times New Roman" w:hAnsi="Times New Roman" w:cs="Times New Roman"/>
        </w:rPr>
        <w:t>. Campinas: UNICAMP, 2008.</w:t>
      </w:r>
    </w:p>
    <w:p w14:paraId="37CDA5D9"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SCORSOLINI-COMIN, Fábio. </w:t>
      </w:r>
      <w:r w:rsidRPr="00DD2575">
        <w:rPr>
          <w:rFonts w:ascii="Times New Roman" w:hAnsi="Times New Roman" w:cs="Times New Roman"/>
          <w:i/>
          <w:iCs/>
        </w:rPr>
        <w:t>Guia de orientação para iniciação científica</w:t>
      </w:r>
      <w:r w:rsidRPr="00DD2575">
        <w:rPr>
          <w:rFonts w:ascii="Times New Roman" w:hAnsi="Times New Roman" w:cs="Times New Roman"/>
        </w:rPr>
        <w:t>. São Paulo: Atlas, 2014.</w:t>
      </w:r>
    </w:p>
    <w:p w14:paraId="67605849" w14:textId="445F52D3"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CHIZZOTTI, Antonio. </w:t>
      </w:r>
      <w:r w:rsidRPr="00DD2575">
        <w:rPr>
          <w:rFonts w:ascii="Times New Roman" w:hAnsi="Times New Roman" w:cs="Times New Roman"/>
          <w:i/>
          <w:iCs/>
        </w:rPr>
        <w:t>Pesquisa qualitativa em ciências humanas e sociais</w:t>
      </w:r>
      <w:r w:rsidRPr="00DD2575">
        <w:rPr>
          <w:rFonts w:ascii="Times New Roman" w:hAnsi="Times New Roman" w:cs="Times New Roman"/>
        </w:rPr>
        <w:t>. Rio de Janeiro: Vozes, 2011.</w:t>
      </w:r>
    </w:p>
    <w:p w14:paraId="17F92EF0" w14:textId="4D8A6F33" w:rsidR="008866F3" w:rsidRPr="00DD2575" w:rsidRDefault="008866F3" w:rsidP="00266ACC">
      <w:pPr>
        <w:jc w:val="both"/>
        <w:rPr>
          <w:rFonts w:ascii="Times New Roman" w:hAnsi="Times New Roman" w:cs="Times New Roman"/>
        </w:rPr>
      </w:pPr>
    </w:p>
    <w:p w14:paraId="52D8D257" w14:textId="2BC8C5F1" w:rsidR="008866F3" w:rsidRPr="00DD2575" w:rsidRDefault="008866F3" w:rsidP="00266ACC">
      <w:pPr>
        <w:jc w:val="both"/>
        <w:rPr>
          <w:rFonts w:ascii="Times New Roman" w:hAnsi="Times New Roman" w:cs="Times New Roman"/>
          <w:vanish/>
        </w:rPr>
      </w:pPr>
      <w:r w:rsidRPr="00DD2575">
        <w:rPr>
          <w:rFonts w:ascii="Times New Roman" w:hAnsi="Times New Roman" w:cs="Times New Roman"/>
          <w:vanish/>
        </w:rPr>
        <w:t xml:space="preserve">BAUER, M. W.; GASKELL, G. </w:t>
      </w:r>
      <w:r w:rsidRPr="00DD2575">
        <w:rPr>
          <w:rFonts w:ascii="Times New Roman" w:hAnsi="Times New Roman" w:cs="Times New Roman"/>
          <w:i/>
          <w:iCs/>
          <w:vanish/>
        </w:rPr>
        <w:t>Pesquisa qualitativa, com texto, imagem e som</w:t>
      </w:r>
      <w:r w:rsidRPr="00DD2575">
        <w:rPr>
          <w:rFonts w:ascii="Times New Roman" w:hAnsi="Times New Roman" w:cs="Times New Roman"/>
          <w:vanish/>
        </w:rPr>
        <w:t xml:space="preserve">.  </w:t>
      </w:r>
      <w:r w:rsidR="00FB6A49" w:rsidRPr="00DD2575">
        <w:rPr>
          <w:rFonts w:ascii="Times New Roman" w:hAnsi="Times New Roman" w:cs="Times New Roman"/>
          <w:vanish/>
        </w:rPr>
        <w:t>13ª</w:t>
      </w:r>
      <w:r w:rsidRPr="00DD2575">
        <w:rPr>
          <w:rFonts w:ascii="Times New Roman" w:hAnsi="Times New Roman" w:cs="Times New Roman"/>
          <w:vanish/>
        </w:rPr>
        <w:t xml:space="preserve"> ed. Petrópolis, RJ : Vozes, 201</w:t>
      </w:r>
      <w:r w:rsidR="00FB6A49" w:rsidRPr="00DD2575">
        <w:rPr>
          <w:rFonts w:ascii="Times New Roman" w:hAnsi="Times New Roman" w:cs="Times New Roman"/>
          <w:vanish/>
        </w:rPr>
        <w:t>5</w:t>
      </w:r>
      <w:r w:rsidRPr="00DD2575">
        <w:rPr>
          <w:rFonts w:ascii="Times New Roman" w:hAnsi="Times New Roman" w:cs="Times New Roman"/>
          <w:vanish/>
        </w:rPr>
        <w:t>. 516 p.</w:t>
      </w:r>
    </w:p>
    <w:p w14:paraId="7627DC48" w14:textId="5928D537" w:rsidR="00E358B6" w:rsidRPr="00DD2575" w:rsidRDefault="007E2986" w:rsidP="00266ACC">
      <w:pPr>
        <w:jc w:val="both"/>
        <w:rPr>
          <w:rFonts w:ascii="Times New Roman" w:hAnsi="Times New Roman" w:cs="Times New Roman"/>
          <w:vanish/>
        </w:rPr>
      </w:pPr>
      <w:r w:rsidRPr="00DD2575">
        <w:rPr>
          <w:rFonts w:ascii="Times New Roman" w:hAnsi="Times New Roman" w:cs="Times New Roman"/>
          <w:vanish/>
        </w:rPr>
        <w:t xml:space="preserve">MARCONI, Marina de Andrade; LAKATOS, Eva Maria. </w:t>
      </w:r>
      <w:r w:rsidRPr="00DD2575">
        <w:rPr>
          <w:rFonts w:ascii="Times New Roman" w:hAnsi="Times New Roman" w:cs="Times New Roman"/>
          <w:i/>
          <w:iCs/>
          <w:vanish/>
        </w:rPr>
        <w:t>Metodologia do trabalho cientifico</w:t>
      </w:r>
      <w:r w:rsidRPr="00DD2575">
        <w:rPr>
          <w:rFonts w:ascii="Times New Roman" w:hAnsi="Times New Roman" w:cs="Times New Roman"/>
          <w:vanish/>
        </w:rPr>
        <w:t>. 9ª ed. São Paulo: Atlas, 2021. 226 p.</w:t>
      </w:r>
    </w:p>
    <w:p w14:paraId="0E8872AE" w14:textId="77777777" w:rsidR="007E2986" w:rsidRPr="00DD2575" w:rsidRDefault="007E2986" w:rsidP="00266ACC">
      <w:pPr>
        <w:jc w:val="both"/>
        <w:rPr>
          <w:rFonts w:ascii="Times New Roman" w:hAnsi="Times New Roman" w:cs="Times New Roman"/>
        </w:rPr>
      </w:pPr>
    </w:p>
    <w:p w14:paraId="723AA858" w14:textId="7C6DC784"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VII. docente responsáve</w:t>
      </w:r>
      <w:r w:rsidR="0068411B">
        <w:rPr>
          <w:rFonts w:ascii="Times New Roman" w:hAnsi="Times New Roman" w:cs="Times New Roman"/>
          <w:b/>
          <w:bCs/>
        </w:rPr>
        <w:t>l</w:t>
      </w:r>
    </w:p>
    <w:p w14:paraId="4F593147"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Hugo de Souza Melo</w:t>
      </w:r>
    </w:p>
    <w:p w14:paraId="24E2F55A" w14:textId="77777777" w:rsidR="00E358B6" w:rsidRPr="00DD2575" w:rsidRDefault="00E358B6" w:rsidP="00266ACC">
      <w:pPr>
        <w:jc w:val="both"/>
        <w:rPr>
          <w:rFonts w:ascii="Times New Roman" w:hAnsi="Times New Roman" w:cs="Times New Roman"/>
        </w:rPr>
      </w:pPr>
    </w:p>
    <w:p w14:paraId="1ED07945" w14:textId="77777777" w:rsidR="00F8079E" w:rsidRDefault="00F8079E">
      <w:pPr>
        <w:rPr>
          <w:rFonts w:ascii="Times New Roman" w:hAnsi="Times New Roman" w:cs="Times New Roman"/>
          <w:b/>
          <w:bCs/>
        </w:rPr>
      </w:pPr>
      <w:r>
        <w:rPr>
          <w:rFonts w:ascii="Times New Roman" w:hAnsi="Times New Roman" w:cs="Times New Roman"/>
          <w:b/>
          <w:bCs/>
        </w:rPr>
        <w:br w:type="page"/>
      </w:r>
    </w:p>
    <w:p w14:paraId="31EB4BB2" w14:textId="2019F4C9"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lastRenderedPageBreak/>
        <w:t xml:space="preserve">Cronograma – </w:t>
      </w:r>
      <w:r w:rsidR="003E19FB" w:rsidRPr="00DD2575">
        <w:rPr>
          <w:rFonts w:ascii="Times New Roman" w:hAnsi="Times New Roman" w:cs="Times New Roman"/>
          <w:b/>
          <w:bCs/>
        </w:rPr>
        <w:t>4ª</w:t>
      </w:r>
      <w:r w:rsidRPr="00DD2575">
        <w:rPr>
          <w:rFonts w:ascii="Times New Roman" w:hAnsi="Times New Roman" w:cs="Times New Roman"/>
          <w:b/>
          <w:bCs/>
        </w:rPr>
        <w:t xml:space="preserve"> de 1</w:t>
      </w:r>
      <w:r w:rsidR="003E19FB" w:rsidRPr="00DD2575">
        <w:rPr>
          <w:rFonts w:ascii="Times New Roman" w:hAnsi="Times New Roman" w:cs="Times New Roman"/>
          <w:b/>
          <w:bCs/>
        </w:rPr>
        <w:t>3</w:t>
      </w:r>
      <w:r w:rsidRPr="00DD2575">
        <w:rPr>
          <w:rFonts w:ascii="Times New Roman" w:hAnsi="Times New Roman" w:cs="Times New Roman"/>
          <w:b/>
          <w:bCs/>
        </w:rPr>
        <w:t>:30 às 1</w:t>
      </w:r>
      <w:r w:rsidR="003E19FB" w:rsidRPr="00DD2575">
        <w:rPr>
          <w:rFonts w:ascii="Times New Roman" w:hAnsi="Times New Roman" w:cs="Times New Roman"/>
          <w:b/>
          <w:bCs/>
        </w:rPr>
        <w:t>5</w:t>
      </w:r>
      <w:r w:rsidRPr="00DD2575">
        <w:rPr>
          <w:rFonts w:ascii="Times New Roman" w:hAnsi="Times New Roman" w:cs="Times New Roman"/>
          <w:b/>
          <w:bCs/>
        </w:rPr>
        <w:t>:30</w:t>
      </w:r>
    </w:p>
    <w:p w14:paraId="2AC3C8E0" w14:textId="2CAD8341" w:rsidR="00E358B6" w:rsidRPr="00DD2575" w:rsidRDefault="00E358B6" w:rsidP="00266ACC">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704"/>
        <w:gridCol w:w="992"/>
        <w:gridCol w:w="7230"/>
        <w:gridCol w:w="6378"/>
      </w:tblGrid>
      <w:tr w:rsidR="00E358B6" w:rsidRPr="00DD2575" w14:paraId="724C4C38" w14:textId="77777777" w:rsidTr="00541243">
        <w:tc>
          <w:tcPr>
            <w:tcW w:w="704" w:type="dxa"/>
          </w:tcPr>
          <w:p w14:paraId="33FE11B7" w14:textId="1ED25ECD" w:rsidR="00E358B6" w:rsidRPr="00DD2575" w:rsidRDefault="00E358B6" w:rsidP="00266ACC">
            <w:pPr>
              <w:jc w:val="center"/>
              <w:rPr>
                <w:rFonts w:ascii="Times New Roman" w:hAnsi="Times New Roman" w:cs="Times New Roman"/>
                <w:b/>
                <w:bCs/>
              </w:rPr>
            </w:pPr>
            <w:r w:rsidRPr="00DD2575">
              <w:rPr>
                <w:rFonts w:ascii="Times New Roman" w:hAnsi="Times New Roman" w:cs="Times New Roman"/>
                <w:b/>
                <w:bCs/>
              </w:rPr>
              <w:t>Au</w:t>
            </w:r>
            <w:r w:rsidR="003E19FB" w:rsidRPr="00DD2575">
              <w:rPr>
                <w:rFonts w:ascii="Times New Roman" w:hAnsi="Times New Roman" w:cs="Times New Roman"/>
                <w:b/>
                <w:bCs/>
              </w:rPr>
              <w:t>l</w:t>
            </w:r>
            <w:r w:rsidRPr="00DD2575">
              <w:rPr>
                <w:rFonts w:ascii="Times New Roman" w:hAnsi="Times New Roman" w:cs="Times New Roman"/>
                <w:b/>
                <w:bCs/>
              </w:rPr>
              <w:t>a</w:t>
            </w:r>
          </w:p>
        </w:tc>
        <w:tc>
          <w:tcPr>
            <w:tcW w:w="992" w:type="dxa"/>
          </w:tcPr>
          <w:p w14:paraId="34FA793D" w14:textId="77777777" w:rsidR="00E358B6" w:rsidRPr="00DD2575" w:rsidRDefault="00E358B6" w:rsidP="00266ACC">
            <w:pPr>
              <w:jc w:val="center"/>
              <w:rPr>
                <w:rFonts w:ascii="Times New Roman" w:hAnsi="Times New Roman" w:cs="Times New Roman"/>
                <w:b/>
                <w:bCs/>
              </w:rPr>
            </w:pPr>
            <w:r w:rsidRPr="00DD2575">
              <w:rPr>
                <w:rFonts w:ascii="Times New Roman" w:hAnsi="Times New Roman" w:cs="Times New Roman"/>
                <w:b/>
                <w:bCs/>
              </w:rPr>
              <w:t>Data</w:t>
            </w:r>
          </w:p>
        </w:tc>
        <w:tc>
          <w:tcPr>
            <w:tcW w:w="7230" w:type="dxa"/>
          </w:tcPr>
          <w:p w14:paraId="0809F83F" w14:textId="77777777"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Conteúdo</w:t>
            </w:r>
          </w:p>
        </w:tc>
        <w:tc>
          <w:tcPr>
            <w:tcW w:w="6378" w:type="dxa"/>
          </w:tcPr>
          <w:p w14:paraId="01854FA0" w14:textId="77777777"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Atividade</w:t>
            </w:r>
          </w:p>
        </w:tc>
      </w:tr>
      <w:tr w:rsidR="00E358B6" w:rsidRPr="00DD2575" w14:paraId="05360E25" w14:textId="77777777" w:rsidTr="00541243">
        <w:tc>
          <w:tcPr>
            <w:tcW w:w="704" w:type="dxa"/>
            <w:vAlign w:val="center"/>
          </w:tcPr>
          <w:p w14:paraId="7414E8CB" w14:textId="77777777" w:rsidR="00E358B6" w:rsidRPr="00DD2575" w:rsidRDefault="00E358B6" w:rsidP="00266ACC">
            <w:pPr>
              <w:jc w:val="center"/>
              <w:rPr>
                <w:rFonts w:ascii="Times New Roman" w:hAnsi="Times New Roman" w:cs="Times New Roman"/>
              </w:rPr>
            </w:pPr>
            <w:r w:rsidRPr="00DD2575">
              <w:rPr>
                <w:rFonts w:ascii="Times New Roman" w:hAnsi="Times New Roman" w:cs="Times New Roman"/>
              </w:rPr>
              <w:t>1</w:t>
            </w:r>
          </w:p>
        </w:tc>
        <w:tc>
          <w:tcPr>
            <w:tcW w:w="992" w:type="dxa"/>
            <w:vAlign w:val="center"/>
          </w:tcPr>
          <w:p w14:paraId="6133A111" w14:textId="4066230C" w:rsidR="00E358B6" w:rsidRPr="00DD2575" w:rsidRDefault="003E19FB" w:rsidP="00266ACC">
            <w:pPr>
              <w:jc w:val="center"/>
              <w:rPr>
                <w:rFonts w:ascii="Times New Roman" w:hAnsi="Times New Roman" w:cs="Times New Roman"/>
              </w:rPr>
            </w:pPr>
            <w:r w:rsidRPr="00DD2575">
              <w:rPr>
                <w:rFonts w:ascii="Times New Roman" w:hAnsi="Times New Roman" w:cs="Times New Roman"/>
              </w:rPr>
              <w:t>22/9</w:t>
            </w:r>
          </w:p>
        </w:tc>
        <w:tc>
          <w:tcPr>
            <w:tcW w:w="7230" w:type="dxa"/>
            <w:vAlign w:val="center"/>
          </w:tcPr>
          <w:p w14:paraId="14B6E39E" w14:textId="0E85BC33" w:rsidR="00E358B6" w:rsidRPr="00DD2575" w:rsidRDefault="00D97B3D" w:rsidP="00266ACC">
            <w:pPr>
              <w:rPr>
                <w:rFonts w:ascii="Times New Roman" w:hAnsi="Times New Roman" w:cs="Times New Roman"/>
              </w:rPr>
            </w:pPr>
            <w:r w:rsidRPr="00DD2575">
              <w:rPr>
                <w:rFonts w:ascii="Times New Roman" w:hAnsi="Times New Roman" w:cs="Times New Roman"/>
              </w:rPr>
              <w:t>Unidade 1:</w:t>
            </w:r>
            <w:r w:rsidRPr="00DD2575">
              <w:rPr>
                <w:rFonts w:ascii="Times New Roman" w:hAnsi="Times New Roman" w:cs="Times New Roman"/>
              </w:rPr>
              <w:br/>
            </w:r>
            <w:r w:rsidR="00E358B6" w:rsidRPr="00DD2575">
              <w:rPr>
                <w:rFonts w:ascii="Times New Roman" w:hAnsi="Times New Roman" w:cs="Times New Roman"/>
              </w:rPr>
              <w:t>História e ciência; ciência e conhecimento; método científico</w:t>
            </w:r>
          </w:p>
        </w:tc>
        <w:tc>
          <w:tcPr>
            <w:tcW w:w="6378" w:type="dxa"/>
            <w:vAlign w:val="center"/>
          </w:tcPr>
          <w:p w14:paraId="4746E117"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E358B6" w:rsidRPr="00DD2575" w14:paraId="7B7C7031" w14:textId="77777777" w:rsidTr="00541243">
        <w:tc>
          <w:tcPr>
            <w:tcW w:w="704" w:type="dxa"/>
            <w:vAlign w:val="center"/>
          </w:tcPr>
          <w:p w14:paraId="05C94C4E" w14:textId="77777777" w:rsidR="00E358B6" w:rsidRPr="00DD2575" w:rsidRDefault="00E358B6" w:rsidP="00266ACC">
            <w:pPr>
              <w:jc w:val="center"/>
              <w:rPr>
                <w:rFonts w:ascii="Times New Roman" w:hAnsi="Times New Roman" w:cs="Times New Roman"/>
              </w:rPr>
            </w:pPr>
            <w:r w:rsidRPr="00DD2575">
              <w:rPr>
                <w:rFonts w:ascii="Times New Roman" w:hAnsi="Times New Roman" w:cs="Times New Roman"/>
              </w:rPr>
              <w:t>2</w:t>
            </w:r>
          </w:p>
        </w:tc>
        <w:tc>
          <w:tcPr>
            <w:tcW w:w="992" w:type="dxa"/>
            <w:vAlign w:val="center"/>
          </w:tcPr>
          <w:p w14:paraId="1680FBEB" w14:textId="1A9F3424" w:rsidR="00E358B6" w:rsidRPr="00DD2575" w:rsidRDefault="003E19FB" w:rsidP="00266ACC">
            <w:pPr>
              <w:jc w:val="center"/>
              <w:rPr>
                <w:rFonts w:ascii="Times New Roman" w:hAnsi="Times New Roman" w:cs="Times New Roman"/>
              </w:rPr>
            </w:pPr>
            <w:r w:rsidRPr="00DD2575">
              <w:rPr>
                <w:rFonts w:ascii="Times New Roman" w:hAnsi="Times New Roman" w:cs="Times New Roman"/>
              </w:rPr>
              <w:t>29/9</w:t>
            </w:r>
          </w:p>
        </w:tc>
        <w:tc>
          <w:tcPr>
            <w:tcW w:w="7230" w:type="dxa"/>
            <w:vAlign w:val="center"/>
          </w:tcPr>
          <w:p w14:paraId="6D4D26F5"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Ciência e tecnologia - áreas do conhecimento científico e sua evolução</w:t>
            </w:r>
          </w:p>
        </w:tc>
        <w:tc>
          <w:tcPr>
            <w:tcW w:w="6378" w:type="dxa"/>
            <w:vAlign w:val="center"/>
          </w:tcPr>
          <w:p w14:paraId="43DC74DF"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E358B6" w:rsidRPr="00DD2575" w14:paraId="5021258C" w14:textId="77777777" w:rsidTr="00541243">
        <w:tc>
          <w:tcPr>
            <w:tcW w:w="704" w:type="dxa"/>
            <w:vAlign w:val="center"/>
          </w:tcPr>
          <w:p w14:paraId="6FE8F831" w14:textId="77777777" w:rsidR="00E358B6" w:rsidRPr="00DD2575" w:rsidRDefault="00E358B6" w:rsidP="00266ACC">
            <w:pPr>
              <w:jc w:val="center"/>
              <w:rPr>
                <w:rFonts w:ascii="Times New Roman" w:hAnsi="Times New Roman" w:cs="Times New Roman"/>
              </w:rPr>
            </w:pPr>
            <w:r w:rsidRPr="00DD2575">
              <w:rPr>
                <w:rFonts w:ascii="Times New Roman" w:hAnsi="Times New Roman" w:cs="Times New Roman"/>
              </w:rPr>
              <w:t>3</w:t>
            </w:r>
          </w:p>
        </w:tc>
        <w:tc>
          <w:tcPr>
            <w:tcW w:w="992" w:type="dxa"/>
            <w:vAlign w:val="center"/>
          </w:tcPr>
          <w:p w14:paraId="57865B52" w14:textId="53971B47" w:rsidR="00E358B6" w:rsidRPr="00DD2575" w:rsidRDefault="003E19FB" w:rsidP="00266ACC">
            <w:pPr>
              <w:jc w:val="center"/>
              <w:rPr>
                <w:rFonts w:ascii="Times New Roman" w:hAnsi="Times New Roman" w:cs="Times New Roman"/>
              </w:rPr>
            </w:pPr>
            <w:r w:rsidRPr="00DD2575">
              <w:rPr>
                <w:rFonts w:ascii="Times New Roman" w:hAnsi="Times New Roman" w:cs="Times New Roman"/>
              </w:rPr>
              <w:t>6/10</w:t>
            </w:r>
          </w:p>
        </w:tc>
        <w:tc>
          <w:tcPr>
            <w:tcW w:w="7230" w:type="dxa"/>
            <w:vAlign w:val="center"/>
          </w:tcPr>
          <w:p w14:paraId="586A4BCE"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Ciência e tecnologia – cosmologia</w:t>
            </w:r>
          </w:p>
        </w:tc>
        <w:tc>
          <w:tcPr>
            <w:tcW w:w="6378" w:type="dxa"/>
            <w:vAlign w:val="center"/>
          </w:tcPr>
          <w:p w14:paraId="00EAF0B6"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E358B6" w:rsidRPr="00DD2575" w14:paraId="76F7C8AB" w14:textId="77777777" w:rsidTr="00541243">
        <w:tc>
          <w:tcPr>
            <w:tcW w:w="704" w:type="dxa"/>
            <w:vAlign w:val="center"/>
          </w:tcPr>
          <w:p w14:paraId="22AA44E1" w14:textId="77777777" w:rsidR="00E358B6" w:rsidRPr="00DD2575" w:rsidRDefault="00E358B6" w:rsidP="00266ACC">
            <w:pPr>
              <w:jc w:val="center"/>
              <w:rPr>
                <w:rFonts w:ascii="Times New Roman" w:hAnsi="Times New Roman" w:cs="Times New Roman"/>
              </w:rPr>
            </w:pPr>
            <w:r w:rsidRPr="00DD2575">
              <w:rPr>
                <w:rFonts w:ascii="Times New Roman" w:hAnsi="Times New Roman" w:cs="Times New Roman"/>
              </w:rPr>
              <w:t>4</w:t>
            </w:r>
          </w:p>
        </w:tc>
        <w:tc>
          <w:tcPr>
            <w:tcW w:w="992" w:type="dxa"/>
            <w:vAlign w:val="center"/>
          </w:tcPr>
          <w:p w14:paraId="79212295" w14:textId="2FE89310" w:rsidR="00E358B6" w:rsidRPr="00DD2575" w:rsidRDefault="003E19FB" w:rsidP="00266ACC">
            <w:pPr>
              <w:jc w:val="center"/>
              <w:rPr>
                <w:rFonts w:ascii="Times New Roman" w:hAnsi="Times New Roman" w:cs="Times New Roman"/>
              </w:rPr>
            </w:pPr>
            <w:r w:rsidRPr="00DD2575">
              <w:rPr>
                <w:rFonts w:ascii="Times New Roman" w:hAnsi="Times New Roman" w:cs="Times New Roman"/>
              </w:rPr>
              <w:t>13/10</w:t>
            </w:r>
          </w:p>
        </w:tc>
        <w:tc>
          <w:tcPr>
            <w:tcW w:w="7230" w:type="dxa"/>
            <w:vAlign w:val="center"/>
          </w:tcPr>
          <w:p w14:paraId="0738ACD6"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Ciência e tecnologia – astronomia, química, eletricidade</w:t>
            </w:r>
          </w:p>
        </w:tc>
        <w:tc>
          <w:tcPr>
            <w:tcW w:w="6378" w:type="dxa"/>
            <w:vAlign w:val="center"/>
          </w:tcPr>
          <w:p w14:paraId="244B4737"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E358B6" w:rsidRPr="00DD2575" w14:paraId="580A4346" w14:textId="77777777" w:rsidTr="00541243">
        <w:tc>
          <w:tcPr>
            <w:tcW w:w="704" w:type="dxa"/>
            <w:vAlign w:val="center"/>
          </w:tcPr>
          <w:p w14:paraId="1ADA3119" w14:textId="77777777" w:rsidR="00E358B6" w:rsidRPr="00DD2575" w:rsidRDefault="00E358B6" w:rsidP="00266ACC">
            <w:pPr>
              <w:jc w:val="center"/>
              <w:rPr>
                <w:rFonts w:ascii="Times New Roman" w:hAnsi="Times New Roman" w:cs="Times New Roman"/>
              </w:rPr>
            </w:pPr>
            <w:r w:rsidRPr="00DD2575">
              <w:rPr>
                <w:rFonts w:ascii="Times New Roman" w:hAnsi="Times New Roman" w:cs="Times New Roman"/>
              </w:rPr>
              <w:t>5</w:t>
            </w:r>
          </w:p>
        </w:tc>
        <w:tc>
          <w:tcPr>
            <w:tcW w:w="992" w:type="dxa"/>
            <w:vAlign w:val="center"/>
          </w:tcPr>
          <w:p w14:paraId="3F9A51FE" w14:textId="37D35534" w:rsidR="00E358B6" w:rsidRPr="00DD2575" w:rsidRDefault="003E19FB" w:rsidP="00266ACC">
            <w:pPr>
              <w:jc w:val="center"/>
              <w:rPr>
                <w:rFonts w:ascii="Times New Roman" w:hAnsi="Times New Roman" w:cs="Times New Roman"/>
              </w:rPr>
            </w:pPr>
            <w:r w:rsidRPr="00DD2575">
              <w:rPr>
                <w:rFonts w:ascii="Times New Roman" w:hAnsi="Times New Roman" w:cs="Times New Roman"/>
              </w:rPr>
              <w:t>20/10</w:t>
            </w:r>
          </w:p>
        </w:tc>
        <w:tc>
          <w:tcPr>
            <w:tcW w:w="7230" w:type="dxa"/>
            <w:vAlign w:val="center"/>
          </w:tcPr>
          <w:p w14:paraId="1E4842CF"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História e ciência; as sete artes liberais; epistemologia; instituição universitária</w:t>
            </w:r>
          </w:p>
        </w:tc>
        <w:tc>
          <w:tcPr>
            <w:tcW w:w="6378" w:type="dxa"/>
            <w:vAlign w:val="center"/>
          </w:tcPr>
          <w:p w14:paraId="5537C841"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E358B6" w:rsidRPr="00DD2575" w14:paraId="66A937C6" w14:textId="77777777" w:rsidTr="00541243">
        <w:tc>
          <w:tcPr>
            <w:tcW w:w="704" w:type="dxa"/>
            <w:vAlign w:val="center"/>
          </w:tcPr>
          <w:p w14:paraId="1CC3B038" w14:textId="77777777" w:rsidR="00E358B6" w:rsidRPr="00DD2575" w:rsidRDefault="00E358B6" w:rsidP="00266ACC">
            <w:pPr>
              <w:jc w:val="center"/>
              <w:rPr>
                <w:rFonts w:ascii="Times New Roman" w:hAnsi="Times New Roman" w:cs="Times New Roman"/>
              </w:rPr>
            </w:pPr>
            <w:r w:rsidRPr="00DD2575">
              <w:rPr>
                <w:rFonts w:ascii="Times New Roman" w:hAnsi="Times New Roman" w:cs="Times New Roman"/>
              </w:rPr>
              <w:t>6</w:t>
            </w:r>
          </w:p>
        </w:tc>
        <w:tc>
          <w:tcPr>
            <w:tcW w:w="992" w:type="dxa"/>
            <w:vAlign w:val="center"/>
          </w:tcPr>
          <w:p w14:paraId="1A4C1B61" w14:textId="42BB0AF3" w:rsidR="00E358B6" w:rsidRPr="00DD2575" w:rsidRDefault="003E19FB" w:rsidP="00266ACC">
            <w:pPr>
              <w:jc w:val="center"/>
              <w:rPr>
                <w:rFonts w:ascii="Times New Roman" w:hAnsi="Times New Roman" w:cs="Times New Roman"/>
              </w:rPr>
            </w:pPr>
            <w:r w:rsidRPr="00DD2575">
              <w:rPr>
                <w:rFonts w:ascii="Times New Roman" w:hAnsi="Times New Roman" w:cs="Times New Roman"/>
              </w:rPr>
              <w:t>27/10</w:t>
            </w:r>
          </w:p>
        </w:tc>
        <w:tc>
          <w:tcPr>
            <w:tcW w:w="7230" w:type="dxa"/>
            <w:vAlign w:val="center"/>
          </w:tcPr>
          <w:p w14:paraId="74C31334"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Ciência e tecnologia – computação, física, micro e macrouniverso</w:t>
            </w:r>
          </w:p>
        </w:tc>
        <w:tc>
          <w:tcPr>
            <w:tcW w:w="6378" w:type="dxa"/>
            <w:vAlign w:val="center"/>
          </w:tcPr>
          <w:p w14:paraId="7AC4B037"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E358B6" w:rsidRPr="00DD2575" w14:paraId="329A85E9" w14:textId="77777777" w:rsidTr="00541243">
        <w:tc>
          <w:tcPr>
            <w:tcW w:w="704" w:type="dxa"/>
            <w:vAlign w:val="center"/>
          </w:tcPr>
          <w:p w14:paraId="04CD8245" w14:textId="77777777" w:rsidR="00E358B6" w:rsidRPr="00DD2575" w:rsidRDefault="00E358B6" w:rsidP="00266ACC">
            <w:pPr>
              <w:jc w:val="center"/>
              <w:rPr>
                <w:rFonts w:ascii="Times New Roman" w:hAnsi="Times New Roman" w:cs="Times New Roman"/>
              </w:rPr>
            </w:pPr>
            <w:r w:rsidRPr="00DD2575">
              <w:rPr>
                <w:rFonts w:ascii="Times New Roman" w:hAnsi="Times New Roman" w:cs="Times New Roman"/>
              </w:rPr>
              <w:t>7</w:t>
            </w:r>
          </w:p>
        </w:tc>
        <w:tc>
          <w:tcPr>
            <w:tcW w:w="992" w:type="dxa"/>
            <w:vAlign w:val="center"/>
          </w:tcPr>
          <w:p w14:paraId="5B0B54A7" w14:textId="43734011" w:rsidR="00E358B6" w:rsidRPr="00DD2575" w:rsidRDefault="003E19FB" w:rsidP="00266ACC">
            <w:pPr>
              <w:jc w:val="center"/>
              <w:rPr>
                <w:rFonts w:ascii="Times New Roman" w:hAnsi="Times New Roman" w:cs="Times New Roman"/>
              </w:rPr>
            </w:pPr>
            <w:r w:rsidRPr="00DD2575">
              <w:rPr>
                <w:rFonts w:ascii="Times New Roman" w:hAnsi="Times New Roman" w:cs="Times New Roman"/>
              </w:rPr>
              <w:t>3/11</w:t>
            </w:r>
          </w:p>
        </w:tc>
        <w:tc>
          <w:tcPr>
            <w:tcW w:w="7230" w:type="dxa"/>
            <w:vAlign w:val="center"/>
          </w:tcPr>
          <w:p w14:paraId="5CBB5E5D" w14:textId="2541B1CC" w:rsidR="00E358B6" w:rsidRPr="00DD2575" w:rsidRDefault="00D97B3D" w:rsidP="00266ACC">
            <w:pPr>
              <w:rPr>
                <w:rFonts w:ascii="Times New Roman" w:hAnsi="Times New Roman" w:cs="Times New Roman"/>
              </w:rPr>
            </w:pPr>
            <w:r w:rsidRPr="00DD2575">
              <w:rPr>
                <w:rFonts w:ascii="Times New Roman" w:hAnsi="Times New Roman" w:cs="Times New Roman"/>
              </w:rPr>
              <w:t>U</w:t>
            </w:r>
            <w:r w:rsidR="00E358B6" w:rsidRPr="00DD2575">
              <w:rPr>
                <w:rFonts w:ascii="Times New Roman" w:hAnsi="Times New Roman" w:cs="Times New Roman"/>
              </w:rPr>
              <w:t xml:space="preserve">nidade 2: </w:t>
            </w:r>
            <w:r w:rsidR="000E4323" w:rsidRPr="00DD2575">
              <w:rPr>
                <w:rFonts w:ascii="Times New Roman" w:hAnsi="Times New Roman" w:cs="Times New Roman"/>
              </w:rPr>
              <w:t xml:space="preserve">Recursos de edição de textos </w:t>
            </w:r>
            <w:r w:rsidR="008A532C" w:rsidRPr="00DD2575">
              <w:rPr>
                <w:rFonts w:ascii="Times New Roman" w:hAnsi="Times New Roman" w:cs="Times New Roman"/>
              </w:rPr>
              <w:t>e organização pessoal</w:t>
            </w:r>
          </w:p>
        </w:tc>
        <w:tc>
          <w:tcPr>
            <w:tcW w:w="6378" w:type="dxa"/>
            <w:vAlign w:val="center"/>
          </w:tcPr>
          <w:p w14:paraId="1B1FEB81" w14:textId="2BC5E569" w:rsidR="00E358B6" w:rsidRPr="00DD2575" w:rsidRDefault="00DB3222" w:rsidP="00266ACC">
            <w:pPr>
              <w:rPr>
                <w:rFonts w:ascii="Times New Roman" w:hAnsi="Times New Roman" w:cs="Times New Roman"/>
              </w:rPr>
            </w:pPr>
            <w:r w:rsidRPr="00DD2575">
              <w:rPr>
                <w:rFonts w:ascii="Times New Roman" w:hAnsi="Times New Roman" w:cs="Times New Roman"/>
              </w:rPr>
              <w:t>síncrona</w:t>
            </w:r>
          </w:p>
        </w:tc>
      </w:tr>
      <w:tr w:rsidR="00CE66B6" w:rsidRPr="00DD2575" w14:paraId="6757FC5B" w14:textId="77777777" w:rsidTr="00541243">
        <w:tc>
          <w:tcPr>
            <w:tcW w:w="704" w:type="dxa"/>
            <w:vAlign w:val="center"/>
          </w:tcPr>
          <w:p w14:paraId="760BAC9B" w14:textId="77777777" w:rsidR="00CE66B6" w:rsidRPr="00DD2575" w:rsidRDefault="00CE66B6" w:rsidP="00CE66B6">
            <w:pPr>
              <w:jc w:val="center"/>
              <w:rPr>
                <w:rFonts w:ascii="Times New Roman" w:hAnsi="Times New Roman" w:cs="Times New Roman"/>
              </w:rPr>
            </w:pPr>
            <w:r w:rsidRPr="00DD2575">
              <w:rPr>
                <w:rFonts w:ascii="Times New Roman" w:hAnsi="Times New Roman" w:cs="Times New Roman"/>
              </w:rPr>
              <w:t>8</w:t>
            </w:r>
          </w:p>
        </w:tc>
        <w:tc>
          <w:tcPr>
            <w:tcW w:w="992" w:type="dxa"/>
            <w:vAlign w:val="center"/>
          </w:tcPr>
          <w:p w14:paraId="38E9AFEB" w14:textId="77777777" w:rsidR="00CE66B6" w:rsidRPr="00DD2575" w:rsidRDefault="00CE66B6" w:rsidP="00CE66B6">
            <w:pPr>
              <w:jc w:val="center"/>
              <w:rPr>
                <w:rFonts w:ascii="Times New Roman" w:hAnsi="Times New Roman" w:cs="Times New Roman"/>
              </w:rPr>
            </w:pPr>
            <w:r w:rsidRPr="00DD2575">
              <w:rPr>
                <w:rFonts w:ascii="Times New Roman" w:hAnsi="Times New Roman" w:cs="Times New Roman"/>
              </w:rPr>
              <w:t>10/11</w:t>
            </w:r>
          </w:p>
        </w:tc>
        <w:tc>
          <w:tcPr>
            <w:tcW w:w="7230" w:type="dxa"/>
            <w:vAlign w:val="center"/>
          </w:tcPr>
          <w:p w14:paraId="780E9CB7" w14:textId="31BE7D56" w:rsidR="00CE66B6" w:rsidRPr="00DD2575" w:rsidRDefault="00CE66B6" w:rsidP="00CE66B6">
            <w:pPr>
              <w:rPr>
                <w:rFonts w:ascii="Times New Roman" w:hAnsi="Times New Roman" w:cs="Times New Roman"/>
              </w:rPr>
            </w:pPr>
            <w:r w:rsidRPr="00DD2575">
              <w:rPr>
                <w:rFonts w:ascii="Times New Roman" w:hAnsi="Times New Roman" w:cs="Times New Roman"/>
              </w:rPr>
              <w:t>Universidade, ciência e formação acadêmica</w:t>
            </w:r>
          </w:p>
        </w:tc>
        <w:tc>
          <w:tcPr>
            <w:tcW w:w="6378" w:type="dxa"/>
            <w:vAlign w:val="center"/>
          </w:tcPr>
          <w:p w14:paraId="639F0A38" w14:textId="0EF4012F" w:rsidR="00CE66B6" w:rsidRPr="00DD2575" w:rsidRDefault="00CE66B6" w:rsidP="00CE66B6">
            <w:pPr>
              <w:rPr>
                <w:rFonts w:ascii="Times New Roman" w:hAnsi="Times New Roman" w:cs="Times New Roman"/>
              </w:rPr>
            </w:pPr>
            <w:r w:rsidRPr="00DD2575">
              <w:rPr>
                <w:rFonts w:ascii="Times New Roman" w:hAnsi="Times New Roman" w:cs="Times New Roman"/>
              </w:rPr>
              <w:t xml:space="preserve">Leitura individual sobre Severino, 2007, </w:t>
            </w:r>
            <w:r>
              <w:rPr>
                <w:rFonts w:ascii="Times New Roman" w:hAnsi="Times New Roman" w:cs="Times New Roman"/>
              </w:rPr>
              <w:t>Capítulo I, (</w:t>
            </w:r>
            <w:r w:rsidRPr="00DD2575">
              <w:rPr>
                <w:rFonts w:ascii="Times New Roman" w:hAnsi="Times New Roman" w:cs="Times New Roman"/>
              </w:rPr>
              <w:t>p. 21-36</w:t>
            </w:r>
            <w:r>
              <w:rPr>
                <w:rFonts w:ascii="Times New Roman" w:hAnsi="Times New Roman" w:cs="Times New Roman"/>
              </w:rPr>
              <w:t>)</w:t>
            </w:r>
            <w:r w:rsidRPr="00DD2575">
              <w:rPr>
                <w:rFonts w:ascii="Times New Roman" w:hAnsi="Times New Roman" w:cs="Times New Roman"/>
              </w:rPr>
              <w:t>, assíncrona</w:t>
            </w:r>
          </w:p>
        </w:tc>
      </w:tr>
      <w:tr w:rsidR="00CE66B6" w:rsidRPr="00DD2575" w14:paraId="75AD8DC0" w14:textId="77777777" w:rsidTr="00541243">
        <w:tc>
          <w:tcPr>
            <w:tcW w:w="704" w:type="dxa"/>
            <w:vAlign w:val="center"/>
          </w:tcPr>
          <w:p w14:paraId="1205EDBA" w14:textId="77777777" w:rsidR="00CE66B6" w:rsidRPr="00DD2575" w:rsidRDefault="00CE66B6" w:rsidP="00CE66B6">
            <w:pPr>
              <w:jc w:val="center"/>
              <w:rPr>
                <w:rFonts w:ascii="Times New Roman" w:hAnsi="Times New Roman" w:cs="Times New Roman"/>
              </w:rPr>
            </w:pPr>
          </w:p>
        </w:tc>
        <w:tc>
          <w:tcPr>
            <w:tcW w:w="992" w:type="dxa"/>
            <w:vAlign w:val="center"/>
          </w:tcPr>
          <w:p w14:paraId="087DBA10" w14:textId="2AB791EB" w:rsidR="00CE66B6" w:rsidRPr="00DD2575" w:rsidRDefault="00CE66B6" w:rsidP="00CE66B6">
            <w:pPr>
              <w:jc w:val="center"/>
              <w:rPr>
                <w:rFonts w:ascii="Times New Roman" w:hAnsi="Times New Roman" w:cs="Times New Roman"/>
              </w:rPr>
            </w:pPr>
            <w:r w:rsidRPr="00DD2575">
              <w:rPr>
                <w:rFonts w:ascii="Times New Roman" w:hAnsi="Times New Roman" w:cs="Times New Roman"/>
              </w:rPr>
              <w:t>12/11</w:t>
            </w:r>
          </w:p>
        </w:tc>
        <w:tc>
          <w:tcPr>
            <w:tcW w:w="7230" w:type="dxa"/>
            <w:vAlign w:val="center"/>
          </w:tcPr>
          <w:p w14:paraId="5A57A1D9" w14:textId="6FCADBDD" w:rsidR="00CE66B6" w:rsidRPr="00DD2575" w:rsidRDefault="00CE66B6" w:rsidP="00CE66B6">
            <w:pPr>
              <w:rPr>
                <w:rFonts w:ascii="Times New Roman" w:hAnsi="Times New Roman" w:cs="Times New Roman"/>
              </w:rPr>
            </w:pPr>
            <w:r w:rsidRPr="00DD2575">
              <w:rPr>
                <w:rFonts w:ascii="Times New Roman" w:hAnsi="Times New Roman" w:cs="Times New Roman"/>
              </w:rPr>
              <w:t>data final</w:t>
            </w:r>
          </w:p>
        </w:tc>
        <w:tc>
          <w:tcPr>
            <w:tcW w:w="6378" w:type="dxa"/>
            <w:vAlign w:val="center"/>
          </w:tcPr>
          <w:p w14:paraId="6EE8D7D9" w14:textId="012FBDC3" w:rsidR="00CE66B6" w:rsidRPr="00DD2575" w:rsidRDefault="00CE66B6" w:rsidP="00CE66B6">
            <w:pPr>
              <w:rPr>
                <w:rFonts w:ascii="Times New Roman" w:hAnsi="Times New Roman" w:cs="Times New Roman"/>
              </w:rPr>
            </w:pPr>
            <w:r w:rsidRPr="00DD2575">
              <w:rPr>
                <w:rFonts w:ascii="Times New Roman" w:hAnsi="Times New Roman" w:cs="Times New Roman"/>
              </w:rPr>
              <w:t>Entrega de artigo sobre item de ciência e tecnologia da Unidade 1</w:t>
            </w:r>
          </w:p>
        </w:tc>
      </w:tr>
      <w:tr w:rsidR="00CE66B6" w:rsidRPr="00DD2575" w14:paraId="069BF917" w14:textId="77777777" w:rsidTr="00541243">
        <w:tc>
          <w:tcPr>
            <w:tcW w:w="704" w:type="dxa"/>
            <w:vAlign w:val="center"/>
          </w:tcPr>
          <w:p w14:paraId="3EEEFEAF" w14:textId="32B38261" w:rsidR="00CE66B6" w:rsidRPr="00DD2575" w:rsidRDefault="00CE66B6" w:rsidP="00CE66B6">
            <w:pPr>
              <w:jc w:val="center"/>
              <w:rPr>
                <w:rFonts w:ascii="Times New Roman" w:hAnsi="Times New Roman" w:cs="Times New Roman"/>
              </w:rPr>
            </w:pPr>
            <w:r w:rsidRPr="00DD2575">
              <w:rPr>
                <w:rFonts w:ascii="Times New Roman" w:hAnsi="Times New Roman" w:cs="Times New Roman"/>
              </w:rPr>
              <w:t>9</w:t>
            </w:r>
          </w:p>
        </w:tc>
        <w:tc>
          <w:tcPr>
            <w:tcW w:w="992" w:type="dxa"/>
            <w:vAlign w:val="center"/>
          </w:tcPr>
          <w:p w14:paraId="71AD4D0C" w14:textId="6292F378" w:rsidR="00CE66B6" w:rsidRPr="00DD2575" w:rsidRDefault="00CE66B6" w:rsidP="00CE66B6">
            <w:pPr>
              <w:jc w:val="center"/>
              <w:rPr>
                <w:rFonts w:ascii="Times New Roman" w:hAnsi="Times New Roman" w:cs="Times New Roman"/>
              </w:rPr>
            </w:pPr>
            <w:r w:rsidRPr="00DD2575">
              <w:rPr>
                <w:rFonts w:ascii="Times New Roman" w:hAnsi="Times New Roman" w:cs="Times New Roman"/>
              </w:rPr>
              <w:t>17/11</w:t>
            </w:r>
          </w:p>
        </w:tc>
        <w:tc>
          <w:tcPr>
            <w:tcW w:w="7230" w:type="dxa"/>
            <w:vAlign w:val="center"/>
          </w:tcPr>
          <w:p w14:paraId="2071BE85" w14:textId="24F46C6E" w:rsidR="00CE66B6" w:rsidRPr="00DD2575" w:rsidRDefault="00CE66B6" w:rsidP="00CE66B6">
            <w:pPr>
              <w:rPr>
                <w:rFonts w:ascii="Times New Roman" w:hAnsi="Times New Roman" w:cs="Times New Roman"/>
              </w:rPr>
            </w:pPr>
            <w:r w:rsidRPr="00DD2575">
              <w:rPr>
                <w:rFonts w:ascii="Times New Roman" w:hAnsi="Times New Roman" w:cs="Times New Roman"/>
              </w:rPr>
              <w:t>Discussão sobre os textos da aula anterior (14:30-15:30)</w:t>
            </w:r>
          </w:p>
        </w:tc>
        <w:tc>
          <w:tcPr>
            <w:tcW w:w="6378" w:type="dxa"/>
            <w:vAlign w:val="center"/>
          </w:tcPr>
          <w:p w14:paraId="46A6C337" w14:textId="5FCAF3D8" w:rsidR="00CE66B6" w:rsidRPr="00DD2575" w:rsidRDefault="00CE66B6" w:rsidP="00CE66B6">
            <w:pPr>
              <w:rPr>
                <w:rFonts w:ascii="Times New Roman" w:hAnsi="Times New Roman" w:cs="Times New Roman"/>
              </w:rPr>
            </w:pPr>
            <w:r w:rsidRPr="00DD2575">
              <w:rPr>
                <w:rFonts w:ascii="Times New Roman" w:hAnsi="Times New Roman" w:cs="Times New Roman"/>
              </w:rPr>
              <w:t>síncrona</w:t>
            </w:r>
          </w:p>
        </w:tc>
      </w:tr>
      <w:tr w:rsidR="00CE66B6" w:rsidRPr="00DD2575" w14:paraId="79D249FC" w14:textId="77777777" w:rsidTr="00541243">
        <w:tc>
          <w:tcPr>
            <w:tcW w:w="704" w:type="dxa"/>
            <w:vAlign w:val="center"/>
          </w:tcPr>
          <w:p w14:paraId="178BB19B" w14:textId="02499735" w:rsidR="00CE66B6" w:rsidRPr="00DD2575" w:rsidRDefault="00CE66B6" w:rsidP="00CE66B6">
            <w:pPr>
              <w:jc w:val="center"/>
              <w:rPr>
                <w:rFonts w:ascii="Times New Roman" w:hAnsi="Times New Roman" w:cs="Times New Roman"/>
              </w:rPr>
            </w:pPr>
            <w:r w:rsidRPr="00DD2575">
              <w:rPr>
                <w:rFonts w:ascii="Times New Roman" w:hAnsi="Times New Roman" w:cs="Times New Roman"/>
              </w:rPr>
              <w:t>10</w:t>
            </w:r>
          </w:p>
        </w:tc>
        <w:tc>
          <w:tcPr>
            <w:tcW w:w="992" w:type="dxa"/>
            <w:vAlign w:val="center"/>
          </w:tcPr>
          <w:p w14:paraId="65294CB1" w14:textId="60CC53AC" w:rsidR="00CE66B6" w:rsidRPr="00DD2575" w:rsidRDefault="00CE66B6" w:rsidP="00CE66B6">
            <w:pPr>
              <w:jc w:val="center"/>
              <w:rPr>
                <w:rFonts w:ascii="Times New Roman" w:hAnsi="Times New Roman" w:cs="Times New Roman"/>
              </w:rPr>
            </w:pPr>
            <w:r w:rsidRPr="00DD2575">
              <w:rPr>
                <w:rFonts w:ascii="Times New Roman" w:hAnsi="Times New Roman" w:cs="Times New Roman"/>
              </w:rPr>
              <w:t>17/11</w:t>
            </w:r>
          </w:p>
        </w:tc>
        <w:tc>
          <w:tcPr>
            <w:tcW w:w="7230" w:type="dxa"/>
            <w:vAlign w:val="center"/>
          </w:tcPr>
          <w:p w14:paraId="7C7003C7" w14:textId="4727744A" w:rsidR="00CE66B6" w:rsidRPr="00DD2575" w:rsidRDefault="00CE66B6" w:rsidP="00CE66B6">
            <w:pPr>
              <w:rPr>
                <w:rFonts w:ascii="Times New Roman" w:hAnsi="Times New Roman" w:cs="Times New Roman"/>
              </w:rPr>
            </w:pPr>
            <w:r w:rsidRPr="00DD2575">
              <w:rPr>
                <w:rFonts w:ascii="Times New Roman" w:hAnsi="Times New Roman" w:cs="Times New Roman"/>
              </w:rPr>
              <w:t>O trabalho acadêmico; leitura, análise e interpretação de textos e conteúdos teóricos; síntese, documentação</w:t>
            </w:r>
          </w:p>
        </w:tc>
        <w:tc>
          <w:tcPr>
            <w:tcW w:w="6378" w:type="dxa"/>
            <w:vAlign w:val="center"/>
          </w:tcPr>
          <w:p w14:paraId="704DF58E" w14:textId="098E9BBC" w:rsidR="00CE66B6" w:rsidRPr="00DD2575" w:rsidRDefault="00CE66B6" w:rsidP="00CE66B6">
            <w:pPr>
              <w:rPr>
                <w:rFonts w:ascii="Times New Roman" w:hAnsi="Times New Roman" w:cs="Times New Roman"/>
              </w:rPr>
            </w:pPr>
            <w:r w:rsidRPr="00DD2575">
              <w:rPr>
                <w:rFonts w:ascii="Times New Roman" w:hAnsi="Times New Roman" w:cs="Times New Roman"/>
              </w:rPr>
              <w:t>assíncrona, leitura individual do estudante</w:t>
            </w:r>
            <w:r>
              <w:rPr>
                <w:rFonts w:ascii="Times New Roman" w:hAnsi="Times New Roman" w:cs="Times New Roman"/>
              </w:rPr>
              <w:t>, Capítulo II, até “2.f Vocabulário técnico-linguístico”</w:t>
            </w:r>
            <w:r w:rsidRPr="00DD2575">
              <w:rPr>
                <w:rFonts w:ascii="Times New Roman" w:hAnsi="Times New Roman" w:cs="Times New Roman"/>
              </w:rPr>
              <w:t xml:space="preserve"> (p. 37-74)</w:t>
            </w:r>
          </w:p>
        </w:tc>
      </w:tr>
      <w:tr w:rsidR="00CE66B6" w:rsidRPr="00DD2575" w14:paraId="4B3CB4E1" w14:textId="77777777" w:rsidTr="00541243">
        <w:tc>
          <w:tcPr>
            <w:tcW w:w="704" w:type="dxa"/>
            <w:vAlign w:val="center"/>
          </w:tcPr>
          <w:p w14:paraId="4067122A" w14:textId="487A1AAE" w:rsidR="00CE66B6" w:rsidRPr="00DD2575" w:rsidRDefault="00CE66B6" w:rsidP="00CE66B6">
            <w:pPr>
              <w:jc w:val="center"/>
              <w:rPr>
                <w:rFonts w:ascii="Times New Roman" w:hAnsi="Times New Roman" w:cs="Times New Roman"/>
              </w:rPr>
            </w:pPr>
            <w:r w:rsidRPr="00DD2575">
              <w:rPr>
                <w:rFonts w:ascii="Times New Roman" w:hAnsi="Times New Roman" w:cs="Times New Roman"/>
              </w:rPr>
              <w:t>11</w:t>
            </w:r>
          </w:p>
        </w:tc>
        <w:tc>
          <w:tcPr>
            <w:tcW w:w="992" w:type="dxa"/>
            <w:vAlign w:val="center"/>
          </w:tcPr>
          <w:p w14:paraId="4D30BEE8" w14:textId="3E9F23E3" w:rsidR="00CE66B6" w:rsidRPr="00DD2575" w:rsidRDefault="00CE66B6" w:rsidP="00CE66B6">
            <w:pPr>
              <w:jc w:val="center"/>
              <w:rPr>
                <w:rFonts w:ascii="Times New Roman" w:hAnsi="Times New Roman" w:cs="Times New Roman"/>
              </w:rPr>
            </w:pPr>
            <w:r w:rsidRPr="00DD2575">
              <w:rPr>
                <w:rFonts w:ascii="Times New Roman" w:hAnsi="Times New Roman" w:cs="Times New Roman"/>
              </w:rPr>
              <w:t>1/12</w:t>
            </w:r>
          </w:p>
        </w:tc>
        <w:tc>
          <w:tcPr>
            <w:tcW w:w="7230" w:type="dxa"/>
            <w:vAlign w:val="center"/>
          </w:tcPr>
          <w:p w14:paraId="6218B6DA" w14:textId="1D0F57FD" w:rsidR="00CE66B6" w:rsidRPr="00DD2575" w:rsidRDefault="00CE66B6" w:rsidP="00CE66B6">
            <w:pPr>
              <w:rPr>
                <w:rFonts w:ascii="Times New Roman" w:hAnsi="Times New Roman" w:cs="Times New Roman"/>
              </w:rPr>
            </w:pPr>
            <w:r w:rsidRPr="00DD2575">
              <w:rPr>
                <w:rFonts w:ascii="Times New Roman" w:hAnsi="Times New Roman" w:cs="Times New Roman"/>
              </w:rPr>
              <w:t>Discussão sobre os textos da aula anterior (14:30-15:30)</w:t>
            </w:r>
          </w:p>
        </w:tc>
        <w:tc>
          <w:tcPr>
            <w:tcW w:w="6378" w:type="dxa"/>
            <w:vAlign w:val="center"/>
          </w:tcPr>
          <w:p w14:paraId="692BAA9A" w14:textId="7A83DC94" w:rsidR="00CE66B6" w:rsidRPr="00DD2575" w:rsidRDefault="00CE66B6" w:rsidP="00CE66B6">
            <w:pPr>
              <w:rPr>
                <w:rFonts w:ascii="Times New Roman" w:hAnsi="Times New Roman" w:cs="Times New Roman"/>
              </w:rPr>
            </w:pPr>
            <w:r w:rsidRPr="00DD2575">
              <w:rPr>
                <w:rFonts w:ascii="Times New Roman" w:hAnsi="Times New Roman" w:cs="Times New Roman"/>
              </w:rPr>
              <w:t>síncrona</w:t>
            </w:r>
          </w:p>
        </w:tc>
      </w:tr>
      <w:tr w:rsidR="00CE66B6" w:rsidRPr="00DD2575" w14:paraId="36A560EC" w14:textId="77777777" w:rsidTr="00541243">
        <w:tc>
          <w:tcPr>
            <w:tcW w:w="704" w:type="dxa"/>
            <w:vAlign w:val="center"/>
          </w:tcPr>
          <w:p w14:paraId="3CFC472C" w14:textId="33C19844" w:rsidR="00CE66B6" w:rsidRPr="00DD2575" w:rsidRDefault="00CE66B6" w:rsidP="00CE66B6">
            <w:pPr>
              <w:jc w:val="center"/>
              <w:rPr>
                <w:rFonts w:ascii="Times New Roman" w:hAnsi="Times New Roman" w:cs="Times New Roman"/>
              </w:rPr>
            </w:pPr>
            <w:r w:rsidRPr="00DD2575">
              <w:rPr>
                <w:rFonts w:ascii="Times New Roman" w:hAnsi="Times New Roman" w:cs="Times New Roman"/>
              </w:rPr>
              <w:t>12</w:t>
            </w:r>
          </w:p>
        </w:tc>
        <w:tc>
          <w:tcPr>
            <w:tcW w:w="992" w:type="dxa"/>
            <w:vAlign w:val="center"/>
          </w:tcPr>
          <w:p w14:paraId="35432FF0" w14:textId="3AC6AAE4" w:rsidR="00CE66B6" w:rsidRPr="00DD2575" w:rsidRDefault="00CE66B6" w:rsidP="00CE66B6">
            <w:pPr>
              <w:jc w:val="center"/>
              <w:rPr>
                <w:rFonts w:ascii="Times New Roman" w:hAnsi="Times New Roman" w:cs="Times New Roman"/>
              </w:rPr>
            </w:pPr>
            <w:r w:rsidRPr="00DD2575">
              <w:rPr>
                <w:rFonts w:ascii="Times New Roman" w:hAnsi="Times New Roman" w:cs="Times New Roman"/>
              </w:rPr>
              <w:t>1/12</w:t>
            </w:r>
          </w:p>
        </w:tc>
        <w:tc>
          <w:tcPr>
            <w:tcW w:w="7230" w:type="dxa"/>
            <w:vAlign w:val="center"/>
          </w:tcPr>
          <w:p w14:paraId="6D92D291" w14:textId="20876D35" w:rsidR="00CE66B6" w:rsidRPr="00DD2575" w:rsidRDefault="00CE66B6" w:rsidP="00CE66B6">
            <w:pPr>
              <w:rPr>
                <w:rFonts w:ascii="Times New Roman" w:hAnsi="Times New Roman" w:cs="Times New Roman"/>
              </w:rPr>
            </w:pPr>
            <w:r w:rsidRPr="00DD2575">
              <w:rPr>
                <w:rFonts w:ascii="Times New Roman" w:hAnsi="Times New Roman" w:cs="Times New Roman"/>
              </w:rPr>
              <w:t>Lógica, formação de conceitos, seminários</w:t>
            </w:r>
          </w:p>
        </w:tc>
        <w:tc>
          <w:tcPr>
            <w:tcW w:w="6378" w:type="dxa"/>
            <w:vAlign w:val="center"/>
          </w:tcPr>
          <w:p w14:paraId="34A4F059" w14:textId="5DD799A2" w:rsidR="00CE66B6" w:rsidRPr="00DD2575" w:rsidRDefault="00CE66B6" w:rsidP="00CE66B6">
            <w:pPr>
              <w:rPr>
                <w:rFonts w:ascii="Times New Roman" w:hAnsi="Times New Roman" w:cs="Times New Roman"/>
              </w:rPr>
            </w:pPr>
            <w:r w:rsidRPr="00DD2575">
              <w:rPr>
                <w:rFonts w:ascii="Times New Roman" w:hAnsi="Times New Roman" w:cs="Times New Roman"/>
              </w:rPr>
              <w:t xml:space="preserve">assíncrona, idem, </w:t>
            </w:r>
            <w:r>
              <w:rPr>
                <w:rFonts w:ascii="Times New Roman" w:hAnsi="Times New Roman" w:cs="Times New Roman"/>
              </w:rPr>
              <w:t>de “2.3 A ESTRUTURA LÓGICA DO TEXTO” até final do Capítulo II (</w:t>
            </w:r>
            <w:r w:rsidRPr="00DD2575">
              <w:rPr>
                <w:rFonts w:ascii="Times New Roman" w:hAnsi="Times New Roman" w:cs="Times New Roman"/>
              </w:rPr>
              <w:t>p. 74-98)</w:t>
            </w:r>
          </w:p>
        </w:tc>
      </w:tr>
      <w:tr w:rsidR="00CE66B6" w:rsidRPr="00DD2575" w14:paraId="2F74BE7C" w14:textId="77777777" w:rsidTr="00541243">
        <w:tc>
          <w:tcPr>
            <w:tcW w:w="704" w:type="dxa"/>
            <w:vAlign w:val="center"/>
          </w:tcPr>
          <w:p w14:paraId="66AF4374" w14:textId="52DEE694" w:rsidR="00CE66B6" w:rsidRPr="00DD2575" w:rsidRDefault="00CE66B6" w:rsidP="00CE66B6">
            <w:pPr>
              <w:jc w:val="center"/>
              <w:rPr>
                <w:rFonts w:ascii="Times New Roman" w:hAnsi="Times New Roman" w:cs="Times New Roman"/>
              </w:rPr>
            </w:pPr>
            <w:r w:rsidRPr="00DD2575">
              <w:rPr>
                <w:rFonts w:ascii="Times New Roman" w:hAnsi="Times New Roman" w:cs="Times New Roman"/>
              </w:rPr>
              <w:t>13</w:t>
            </w:r>
          </w:p>
        </w:tc>
        <w:tc>
          <w:tcPr>
            <w:tcW w:w="992" w:type="dxa"/>
            <w:vAlign w:val="center"/>
          </w:tcPr>
          <w:p w14:paraId="6CBB9779" w14:textId="56B32987" w:rsidR="00CE66B6" w:rsidRPr="00DD2575" w:rsidRDefault="00CE66B6" w:rsidP="00CE66B6">
            <w:pPr>
              <w:jc w:val="center"/>
              <w:rPr>
                <w:rFonts w:ascii="Times New Roman" w:hAnsi="Times New Roman" w:cs="Times New Roman"/>
              </w:rPr>
            </w:pPr>
            <w:r w:rsidRPr="00DD2575">
              <w:rPr>
                <w:rFonts w:ascii="Times New Roman" w:hAnsi="Times New Roman" w:cs="Times New Roman"/>
              </w:rPr>
              <w:t>8/12</w:t>
            </w:r>
          </w:p>
        </w:tc>
        <w:tc>
          <w:tcPr>
            <w:tcW w:w="7230" w:type="dxa"/>
            <w:vAlign w:val="center"/>
          </w:tcPr>
          <w:p w14:paraId="73AEF118" w14:textId="03632043" w:rsidR="00CE66B6" w:rsidRPr="00DD2575" w:rsidRDefault="00CE66B6" w:rsidP="00CE66B6">
            <w:pPr>
              <w:rPr>
                <w:rFonts w:ascii="Times New Roman" w:hAnsi="Times New Roman" w:cs="Times New Roman"/>
              </w:rPr>
            </w:pPr>
            <w:r w:rsidRPr="00DD2575">
              <w:rPr>
                <w:rFonts w:ascii="Times New Roman" w:hAnsi="Times New Roman" w:cs="Times New Roman"/>
              </w:rPr>
              <w:t>Discussão sobre os textos da aula anterior (14:30-15:30)</w:t>
            </w:r>
          </w:p>
        </w:tc>
        <w:tc>
          <w:tcPr>
            <w:tcW w:w="6378" w:type="dxa"/>
            <w:vAlign w:val="center"/>
          </w:tcPr>
          <w:p w14:paraId="1964148A" w14:textId="7E5A998B" w:rsidR="00CE66B6" w:rsidRPr="00DD2575" w:rsidRDefault="00CE66B6" w:rsidP="00CE66B6">
            <w:pPr>
              <w:rPr>
                <w:rFonts w:ascii="Times New Roman" w:hAnsi="Times New Roman" w:cs="Times New Roman"/>
              </w:rPr>
            </w:pPr>
            <w:r w:rsidRPr="00DD2575">
              <w:rPr>
                <w:rFonts w:ascii="Times New Roman" w:hAnsi="Times New Roman" w:cs="Times New Roman"/>
              </w:rPr>
              <w:t>síncrona</w:t>
            </w:r>
          </w:p>
        </w:tc>
      </w:tr>
      <w:tr w:rsidR="00CE66B6" w:rsidRPr="00DD2575" w14:paraId="46B4B704" w14:textId="77777777" w:rsidTr="00541243">
        <w:tc>
          <w:tcPr>
            <w:tcW w:w="704" w:type="dxa"/>
            <w:vAlign w:val="center"/>
          </w:tcPr>
          <w:p w14:paraId="0184085E" w14:textId="25AD047A" w:rsidR="00CE66B6" w:rsidRPr="00DD2575" w:rsidRDefault="00CE66B6" w:rsidP="00CE66B6">
            <w:pPr>
              <w:jc w:val="center"/>
              <w:rPr>
                <w:rFonts w:ascii="Times New Roman" w:hAnsi="Times New Roman" w:cs="Times New Roman"/>
              </w:rPr>
            </w:pPr>
            <w:r w:rsidRPr="00DD2575">
              <w:rPr>
                <w:rFonts w:ascii="Times New Roman" w:hAnsi="Times New Roman" w:cs="Times New Roman"/>
              </w:rPr>
              <w:t>14</w:t>
            </w:r>
          </w:p>
        </w:tc>
        <w:tc>
          <w:tcPr>
            <w:tcW w:w="992" w:type="dxa"/>
            <w:vAlign w:val="center"/>
          </w:tcPr>
          <w:p w14:paraId="4141AE54" w14:textId="1F21B7F1" w:rsidR="00CE66B6" w:rsidRPr="00DD2575" w:rsidRDefault="00CE66B6" w:rsidP="00CE66B6">
            <w:pPr>
              <w:jc w:val="center"/>
              <w:rPr>
                <w:rFonts w:ascii="Times New Roman" w:hAnsi="Times New Roman" w:cs="Times New Roman"/>
              </w:rPr>
            </w:pPr>
            <w:r w:rsidRPr="00DD2575">
              <w:rPr>
                <w:rFonts w:ascii="Times New Roman" w:hAnsi="Times New Roman" w:cs="Times New Roman"/>
              </w:rPr>
              <w:t>8/12</w:t>
            </w:r>
          </w:p>
        </w:tc>
        <w:tc>
          <w:tcPr>
            <w:tcW w:w="7230" w:type="dxa"/>
            <w:vAlign w:val="center"/>
          </w:tcPr>
          <w:p w14:paraId="0FC99E7E" w14:textId="324D0EEB" w:rsidR="00CE66B6" w:rsidRPr="00DD2575" w:rsidRDefault="00CE66B6" w:rsidP="00CE66B6">
            <w:pPr>
              <w:rPr>
                <w:rFonts w:ascii="Times New Roman" w:hAnsi="Times New Roman" w:cs="Times New Roman"/>
              </w:rPr>
            </w:pPr>
            <w:r w:rsidRPr="00DD2575">
              <w:rPr>
                <w:rFonts w:ascii="Times New Roman" w:hAnsi="Times New Roman" w:cs="Times New Roman"/>
              </w:rPr>
              <w:t>Método; lógica e conhecimento científico. Ciências humanas e novos paradigmas epistemológicos; Métodos e técnicas de pesquisa.</w:t>
            </w:r>
          </w:p>
        </w:tc>
        <w:tc>
          <w:tcPr>
            <w:tcW w:w="6378" w:type="dxa"/>
            <w:vAlign w:val="center"/>
          </w:tcPr>
          <w:p w14:paraId="44D1FBC6" w14:textId="3A573155" w:rsidR="00CE66B6" w:rsidRPr="00DD2575" w:rsidRDefault="00CE66B6" w:rsidP="00CE66B6">
            <w:pPr>
              <w:rPr>
                <w:rFonts w:ascii="Times New Roman" w:hAnsi="Times New Roman" w:cs="Times New Roman"/>
              </w:rPr>
            </w:pPr>
            <w:r w:rsidRPr="00DD2575">
              <w:rPr>
                <w:rFonts w:ascii="Times New Roman" w:hAnsi="Times New Roman" w:cs="Times New Roman"/>
              </w:rPr>
              <w:t>assíncrona</w:t>
            </w:r>
            <w:r>
              <w:rPr>
                <w:rFonts w:ascii="Times New Roman" w:hAnsi="Times New Roman" w:cs="Times New Roman"/>
              </w:rPr>
              <w:t>,</w:t>
            </w:r>
            <w:r w:rsidRPr="00DD2575">
              <w:rPr>
                <w:rFonts w:ascii="Times New Roman" w:hAnsi="Times New Roman" w:cs="Times New Roman"/>
              </w:rPr>
              <w:t xml:space="preserve"> idem, </w:t>
            </w:r>
            <w:r>
              <w:rPr>
                <w:rFonts w:ascii="Times New Roman" w:hAnsi="Times New Roman" w:cs="Times New Roman"/>
              </w:rPr>
              <w:t>Capítulo III (</w:t>
            </w:r>
            <w:r w:rsidRPr="00DD2575">
              <w:rPr>
                <w:rFonts w:ascii="Times New Roman" w:hAnsi="Times New Roman" w:cs="Times New Roman"/>
              </w:rPr>
              <w:t>p. 99-126)</w:t>
            </w:r>
          </w:p>
        </w:tc>
      </w:tr>
      <w:tr w:rsidR="002B3E57" w:rsidRPr="00DD2575" w14:paraId="1737231B" w14:textId="77777777" w:rsidTr="00541243">
        <w:tc>
          <w:tcPr>
            <w:tcW w:w="704" w:type="dxa"/>
            <w:vAlign w:val="center"/>
          </w:tcPr>
          <w:p w14:paraId="39205B1F" w14:textId="679D5F4C" w:rsidR="002B3E57" w:rsidRPr="00DD2575" w:rsidRDefault="002B3E57" w:rsidP="00266ACC">
            <w:pPr>
              <w:jc w:val="center"/>
              <w:rPr>
                <w:rFonts w:ascii="Times New Roman" w:hAnsi="Times New Roman" w:cs="Times New Roman"/>
              </w:rPr>
            </w:pPr>
          </w:p>
        </w:tc>
        <w:tc>
          <w:tcPr>
            <w:tcW w:w="992" w:type="dxa"/>
            <w:vAlign w:val="center"/>
          </w:tcPr>
          <w:p w14:paraId="2954888F" w14:textId="16DB0E35" w:rsidR="002B3E57" w:rsidRPr="00DD2575" w:rsidRDefault="002B3E57" w:rsidP="00266ACC">
            <w:pPr>
              <w:jc w:val="center"/>
              <w:rPr>
                <w:rFonts w:ascii="Times New Roman" w:hAnsi="Times New Roman" w:cs="Times New Roman"/>
              </w:rPr>
            </w:pPr>
            <w:r w:rsidRPr="00DD2575">
              <w:rPr>
                <w:rFonts w:ascii="Times New Roman" w:hAnsi="Times New Roman" w:cs="Times New Roman"/>
              </w:rPr>
              <w:t>15/12</w:t>
            </w:r>
          </w:p>
        </w:tc>
        <w:tc>
          <w:tcPr>
            <w:tcW w:w="7230" w:type="dxa"/>
            <w:vAlign w:val="center"/>
          </w:tcPr>
          <w:p w14:paraId="2B0796B0" w14:textId="6CBCCDD5" w:rsidR="002B3E57" w:rsidRPr="00DD2575" w:rsidRDefault="002B3E57" w:rsidP="00266ACC">
            <w:pPr>
              <w:rPr>
                <w:rFonts w:ascii="Times New Roman" w:hAnsi="Times New Roman" w:cs="Times New Roman"/>
              </w:rPr>
            </w:pPr>
            <w:r w:rsidRPr="00DD2575">
              <w:rPr>
                <w:rFonts w:ascii="Times New Roman" w:hAnsi="Times New Roman" w:cs="Times New Roman"/>
              </w:rPr>
              <w:t>Prova escrita objetiva na UFPR Virtual</w:t>
            </w:r>
          </w:p>
        </w:tc>
        <w:tc>
          <w:tcPr>
            <w:tcW w:w="6378" w:type="dxa"/>
            <w:vAlign w:val="center"/>
          </w:tcPr>
          <w:p w14:paraId="5D2CB561" w14:textId="223168A1" w:rsidR="002B3E57" w:rsidRPr="00DD2575" w:rsidRDefault="002B3E57" w:rsidP="00266ACC">
            <w:pPr>
              <w:rPr>
                <w:rFonts w:ascii="Times New Roman" w:hAnsi="Times New Roman" w:cs="Times New Roman"/>
              </w:rPr>
            </w:pPr>
            <w:r w:rsidRPr="00DD2575">
              <w:rPr>
                <w:rFonts w:ascii="Times New Roman" w:hAnsi="Times New Roman" w:cs="Times New Roman"/>
              </w:rPr>
              <w:t>síncrona</w:t>
            </w:r>
          </w:p>
        </w:tc>
      </w:tr>
      <w:tr w:rsidR="002B3E57" w:rsidRPr="00DD2575" w14:paraId="4650859B" w14:textId="77777777" w:rsidTr="00541243">
        <w:tc>
          <w:tcPr>
            <w:tcW w:w="704" w:type="dxa"/>
            <w:vAlign w:val="center"/>
          </w:tcPr>
          <w:p w14:paraId="394A869F" w14:textId="1B5DC7B8" w:rsidR="002B3E57" w:rsidRPr="00DD2575" w:rsidRDefault="002B3E57" w:rsidP="00266ACC">
            <w:pPr>
              <w:jc w:val="center"/>
              <w:rPr>
                <w:rFonts w:ascii="Times New Roman" w:hAnsi="Times New Roman" w:cs="Times New Roman"/>
              </w:rPr>
            </w:pPr>
          </w:p>
        </w:tc>
        <w:tc>
          <w:tcPr>
            <w:tcW w:w="992" w:type="dxa"/>
            <w:vAlign w:val="center"/>
          </w:tcPr>
          <w:p w14:paraId="7B1B43FF" w14:textId="5C87B2E4" w:rsidR="002B3E57" w:rsidRPr="00DD2575" w:rsidRDefault="002B3E57" w:rsidP="00266ACC">
            <w:pPr>
              <w:jc w:val="center"/>
              <w:rPr>
                <w:rFonts w:ascii="Times New Roman" w:hAnsi="Times New Roman" w:cs="Times New Roman"/>
              </w:rPr>
            </w:pPr>
            <w:r w:rsidRPr="00DD2575">
              <w:rPr>
                <w:rFonts w:ascii="Times New Roman" w:hAnsi="Times New Roman" w:cs="Times New Roman"/>
              </w:rPr>
              <w:t>22/12</w:t>
            </w:r>
          </w:p>
        </w:tc>
        <w:tc>
          <w:tcPr>
            <w:tcW w:w="7230" w:type="dxa"/>
            <w:vAlign w:val="center"/>
          </w:tcPr>
          <w:p w14:paraId="600C7D5A" w14:textId="5CE6BCD4" w:rsidR="002B3E57" w:rsidRPr="00DD2575" w:rsidRDefault="002B3E57" w:rsidP="00266ACC">
            <w:pPr>
              <w:rPr>
                <w:rFonts w:ascii="Times New Roman" w:hAnsi="Times New Roman" w:cs="Times New Roman"/>
              </w:rPr>
            </w:pPr>
            <w:r w:rsidRPr="00DD2575">
              <w:rPr>
                <w:rFonts w:ascii="Times New Roman" w:hAnsi="Times New Roman" w:cs="Times New Roman"/>
              </w:rPr>
              <w:t>Exame final (todo o conteúdo)</w:t>
            </w:r>
          </w:p>
        </w:tc>
        <w:tc>
          <w:tcPr>
            <w:tcW w:w="6378" w:type="dxa"/>
            <w:vAlign w:val="center"/>
          </w:tcPr>
          <w:p w14:paraId="5A31DF4D" w14:textId="0F730ACA" w:rsidR="002B3E57" w:rsidRPr="00DD2575" w:rsidRDefault="00440497" w:rsidP="00266ACC">
            <w:pPr>
              <w:rPr>
                <w:rFonts w:ascii="Times New Roman" w:hAnsi="Times New Roman" w:cs="Times New Roman"/>
              </w:rPr>
            </w:pPr>
            <w:r w:rsidRPr="00DD2575">
              <w:rPr>
                <w:rFonts w:ascii="Times New Roman" w:hAnsi="Times New Roman" w:cs="Times New Roman"/>
              </w:rPr>
              <w:t>síncrona</w:t>
            </w:r>
          </w:p>
        </w:tc>
      </w:tr>
    </w:tbl>
    <w:p w14:paraId="60B43401" w14:textId="48CAE31C" w:rsidR="00E358B6" w:rsidRPr="00DD2575" w:rsidRDefault="00162C62" w:rsidP="00266ACC">
      <w:pPr>
        <w:jc w:val="both"/>
        <w:rPr>
          <w:rFonts w:ascii="Times New Roman" w:hAnsi="Times New Roman" w:cs="Times New Roman"/>
        </w:rPr>
      </w:pPr>
      <w:r w:rsidRPr="00DD2575">
        <w:rPr>
          <w:rFonts w:ascii="Times New Roman" w:hAnsi="Times New Roman" w:cs="Times New Roman"/>
        </w:rPr>
        <w:t xml:space="preserve">As aulas síncronas duram duas horas. Cada aula assíncrona </w:t>
      </w:r>
      <w:r w:rsidR="00440497" w:rsidRPr="00DD2575">
        <w:rPr>
          <w:rFonts w:ascii="Times New Roman" w:hAnsi="Times New Roman" w:cs="Times New Roman"/>
        </w:rPr>
        <w:t>corresponde a</w:t>
      </w:r>
      <w:r w:rsidRPr="00DD2575">
        <w:rPr>
          <w:rFonts w:ascii="Times New Roman" w:hAnsi="Times New Roman" w:cs="Times New Roman"/>
        </w:rPr>
        <w:t xml:space="preserve"> </w:t>
      </w:r>
      <w:r w:rsidR="00E34F5E">
        <w:rPr>
          <w:rFonts w:ascii="Times New Roman" w:hAnsi="Times New Roman" w:cs="Times New Roman"/>
        </w:rPr>
        <w:t xml:space="preserve">duas </w:t>
      </w:r>
      <w:r w:rsidRPr="00DD2575">
        <w:rPr>
          <w:rFonts w:ascii="Times New Roman" w:hAnsi="Times New Roman" w:cs="Times New Roman"/>
        </w:rPr>
        <w:t>horas de estudo.</w:t>
      </w:r>
    </w:p>
    <w:p w14:paraId="48F1FAF3" w14:textId="7C3BE326" w:rsidR="004C4FD9" w:rsidRPr="00DD2575" w:rsidRDefault="004C4FD9" w:rsidP="00266ACC">
      <w:pPr>
        <w:rPr>
          <w:rFonts w:ascii="Times New Roman" w:hAnsi="Times New Roman" w:cs="Times New Roman"/>
        </w:rPr>
      </w:pPr>
      <w:r w:rsidRPr="00DD2575">
        <w:rPr>
          <w:rFonts w:ascii="Times New Roman" w:hAnsi="Times New Roman" w:cs="Times New Roman"/>
        </w:rPr>
        <w:br w:type="page"/>
      </w:r>
    </w:p>
    <w:p w14:paraId="229A3540" w14:textId="20A2CB6A"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color w:val="1F4E79" w:themeColor="accent5" w:themeShade="80"/>
        </w:rPr>
        <w:lastRenderedPageBreak/>
        <w:t>OA818 – Áudio básico</w:t>
      </w:r>
      <w:r w:rsidR="009B18AF" w:rsidRPr="00DD2575">
        <w:rPr>
          <w:rFonts w:ascii="Times New Roman" w:hAnsi="Times New Roman" w:cs="Times New Roman"/>
          <w:b/>
          <w:bCs/>
          <w:color w:val="1F4E79" w:themeColor="accent5" w:themeShade="80"/>
        </w:rPr>
        <w:t xml:space="preserve">   E2</w:t>
      </w:r>
      <w:r w:rsidR="001E629E" w:rsidRPr="00DD2575">
        <w:rPr>
          <w:rFonts w:ascii="Times New Roman" w:hAnsi="Times New Roman" w:cs="Times New Roman"/>
          <w:b/>
          <w:bCs/>
          <w:color w:val="1F4E79" w:themeColor="accent5" w:themeShade="80"/>
        </w:rPr>
        <w:t xml:space="preserve">         (para bacharelado)</w:t>
      </w:r>
    </w:p>
    <w:p w14:paraId="10F9AD86" w14:textId="048BAACE"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A partir da Resolução Nº </w:t>
      </w:r>
      <w:r w:rsidR="0099302B" w:rsidRPr="00DD2575">
        <w:rPr>
          <w:rFonts w:ascii="Times New Roman" w:hAnsi="Times New Roman" w:cs="Times New Roman"/>
        </w:rPr>
        <w:t>22/21-CEPE</w:t>
      </w:r>
    </w:p>
    <w:p w14:paraId="558295EA" w14:textId="77777777" w:rsidR="00E358B6" w:rsidRPr="00DD2575" w:rsidRDefault="00E358B6" w:rsidP="00266ACC">
      <w:pPr>
        <w:jc w:val="both"/>
        <w:rPr>
          <w:rFonts w:ascii="Times New Roman" w:hAnsi="Times New Roman" w:cs="Times New Roman"/>
        </w:rPr>
      </w:pPr>
    </w:p>
    <w:p w14:paraId="0DBE209B" w14:textId="19B01D5C"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Início das atividades: 2</w:t>
      </w:r>
      <w:r w:rsidR="000342DE" w:rsidRPr="00DD2575">
        <w:rPr>
          <w:rFonts w:ascii="Times New Roman" w:hAnsi="Times New Roman" w:cs="Times New Roman"/>
          <w:b/>
          <w:bCs/>
        </w:rPr>
        <w:t>2</w:t>
      </w:r>
      <w:r w:rsidRPr="00DD2575">
        <w:rPr>
          <w:rFonts w:ascii="Times New Roman" w:hAnsi="Times New Roman" w:cs="Times New Roman"/>
          <w:b/>
          <w:bCs/>
        </w:rPr>
        <w:t>/0</w:t>
      </w:r>
      <w:r w:rsidR="000342DE" w:rsidRPr="00DD2575">
        <w:rPr>
          <w:rFonts w:ascii="Times New Roman" w:hAnsi="Times New Roman" w:cs="Times New Roman"/>
          <w:b/>
          <w:bCs/>
        </w:rPr>
        <w:t>9</w:t>
      </w:r>
      <w:r w:rsidRPr="00DD2575">
        <w:rPr>
          <w:rFonts w:ascii="Times New Roman" w:hAnsi="Times New Roman" w:cs="Times New Roman"/>
          <w:b/>
          <w:bCs/>
        </w:rPr>
        <w:t>/202</w:t>
      </w:r>
      <w:r w:rsidR="000342DE" w:rsidRPr="00DD2575">
        <w:rPr>
          <w:rFonts w:ascii="Times New Roman" w:hAnsi="Times New Roman" w:cs="Times New Roman"/>
          <w:b/>
          <w:bCs/>
        </w:rPr>
        <w:t>1</w:t>
      </w:r>
    </w:p>
    <w:p w14:paraId="51F591AE" w14:textId="77777777" w:rsidR="00E358B6" w:rsidRPr="00DD2575" w:rsidRDefault="00E358B6" w:rsidP="00266ACC">
      <w:pPr>
        <w:jc w:val="both"/>
        <w:rPr>
          <w:rFonts w:ascii="Times New Roman" w:hAnsi="Times New Roman" w:cs="Times New Roman"/>
        </w:rPr>
      </w:pPr>
    </w:p>
    <w:p w14:paraId="54E2A2F7" w14:textId="77777777"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w:t>
      </w:r>
    </w:p>
    <w:p w14:paraId="1592C702" w14:textId="77777777"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carga horária semanal e total e ementa).</w:t>
      </w:r>
    </w:p>
    <w:p w14:paraId="3AE95312"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OA818 – Áudio básico</w:t>
      </w:r>
    </w:p>
    <w:p w14:paraId="2424ADFC"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4</w:t>
      </w:r>
    </w:p>
    <w:p w14:paraId="2E336B39"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40 alunos</w:t>
      </w:r>
    </w:p>
    <w:p w14:paraId="05A538E9"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60 h ERE</w:t>
      </w:r>
    </w:p>
    <w:p w14:paraId="2E84F5E6" w14:textId="0D19659F" w:rsidR="00E358B6" w:rsidRPr="00DD2575" w:rsidRDefault="00E358B6" w:rsidP="00266ACC">
      <w:pPr>
        <w:ind w:firstLine="567"/>
        <w:jc w:val="both"/>
        <w:rPr>
          <w:rFonts w:ascii="Times New Roman" w:hAnsi="Times New Roman" w:cs="Times New Roman"/>
        </w:rPr>
      </w:pPr>
      <w:r w:rsidRPr="00DD2575">
        <w:rPr>
          <w:rFonts w:ascii="Times New Roman" w:hAnsi="Times New Roman" w:cs="Times New Roman"/>
        </w:rPr>
        <w:t xml:space="preserve">- </w:t>
      </w:r>
      <w:r w:rsidR="004539C3" w:rsidRPr="00DD2575">
        <w:rPr>
          <w:rFonts w:ascii="Times New Roman" w:hAnsi="Times New Roman" w:cs="Times New Roman"/>
        </w:rPr>
        <w:t>48</w:t>
      </w:r>
      <w:r w:rsidRPr="00DD2575">
        <w:rPr>
          <w:rFonts w:ascii="Times New Roman" w:hAnsi="Times New Roman" w:cs="Times New Roman"/>
        </w:rPr>
        <w:t xml:space="preserve"> h atividades síncronas, aulas, atendimento, avaliação</w:t>
      </w:r>
    </w:p>
    <w:p w14:paraId="3DDA3552" w14:textId="60671D3B" w:rsidR="00E358B6" w:rsidRPr="00DD2575" w:rsidRDefault="00E358B6" w:rsidP="00266ACC">
      <w:pPr>
        <w:ind w:left="709" w:hanging="142"/>
        <w:jc w:val="both"/>
        <w:rPr>
          <w:rFonts w:ascii="Times New Roman" w:hAnsi="Times New Roman" w:cs="Times New Roman"/>
        </w:rPr>
      </w:pPr>
      <w:r w:rsidRPr="00DD2575">
        <w:rPr>
          <w:rFonts w:ascii="Times New Roman" w:hAnsi="Times New Roman" w:cs="Times New Roman"/>
        </w:rPr>
        <w:t xml:space="preserve">- </w:t>
      </w:r>
      <w:r w:rsidR="004539C3" w:rsidRPr="00DD2575">
        <w:rPr>
          <w:rFonts w:ascii="Times New Roman" w:hAnsi="Times New Roman" w:cs="Times New Roman"/>
        </w:rPr>
        <w:t>12</w:t>
      </w:r>
      <w:r w:rsidRPr="00DD2575">
        <w:rPr>
          <w:rFonts w:ascii="Times New Roman" w:hAnsi="Times New Roman" w:cs="Times New Roman"/>
        </w:rPr>
        <w:t xml:space="preserve"> h atividades remotas, discentes assistem vídeos, leem documentos</w:t>
      </w:r>
      <w:r w:rsidR="004539C3" w:rsidRPr="00DD2575">
        <w:rPr>
          <w:rFonts w:ascii="Times New Roman" w:hAnsi="Times New Roman" w:cs="Times New Roman"/>
        </w:rPr>
        <w:t>.</w:t>
      </w:r>
      <w:r w:rsidRPr="00DD2575">
        <w:rPr>
          <w:rFonts w:ascii="Times New Roman" w:hAnsi="Times New Roman" w:cs="Times New Roman"/>
        </w:rPr>
        <w:t>.</w:t>
      </w:r>
    </w:p>
    <w:p w14:paraId="773C708A" w14:textId="648130F8"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5,0 h</w:t>
      </w:r>
    </w:p>
    <w:p w14:paraId="64B65198"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Áudio analógico. Áudio digital. Sinais. Medição. Conectores. Microfones. Características das mídias. Equipamentos básicos. Formatos de áudio. Processamento de áudio/vídeo em formato digital. Conversão de arquivos. Software de gravação/edição.</w:t>
      </w:r>
    </w:p>
    <w:p w14:paraId="416530F9" w14:textId="77777777" w:rsidR="00E358B6" w:rsidRPr="00DD2575" w:rsidRDefault="00E358B6" w:rsidP="00266ACC">
      <w:pPr>
        <w:jc w:val="both"/>
        <w:rPr>
          <w:rFonts w:ascii="Times New Roman" w:hAnsi="Times New Roman" w:cs="Times New Roman"/>
        </w:rPr>
      </w:pPr>
    </w:p>
    <w:p w14:paraId="6214AADA"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II. objetivos</w:t>
      </w:r>
    </w:p>
    <w:p w14:paraId="4DEB6AB3"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Objetivo geral:</w:t>
      </w:r>
    </w:p>
    <w:p w14:paraId="5B693862" w14:textId="77777777" w:rsidR="00E358B6" w:rsidRPr="00DD2575" w:rsidRDefault="00E358B6" w:rsidP="00266ACC">
      <w:pPr>
        <w:ind w:left="142" w:hanging="142"/>
        <w:jc w:val="both"/>
        <w:rPr>
          <w:rFonts w:ascii="Times New Roman" w:hAnsi="Times New Roman" w:cs="Times New Roman"/>
        </w:rPr>
      </w:pPr>
      <w:r w:rsidRPr="00DD2575">
        <w:rPr>
          <w:rFonts w:ascii="Times New Roman" w:hAnsi="Times New Roman" w:cs="Times New Roman"/>
        </w:rPr>
        <w:t>- capacitar os discentes a utilizar equipamentos e softwares de áudio para aplicação nas diversas disciplinas do curso de bacharelado em música.</w:t>
      </w:r>
    </w:p>
    <w:p w14:paraId="6EA4DBE5"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Objetivos específicos:</w:t>
      </w:r>
    </w:p>
    <w:p w14:paraId="4594C74B" w14:textId="77777777" w:rsidR="00E358B6" w:rsidRPr="00DD2575" w:rsidRDefault="00E358B6" w:rsidP="00266ACC">
      <w:pPr>
        <w:ind w:left="142" w:hanging="142"/>
        <w:jc w:val="both"/>
        <w:rPr>
          <w:rFonts w:ascii="Times New Roman" w:hAnsi="Times New Roman" w:cs="Times New Roman"/>
          <w:bCs/>
        </w:rPr>
      </w:pPr>
      <w:r w:rsidRPr="00DD2575">
        <w:rPr>
          <w:rFonts w:ascii="Times New Roman" w:hAnsi="Times New Roman" w:cs="Times New Roman"/>
        </w:rPr>
        <w:t xml:space="preserve"> </w:t>
      </w:r>
      <w:r w:rsidRPr="00DD2575">
        <w:rPr>
          <w:rFonts w:ascii="Times New Roman" w:hAnsi="Times New Roman" w:cs="Times New Roman"/>
          <w:bCs/>
        </w:rPr>
        <w:t>- compreender as características de sistemas e arquivos de áudio analógico e digital.</w:t>
      </w:r>
    </w:p>
    <w:p w14:paraId="77AE5FAF" w14:textId="77777777" w:rsidR="00E358B6" w:rsidRPr="00DD2575" w:rsidRDefault="00E358B6" w:rsidP="00266ACC">
      <w:pPr>
        <w:ind w:left="142" w:hanging="142"/>
        <w:jc w:val="both"/>
        <w:rPr>
          <w:rFonts w:ascii="Times New Roman" w:hAnsi="Times New Roman" w:cs="Times New Roman"/>
          <w:bCs/>
        </w:rPr>
      </w:pPr>
      <w:r w:rsidRPr="00DD2575">
        <w:rPr>
          <w:rFonts w:ascii="Times New Roman" w:hAnsi="Times New Roman" w:cs="Times New Roman"/>
          <w:bCs/>
        </w:rPr>
        <w:t>-  saber utilizar equipamentos básicos de áudio analógico e digital, e s interfaces com computadores, mesas e demais equipamentos de estúdio.</w:t>
      </w:r>
    </w:p>
    <w:p w14:paraId="7799BBCD" w14:textId="77777777" w:rsidR="00E358B6" w:rsidRPr="00DD2575" w:rsidRDefault="00E358B6" w:rsidP="00266ACC">
      <w:pPr>
        <w:ind w:left="142" w:hanging="142"/>
        <w:jc w:val="both"/>
        <w:rPr>
          <w:rFonts w:ascii="Times New Roman" w:hAnsi="Times New Roman" w:cs="Times New Roman"/>
          <w:bCs/>
        </w:rPr>
      </w:pPr>
      <w:r w:rsidRPr="00DD2575">
        <w:rPr>
          <w:rFonts w:ascii="Times New Roman" w:hAnsi="Times New Roman" w:cs="Times New Roman"/>
          <w:bCs/>
        </w:rPr>
        <w:t>- saber utilizar softwares de edição de áudio.</w:t>
      </w:r>
    </w:p>
    <w:p w14:paraId="5FC691CB" w14:textId="77777777" w:rsidR="00E358B6" w:rsidRPr="00DD2575" w:rsidRDefault="00E358B6" w:rsidP="00266ACC">
      <w:pPr>
        <w:jc w:val="both"/>
        <w:rPr>
          <w:rFonts w:ascii="Times New Roman" w:hAnsi="Times New Roman" w:cs="Times New Roman"/>
          <w:bCs/>
        </w:rPr>
      </w:pPr>
    </w:p>
    <w:p w14:paraId="655E0480" w14:textId="77777777"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62DF98A9"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Unidade 1 – conceitos básicos, áudio analógico e digital</w:t>
      </w:r>
    </w:p>
    <w:p w14:paraId="36F07665"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Unidade 2 – equipamentos de áudio</w:t>
      </w:r>
    </w:p>
    <w:p w14:paraId="41FAC2DA"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Unidade 3 – processamento de áudio</w:t>
      </w:r>
    </w:p>
    <w:p w14:paraId="4C120DF2" w14:textId="77777777" w:rsidR="00E358B6" w:rsidRPr="00DD2575" w:rsidRDefault="00E358B6" w:rsidP="00266ACC">
      <w:pPr>
        <w:jc w:val="both"/>
        <w:rPr>
          <w:rFonts w:ascii="Times New Roman" w:hAnsi="Times New Roman" w:cs="Times New Roman"/>
        </w:rPr>
      </w:pPr>
    </w:p>
    <w:p w14:paraId="6BADD434" w14:textId="77777777"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06B2C030" w14:textId="22AAFCC0" w:rsidR="00E358B6" w:rsidRPr="00DD2575" w:rsidRDefault="00E358B6" w:rsidP="00266ACC">
      <w:pPr>
        <w:ind w:left="284" w:hanging="284"/>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xml:space="preserve">: esta disciplina ofertada em período especial e dividida em atividades síncronas e assíncronas. Vídeos, discussões sobre os conteúdos, Leitura de arquivos PDF, redação de </w:t>
      </w:r>
      <w:r w:rsidR="00E34F5E">
        <w:rPr>
          <w:rFonts w:ascii="Times New Roman" w:hAnsi="Times New Roman" w:cs="Times New Roman"/>
        </w:rPr>
        <w:t>resumos</w:t>
      </w:r>
      <w:r w:rsidRPr="00DD2575">
        <w:rPr>
          <w:rFonts w:ascii="Times New Roman" w:hAnsi="Times New Roman" w:cs="Times New Roman"/>
        </w:rPr>
        <w:t xml:space="preserve"> e pesquisas.</w:t>
      </w:r>
    </w:p>
    <w:p w14:paraId="12839721" w14:textId="3BA22FFB" w:rsidR="00E358B6" w:rsidRPr="00DD2575" w:rsidRDefault="00E358B6" w:rsidP="00266ACC">
      <w:pPr>
        <w:ind w:left="284" w:hanging="284"/>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comunicação docente-discente dar-se-á por intermédio de ambientes virtuais de aprendizagem, como </w:t>
      </w:r>
      <w:r w:rsidR="00163677" w:rsidRPr="00DD2575">
        <w:rPr>
          <w:rFonts w:ascii="Times New Roman" w:hAnsi="Times New Roman" w:cs="Times New Roman"/>
        </w:rPr>
        <w:t>UFPR Virtual</w:t>
      </w:r>
      <w:r w:rsidRPr="00DD2575">
        <w:rPr>
          <w:rFonts w:ascii="Times New Roman" w:hAnsi="Times New Roman" w:cs="Times New Roman"/>
        </w:rPr>
        <w:t xml:space="preserve">, Microsoft Teams. Ementa detalhada da disciplina, cronograma e vídeos ficarão permanentemente disponíveis ao discentes </w:t>
      </w:r>
      <w:r w:rsidR="00163677" w:rsidRPr="00DD2575">
        <w:rPr>
          <w:rFonts w:ascii="Times New Roman" w:hAnsi="Times New Roman" w:cs="Times New Roman"/>
        </w:rPr>
        <w:t>na UFPR Virtual</w:t>
      </w:r>
      <w:r w:rsidRPr="00DD2575">
        <w:rPr>
          <w:rFonts w:ascii="Times New Roman" w:hAnsi="Times New Roman" w:cs="Times New Roman"/>
        </w:rPr>
        <w:t>.</w:t>
      </w:r>
    </w:p>
    <w:p w14:paraId="5D498E79" w14:textId="1CD6D9CA" w:rsidR="00E358B6" w:rsidRPr="00DD2575" w:rsidRDefault="00E358B6" w:rsidP="00266ACC">
      <w:pPr>
        <w:ind w:left="284" w:hanging="284"/>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 aprendizado</w:t>
      </w:r>
      <w:r w:rsidRPr="00DD2575">
        <w:rPr>
          <w:rFonts w:ascii="Times New Roman" w:hAnsi="Times New Roman" w:cs="Times New Roman"/>
        </w:rPr>
        <w:t>: os vídeos estão disponíveis n</w:t>
      </w:r>
      <w:r w:rsidR="00163677" w:rsidRPr="00DD2575">
        <w:rPr>
          <w:rFonts w:ascii="Times New Roman" w:hAnsi="Times New Roman" w:cs="Times New Roman"/>
        </w:rPr>
        <w:t>a UFPR Virtual</w:t>
      </w:r>
      <w:r w:rsidRPr="00DD2575">
        <w:rPr>
          <w:rFonts w:ascii="Times New Roman" w:hAnsi="Times New Roman" w:cs="Times New Roman"/>
        </w:rPr>
        <w:t>, You</w:t>
      </w:r>
      <w:r w:rsidR="00163677" w:rsidRPr="00DD2575">
        <w:rPr>
          <w:rFonts w:ascii="Times New Roman" w:hAnsi="Times New Roman" w:cs="Times New Roman"/>
        </w:rPr>
        <w:t>T</w:t>
      </w:r>
      <w:r w:rsidRPr="00DD2575">
        <w:rPr>
          <w:rFonts w:ascii="Times New Roman" w:hAnsi="Times New Roman" w:cs="Times New Roman"/>
        </w:rPr>
        <w:t>ube e na nuvem do Google.</w:t>
      </w:r>
    </w:p>
    <w:p w14:paraId="69EBAEB7" w14:textId="04E3DE12" w:rsidR="00E358B6" w:rsidRPr="00DD2575" w:rsidRDefault="00E358B6" w:rsidP="00266ACC">
      <w:pPr>
        <w:ind w:left="284" w:hanging="284"/>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além do acesso à internet e à bibliografia aqui referida ou equivalente, o discente precisa dispor de condições técnicas para participar de videoconferência nas plataformas citadas.</w:t>
      </w:r>
    </w:p>
    <w:p w14:paraId="119A9EDD" w14:textId="71F972C0" w:rsidR="00E358B6" w:rsidRPr="00DD2575" w:rsidRDefault="00E358B6" w:rsidP="00266ACC">
      <w:pPr>
        <w:ind w:left="284" w:hanging="284"/>
        <w:jc w:val="both"/>
        <w:rPr>
          <w:rFonts w:ascii="Times New Roman" w:hAnsi="Times New Roman" w:cs="Times New Roman"/>
        </w:rPr>
      </w:pPr>
      <w:r w:rsidRPr="00DD2575">
        <w:rPr>
          <w:rFonts w:ascii="Times New Roman" w:hAnsi="Times New Roman" w:cs="Times New Roman"/>
        </w:rPr>
        <w:lastRenderedPageBreak/>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entendemos que o controle de frequência nas atividades síncronas não será eficaz, pois não é possível controlar o grau de atenção que cada um está dando ao conteúdo, pois nem nas aulas presenciais há participação (perguntas/comentários) de todos. É uma nova realidade que exige de cada um a responsabilidade para sua própria evolução. O discente deve acessar a plataforma de comunicação nos dias e horários fixados para atividades síncronas.</w:t>
      </w:r>
    </w:p>
    <w:p w14:paraId="73CD4BD7" w14:textId="77777777" w:rsidR="00E358B6" w:rsidRPr="00DD2575" w:rsidRDefault="00E358B6" w:rsidP="00266ACC">
      <w:pPr>
        <w:jc w:val="both"/>
        <w:rPr>
          <w:rFonts w:ascii="Times New Roman" w:hAnsi="Times New Roman" w:cs="Times New Roman"/>
        </w:rPr>
      </w:pPr>
    </w:p>
    <w:p w14:paraId="25E362DB" w14:textId="7B4D2BF7" w:rsidR="00E358B6" w:rsidRPr="00DD2575" w:rsidRDefault="00E358B6"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seis avaliações de forma remota, consistindo de pesquisas e artigos sobre os temas de cada seção de três aulas. Cada artigo terá avaliada pertinência, abrangência, conclusões pessoais, indicação de fontes, formatação, forma culta do idioma. O exame final será feito por meio de prova escrita objetiva, n</w:t>
      </w:r>
      <w:r w:rsidR="009B18AF" w:rsidRPr="00DD2575">
        <w:rPr>
          <w:rFonts w:ascii="Times New Roman" w:hAnsi="Times New Roman" w:cs="Times New Roman"/>
        </w:rPr>
        <w:t>a UFPR Virtual</w:t>
      </w:r>
      <w:r w:rsidRPr="00DD2575">
        <w:rPr>
          <w:rFonts w:ascii="Times New Roman" w:hAnsi="Times New Roman" w:cs="Times New Roman"/>
        </w:rPr>
        <w:t>, sobre todo o conteúdo.</w:t>
      </w:r>
      <w:r w:rsidR="00176526" w:rsidRPr="00DD2575">
        <w:rPr>
          <w:rFonts w:ascii="Times New Roman" w:hAnsi="Times New Roman" w:cs="Times New Roman"/>
        </w:rPr>
        <w:t xml:space="preserve"> Faz exame final apenas o discente que obtiver média de 40 a 69 nas avaliações. Média inferior a 40 é reprovação. Média superior a 69 é aprovação direto.</w:t>
      </w:r>
    </w:p>
    <w:p w14:paraId="1F5426D4" w14:textId="77777777" w:rsidR="00E358B6" w:rsidRPr="00DD2575" w:rsidRDefault="00E358B6" w:rsidP="00266ACC">
      <w:pPr>
        <w:jc w:val="both"/>
        <w:rPr>
          <w:rFonts w:ascii="Times New Roman" w:hAnsi="Times New Roman" w:cs="Times New Roman"/>
        </w:rPr>
      </w:pPr>
    </w:p>
    <w:p w14:paraId="7A62607D" w14:textId="77777777"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VI. bibliografia básica e bibliografia complementar</w:t>
      </w:r>
    </w:p>
    <w:p w14:paraId="2B1C9492" w14:textId="2344A223" w:rsidR="00E358B6"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027C73F1"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VALLE, Solon. </w:t>
      </w:r>
      <w:r w:rsidRPr="00DD2575">
        <w:rPr>
          <w:rFonts w:ascii="Times New Roman" w:hAnsi="Times New Roman" w:cs="Times New Roman"/>
          <w:i/>
          <w:iCs/>
        </w:rPr>
        <w:t>Microfones</w:t>
      </w:r>
      <w:r w:rsidRPr="00DD2575">
        <w:rPr>
          <w:rFonts w:ascii="Times New Roman" w:hAnsi="Times New Roman" w:cs="Times New Roman"/>
        </w:rPr>
        <w:t>. Rio de Janeiro: Música e Tecnologia, 2005.</w:t>
      </w:r>
    </w:p>
    <w:p w14:paraId="7B78A24A"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HUBER, D. M. e RUNSTEIN, R. E. </w:t>
      </w:r>
      <w:r w:rsidRPr="00DD2575">
        <w:rPr>
          <w:rFonts w:ascii="Times New Roman" w:hAnsi="Times New Roman" w:cs="Times New Roman"/>
          <w:i/>
          <w:iCs/>
        </w:rPr>
        <w:t>Técnicas Modernas de Gravação de Áudio</w:t>
      </w:r>
      <w:r w:rsidRPr="00DD2575">
        <w:rPr>
          <w:rFonts w:ascii="Times New Roman" w:hAnsi="Times New Roman" w:cs="Times New Roman"/>
        </w:rPr>
        <w:t>. Rio de Janeiro: Campus, 2011.</w:t>
      </w:r>
    </w:p>
    <w:p w14:paraId="5DF6E47F"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ROSE, Jay. </w:t>
      </w:r>
      <w:r w:rsidRPr="00DD2575">
        <w:rPr>
          <w:rFonts w:ascii="Times New Roman" w:hAnsi="Times New Roman" w:cs="Times New Roman"/>
          <w:i/>
          <w:iCs/>
        </w:rPr>
        <w:t>Audio Postproduction for Digital Vídeo</w:t>
      </w:r>
      <w:r w:rsidRPr="00DD2575">
        <w:rPr>
          <w:rFonts w:ascii="Times New Roman" w:hAnsi="Times New Roman" w:cs="Times New Roman"/>
        </w:rPr>
        <w:t>. São Francisco: CMP Books, 2002.</w:t>
      </w:r>
    </w:p>
    <w:p w14:paraId="5F5C0FD0" w14:textId="77777777" w:rsidR="00E358B6" w:rsidRPr="00DD2575" w:rsidRDefault="00E358B6"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69D77B65" w14:textId="23F54CA5" w:rsidR="00E358B6" w:rsidRPr="00DD2575" w:rsidRDefault="00E358B6" w:rsidP="00266ACC">
      <w:pPr>
        <w:jc w:val="both"/>
        <w:rPr>
          <w:rFonts w:ascii="Times New Roman" w:hAnsi="Times New Roman" w:cs="Times New Roman"/>
        </w:rPr>
      </w:pPr>
      <w:r w:rsidRPr="00DD2575">
        <w:rPr>
          <w:rFonts w:ascii="Times New Roman" w:hAnsi="Times New Roman" w:cs="Times New Roman"/>
        </w:rPr>
        <w:t xml:space="preserve">MELO, Hugo. </w:t>
      </w:r>
      <w:r w:rsidRPr="00DD2575">
        <w:rPr>
          <w:rFonts w:ascii="Times New Roman" w:hAnsi="Times New Roman" w:cs="Times New Roman"/>
          <w:i/>
          <w:iCs/>
        </w:rPr>
        <w:t>Apostila de Áudio Básico</w:t>
      </w:r>
      <w:r w:rsidRPr="00DD2575">
        <w:rPr>
          <w:rFonts w:ascii="Times New Roman" w:hAnsi="Times New Roman" w:cs="Times New Roman"/>
        </w:rPr>
        <w:t>, 202</w:t>
      </w:r>
      <w:r w:rsidR="000D101C" w:rsidRPr="00DD2575">
        <w:rPr>
          <w:rFonts w:ascii="Times New Roman" w:hAnsi="Times New Roman" w:cs="Times New Roman"/>
        </w:rPr>
        <w:t>1</w:t>
      </w:r>
      <w:r w:rsidRPr="00DD2575">
        <w:rPr>
          <w:rFonts w:ascii="Times New Roman" w:hAnsi="Times New Roman" w:cs="Times New Roman"/>
        </w:rPr>
        <w:t>.</w:t>
      </w:r>
    </w:p>
    <w:p w14:paraId="0AA5D3EC"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Bibliografia variável (material audiovisual disponibilizado pelo docente)</w:t>
      </w:r>
    </w:p>
    <w:p w14:paraId="16BFAC60" w14:textId="77777777" w:rsidR="00E358B6" w:rsidRPr="00DD2575" w:rsidRDefault="00E358B6" w:rsidP="00266ACC">
      <w:pPr>
        <w:jc w:val="both"/>
        <w:rPr>
          <w:rFonts w:ascii="Times New Roman" w:hAnsi="Times New Roman" w:cs="Times New Roman"/>
        </w:rPr>
      </w:pPr>
    </w:p>
    <w:p w14:paraId="524495B9" w14:textId="77777777"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2C30B28D" w14:textId="77777777" w:rsidR="00E358B6" w:rsidRPr="00DD2575" w:rsidRDefault="00E358B6" w:rsidP="00266ACC">
      <w:pPr>
        <w:jc w:val="both"/>
        <w:rPr>
          <w:rFonts w:ascii="Times New Roman" w:hAnsi="Times New Roman" w:cs="Times New Roman"/>
        </w:rPr>
      </w:pPr>
      <w:r w:rsidRPr="00DD2575">
        <w:rPr>
          <w:rFonts w:ascii="Times New Roman" w:hAnsi="Times New Roman" w:cs="Times New Roman"/>
        </w:rPr>
        <w:t>Hugo de Souza Melo</w:t>
      </w:r>
    </w:p>
    <w:p w14:paraId="633E849E" w14:textId="77777777" w:rsidR="00E358B6" w:rsidRPr="00DD2575" w:rsidRDefault="00E358B6" w:rsidP="00266ACC">
      <w:pPr>
        <w:jc w:val="both"/>
        <w:rPr>
          <w:rFonts w:ascii="Times New Roman" w:hAnsi="Times New Roman" w:cs="Times New Roman"/>
        </w:rPr>
      </w:pPr>
    </w:p>
    <w:p w14:paraId="42EBA78B" w14:textId="77777777" w:rsidR="00F8079E" w:rsidRDefault="00F8079E">
      <w:pPr>
        <w:rPr>
          <w:rFonts w:ascii="Times New Roman" w:hAnsi="Times New Roman" w:cs="Times New Roman"/>
          <w:b/>
          <w:bCs/>
        </w:rPr>
      </w:pPr>
      <w:r>
        <w:rPr>
          <w:rFonts w:ascii="Times New Roman" w:hAnsi="Times New Roman" w:cs="Times New Roman"/>
          <w:b/>
          <w:bCs/>
        </w:rPr>
        <w:br w:type="page"/>
      </w:r>
    </w:p>
    <w:p w14:paraId="7072807B" w14:textId="3EC91306" w:rsidR="00E358B6" w:rsidRPr="00DD2575" w:rsidRDefault="00E358B6" w:rsidP="00266ACC">
      <w:pPr>
        <w:jc w:val="both"/>
        <w:rPr>
          <w:rFonts w:ascii="Times New Roman" w:hAnsi="Times New Roman" w:cs="Times New Roman"/>
          <w:b/>
          <w:bCs/>
        </w:rPr>
      </w:pPr>
      <w:r w:rsidRPr="00DD2575">
        <w:rPr>
          <w:rFonts w:ascii="Times New Roman" w:hAnsi="Times New Roman" w:cs="Times New Roman"/>
          <w:b/>
          <w:bCs/>
        </w:rPr>
        <w:lastRenderedPageBreak/>
        <w:t xml:space="preserve">Cronograma – </w:t>
      </w:r>
      <w:r w:rsidR="000342DE" w:rsidRPr="00DD2575">
        <w:rPr>
          <w:rFonts w:ascii="Times New Roman" w:hAnsi="Times New Roman" w:cs="Times New Roman"/>
          <w:b/>
          <w:bCs/>
        </w:rPr>
        <w:t xml:space="preserve">aulas síncronas quartas </w:t>
      </w:r>
      <w:r w:rsidRPr="00DD2575">
        <w:rPr>
          <w:rFonts w:ascii="Times New Roman" w:hAnsi="Times New Roman" w:cs="Times New Roman"/>
          <w:b/>
          <w:bCs/>
        </w:rPr>
        <w:t xml:space="preserve">e quintas de 17:30 às </w:t>
      </w:r>
      <w:r w:rsidR="000342DE" w:rsidRPr="00DD2575">
        <w:rPr>
          <w:rFonts w:ascii="Times New Roman" w:hAnsi="Times New Roman" w:cs="Times New Roman"/>
          <w:b/>
          <w:bCs/>
        </w:rPr>
        <w:t>19</w:t>
      </w:r>
      <w:r w:rsidRPr="00DD2575">
        <w:rPr>
          <w:rFonts w:ascii="Times New Roman" w:hAnsi="Times New Roman" w:cs="Times New Roman"/>
          <w:b/>
          <w:bCs/>
        </w:rPr>
        <w:t>:30</w:t>
      </w:r>
    </w:p>
    <w:p w14:paraId="73B7DBC7" w14:textId="77777777" w:rsidR="00E358B6" w:rsidRPr="00DD2575" w:rsidRDefault="00E358B6" w:rsidP="00266ACC">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718"/>
        <w:gridCol w:w="992"/>
        <w:gridCol w:w="7224"/>
        <w:gridCol w:w="4244"/>
      </w:tblGrid>
      <w:tr w:rsidR="00E358B6" w:rsidRPr="00DD2575" w14:paraId="6712E61B" w14:textId="77777777" w:rsidTr="00693FF7">
        <w:tc>
          <w:tcPr>
            <w:tcW w:w="718" w:type="dxa"/>
            <w:vAlign w:val="center"/>
          </w:tcPr>
          <w:p w14:paraId="6F774D1D" w14:textId="77777777" w:rsidR="00E358B6" w:rsidRPr="00DD2575" w:rsidRDefault="00E358B6" w:rsidP="00266ACC">
            <w:pPr>
              <w:jc w:val="center"/>
              <w:rPr>
                <w:rFonts w:ascii="Times New Roman" w:hAnsi="Times New Roman" w:cs="Times New Roman"/>
                <w:b/>
                <w:bCs/>
              </w:rPr>
            </w:pPr>
            <w:r w:rsidRPr="00DD2575">
              <w:rPr>
                <w:rFonts w:ascii="Times New Roman" w:hAnsi="Times New Roman" w:cs="Times New Roman"/>
                <w:b/>
                <w:bCs/>
              </w:rPr>
              <w:t>Aula</w:t>
            </w:r>
          </w:p>
        </w:tc>
        <w:tc>
          <w:tcPr>
            <w:tcW w:w="992" w:type="dxa"/>
            <w:vAlign w:val="center"/>
          </w:tcPr>
          <w:p w14:paraId="4ED63A0F" w14:textId="77777777" w:rsidR="00E358B6" w:rsidRPr="00DD2575" w:rsidRDefault="00E358B6" w:rsidP="00266ACC">
            <w:pPr>
              <w:jc w:val="center"/>
              <w:rPr>
                <w:rFonts w:ascii="Times New Roman" w:hAnsi="Times New Roman" w:cs="Times New Roman"/>
                <w:b/>
                <w:bCs/>
              </w:rPr>
            </w:pPr>
            <w:r w:rsidRPr="00DD2575">
              <w:rPr>
                <w:rFonts w:ascii="Times New Roman" w:hAnsi="Times New Roman" w:cs="Times New Roman"/>
                <w:b/>
                <w:bCs/>
              </w:rPr>
              <w:t>Data</w:t>
            </w:r>
          </w:p>
        </w:tc>
        <w:tc>
          <w:tcPr>
            <w:tcW w:w="7224" w:type="dxa"/>
            <w:vAlign w:val="center"/>
          </w:tcPr>
          <w:p w14:paraId="0B7E3A47" w14:textId="77777777" w:rsidR="00E358B6" w:rsidRPr="00DD2575" w:rsidRDefault="00E358B6" w:rsidP="00266ACC">
            <w:pPr>
              <w:rPr>
                <w:rFonts w:ascii="Times New Roman" w:hAnsi="Times New Roman" w:cs="Times New Roman"/>
                <w:b/>
                <w:bCs/>
              </w:rPr>
            </w:pPr>
            <w:r w:rsidRPr="00DD2575">
              <w:rPr>
                <w:rFonts w:ascii="Times New Roman" w:hAnsi="Times New Roman" w:cs="Times New Roman"/>
                <w:b/>
                <w:bCs/>
              </w:rPr>
              <w:t>Conteúdo</w:t>
            </w:r>
          </w:p>
        </w:tc>
        <w:tc>
          <w:tcPr>
            <w:tcW w:w="4244" w:type="dxa"/>
            <w:vAlign w:val="center"/>
          </w:tcPr>
          <w:p w14:paraId="048E6DB2" w14:textId="77777777" w:rsidR="00E358B6" w:rsidRPr="00DD2575" w:rsidRDefault="00E358B6" w:rsidP="00266ACC">
            <w:pPr>
              <w:rPr>
                <w:rFonts w:ascii="Times New Roman" w:hAnsi="Times New Roman" w:cs="Times New Roman"/>
                <w:b/>
                <w:bCs/>
              </w:rPr>
            </w:pPr>
            <w:r w:rsidRPr="00DD2575">
              <w:rPr>
                <w:rFonts w:ascii="Times New Roman" w:hAnsi="Times New Roman" w:cs="Times New Roman"/>
                <w:b/>
                <w:bCs/>
              </w:rPr>
              <w:t>Atividade</w:t>
            </w:r>
          </w:p>
        </w:tc>
      </w:tr>
      <w:tr w:rsidR="00E358B6" w:rsidRPr="00DD2575" w14:paraId="5DEA68E9" w14:textId="77777777" w:rsidTr="00693FF7">
        <w:tc>
          <w:tcPr>
            <w:tcW w:w="718" w:type="dxa"/>
            <w:vAlign w:val="center"/>
          </w:tcPr>
          <w:p w14:paraId="5B128C99" w14:textId="77777777" w:rsidR="00E358B6" w:rsidRPr="00DD2575" w:rsidRDefault="00E358B6" w:rsidP="00266ACC">
            <w:pPr>
              <w:jc w:val="center"/>
              <w:rPr>
                <w:rFonts w:ascii="Times New Roman" w:hAnsi="Times New Roman" w:cs="Times New Roman"/>
              </w:rPr>
            </w:pPr>
            <w:r w:rsidRPr="00DD2575">
              <w:rPr>
                <w:rFonts w:ascii="Times New Roman" w:hAnsi="Times New Roman" w:cs="Times New Roman"/>
              </w:rPr>
              <w:t>1</w:t>
            </w:r>
          </w:p>
        </w:tc>
        <w:tc>
          <w:tcPr>
            <w:tcW w:w="992" w:type="dxa"/>
            <w:vAlign w:val="center"/>
          </w:tcPr>
          <w:p w14:paraId="71A8ADE9" w14:textId="66743C66" w:rsidR="00E358B6" w:rsidRPr="00DD2575" w:rsidRDefault="000342DE" w:rsidP="00266ACC">
            <w:pPr>
              <w:jc w:val="center"/>
              <w:rPr>
                <w:rFonts w:ascii="Times New Roman" w:hAnsi="Times New Roman" w:cs="Times New Roman"/>
              </w:rPr>
            </w:pPr>
            <w:r w:rsidRPr="00DD2575">
              <w:rPr>
                <w:rFonts w:ascii="Times New Roman" w:hAnsi="Times New Roman" w:cs="Times New Roman"/>
              </w:rPr>
              <w:t>22/9</w:t>
            </w:r>
          </w:p>
        </w:tc>
        <w:tc>
          <w:tcPr>
            <w:tcW w:w="7224" w:type="dxa"/>
            <w:vAlign w:val="center"/>
          </w:tcPr>
          <w:p w14:paraId="6F24A5CC"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Conceitos básicos de eletricidade, componentes ativos, faixas de frequência</w:t>
            </w:r>
          </w:p>
        </w:tc>
        <w:tc>
          <w:tcPr>
            <w:tcW w:w="4244" w:type="dxa"/>
            <w:vAlign w:val="center"/>
          </w:tcPr>
          <w:p w14:paraId="6BF98183"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E358B6" w:rsidRPr="00DD2575" w14:paraId="2F89D180" w14:textId="77777777" w:rsidTr="00693FF7">
        <w:tc>
          <w:tcPr>
            <w:tcW w:w="718" w:type="dxa"/>
            <w:vAlign w:val="center"/>
          </w:tcPr>
          <w:p w14:paraId="04C7A943" w14:textId="77777777" w:rsidR="00E358B6" w:rsidRPr="00DD2575" w:rsidRDefault="00E358B6" w:rsidP="00266ACC">
            <w:pPr>
              <w:jc w:val="center"/>
              <w:rPr>
                <w:rFonts w:ascii="Times New Roman" w:hAnsi="Times New Roman" w:cs="Times New Roman"/>
              </w:rPr>
            </w:pPr>
            <w:r w:rsidRPr="00DD2575">
              <w:rPr>
                <w:rFonts w:ascii="Times New Roman" w:hAnsi="Times New Roman" w:cs="Times New Roman"/>
              </w:rPr>
              <w:t>2</w:t>
            </w:r>
          </w:p>
        </w:tc>
        <w:tc>
          <w:tcPr>
            <w:tcW w:w="992" w:type="dxa"/>
            <w:vAlign w:val="center"/>
          </w:tcPr>
          <w:p w14:paraId="7AB5110E" w14:textId="7F438942" w:rsidR="00E358B6" w:rsidRPr="00DD2575" w:rsidRDefault="000342DE" w:rsidP="00266ACC">
            <w:pPr>
              <w:jc w:val="center"/>
              <w:rPr>
                <w:rFonts w:ascii="Times New Roman" w:hAnsi="Times New Roman" w:cs="Times New Roman"/>
              </w:rPr>
            </w:pPr>
            <w:r w:rsidRPr="00DD2575">
              <w:rPr>
                <w:rFonts w:ascii="Times New Roman" w:hAnsi="Times New Roman" w:cs="Times New Roman"/>
              </w:rPr>
              <w:t>23/9</w:t>
            </w:r>
          </w:p>
        </w:tc>
        <w:tc>
          <w:tcPr>
            <w:tcW w:w="7224" w:type="dxa"/>
            <w:vAlign w:val="center"/>
          </w:tcPr>
          <w:p w14:paraId="0F5C3C40"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Acústica humana, decibéis</w:t>
            </w:r>
          </w:p>
        </w:tc>
        <w:tc>
          <w:tcPr>
            <w:tcW w:w="4244" w:type="dxa"/>
            <w:vAlign w:val="center"/>
          </w:tcPr>
          <w:p w14:paraId="608027F5" w14:textId="77777777" w:rsidR="00E358B6" w:rsidRPr="00DD2575" w:rsidRDefault="00E358B6"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0D101C" w:rsidRPr="00DD2575" w14:paraId="461303EF" w14:textId="77777777" w:rsidTr="00693FF7">
        <w:tc>
          <w:tcPr>
            <w:tcW w:w="718" w:type="dxa"/>
            <w:vAlign w:val="center"/>
          </w:tcPr>
          <w:p w14:paraId="5536D9C4" w14:textId="77777777" w:rsidR="000D101C" w:rsidRPr="00DD2575" w:rsidRDefault="000D101C" w:rsidP="00266ACC">
            <w:pPr>
              <w:jc w:val="center"/>
              <w:rPr>
                <w:rFonts w:ascii="Times New Roman" w:hAnsi="Times New Roman" w:cs="Times New Roman"/>
              </w:rPr>
            </w:pPr>
            <w:r w:rsidRPr="00DD2575">
              <w:rPr>
                <w:rFonts w:ascii="Times New Roman" w:hAnsi="Times New Roman" w:cs="Times New Roman"/>
              </w:rPr>
              <w:t>3</w:t>
            </w:r>
          </w:p>
        </w:tc>
        <w:tc>
          <w:tcPr>
            <w:tcW w:w="992" w:type="dxa"/>
            <w:vAlign w:val="center"/>
          </w:tcPr>
          <w:p w14:paraId="344D0BDF" w14:textId="334851D0" w:rsidR="000D101C" w:rsidRPr="00DD2575" w:rsidRDefault="000D101C" w:rsidP="00266ACC">
            <w:pPr>
              <w:jc w:val="center"/>
              <w:rPr>
                <w:rFonts w:ascii="Times New Roman" w:hAnsi="Times New Roman" w:cs="Times New Roman"/>
              </w:rPr>
            </w:pPr>
            <w:r w:rsidRPr="00DD2575">
              <w:rPr>
                <w:rFonts w:ascii="Times New Roman" w:hAnsi="Times New Roman" w:cs="Times New Roman"/>
              </w:rPr>
              <w:t>29/9</w:t>
            </w:r>
          </w:p>
        </w:tc>
        <w:tc>
          <w:tcPr>
            <w:tcW w:w="7224" w:type="dxa"/>
            <w:vAlign w:val="center"/>
          </w:tcPr>
          <w:p w14:paraId="0ACD316C" w14:textId="77777777" w:rsidR="000D101C" w:rsidRPr="00DD2575" w:rsidRDefault="000D101C" w:rsidP="00266ACC">
            <w:pPr>
              <w:rPr>
                <w:rFonts w:ascii="Times New Roman" w:hAnsi="Times New Roman" w:cs="Times New Roman"/>
              </w:rPr>
            </w:pPr>
            <w:r w:rsidRPr="00DD2575">
              <w:rPr>
                <w:rFonts w:ascii="Times New Roman" w:hAnsi="Times New Roman" w:cs="Times New Roman"/>
              </w:rPr>
              <w:t>Acústica, componentes, decibéis</w:t>
            </w:r>
          </w:p>
        </w:tc>
        <w:tc>
          <w:tcPr>
            <w:tcW w:w="4244" w:type="dxa"/>
            <w:vAlign w:val="center"/>
          </w:tcPr>
          <w:p w14:paraId="7CEDB3AE" w14:textId="6237854D" w:rsidR="000D101C" w:rsidRPr="00DD2575" w:rsidRDefault="000D101C"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0D101C" w:rsidRPr="00DD2575" w14:paraId="5147C7A7" w14:textId="77777777" w:rsidTr="00693FF7">
        <w:tc>
          <w:tcPr>
            <w:tcW w:w="718" w:type="dxa"/>
            <w:vAlign w:val="center"/>
          </w:tcPr>
          <w:p w14:paraId="628ACD0D" w14:textId="77777777" w:rsidR="000D101C" w:rsidRPr="00DD2575" w:rsidRDefault="000D101C" w:rsidP="00266ACC">
            <w:pPr>
              <w:jc w:val="center"/>
              <w:rPr>
                <w:rFonts w:ascii="Times New Roman" w:hAnsi="Times New Roman" w:cs="Times New Roman"/>
              </w:rPr>
            </w:pPr>
            <w:r w:rsidRPr="00DD2575">
              <w:rPr>
                <w:rFonts w:ascii="Times New Roman" w:hAnsi="Times New Roman" w:cs="Times New Roman"/>
              </w:rPr>
              <w:t>4</w:t>
            </w:r>
          </w:p>
        </w:tc>
        <w:tc>
          <w:tcPr>
            <w:tcW w:w="992" w:type="dxa"/>
            <w:vAlign w:val="center"/>
          </w:tcPr>
          <w:p w14:paraId="01E954C7" w14:textId="471B423B" w:rsidR="000D101C" w:rsidRPr="00DD2575" w:rsidRDefault="000D101C" w:rsidP="00266ACC">
            <w:pPr>
              <w:jc w:val="center"/>
              <w:rPr>
                <w:rFonts w:ascii="Times New Roman" w:hAnsi="Times New Roman" w:cs="Times New Roman"/>
              </w:rPr>
            </w:pPr>
            <w:r w:rsidRPr="00DD2575">
              <w:rPr>
                <w:rFonts w:ascii="Times New Roman" w:hAnsi="Times New Roman" w:cs="Times New Roman"/>
              </w:rPr>
              <w:t>30/9</w:t>
            </w:r>
          </w:p>
        </w:tc>
        <w:tc>
          <w:tcPr>
            <w:tcW w:w="7224" w:type="dxa"/>
            <w:vAlign w:val="center"/>
          </w:tcPr>
          <w:p w14:paraId="6F65FCBB" w14:textId="77777777" w:rsidR="000D101C" w:rsidRPr="00DD2575" w:rsidRDefault="000D101C" w:rsidP="00266ACC">
            <w:pPr>
              <w:rPr>
                <w:rFonts w:ascii="Times New Roman" w:hAnsi="Times New Roman" w:cs="Times New Roman"/>
              </w:rPr>
            </w:pPr>
            <w:r w:rsidRPr="00DD2575">
              <w:rPr>
                <w:rFonts w:ascii="Times New Roman" w:hAnsi="Times New Roman" w:cs="Times New Roman"/>
              </w:rPr>
              <w:t>Sinais de áudio</w:t>
            </w:r>
          </w:p>
        </w:tc>
        <w:tc>
          <w:tcPr>
            <w:tcW w:w="4244" w:type="dxa"/>
            <w:vAlign w:val="center"/>
          </w:tcPr>
          <w:p w14:paraId="369D72BF" w14:textId="6BDDAF0E" w:rsidR="000D101C" w:rsidRPr="00DD2575" w:rsidRDefault="000D101C"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0D101C" w:rsidRPr="00DD2575" w14:paraId="0033BC22" w14:textId="77777777" w:rsidTr="00693FF7">
        <w:tc>
          <w:tcPr>
            <w:tcW w:w="718" w:type="dxa"/>
            <w:vAlign w:val="center"/>
          </w:tcPr>
          <w:p w14:paraId="49C32955" w14:textId="77777777" w:rsidR="000D101C" w:rsidRPr="00DD2575" w:rsidRDefault="000D101C" w:rsidP="00266ACC">
            <w:pPr>
              <w:jc w:val="center"/>
              <w:rPr>
                <w:rFonts w:ascii="Times New Roman" w:hAnsi="Times New Roman" w:cs="Times New Roman"/>
              </w:rPr>
            </w:pPr>
            <w:r w:rsidRPr="00DD2575">
              <w:rPr>
                <w:rFonts w:ascii="Times New Roman" w:hAnsi="Times New Roman" w:cs="Times New Roman"/>
              </w:rPr>
              <w:t>5</w:t>
            </w:r>
          </w:p>
        </w:tc>
        <w:tc>
          <w:tcPr>
            <w:tcW w:w="992" w:type="dxa"/>
            <w:vAlign w:val="center"/>
          </w:tcPr>
          <w:p w14:paraId="5F158FA6" w14:textId="707FC3ED" w:rsidR="000D101C" w:rsidRPr="00DD2575" w:rsidRDefault="000D101C" w:rsidP="00266ACC">
            <w:pPr>
              <w:jc w:val="center"/>
              <w:rPr>
                <w:rFonts w:ascii="Times New Roman" w:hAnsi="Times New Roman" w:cs="Times New Roman"/>
              </w:rPr>
            </w:pPr>
            <w:r w:rsidRPr="00DD2575">
              <w:rPr>
                <w:rFonts w:ascii="Times New Roman" w:hAnsi="Times New Roman" w:cs="Times New Roman"/>
              </w:rPr>
              <w:t>6/10</w:t>
            </w:r>
          </w:p>
        </w:tc>
        <w:tc>
          <w:tcPr>
            <w:tcW w:w="7224" w:type="dxa"/>
            <w:vAlign w:val="center"/>
          </w:tcPr>
          <w:p w14:paraId="5934B11D" w14:textId="77777777" w:rsidR="000D101C" w:rsidRPr="00DD2575" w:rsidRDefault="000D101C" w:rsidP="00266ACC">
            <w:pPr>
              <w:rPr>
                <w:rFonts w:ascii="Times New Roman" w:hAnsi="Times New Roman" w:cs="Times New Roman"/>
              </w:rPr>
            </w:pPr>
            <w:r w:rsidRPr="00DD2575">
              <w:rPr>
                <w:rFonts w:ascii="Times New Roman" w:hAnsi="Times New Roman" w:cs="Times New Roman"/>
              </w:rPr>
              <w:t>Cabos e conectores, áudio balanceado e desbalanceado, adaptadores</w:t>
            </w:r>
          </w:p>
        </w:tc>
        <w:tc>
          <w:tcPr>
            <w:tcW w:w="4244" w:type="dxa"/>
            <w:vAlign w:val="center"/>
          </w:tcPr>
          <w:p w14:paraId="557B8F42" w14:textId="1591D26A" w:rsidR="000D101C" w:rsidRPr="00DD2575" w:rsidRDefault="000D101C"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0D101C" w:rsidRPr="00DD2575" w14:paraId="2B3F0460" w14:textId="77777777" w:rsidTr="00693FF7">
        <w:tc>
          <w:tcPr>
            <w:tcW w:w="718" w:type="dxa"/>
            <w:vAlign w:val="center"/>
          </w:tcPr>
          <w:p w14:paraId="5BC52011" w14:textId="77777777" w:rsidR="000D101C" w:rsidRPr="00DD2575" w:rsidRDefault="000D101C" w:rsidP="00266ACC">
            <w:pPr>
              <w:jc w:val="center"/>
              <w:rPr>
                <w:rFonts w:ascii="Times New Roman" w:hAnsi="Times New Roman" w:cs="Times New Roman"/>
              </w:rPr>
            </w:pPr>
            <w:r w:rsidRPr="00DD2575">
              <w:rPr>
                <w:rFonts w:ascii="Times New Roman" w:hAnsi="Times New Roman" w:cs="Times New Roman"/>
              </w:rPr>
              <w:t>6</w:t>
            </w:r>
          </w:p>
        </w:tc>
        <w:tc>
          <w:tcPr>
            <w:tcW w:w="992" w:type="dxa"/>
            <w:vAlign w:val="center"/>
          </w:tcPr>
          <w:p w14:paraId="346C2377" w14:textId="13927A51" w:rsidR="000D101C" w:rsidRPr="00DD2575" w:rsidRDefault="000D101C" w:rsidP="00266ACC">
            <w:pPr>
              <w:jc w:val="center"/>
              <w:rPr>
                <w:rFonts w:ascii="Times New Roman" w:hAnsi="Times New Roman" w:cs="Times New Roman"/>
              </w:rPr>
            </w:pPr>
            <w:r w:rsidRPr="00DD2575">
              <w:rPr>
                <w:rFonts w:ascii="Times New Roman" w:hAnsi="Times New Roman" w:cs="Times New Roman"/>
              </w:rPr>
              <w:t>7/10</w:t>
            </w:r>
          </w:p>
        </w:tc>
        <w:tc>
          <w:tcPr>
            <w:tcW w:w="7224" w:type="dxa"/>
            <w:vAlign w:val="center"/>
          </w:tcPr>
          <w:p w14:paraId="339954B0" w14:textId="68E90BCF" w:rsidR="000D101C" w:rsidRPr="00DD2575" w:rsidRDefault="00A10E70" w:rsidP="00266ACC">
            <w:pPr>
              <w:rPr>
                <w:rFonts w:ascii="Times New Roman" w:hAnsi="Times New Roman" w:cs="Times New Roman"/>
              </w:rPr>
            </w:pPr>
            <w:r w:rsidRPr="00DD2575">
              <w:rPr>
                <w:rFonts w:ascii="Times New Roman" w:hAnsi="Times New Roman" w:cs="Times New Roman"/>
              </w:rPr>
              <w:t xml:space="preserve">Revisão de conteúdo e </w:t>
            </w:r>
            <w:r w:rsidRPr="00DD2575">
              <w:rPr>
                <w:rFonts w:ascii="Times New Roman" w:hAnsi="Times New Roman" w:cs="Times New Roman"/>
                <w:b/>
                <w:bCs/>
              </w:rPr>
              <w:t>Avaliação 1</w:t>
            </w:r>
          </w:p>
        </w:tc>
        <w:tc>
          <w:tcPr>
            <w:tcW w:w="4244" w:type="dxa"/>
            <w:vAlign w:val="center"/>
          </w:tcPr>
          <w:p w14:paraId="1C52B038" w14:textId="795CEB27" w:rsidR="000D101C" w:rsidRPr="00DD2575" w:rsidRDefault="000D101C"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A10E70" w:rsidRPr="00DD2575" w14:paraId="50D62477" w14:textId="77777777" w:rsidTr="00693FF7">
        <w:tc>
          <w:tcPr>
            <w:tcW w:w="718" w:type="dxa"/>
            <w:vAlign w:val="center"/>
          </w:tcPr>
          <w:p w14:paraId="2B979AE9" w14:textId="77777777" w:rsidR="00A10E70" w:rsidRPr="00DD2575" w:rsidRDefault="00A10E70" w:rsidP="00266ACC">
            <w:pPr>
              <w:jc w:val="center"/>
              <w:rPr>
                <w:rFonts w:ascii="Times New Roman" w:hAnsi="Times New Roman" w:cs="Times New Roman"/>
              </w:rPr>
            </w:pPr>
            <w:r w:rsidRPr="00DD2575">
              <w:rPr>
                <w:rFonts w:ascii="Times New Roman" w:hAnsi="Times New Roman" w:cs="Times New Roman"/>
              </w:rPr>
              <w:t>7</w:t>
            </w:r>
          </w:p>
        </w:tc>
        <w:tc>
          <w:tcPr>
            <w:tcW w:w="992" w:type="dxa"/>
            <w:vAlign w:val="center"/>
          </w:tcPr>
          <w:p w14:paraId="721EB3C9" w14:textId="4D6634A4" w:rsidR="00A10E70" w:rsidRPr="00DD2575" w:rsidRDefault="00A10E70" w:rsidP="00266ACC">
            <w:pPr>
              <w:jc w:val="center"/>
              <w:rPr>
                <w:rFonts w:ascii="Times New Roman" w:hAnsi="Times New Roman" w:cs="Times New Roman"/>
              </w:rPr>
            </w:pPr>
            <w:r w:rsidRPr="00DD2575">
              <w:rPr>
                <w:rFonts w:ascii="Times New Roman" w:hAnsi="Times New Roman" w:cs="Times New Roman"/>
              </w:rPr>
              <w:t>13/10</w:t>
            </w:r>
          </w:p>
        </w:tc>
        <w:tc>
          <w:tcPr>
            <w:tcW w:w="7224" w:type="dxa"/>
            <w:vAlign w:val="center"/>
          </w:tcPr>
          <w:p w14:paraId="1EE40960" w14:textId="5B540316" w:rsidR="00A10E70" w:rsidRPr="00DD2575" w:rsidRDefault="00A10E70" w:rsidP="00266ACC">
            <w:pPr>
              <w:rPr>
                <w:rFonts w:ascii="Times New Roman" w:hAnsi="Times New Roman" w:cs="Times New Roman"/>
              </w:rPr>
            </w:pPr>
            <w:r w:rsidRPr="00DD2575">
              <w:rPr>
                <w:rFonts w:ascii="Times New Roman" w:hAnsi="Times New Roman" w:cs="Times New Roman"/>
              </w:rPr>
              <w:t>Sinais PMG, aplicações</w:t>
            </w:r>
          </w:p>
        </w:tc>
        <w:tc>
          <w:tcPr>
            <w:tcW w:w="4244" w:type="dxa"/>
            <w:vAlign w:val="center"/>
          </w:tcPr>
          <w:p w14:paraId="2D487C52" w14:textId="76432026" w:rsidR="00A10E70" w:rsidRPr="00DD2575" w:rsidRDefault="00A10E70"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A10E70" w:rsidRPr="00DD2575" w14:paraId="1B8C37DE" w14:textId="77777777" w:rsidTr="00693FF7">
        <w:tc>
          <w:tcPr>
            <w:tcW w:w="718" w:type="dxa"/>
            <w:vAlign w:val="center"/>
          </w:tcPr>
          <w:p w14:paraId="4241B86E" w14:textId="77777777" w:rsidR="00A10E70" w:rsidRPr="00DD2575" w:rsidRDefault="00A10E70" w:rsidP="00266ACC">
            <w:pPr>
              <w:jc w:val="center"/>
              <w:rPr>
                <w:rFonts w:ascii="Times New Roman" w:hAnsi="Times New Roman" w:cs="Times New Roman"/>
              </w:rPr>
            </w:pPr>
            <w:r w:rsidRPr="00DD2575">
              <w:rPr>
                <w:rFonts w:ascii="Times New Roman" w:hAnsi="Times New Roman" w:cs="Times New Roman"/>
              </w:rPr>
              <w:t>8</w:t>
            </w:r>
          </w:p>
        </w:tc>
        <w:tc>
          <w:tcPr>
            <w:tcW w:w="992" w:type="dxa"/>
            <w:vAlign w:val="center"/>
          </w:tcPr>
          <w:p w14:paraId="6E4D2D93" w14:textId="1FF27F4C" w:rsidR="00A10E70" w:rsidRPr="00DD2575" w:rsidRDefault="00A10E70" w:rsidP="00266ACC">
            <w:pPr>
              <w:jc w:val="center"/>
              <w:rPr>
                <w:rFonts w:ascii="Times New Roman" w:hAnsi="Times New Roman" w:cs="Times New Roman"/>
              </w:rPr>
            </w:pPr>
            <w:r w:rsidRPr="00DD2575">
              <w:rPr>
                <w:rFonts w:ascii="Times New Roman" w:hAnsi="Times New Roman" w:cs="Times New Roman"/>
              </w:rPr>
              <w:t>14/10</w:t>
            </w:r>
          </w:p>
        </w:tc>
        <w:tc>
          <w:tcPr>
            <w:tcW w:w="7224" w:type="dxa"/>
            <w:vAlign w:val="center"/>
          </w:tcPr>
          <w:p w14:paraId="21DA4389" w14:textId="41074586" w:rsidR="00A10E70" w:rsidRPr="00DD2575" w:rsidRDefault="00A10E70" w:rsidP="00266ACC">
            <w:pPr>
              <w:rPr>
                <w:rFonts w:ascii="Times New Roman" w:hAnsi="Times New Roman" w:cs="Times New Roman"/>
              </w:rPr>
            </w:pPr>
            <w:r w:rsidRPr="00DD2575">
              <w:rPr>
                <w:rFonts w:ascii="Times New Roman" w:hAnsi="Times New Roman" w:cs="Times New Roman"/>
              </w:rPr>
              <w:t>Sistema binário, áudio digital</w:t>
            </w:r>
          </w:p>
        </w:tc>
        <w:tc>
          <w:tcPr>
            <w:tcW w:w="4244" w:type="dxa"/>
            <w:vAlign w:val="center"/>
          </w:tcPr>
          <w:p w14:paraId="4D5D9E3C" w14:textId="7F057A93" w:rsidR="00A10E70" w:rsidRPr="00DD2575" w:rsidRDefault="00A10E70"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A10E70" w:rsidRPr="00DD2575" w14:paraId="5C7CA493" w14:textId="77777777" w:rsidTr="00693FF7">
        <w:tc>
          <w:tcPr>
            <w:tcW w:w="718" w:type="dxa"/>
            <w:vAlign w:val="center"/>
          </w:tcPr>
          <w:p w14:paraId="6D4811D8" w14:textId="77777777" w:rsidR="00A10E70" w:rsidRPr="00DD2575" w:rsidRDefault="00A10E70" w:rsidP="00266ACC">
            <w:pPr>
              <w:jc w:val="center"/>
              <w:rPr>
                <w:rFonts w:ascii="Times New Roman" w:hAnsi="Times New Roman" w:cs="Times New Roman"/>
              </w:rPr>
            </w:pPr>
            <w:r w:rsidRPr="00DD2575">
              <w:rPr>
                <w:rFonts w:ascii="Times New Roman" w:hAnsi="Times New Roman" w:cs="Times New Roman"/>
              </w:rPr>
              <w:t>9</w:t>
            </w:r>
          </w:p>
        </w:tc>
        <w:tc>
          <w:tcPr>
            <w:tcW w:w="992" w:type="dxa"/>
            <w:vAlign w:val="center"/>
          </w:tcPr>
          <w:p w14:paraId="00E16F47" w14:textId="6D37360E" w:rsidR="00A10E70" w:rsidRPr="00DD2575" w:rsidRDefault="00A10E70" w:rsidP="00266ACC">
            <w:pPr>
              <w:jc w:val="center"/>
              <w:rPr>
                <w:rFonts w:ascii="Times New Roman" w:hAnsi="Times New Roman" w:cs="Times New Roman"/>
              </w:rPr>
            </w:pPr>
            <w:r w:rsidRPr="00DD2575">
              <w:rPr>
                <w:rFonts w:ascii="Times New Roman" w:hAnsi="Times New Roman" w:cs="Times New Roman"/>
              </w:rPr>
              <w:t>20/10</w:t>
            </w:r>
          </w:p>
        </w:tc>
        <w:tc>
          <w:tcPr>
            <w:tcW w:w="7224" w:type="dxa"/>
            <w:vAlign w:val="center"/>
          </w:tcPr>
          <w:p w14:paraId="6376A82B" w14:textId="4F02FA0C" w:rsidR="00A10E70" w:rsidRPr="00DD2575" w:rsidRDefault="00A10E70" w:rsidP="00266ACC">
            <w:pPr>
              <w:rPr>
                <w:rFonts w:ascii="Times New Roman" w:hAnsi="Times New Roman" w:cs="Times New Roman"/>
              </w:rPr>
            </w:pPr>
            <w:r w:rsidRPr="00DD2575">
              <w:rPr>
                <w:rFonts w:ascii="Times New Roman" w:hAnsi="Times New Roman" w:cs="Times New Roman"/>
              </w:rPr>
              <w:t>Visualização de ondas sonoras, MIDI</w:t>
            </w:r>
          </w:p>
        </w:tc>
        <w:tc>
          <w:tcPr>
            <w:tcW w:w="4244" w:type="dxa"/>
            <w:vAlign w:val="center"/>
          </w:tcPr>
          <w:p w14:paraId="5A1E6E5C" w14:textId="7779F34A" w:rsidR="00A10E70" w:rsidRPr="00DD2575" w:rsidRDefault="00A10E70"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A10E70" w:rsidRPr="00DD2575" w14:paraId="601E82E7" w14:textId="77777777" w:rsidTr="00693FF7">
        <w:tc>
          <w:tcPr>
            <w:tcW w:w="718" w:type="dxa"/>
            <w:vAlign w:val="center"/>
          </w:tcPr>
          <w:p w14:paraId="34C27D7C" w14:textId="77777777" w:rsidR="00A10E70" w:rsidRPr="00DD2575" w:rsidRDefault="00A10E70" w:rsidP="00266ACC">
            <w:pPr>
              <w:jc w:val="center"/>
              <w:rPr>
                <w:rFonts w:ascii="Times New Roman" w:hAnsi="Times New Roman" w:cs="Times New Roman"/>
              </w:rPr>
            </w:pPr>
            <w:r w:rsidRPr="00DD2575">
              <w:rPr>
                <w:rFonts w:ascii="Times New Roman" w:hAnsi="Times New Roman" w:cs="Times New Roman"/>
              </w:rPr>
              <w:t>10</w:t>
            </w:r>
          </w:p>
        </w:tc>
        <w:tc>
          <w:tcPr>
            <w:tcW w:w="992" w:type="dxa"/>
            <w:vAlign w:val="center"/>
          </w:tcPr>
          <w:p w14:paraId="2454CEF9" w14:textId="4B8A7DB5" w:rsidR="00A10E70" w:rsidRPr="00DD2575" w:rsidRDefault="00A10E70" w:rsidP="00266ACC">
            <w:pPr>
              <w:jc w:val="center"/>
              <w:rPr>
                <w:rFonts w:ascii="Times New Roman" w:hAnsi="Times New Roman" w:cs="Times New Roman"/>
              </w:rPr>
            </w:pPr>
            <w:r w:rsidRPr="00DD2575">
              <w:rPr>
                <w:rFonts w:ascii="Times New Roman" w:hAnsi="Times New Roman" w:cs="Times New Roman"/>
              </w:rPr>
              <w:t>21/10</w:t>
            </w:r>
          </w:p>
        </w:tc>
        <w:tc>
          <w:tcPr>
            <w:tcW w:w="7224" w:type="dxa"/>
            <w:vAlign w:val="center"/>
          </w:tcPr>
          <w:p w14:paraId="6494E086" w14:textId="403F8C6E" w:rsidR="00A10E70" w:rsidRPr="00DD2575" w:rsidRDefault="00A10E70" w:rsidP="00266ACC">
            <w:pPr>
              <w:rPr>
                <w:rFonts w:ascii="Times New Roman" w:hAnsi="Times New Roman" w:cs="Times New Roman"/>
              </w:rPr>
            </w:pPr>
            <w:r w:rsidRPr="00DD2575">
              <w:rPr>
                <w:rFonts w:ascii="Times New Roman" w:hAnsi="Times New Roman" w:cs="Times New Roman"/>
              </w:rPr>
              <w:t>A/D, D/A, MIDI</w:t>
            </w:r>
          </w:p>
        </w:tc>
        <w:tc>
          <w:tcPr>
            <w:tcW w:w="4244" w:type="dxa"/>
            <w:vAlign w:val="center"/>
          </w:tcPr>
          <w:p w14:paraId="3E766C1E" w14:textId="298F6D42" w:rsidR="00A10E70" w:rsidRPr="00DD2575" w:rsidRDefault="00A10E70"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A10E70" w:rsidRPr="00DD2575" w14:paraId="154A4052" w14:textId="77777777" w:rsidTr="00693FF7">
        <w:tc>
          <w:tcPr>
            <w:tcW w:w="718" w:type="dxa"/>
            <w:vAlign w:val="center"/>
          </w:tcPr>
          <w:p w14:paraId="0D90C71D" w14:textId="77777777" w:rsidR="00A10E70" w:rsidRPr="00DD2575" w:rsidRDefault="00A10E70" w:rsidP="00266ACC">
            <w:pPr>
              <w:jc w:val="center"/>
              <w:rPr>
                <w:rFonts w:ascii="Times New Roman" w:hAnsi="Times New Roman" w:cs="Times New Roman"/>
              </w:rPr>
            </w:pPr>
            <w:r w:rsidRPr="00DD2575">
              <w:rPr>
                <w:rFonts w:ascii="Times New Roman" w:hAnsi="Times New Roman" w:cs="Times New Roman"/>
              </w:rPr>
              <w:t>11</w:t>
            </w:r>
          </w:p>
        </w:tc>
        <w:tc>
          <w:tcPr>
            <w:tcW w:w="992" w:type="dxa"/>
            <w:vAlign w:val="center"/>
          </w:tcPr>
          <w:p w14:paraId="06336C4B" w14:textId="5271AAE3" w:rsidR="00A10E70" w:rsidRPr="00DD2575" w:rsidRDefault="00A10E70" w:rsidP="00266ACC">
            <w:pPr>
              <w:jc w:val="center"/>
              <w:rPr>
                <w:rFonts w:ascii="Times New Roman" w:hAnsi="Times New Roman" w:cs="Times New Roman"/>
              </w:rPr>
            </w:pPr>
            <w:r w:rsidRPr="00DD2575">
              <w:rPr>
                <w:rFonts w:ascii="Times New Roman" w:hAnsi="Times New Roman" w:cs="Times New Roman"/>
              </w:rPr>
              <w:t>27/10</w:t>
            </w:r>
          </w:p>
        </w:tc>
        <w:tc>
          <w:tcPr>
            <w:tcW w:w="7224" w:type="dxa"/>
            <w:vAlign w:val="center"/>
          </w:tcPr>
          <w:p w14:paraId="7DCE3B08" w14:textId="60FB2B48" w:rsidR="00A10E70" w:rsidRPr="00DD2575" w:rsidRDefault="00A10E70" w:rsidP="00266ACC">
            <w:pPr>
              <w:rPr>
                <w:rFonts w:ascii="Times New Roman" w:hAnsi="Times New Roman" w:cs="Times New Roman"/>
              </w:rPr>
            </w:pPr>
            <w:r w:rsidRPr="00DD2575">
              <w:rPr>
                <w:rFonts w:ascii="Times New Roman" w:hAnsi="Times New Roman" w:cs="Times New Roman"/>
              </w:rPr>
              <w:t>Microfones</w:t>
            </w:r>
          </w:p>
        </w:tc>
        <w:tc>
          <w:tcPr>
            <w:tcW w:w="4244" w:type="dxa"/>
            <w:vAlign w:val="center"/>
          </w:tcPr>
          <w:p w14:paraId="6BBB8E2D" w14:textId="25EF3703" w:rsidR="00A10E70" w:rsidRPr="00DD2575" w:rsidRDefault="00A10E70"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A10E70" w:rsidRPr="00DD2575" w14:paraId="18E2EE0B" w14:textId="77777777" w:rsidTr="00693FF7">
        <w:tc>
          <w:tcPr>
            <w:tcW w:w="718" w:type="dxa"/>
            <w:vAlign w:val="center"/>
          </w:tcPr>
          <w:p w14:paraId="5C9259E3" w14:textId="77777777" w:rsidR="00A10E70" w:rsidRPr="00DD2575" w:rsidRDefault="00A10E70" w:rsidP="00266ACC">
            <w:pPr>
              <w:jc w:val="center"/>
              <w:rPr>
                <w:rFonts w:ascii="Times New Roman" w:hAnsi="Times New Roman" w:cs="Times New Roman"/>
              </w:rPr>
            </w:pPr>
            <w:r w:rsidRPr="00DD2575">
              <w:rPr>
                <w:rFonts w:ascii="Times New Roman" w:hAnsi="Times New Roman" w:cs="Times New Roman"/>
              </w:rPr>
              <w:t>12</w:t>
            </w:r>
          </w:p>
        </w:tc>
        <w:tc>
          <w:tcPr>
            <w:tcW w:w="992" w:type="dxa"/>
            <w:vAlign w:val="center"/>
          </w:tcPr>
          <w:p w14:paraId="758F39F8" w14:textId="636C5486" w:rsidR="00A10E70" w:rsidRPr="00DD2575" w:rsidRDefault="00A10E70" w:rsidP="00266ACC">
            <w:pPr>
              <w:jc w:val="center"/>
              <w:rPr>
                <w:rFonts w:ascii="Times New Roman" w:hAnsi="Times New Roman" w:cs="Times New Roman"/>
              </w:rPr>
            </w:pPr>
            <w:r w:rsidRPr="00DD2575">
              <w:rPr>
                <w:rFonts w:ascii="Times New Roman" w:hAnsi="Times New Roman" w:cs="Times New Roman"/>
              </w:rPr>
              <w:t>28/10</w:t>
            </w:r>
          </w:p>
        </w:tc>
        <w:tc>
          <w:tcPr>
            <w:tcW w:w="7224" w:type="dxa"/>
            <w:vAlign w:val="center"/>
          </w:tcPr>
          <w:p w14:paraId="12AFDD80" w14:textId="5110F06C" w:rsidR="00A10E70" w:rsidRPr="00DD2575" w:rsidRDefault="004F04EF" w:rsidP="00266ACC">
            <w:pPr>
              <w:rPr>
                <w:rFonts w:ascii="Times New Roman" w:hAnsi="Times New Roman" w:cs="Times New Roman"/>
              </w:rPr>
            </w:pPr>
            <w:r w:rsidRPr="00DD2575">
              <w:rPr>
                <w:rFonts w:ascii="Times New Roman" w:hAnsi="Times New Roman" w:cs="Times New Roman"/>
              </w:rPr>
              <w:t xml:space="preserve">Revisão de conteúdo e </w:t>
            </w:r>
            <w:r w:rsidRPr="00DD2575">
              <w:rPr>
                <w:rFonts w:ascii="Times New Roman" w:hAnsi="Times New Roman" w:cs="Times New Roman"/>
                <w:b/>
                <w:bCs/>
              </w:rPr>
              <w:t>Avaliação 2</w:t>
            </w:r>
          </w:p>
        </w:tc>
        <w:tc>
          <w:tcPr>
            <w:tcW w:w="4244" w:type="dxa"/>
            <w:vAlign w:val="center"/>
          </w:tcPr>
          <w:p w14:paraId="7FD13B75" w14:textId="5205B1CF" w:rsidR="00A10E70" w:rsidRPr="00DD2575" w:rsidRDefault="00A10E70"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A10E70" w:rsidRPr="00DD2575" w14:paraId="79242B60" w14:textId="77777777" w:rsidTr="00693FF7">
        <w:tc>
          <w:tcPr>
            <w:tcW w:w="718" w:type="dxa"/>
            <w:vAlign w:val="center"/>
          </w:tcPr>
          <w:p w14:paraId="54D2DD42" w14:textId="77777777" w:rsidR="00A10E70" w:rsidRPr="00DD2575" w:rsidRDefault="00A10E70" w:rsidP="00266ACC">
            <w:pPr>
              <w:jc w:val="center"/>
              <w:rPr>
                <w:rFonts w:ascii="Times New Roman" w:hAnsi="Times New Roman" w:cs="Times New Roman"/>
              </w:rPr>
            </w:pPr>
            <w:r w:rsidRPr="00DD2575">
              <w:rPr>
                <w:rFonts w:ascii="Times New Roman" w:hAnsi="Times New Roman" w:cs="Times New Roman"/>
              </w:rPr>
              <w:t>13</w:t>
            </w:r>
          </w:p>
        </w:tc>
        <w:tc>
          <w:tcPr>
            <w:tcW w:w="992" w:type="dxa"/>
            <w:vAlign w:val="center"/>
          </w:tcPr>
          <w:p w14:paraId="387F0ED5" w14:textId="51C1D1AC" w:rsidR="00A10E70" w:rsidRPr="00DD2575" w:rsidRDefault="00A10E70" w:rsidP="00266ACC">
            <w:pPr>
              <w:jc w:val="center"/>
              <w:rPr>
                <w:rFonts w:ascii="Times New Roman" w:hAnsi="Times New Roman" w:cs="Times New Roman"/>
              </w:rPr>
            </w:pPr>
            <w:r w:rsidRPr="00DD2575">
              <w:rPr>
                <w:rFonts w:ascii="Times New Roman" w:hAnsi="Times New Roman" w:cs="Times New Roman"/>
              </w:rPr>
              <w:t>3/11</w:t>
            </w:r>
          </w:p>
        </w:tc>
        <w:tc>
          <w:tcPr>
            <w:tcW w:w="7224" w:type="dxa"/>
            <w:vAlign w:val="center"/>
          </w:tcPr>
          <w:p w14:paraId="7D68E3C2" w14:textId="58424906" w:rsidR="00A10E70" w:rsidRPr="00DD2575" w:rsidRDefault="004F04EF" w:rsidP="00266ACC">
            <w:pPr>
              <w:rPr>
                <w:rFonts w:ascii="Times New Roman" w:hAnsi="Times New Roman" w:cs="Times New Roman"/>
              </w:rPr>
            </w:pPr>
            <w:r w:rsidRPr="00DD2575">
              <w:rPr>
                <w:rFonts w:ascii="Times New Roman" w:hAnsi="Times New Roman" w:cs="Times New Roman"/>
              </w:rPr>
              <w:t>Mesas de áudio</w:t>
            </w:r>
          </w:p>
        </w:tc>
        <w:tc>
          <w:tcPr>
            <w:tcW w:w="4244" w:type="dxa"/>
            <w:vAlign w:val="center"/>
          </w:tcPr>
          <w:p w14:paraId="3BF67646" w14:textId="28C13056" w:rsidR="00A10E70" w:rsidRPr="00DD2575" w:rsidRDefault="00A10E70"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A10E70" w:rsidRPr="00DD2575" w14:paraId="750A7CAD" w14:textId="77777777" w:rsidTr="00693FF7">
        <w:tc>
          <w:tcPr>
            <w:tcW w:w="718" w:type="dxa"/>
            <w:vAlign w:val="center"/>
          </w:tcPr>
          <w:p w14:paraId="7BA0FACE" w14:textId="77777777" w:rsidR="00A10E70" w:rsidRPr="00DD2575" w:rsidRDefault="00A10E70" w:rsidP="00266ACC">
            <w:pPr>
              <w:jc w:val="center"/>
              <w:rPr>
                <w:rFonts w:ascii="Times New Roman" w:hAnsi="Times New Roman" w:cs="Times New Roman"/>
              </w:rPr>
            </w:pPr>
            <w:r w:rsidRPr="00DD2575">
              <w:rPr>
                <w:rFonts w:ascii="Times New Roman" w:hAnsi="Times New Roman" w:cs="Times New Roman"/>
              </w:rPr>
              <w:t>14</w:t>
            </w:r>
          </w:p>
        </w:tc>
        <w:tc>
          <w:tcPr>
            <w:tcW w:w="992" w:type="dxa"/>
            <w:vAlign w:val="center"/>
          </w:tcPr>
          <w:p w14:paraId="69C2B7A1" w14:textId="79B06EA0" w:rsidR="00A10E70" w:rsidRPr="00DD2575" w:rsidRDefault="00A10E70" w:rsidP="00266ACC">
            <w:pPr>
              <w:jc w:val="center"/>
              <w:rPr>
                <w:rFonts w:ascii="Times New Roman" w:hAnsi="Times New Roman" w:cs="Times New Roman"/>
              </w:rPr>
            </w:pPr>
            <w:r w:rsidRPr="00DD2575">
              <w:rPr>
                <w:rFonts w:ascii="Times New Roman" w:hAnsi="Times New Roman" w:cs="Times New Roman"/>
              </w:rPr>
              <w:t>4/11</w:t>
            </w:r>
          </w:p>
        </w:tc>
        <w:tc>
          <w:tcPr>
            <w:tcW w:w="7224" w:type="dxa"/>
            <w:vAlign w:val="center"/>
          </w:tcPr>
          <w:p w14:paraId="6E0B92FF" w14:textId="1C5102E8" w:rsidR="00A10E70" w:rsidRPr="00DD2575" w:rsidRDefault="00A10E70" w:rsidP="00266ACC">
            <w:pPr>
              <w:rPr>
                <w:rFonts w:ascii="Times New Roman" w:hAnsi="Times New Roman" w:cs="Times New Roman"/>
              </w:rPr>
            </w:pPr>
            <w:r w:rsidRPr="00DD2575">
              <w:rPr>
                <w:rFonts w:ascii="Times New Roman" w:hAnsi="Times New Roman" w:cs="Times New Roman"/>
              </w:rPr>
              <w:t>Mesas de áudio</w:t>
            </w:r>
          </w:p>
        </w:tc>
        <w:tc>
          <w:tcPr>
            <w:tcW w:w="4244" w:type="dxa"/>
            <w:vAlign w:val="center"/>
          </w:tcPr>
          <w:p w14:paraId="4D1335F9" w14:textId="35291537" w:rsidR="00A10E70" w:rsidRPr="00DD2575" w:rsidRDefault="00A10E70"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A10E70" w:rsidRPr="00DD2575" w14:paraId="3BBA5D10" w14:textId="77777777" w:rsidTr="00693FF7">
        <w:tc>
          <w:tcPr>
            <w:tcW w:w="718" w:type="dxa"/>
            <w:vAlign w:val="center"/>
          </w:tcPr>
          <w:p w14:paraId="2E5DF647" w14:textId="77777777" w:rsidR="00A10E70" w:rsidRPr="00DD2575" w:rsidRDefault="00A10E70" w:rsidP="00266ACC">
            <w:pPr>
              <w:jc w:val="center"/>
              <w:rPr>
                <w:rFonts w:ascii="Times New Roman" w:hAnsi="Times New Roman" w:cs="Times New Roman"/>
              </w:rPr>
            </w:pPr>
            <w:r w:rsidRPr="00DD2575">
              <w:rPr>
                <w:rFonts w:ascii="Times New Roman" w:hAnsi="Times New Roman" w:cs="Times New Roman"/>
              </w:rPr>
              <w:t>15</w:t>
            </w:r>
          </w:p>
        </w:tc>
        <w:tc>
          <w:tcPr>
            <w:tcW w:w="992" w:type="dxa"/>
            <w:vAlign w:val="center"/>
          </w:tcPr>
          <w:p w14:paraId="65BDDE54" w14:textId="52DB747B" w:rsidR="00A10E70" w:rsidRPr="00DD2575" w:rsidRDefault="00A10E70" w:rsidP="00266ACC">
            <w:pPr>
              <w:jc w:val="center"/>
              <w:rPr>
                <w:rFonts w:ascii="Times New Roman" w:hAnsi="Times New Roman" w:cs="Times New Roman"/>
              </w:rPr>
            </w:pPr>
            <w:r w:rsidRPr="00DD2575">
              <w:rPr>
                <w:rFonts w:ascii="Times New Roman" w:hAnsi="Times New Roman" w:cs="Times New Roman"/>
              </w:rPr>
              <w:t>10/11</w:t>
            </w:r>
          </w:p>
        </w:tc>
        <w:tc>
          <w:tcPr>
            <w:tcW w:w="7224" w:type="dxa"/>
            <w:vAlign w:val="center"/>
          </w:tcPr>
          <w:p w14:paraId="400722DE" w14:textId="19DB8C0F" w:rsidR="00A10E70" w:rsidRPr="00DD2575" w:rsidRDefault="004F04EF" w:rsidP="00266ACC">
            <w:pPr>
              <w:rPr>
                <w:rFonts w:ascii="Times New Roman" w:hAnsi="Times New Roman" w:cs="Times New Roman"/>
              </w:rPr>
            </w:pPr>
            <w:r w:rsidRPr="00DD2575">
              <w:rPr>
                <w:rFonts w:ascii="Times New Roman" w:hAnsi="Times New Roman" w:cs="Times New Roman"/>
              </w:rPr>
              <w:t>Amplificadores e caixas acústicas</w:t>
            </w:r>
          </w:p>
        </w:tc>
        <w:tc>
          <w:tcPr>
            <w:tcW w:w="4244" w:type="dxa"/>
            <w:vAlign w:val="center"/>
          </w:tcPr>
          <w:p w14:paraId="6CD17D21" w14:textId="50699D4E" w:rsidR="00A10E70" w:rsidRPr="00DD2575" w:rsidRDefault="00A10E70"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A10E70" w:rsidRPr="00DD2575" w14:paraId="5EB1B9CF" w14:textId="77777777" w:rsidTr="00693FF7">
        <w:tc>
          <w:tcPr>
            <w:tcW w:w="718" w:type="dxa"/>
            <w:vAlign w:val="center"/>
          </w:tcPr>
          <w:p w14:paraId="7791153D" w14:textId="77777777" w:rsidR="00A10E70" w:rsidRPr="00DD2575" w:rsidRDefault="00A10E70" w:rsidP="00266ACC">
            <w:pPr>
              <w:jc w:val="center"/>
              <w:rPr>
                <w:rFonts w:ascii="Times New Roman" w:hAnsi="Times New Roman" w:cs="Times New Roman"/>
              </w:rPr>
            </w:pPr>
            <w:r w:rsidRPr="00DD2575">
              <w:rPr>
                <w:rFonts w:ascii="Times New Roman" w:hAnsi="Times New Roman" w:cs="Times New Roman"/>
              </w:rPr>
              <w:t>16</w:t>
            </w:r>
          </w:p>
        </w:tc>
        <w:tc>
          <w:tcPr>
            <w:tcW w:w="992" w:type="dxa"/>
            <w:vAlign w:val="center"/>
          </w:tcPr>
          <w:p w14:paraId="13E8AA9E" w14:textId="6C29205B" w:rsidR="00A10E70" w:rsidRPr="00DD2575" w:rsidRDefault="00A10E70" w:rsidP="00266ACC">
            <w:pPr>
              <w:jc w:val="center"/>
              <w:rPr>
                <w:rFonts w:ascii="Times New Roman" w:hAnsi="Times New Roman" w:cs="Times New Roman"/>
              </w:rPr>
            </w:pPr>
            <w:r w:rsidRPr="00DD2575">
              <w:rPr>
                <w:rFonts w:ascii="Times New Roman" w:hAnsi="Times New Roman" w:cs="Times New Roman"/>
              </w:rPr>
              <w:t>11/11</w:t>
            </w:r>
          </w:p>
        </w:tc>
        <w:tc>
          <w:tcPr>
            <w:tcW w:w="7224" w:type="dxa"/>
            <w:vAlign w:val="center"/>
          </w:tcPr>
          <w:p w14:paraId="5FE620C6" w14:textId="1698EAF3" w:rsidR="00A10E70" w:rsidRPr="00DD2575" w:rsidRDefault="004F04EF" w:rsidP="00266ACC">
            <w:pPr>
              <w:rPr>
                <w:rFonts w:ascii="Times New Roman" w:hAnsi="Times New Roman" w:cs="Times New Roman"/>
              </w:rPr>
            </w:pPr>
            <w:r w:rsidRPr="00DD2575">
              <w:rPr>
                <w:rFonts w:ascii="Times New Roman" w:hAnsi="Times New Roman" w:cs="Times New Roman"/>
              </w:rPr>
              <w:t>Monitoração</w:t>
            </w:r>
          </w:p>
        </w:tc>
        <w:tc>
          <w:tcPr>
            <w:tcW w:w="4244" w:type="dxa"/>
            <w:vAlign w:val="center"/>
          </w:tcPr>
          <w:p w14:paraId="1A8440AC" w14:textId="57012F00" w:rsidR="00A10E70" w:rsidRPr="00DD2575" w:rsidRDefault="00A10E70"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4F04EF" w:rsidRPr="00DD2575" w14:paraId="56DD3FEF" w14:textId="77777777" w:rsidTr="00693FF7">
        <w:tc>
          <w:tcPr>
            <w:tcW w:w="718" w:type="dxa"/>
            <w:vAlign w:val="center"/>
          </w:tcPr>
          <w:p w14:paraId="6332244C" w14:textId="1B3A2EC9" w:rsidR="004F04EF" w:rsidRPr="00DD2575" w:rsidRDefault="004F04EF" w:rsidP="00266ACC">
            <w:pPr>
              <w:jc w:val="center"/>
              <w:rPr>
                <w:rFonts w:ascii="Times New Roman" w:hAnsi="Times New Roman" w:cs="Times New Roman"/>
              </w:rPr>
            </w:pPr>
            <w:r w:rsidRPr="00DD2575">
              <w:rPr>
                <w:rFonts w:ascii="Times New Roman" w:hAnsi="Times New Roman" w:cs="Times New Roman"/>
              </w:rPr>
              <w:t>17</w:t>
            </w:r>
          </w:p>
        </w:tc>
        <w:tc>
          <w:tcPr>
            <w:tcW w:w="992" w:type="dxa"/>
            <w:vAlign w:val="center"/>
          </w:tcPr>
          <w:p w14:paraId="15A7593E" w14:textId="28A4B1A3" w:rsidR="004F04EF" w:rsidRPr="00DD2575" w:rsidRDefault="004F04EF" w:rsidP="00266ACC">
            <w:pPr>
              <w:jc w:val="center"/>
              <w:rPr>
                <w:rFonts w:ascii="Times New Roman" w:hAnsi="Times New Roman" w:cs="Times New Roman"/>
              </w:rPr>
            </w:pPr>
            <w:r w:rsidRPr="00DD2575">
              <w:rPr>
                <w:rFonts w:ascii="Times New Roman" w:hAnsi="Times New Roman" w:cs="Times New Roman"/>
              </w:rPr>
              <w:t>17/11</w:t>
            </w:r>
          </w:p>
        </w:tc>
        <w:tc>
          <w:tcPr>
            <w:tcW w:w="7224" w:type="dxa"/>
            <w:vAlign w:val="center"/>
          </w:tcPr>
          <w:p w14:paraId="50176D00" w14:textId="74138C0A" w:rsidR="004F04EF" w:rsidRPr="00DD2575" w:rsidRDefault="004F04EF" w:rsidP="00266ACC">
            <w:pPr>
              <w:rPr>
                <w:rFonts w:ascii="Times New Roman" w:hAnsi="Times New Roman" w:cs="Times New Roman"/>
              </w:rPr>
            </w:pPr>
            <w:r w:rsidRPr="00DD2575">
              <w:rPr>
                <w:rFonts w:ascii="Times New Roman" w:hAnsi="Times New Roman" w:cs="Times New Roman"/>
              </w:rPr>
              <w:t>Gravação magnética, mídias analógicas e digitais</w:t>
            </w:r>
          </w:p>
        </w:tc>
        <w:tc>
          <w:tcPr>
            <w:tcW w:w="4244" w:type="dxa"/>
            <w:vAlign w:val="center"/>
          </w:tcPr>
          <w:p w14:paraId="2DBD6BCC" w14:textId="1991B00E" w:rsidR="004F04EF" w:rsidRPr="00DD2575" w:rsidRDefault="004F04EF"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4F04EF" w:rsidRPr="00DD2575" w14:paraId="5E6E2CEF" w14:textId="77777777" w:rsidTr="00693FF7">
        <w:tc>
          <w:tcPr>
            <w:tcW w:w="718" w:type="dxa"/>
            <w:vAlign w:val="center"/>
          </w:tcPr>
          <w:p w14:paraId="00EA90F7" w14:textId="77777777" w:rsidR="004F04EF" w:rsidRPr="00DD2575" w:rsidRDefault="004F04EF" w:rsidP="00266ACC">
            <w:pPr>
              <w:jc w:val="center"/>
              <w:rPr>
                <w:rFonts w:ascii="Times New Roman" w:hAnsi="Times New Roman" w:cs="Times New Roman"/>
              </w:rPr>
            </w:pPr>
            <w:r w:rsidRPr="00DD2575">
              <w:rPr>
                <w:rFonts w:ascii="Times New Roman" w:hAnsi="Times New Roman" w:cs="Times New Roman"/>
              </w:rPr>
              <w:t>18</w:t>
            </w:r>
          </w:p>
        </w:tc>
        <w:tc>
          <w:tcPr>
            <w:tcW w:w="992" w:type="dxa"/>
            <w:vAlign w:val="center"/>
          </w:tcPr>
          <w:p w14:paraId="41C7FEBD" w14:textId="5F0774E9" w:rsidR="004F04EF" w:rsidRPr="00DD2575" w:rsidRDefault="004F04EF" w:rsidP="00266ACC">
            <w:pPr>
              <w:jc w:val="center"/>
              <w:rPr>
                <w:rFonts w:ascii="Times New Roman" w:hAnsi="Times New Roman" w:cs="Times New Roman"/>
              </w:rPr>
            </w:pPr>
            <w:r w:rsidRPr="00DD2575">
              <w:rPr>
                <w:rFonts w:ascii="Times New Roman" w:hAnsi="Times New Roman" w:cs="Times New Roman"/>
              </w:rPr>
              <w:t>18/11</w:t>
            </w:r>
          </w:p>
        </w:tc>
        <w:tc>
          <w:tcPr>
            <w:tcW w:w="7224" w:type="dxa"/>
            <w:vAlign w:val="center"/>
          </w:tcPr>
          <w:p w14:paraId="30847C8B" w14:textId="5AC9E3DC" w:rsidR="004F04EF" w:rsidRPr="00DD2575" w:rsidRDefault="004F04EF" w:rsidP="00266ACC">
            <w:pPr>
              <w:rPr>
                <w:rFonts w:ascii="Times New Roman" w:hAnsi="Times New Roman" w:cs="Times New Roman"/>
              </w:rPr>
            </w:pPr>
            <w:r w:rsidRPr="00DD2575">
              <w:rPr>
                <w:rFonts w:ascii="Times New Roman" w:hAnsi="Times New Roman" w:cs="Times New Roman"/>
              </w:rPr>
              <w:t xml:space="preserve">Revisão de conteúdo e </w:t>
            </w:r>
            <w:r w:rsidRPr="00DD2575">
              <w:rPr>
                <w:rFonts w:ascii="Times New Roman" w:hAnsi="Times New Roman" w:cs="Times New Roman"/>
                <w:b/>
                <w:bCs/>
              </w:rPr>
              <w:t>Avaliação 3</w:t>
            </w:r>
          </w:p>
        </w:tc>
        <w:tc>
          <w:tcPr>
            <w:tcW w:w="4244" w:type="dxa"/>
            <w:vAlign w:val="center"/>
          </w:tcPr>
          <w:p w14:paraId="65AAA44E" w14:textId="13C775DE" w:rsidR="004F04EF" w:rsidRPr="00DD2575" w:rsidRDefault="004F04EF"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4F04EF" w:rsidRPr="00DD2575" w14:paraId="4DBE6D3C" w14:textId="77777777" w:rsidTr="00693FF7">
        <w:tc>
          <w:tcPr>
            <w:tcW w:w="718" w:type="dxa"/>
            <w:vAlign w:val="center"/>
          </w:tcPr>
          <w:p w14:paraId="43BEBC8B" w14:textId="77777777" w:rsidR="004F04EF" w:rsidRPr="00DD2575" w:rsidRDefault="004F04EF" w:rsidP="00266ACC">
            <w:pPr>
              <w:jc w:val="center"/>
              <w:rPr>
                <w:rFonts w:ascii="Times New Roman" w:hAnsi="Times New Roman" w:cs="Times New Roman"/>
              </w:rPr>
            </w:pPr>
            <w:r w:rsidRPr="00DD2575">
              <w:rPr>
                <w:rFonts w:ascii="Times New Roman" w:hAnsi="Times New Roman" w:cs="Times New Roman"/>
              </w:rPr>
              <w:t>19</w:t>
            </w:r>
          </w:p>
        </w:tc>
        <w:tc>
          <w:tcPr>
            <w:tcW w:w="992" w:type="dxa"/>
            <w:vAlign w:val="center"/>
          </w:tcPr>
          <w:p w14:paraId="0753F3AC" w14:textId="2E702F0A" w:rsidR="004F04EF" w:rsidRPr="00DD2575" w:rsidRDefault="004F04EF" w:rsidP="00266ACC">
            <w:pPr>
              <w:jc w:val="center"/>
              <w:rPr>
                <w:rFonts w:ascii="Times New Roman" w:hAnsi="Times New Roman" w:cs="Times New Roman"/>
              </w:rPr>
            </w:pPr>
            <w:r w:rsidRPr="00DD2575">
              <w:rPr>
                <w:rFonts w:ascii="Times New Roman" w:hAnsi="Times New Roman" w:cs="Times New Roman"/>
              </w:rPr>
              <w:t>1/12</w:t>
            </w:r>
          </w:p>
        </w:tc>
        <w:tc>
          <w:tcPr>
            <w:tcW w:w="7224" w:type="dxa"/>
            <w:vAlign w:val="center"/>
          </w:tcPr>
          <w:p w14:paraId="3AB7B26D" w14:textId="2B662BCC" w:rsidR="004F04EF" w:rsidRPr="00DD2575" w:rsidRDefault="004F04EF" w:rsidP="00266ACC">
            <w:pPr>
              <w:rPr>
                <w:rFonts w:ascii="Times New Roman" w:hAnsi="Times New Roman" w:cs="Times New Roman"/>
              </w:rPr>
            </w:pPr>
            <w:r w:rsidRPr="00DD2575">
              <w:rPr>
                <w:rFonts w:ascii="Times New Roman" w:hAnsi="Times New Roman" w:cs="Times New Roman"/>
              </w:rPr>
              <w:t>Gravação de áudio</w:t>
            </w:r>
          </w:p>
        </w:tc>
        <w:tc>
          <w:tcPr>
            <w:tcW w:w="4244" w:type="dxa"/>
            <w:vAlign w:val="center"/>
          </w:tcPr>
          <w:p w14:paraId="3444C821" w14:textId="62C70454" w:rsidR="004F04EF" w:rsidRPr="00DD2575" w:rsidRDefault="004F04EF"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4F04EF" w:rsidRPr="00DD2575" w14:paraId="5EADE094" w14:textId="77777777" w:rsidTr="00693FF7">
        <w:tc>
          <w:tcPr>
            <w:tcW w:w="718" w:type="dxa"/>
            <w:vAlign w:val="center"/>
          </w:tcPr>
          <w:p w14:paraId="1D716912" w14:textId="77777777" w:rsidR="004F04EF" w:rsidRPr="00DD2575" w:rsidRDefault="004F04EF" w:rsidP="00266ACC">
            <w:pPr>
              <w:jc w:val="center"/>
              <w:rPr>
                <w:rFonts w:ascii="Times New Roman" w:hAnsi="Times New Roman" w:cs="Times New Roman"/>
              </w:rPr>
            </w:pPr>
            <w:r w:rsidRPr="00DD2575">
              <w:rPr>
                <w:rFonts w:ascii="Times New Roman" w:hAnsi="Times New Roman" w:cs="Times New Roman"/>
              </w:rPr>
              <w:t>20</w:t>
            </w:r>
          </w:p>
        </w:tc>
        <w:tc>
          <w:tcPr>
            <w:tcW w:w="992" w:type="dxa"/>
            <w:vAlign w:val="center"/>
          </w:tcPr>
          <w:p w14:paraId="22D89BF3" w14:textId="05EF0CD3" w:rsidR="004F04EF" w:rsidRPr="00DD2575" w:rsidRDefault="004F04EF" w:rsidP="00266ACC">
            <w:pPr>
              <w:jc w:val="center"/>
              <w:rPr>
                <w:rFonts w:ascii="Times New Roman" w:hAnsi="Times New Roman" w:cs="Times New Roman"/>
              </w:rPr>
            </w:pPr>
            <w:r w:rsidRPr="00DD2575">
              <w:rPr>
                <w:rFonts w:ascii="Times New Roman" w:hAnsi="Times New Roman" w:cs="Times New Roman"/>
              </w:rPr>
              <w:t>2/12</w:t>
            </w:r>
          </w:p>
        </w:tc>
        <w:tc>
          <w:tcPr>
            <w:tcW w:w="7224" w:type="dxa"/>
            <w:vAlign w:val="center"/>
          </w:tcPr>
          <w:p w14:paraId="6AE38CE5" w14:textId="09AAFE5D" w:rsidR="004F04EF" w:rsidRPr="00DD2575" w:rsidRDefault="004F04EF" w:rsidP="00266ACC">
            <w:pPr>
              <w:rPr>
                <w:rFonts w:ascii="Times New Roman" w:hAnsi="Times New Roman" w:cs="Times New Roman"/>
              </w:rPr>
            </w:pPr>
            <w:r w:rsidRPr="00DD2575">
              <w:rPr>
                <w:rFonts w:ascii="Times New Roman" w:hAnsi="Times New Roman" w:cs="Times New Roman"/>
              </w:rPr>
              <w:t>Compressores, equalizadores, filtros</w:t>
            </w:r>
          </w:p>
        </w:tc>
        <w:tc>
          <w:tcPr>
            <w:tcW w:w="4244" w:type="dxa"/>
            <w:vAlign w:val="center"/>
          </w:tcPr>
          <w:p w14:paraId="36A1224E" w14:textId="34676F20" w:rsidR="004F04EF" w:rsidRPr="00DD2575" w:rsidRDefault="004F04EF"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4F04EF" w:rsidRPr="00DD2575" w14:paraId="5173B29F" w14:textId="77777777" w:rsidTr="00693FF7">
        <w:tc>
          <w:tcPr>
            <w:tcW w:w="718" w:type="dxa"/>
            <w:vAlign w:val="center"/>
          </w:tcPr>
          <w:p w14:paraId="032BD653" w14:textId="7E69A02E" w:rsidR="004F04EF" w:rsidRPr="00DD2575" w:rsidRDefault="004F04EF" w:rsidP="00266ACC">
            <w:pPr>
              <w:jc w:val="center"/>
              <w:rPr>
                <w:rFonts w:ascii="Times New Roman" w:hAnsi="Times New Roman" w:cs="Times New Roman"/>
              </w:rPr>
            </w:pPr>
            <w:r w:rsidRPr="00DD2575">
              <w:rPr>
                <w:rFonts w:ascii="Times New Roman" w:hAnsi="Times New Roman" w:cs="Times New Roman"/>
              </w:rPr>
              <w:t>21</w:t>
            </w:r>
          </w:p>
        </w:tc>
        <w:tc>
          <w:tcPr>
            <w:tcW w:w="992" w:type="dxa"/>
            <w:vAlign w:val="center"/>
          </w:tcPr>
          <w:p w14:paraId="43C9E11B" w14:textId="14D4E06E" w:rsidR="004F04EF" w:rsidRPr="00DD2575" w:rsidRDefault="004F04EF" w:rsidP="00266ACC">
            <w:pPr>
              <w:jc w:val="center"/>
              <w:rPr>
                <w:rFonts w:ascii="Times New Roman" w:hAnsi="Times New Roman" w:cs="Times New Roman"/>
              </w:rPr>
            </w:pPr>
            <w:r w:rsidRPr="00DD2575">
              <w:rPr>
                <w:rFonts w:ascii="Times New Roman" w:hAnsi="Times New Roman" w:cs="Times New Roman"/>
              </w:rPr>
              <w:t>8/12</w:t>
            </w:r>
          </w:p>
        </w:tc>
        <w:tc>
          <w:tcPr>
            <w:tcW w:w="7224" w:type="dxa"/>
            <w:vAlign w:val="center"/>
          </w:tcPr>
          <w:p w14:paraId="32CD9012" w14:textId="7FECF3AC" w:rsidR="004F04EF" w:rsidRPr="00DD2575" w:rsidRDefault="004F04EF" w:rsidP="00266ACC">
            <w:pPr>
              <w:rPr>
                <w:rFonts w:ascii="Times New Roman" w:hAnsi="Times New Roman" w:cs="Times New Roman"/>
              </w:rPr>
            </w:pPr>
            <w:r w:rsidRPr="00DD2575">
              <w:rPr>
                <w:rFonts w:ascii="Times New Roman" w:hAnsi="Times New Roman" w:cs="Times New Roman"/>
              </w:rPr>
              <w:t>Edição de áudio</w:t>
            </w:r>
          </w:p>
        </w:tc>
        <w:tc>
          <w:tcPr>
            <w:tcW w:w="4244" w:type="dxa"/>
            <w:vAlign w:val="center"/>
          </w:tcPr>
          <w:p w14:paraId="131CC30E" w14:textId="7F1EEDAC" w:rsidR="004F04EF" w:rsidRPr="00DD2575" w:rsidRDefault="004F04EF"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4F04EF" w:rsidRPr="00DD2575" w14:paraId="178FADDC" w14:textId="77777777" w:rsidTr="00693FF7">
        <w:tc>
          <w:tcPr>
            <w:tcW w:w="718" w:type="dxa"/>
            <w:vAlign w:val="center"/>
          </w:tcPr>
          <w:p w14:paraId="6384665D" w14:textId="01A692E1" w:rsidR="004F04EF" w:rsidRPr="00DD2575" w:rsidRDefault="004F04EF" w:rsidP="00266ACC">
            <w:pPr>
              <w:jc w:val="center"/>
              <w:rPr>
                <w:rFonts w:ascii="Times New Roman" w:hAnsi="Times New Roman" w:cs="Times New Roman"/>
              </w:rPr>
            </w:pPr>
            <w:r w:rsidRPr="00DD2575">
              <w:rPr>
                <w:rFonts w:ascii="Times New Roman" w:hAnsi="Times New Roman" w:cs="Times New Roman"/>
              </w:rPr>
              <w:t>22</w:t>
            </w:r>
          </w:p>
        </w:tc>
        <w:tc>
          <w:tcPr>
            <w:tcW w:w="992" w:type="dxa"/>
            <w:vAlign w:val="center"/>
          </w:tcPr>
          <w:p w14:paraId="6957F9A4" w14:textId="2892E375" w:rsidR="004F04EF" w:rsidRPr="00DD2575" w:rsidRDefault="004F04EF" w:rsidP="00266ACC">
            <w:pPr>
              <w:jc w:val="center"/>
              <w:rPr>
                <w:rFonts w:ascii="Times New Roman" w:hAnsi="Times New Roman" w:cs="Times New Roman"/>
              </w:rPr>
            </w:pPr>
            <w:r w:rsidRPr="00DD2575">
              <w:rPr>
                <w:rFonts w:ascii="Times New Roman" w:hAnsi="Times New Roman" w:cs="Times New Roman"/>
              </w:rPr>
              <w:t>9/12</w:t>
            </w:r>
          </w:p>
        </w:tc>
        <w:tc>
          <w:tcPr>
            <w:tcW w:w="7224" w:type="dxa"/>
            <w:vAlign w:val="center"/>
          </w:tcPr>
          <w:p w14:paraId="6F10EC15" w14:textId="404D0F09" w:rsidR="004F04EF" w:rsidRPr="00DD2575" w:rsidRDefault="004F04EF" w:rsidP="00266ACC">
            <w:pPr>
              <w:rPr>
                <w:rFonts w:ascii="Times New Roman" w:hAnsi="Times New Roman" w:cs="Times New Roman"/>
              </w:rPr>
            </w:pPr>
            <w:r w:rsidRPr="00DD2575">
              <w:rPr>
                <w:rFonts w:ascii="Times New Roman" w:hAnsi="Times New Roman" w:cs="Times New Roman"/>
              </w:rPr>
              <w:t>Processamento de áudio</w:t>
            </w:r>
          </w:p>
        </w:tc>
        <w:tc>
          <w:tcPr>
            <w:tcW w:w="4244" w:type="dxa"/>
            <w:vAlign w:val="center"/>
          </w:tcPr>
          <w:p w14:paraId="773DC3DB" w14:textId="6090D186" w:rsidR="004F04EF" w:rsidRPr="00DD2575" w:rsidRDefault="004F04EF"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4F04EF" w:rsidRPr="00DD2575" w14:paraId="58052BED" w14:textId="77777777" w:rsidTr="00693FF7">
        <w:tc>
          <w:tcPr>
            <w:tcW w:w="718" w:type="dxa"/>
            <w:vAlign w:val="center"/>
          </w:tcPr>
          <w:p w14:paraId="0ED5FBA8" w14:textId="1218F426" w:rsidR="004F04EF" w:rsidRPr="00DD2575" w:rsidRDefault="004F04EF" w:rsidP="00266ACC">
            <w:pPr>
              <w:jc w:val="center"/>
              <w:rPr>
                <w:rFonts w:ascii="Times New Roman" w:hAnsi="Times New Roman" w:cs="Times New Roman"/>
              </w:rPr>
            </w:pPr>
            <w:r w:rsidRPr="00DD2575">
              <w:rPr>
                <w:rFonts w:ascii="Times New Roman" w:hAnsi="Times New Roman" w:cs="Times New Roman"/>
              </w:rPr>
              <w:t>23</w:t>
            </w:r>
          </w:p>
        </w:tc>
        <w:tc>
          <w:tcPr>
            <w:tcW w:w="992" w:type="dxa"/>
            <w:vAlign w:val="center"/>
          </w:tcPr>
          <w:p w14:paraId="4224107B" w14:textId="4320E582" w:rsidR="004F04EF" w:rsidRPr="00DD2575" w:rsidRDefault="004F04EF" w:rsidP="00266ACC">
            <w:pPr>
              <w:jc w:val="center"/>
              <w:rPr>
                <w:rFonts w:ascii="Times New Roman" w:hAnsi="Times New Roman" w:cs="Times New Roman"/>
              </w:rPr>
            </w:pPr>
            <w:r w:rsidRPr="00DD2575">
              <w:rPr>
                <w:rFonts w:ascii="Times New Roman" w:hAnsi="Times New Roman" w:cs="Times New Roman"/>
              </w:rPr>
              <w:t>15/12</w:t>
            </w:r>
          </w:p>
        </w:tc>
        <w:tc>
          <w:tcPr>
            <w:tcW w:w="7224" w:type="dxa"/>
            <w:vAlign w:val="center"/>
          </w:tcPr>
          <w:p w14:paraId="7C991E37" w14:textId="6746A85B" w:rsidR="004F04EF" w:rsidRPr="00DD2575" w:rsidRDefault="004F04EF" w:rsidP="00266ACC">
            <w:pPr>
              <w:rPr>
                <w:rFonts w:ascii="Times New Roman" w:hAnsi="Times New Roman" w:cs="Times New Roman"/>
              </w:rPr>
            </w:pPr>
            <w:r w:rsidRPr="00DD2575">
              <w:rPr>
                <w:rFonts w:ascii="Times New Roman" w:hAnsi="Times New Roman" w:cs="Times New Roman"/>
              </w:rPr>
              <w:t>DAW, efeitos</w:t>
            </w:r>
          </w:p>
        </w:tc>
        <w:tc>
          <w:tcPr>
            <w:tcW w:w="4244" w:type="dxa"/>
            <w:vAlign w:val="center"/>
          </w:tcPr>
          <w:p w14:paraId="19291487" w14:textId="2EC2ED34" w:rsidR="004F04EF" w:rsidRPr="00DD2575" w:rsidRDefault="004F04EF"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4F04EF" w:rsidRPr="00DD2575" w14:paraId="2B8E7FDA" w14:textId="77777777" w:rsidTr="00693FF7">
        <w:tc>
          <w:tcPr>
            <w:tcW w:w="718" w:type="dxa"/>
            <w:vAlign w:val="center"/>
          </w:tcPr>
          <w:p w14:paraId="6990FB76" w14:textId="5A999427" w:rsidR="004F04EF" w:rsidRPr="00DD2575" w:rsidRDefault="004F04EF" w:rsidP="00266ACC">
            <w:pPr>
              <w:jc w:val="center"/>
              <w:rPr>
                <w:rFonts w:ascii="Times New Roman" w:hAnsi="Times New Roman" w:cs="Times New Roman"/>
              </w:rPr>
            </w:pPr>
            <w:r w:rsidRPr="00DD2575">
              <w:rPr>
                <w:rFonts w:ascii="Times New Roman" w:hAnsi="Times New Roman" w:cs="Times New Roman"/>
              </w:rPr>
              <w:t>24</w:t>
            </w:r>
          </w:p>
        </w:tc>
        <w:tc>
          <w:tcPr>
            <w:tcW w:w="992" w:type="dxa"/>
            <w:vAlign w:val="center"/>
          </w:tcPr>
          <w:p w14:paraId="7A0BC5A4" w14:textId="1D698DEA" w:rsidR="004F04EF" w:rsidRPr="00DD2575" w:rsidRDefault="004F04EF" w:rsidP="00266ACC">
            <w:pPr>
              <w:jc w:val="center"/>
              <w:rPr>
                <w:rFonts w:ascii="Times New Roman" w:hAnsi="Times New Roman" w:cs="Times New Roman"/>
              </w:rPr>
            </w:pPr>
            <w:r w:rsidRPr="00DD2575">
              <w:rPr>
                <w:rFonts w:ascii="Times New Roman" w:hAnsi="Times New Roman" w:cs="Times New Roman"/>
              </w:rPr>
              <w:t>16/12</w:t>
            </w:r>
          </w:p>
        </w:tc>
        <w:tc>
          <w:tcPr>
            <w:tcW w:w="7224" w:type="dxa"/>
            <w:vAlign w:val="center"/>
          </w:tcPr>
          <w:p w14:paraId="30AA145F" w14:textId="65CFCDAC" w:rsidR="004F04EF" w:rsidRPr="00DD2575" w:rsidRDefault="004F04EF" w:rsidP="00266ACC">
            <w:pPr>
              <w:rPr>
                <w:rFonts w:ascii="Times New Roman" w:hAnsi="Times New Roman" w:cs="Times New Roman"/>
              </w:rPr>
            </w:pPr>
            <w:r w:rsidRPr="00DD2575">
              <w:rPr>
                <w:rFonts w:ascii="Times New Roman" w:hAnsi="Times New Roman" w:cs="Times New Roman"/>
              </w:rPr>
              <w:t xml:space="preserve">Vídeo analógico e digital e </w:t>
            </w:r>
            <w:r w:rsidRPr="00DD2575">
              <w:rPr>
                <w:rFonts w:ascii="Times New Roman" w:hAnsi="Times New Roman" w:cs="Times New Roman"/>
                <w:b/>
                <w:bCs/>
              </w:rPr>
              <w:t>Avaliação 4</w:t>
            </w:r>
          </w:p>
        </w:tc>
        <w:tc>
          <w:tcPr>
            <w:tcW w:w="4244" w:type="dxa"/>
            <w:vAlign w:val="center"/>
          </w:tcPr>
          <w:p w14:paraId="07DC5AA7" w14:textId="7D76F2B0" w:rsidR="004F04EF" w:rsidRPr="00DD2575" w:rsidRDefault="004F04EF" w:rsidP="00266ACC">
            <w:pPr>
              <w:rPr>
                <w:rFonts w:ascii="Times New Roman" w:hAnsi="Times New Roman" w:cs="Times New Roman"/>
              </w:rPr>
            </w:pPr>
            <w:r w:rsidRPr="00DD2575">
              <w:rPr>
                <w:rFonts w:ascii="Times New Roman" w:hAnsi="Times New Roman" w:cs="Times New Roman"/>
              </w:rPr>
              <w:t>síncrona, vídeos comentados e discussões</w:t>
            </w:r>
          </w:p>
        </w:tc>
      </w:tr>
      <w:tr w:rsidR="004F04EF" w:rsidRPr="00DD2575" w14:paraId="2852B328" w14:textId="77777777" w:rsidTr="00693FF7">
        <w:tc>
          <w:tcPr>
            <w:tcW w:w="718" w:type="dxa"/>
            <w:vAlign w:val="center"/>
          </w:tcPr>
          <w:p w14:paraId="4F8D6A3A" w14:textId="50D587B0" w:rsidR="004F04EF" w:rsidRPr="00DD2575" w:rsidRDefault="004F04EF" w:rsidP="00266ACC">
            <w:pPr>
              <w:jc w:val="center"/>
              <w:rPr>
                <w:rFonts w:ascii="Times New Roman" w:hAnsi="Times New Roman" w:cs="Times New Roman"/>
              </w:rPr>
            </w:pPr>
          </w:p>
        </w:tc>
        <w:tc>
          <w:tcPr>
            <w:tcW w:w="992" w:type="dxa"/>
            <w:vAlign w:val="center"/>
          </w:tcPr>
          <w:p w14:paraId="7F311273" w14:textId="1286EB17" w:rsidR="004F04EF" w:rsidRPr="00DD2575" w:rsidRDefault="004F04EF" w:rsidP="00266ACC">
            <w:pPr>
              <w:jc w:val="center"/>
              <w:rPr>
                <w:rFonts w:ascii="Times New Roman" w:hAnsi="Times New Roman" w:cs="Times New Roman"/>
              </w:rPr>
            </w:pPr>
            <w:r w:rsidRPr="00DD2575">
              <w:rPr>
                <w:rFonts w:ascii="Times New Roman" w:hAnsi="Times New Roman" w:cs="Times New Roman"/>
              </w:rPr>
              <w:t>22/12</w:t>
            </w:r>
          </w:p>
        </w:tc>
        <w:tc>
          <w:tcPr>
            <w:tcW w:w="7224" w:type="dxa"/>
            <w:vAlign w:val="center"/>
          </w:tcPr>
          <w:p w14:paraId="189DCEC0" w14:textId="77777777" w:rsidR="004F04EF" w:rsidRPr="00DD2575" w:rsidRDefault="004F04EF" w:rsidP="00266ACC">
            <w:pPr>
              <w:rPr>
                <w:rFonts w:ascii="Times New Roman" w:hAnsi="Times New Roman" w:cs="Times New Roman"/>
              </w:rPr>
            </w:pPr>
            <w:r w:rsidRPr="00DD2575">
              <w:rPr>
                <w:rFonts w:ascii="Times New Roman" w:hAnsi="Times New Roman" w:cs="Times New Roman"/>
              </w:rPr>
              <w:t>Exame final (todo o conteúdo)</w:t>
            </w:r>
          </w:p>
        </w:tc>
        <w:tc>
          <w:tcPr>
            <w:tcW w:w="4244" w:type="dxa"/>
            <w:vAlign w:val="center"/>
          </w:tcPr>
          <w:p w14:paraId="791150B9" w14:textId="33D33721" w:rsidR="004F04EF" w:rsidRPr="00DD2575" w:rsidRDefault="004F04EF" w:rsidP="00266ACC">
            <w:pPr>
              <w:rPr>
                <w:rFonts w:ascii="Times New Roman" w:hAnsi="Times New Roman" w:cs="Times New Roman"/>
              </w:rPr>
            </w:pPr>
            <w:r w:rsidRPr="00DD2575">
              <w:rPr>
                <w:rFonts w:ascii="Times New Roman" w:hAnsi="Times New Roman" w:cs="Times New Roman"/>
              </w:rPr>
              <w:t>síncrona</w:t>
            </w:r>
          </w:p>
        </w:tc>
      </w:tr>
    </w:tbl>
    <w:p w14:paraId="499ED7C4" w14:textId="77777777" w:rsidR="00E34F5E" w:rsidRPr="00E34F5E" w:rsidRDefault="00E34F5E" w:rsidP="00266ACC">
      <w:pPr>
        <w:rPr>
          <w:rFonts w:ascii="Times New Roman" w:hAnsi="Times New Roman" w:cs="Times New Roman"/>
          <w:sz w:val="16"/>
          <w:szCs w:val="16"/>
        </w:rPr>
      </w:pPr>
    </w:p>
    <w:p w14:paraId="52C106F4" w14:textId="47E6ADA8" w:rsidR="00E34F5E" w:rsidRDefault="00E34F5E" w:rsidP="00266ACC">
      <w:pPr>
        <w:rPr>
          <w:rFonts w:ascii="Times New Roman" w:hAnsi="Times New Roman" w:cs="Times New Roman"/>
        </w:rPr>
      </w:pPr>
      <w:r w:rsidRPr="00E34F5E">
        <w:rPr>
          <w:rFonts w:ascii="Times New Roman" w:hAnsi="Times New Roman" w:cs="Times New Roman"/>
        </w:rPr>
        <w:t>A cada semana, há mais uma hora para assistirem vídeos</w:t>
      </w:r>
      <w:r>
        <w:rPr>
          <w:rFonts w:ascii="Times New Roman" w:hAnsi="Times New Roman" w:cs="Times New Roman"/>
        </w:rPr>
        <w:t xml:space="preserve"> na UFPR Virtual</w:t>
      </w:r>
      <w:r w:rsidRPr="00E34F5E">
        <w:rPr>
          <w:rFonts w:ascii="Times New Roman" w:hAnsi="Times New Roman" w:cs="Times New Roman"/>
        </w:rPr>
        <w:t>.</w:t>
      </w:r>
    </w:p>
    <w:p w14:paraId="3B8773AA" w14:textId="7E02F6BF" w:rsidR="0094453C" w:rsidRPr="00E34F5E" w:rsidRDefault="0094453C" w:rsidP="00266ACC">
      <w:pPr>
        <w:rPr>
          <w:rFonts w:ascii="Times New Roman" w:hAnsi="Times New Roman" w:cs="Times New Roman"/>
        </w:rPr>
      </w:pPr>
      <w:r w:rsidRPr="00E34F5E">
        <w:rPr>
          <w:rFonts w:ascii="Times New Roman" w:hAnsi="Times New Roman" w:cs="Times New Roman"/>
        </w:rPr>
        <w:br w:type="page"/>
      </w:r>
    </w:p>
    <w:p w14:paraId="25AA5CA6" w14:textId="0C5264EF" w:rsidR="0094453C" w:rsidRPr="00DD2575" w:rsidRDefault="0094453C" w:rsidP="00266ACC">
      <w:pPr>
        <w:tabs>
          <w:tab w:val="left" w:pos="709"/>
          <w:tab w:val="left" w:pos="4962"/>
          <w:tab w:val="left" w:pos="5387"/>
          <w:tab w:val="left" w:pos="6096"/>
          <w:tab w:val="left" w:pos="8080"/>
        </w:tabs>
        <w:rPr>
          <w:rFonts w:ascii="Times New Roman" w:eastAsia="Arial Unicode MS" w:hAnsi="Times New Roman" w:cs="Times New Roman"/>
          <w:color w:val="000000"/>
        </w:rPr>
      </w:pPr>
      <w:r w:rsidRPr="00DD2575">
        <w:rPr>
          <w:rFonts w:ascii="Times New Roman" w:hAnsi="Times New Roman" w:cs="Times New Roman"/>
          <w:b/>
          <w:bCs/>
          <w:color w:val="1F4E79" w:themeColor="accent5" w:themeShade="80"/>
        </w:rPr>
        <w:lastRenderedPageBreak/>
        <w:t>OA817 – Laboratório de software de áudio</w:t>
      </w:r>
      <w:r w:rsidR="001E629E" w:rsidRPr="00DD2575">
        <w:rPr>
          <w:rFonts w:ascii="Times New Roman" w:hAnsi="Times New Roman" w:cs="Times New Roman"/>
          <w:b/>
          <w:bCs/>
          <w:color w:val="1F4E79" w:themeColor="accent5" w:themeShade="80"/>
        </w:rPr>
        <w:t xml:space="preserve">    </w:t>
      </w:r>
      <w:r w:rsidRPr="00DD2575">
        <w:rPr>
          <w:rFonts w:ascii="Times New Roman" w:hAnsi="Times New Roman" w:cs="Times New Roman"/>
          <w:b/>
          <w:bCs/>
          <w:color w:val="1F4E79" w:themeColor="accent5" w:themeShade="80"/>
        </w:rPr>
        <w:t xml:space="preserve"> E</w:t>
      </w:r>
      <w:r w:rsidR="001E629E" w:rsidRPr="00DD2575">
        <w:rPr>
          <w:rFonts w:ascii="Times New Roman" w:hAnsi="Times New Roman" w:cs="Times New Roman"/>
          <w:b/>
          <w:bCs/>
          <w:color w:val="1F4E79" w:themeColor="accent5" w:themeShade="80"/>
        </w:rPr>
        <w:t xml:space="preserve">2  </w:t>
      </w:r>
      <w:r w:rsidR="001E629E" w:rsidRPr="00DD2575">
        <w:rPr>
          <w:rFonts w:ascii="Times New Roman" w:hAnsi="Times New Roman" w:cs="Times New Roman"/>
          <w:b/>
          <w:bCs/>
          <w:color w:val="FF0000"/>
        </w:rPr>
        <w:t>(para licenciatura)</w:t>
      </w:r>
    </w:p>
    <w:p w14:paraId="13B101E2"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08A1E9B6" w14:textId="77777777" w:rsidR="0094453C" w:rsidRPr="00DD2575" w:rsidRDefault="0094453C" w:rsidP="00266ACC">
      <w:pPr>
        <w:jc w:val="both"/>
        <w:rPr>
          <w:rFonts w:ascii="Times New Roman" w:hAnsi="Times New Roman" w:cs="Times New Roman"/>
        </w:rPr>
      </w:pPr>
    </w:p>
    <w:p w14:paraId="468F9DD8" w14:textId="6BA495C3" w:rsidR="0094453C" w:rsidRPr="00DD2575" w:rsidRDefault="0094453C" w:rsidP="00266ACC">
      <w:pPr>
        <w:jc w:val="both"/>
        <w:rPr>
          <w:rFonts w:ascii="Times New Roman" w:hAnsi="Times New Roman" w:cs="Times New Roman"/>
          <w:b/>
          <w:bCs/>
        </w:rPr>
      </w:pPr>
      <w:r w:rsidRPr="00DD2575">
        <w:rPr>
          <w:rFonts w:ascii="Times New Roman" w:hAnsi="Times New Roman" w:cs="Times New Roman"/>
          <w:b/>
          <w:bCs/>
        </w:rPr>
        <w:t>Início das atividades: 23/9/21</w:t>
      </w:r>
    </w:p>
    <w:p w14:paraId="0EA74030" w14:textId="77777777" w:rsidR="0094453C" w:rsidRPr="00DD2575" w:rsidRDefault="0094453C" w:rsidP="00266ACC">
      <w:pPr>
        <w:jc w:val="both"/>
        <w:rPr>
          <w:rFonts w:ascii="Times New Roman" w:hAnsi="Times New Roman" w:cs="Times New Roman"/>
        </w:rPr>
      </w:pPr>
    </w:p>
    <w:p w14:paraId="41562750" w14:textId="77777777" w:rsidR="0094453C" w:rsidRPr="00DD2575" w:rsidRDefault="0094453C"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212EF28B"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OA817 – Laboratório de software de áudio</w:t>
      </w:r>
    </w:p>
    <w:p w14:paraId="211B871B"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381ACAA9" w14:textId="4360E94D" w:rsidR="0094453C" w:rsidRPr="00DD2575" w:rsidRDefault="0094453C"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21 alunos</w:t>
      </w:r>
    </w:p>
    <w:p w14:paraId="76DD838B"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2B0C56A5" w14:textId="49C80A8E" w:rsidR="0094453C" w:rsidRPr="00DD2575" w:rsidRDefault="0094453C" w:rsidP="00266ACC">
      <w:pPr>
        <w:ind w:firstLine="567"/>
        <w:jc w:val="both"/>
        <w:rPr>
          <w:rFonts w:ascii="Times New Roman" w:hAnsi="Times New Roman" w:cs="Times New Roman"/>
        </w:rPr>
      </w:pPr>
      <w:r w:rsidRPr="00DD2575">
        <w:rPr>
          <w:rFonts w:ascii="Times New Roman" w:hAnsi="Times New Roman" w:cs="Times New Roman"/>
        </w:rPr>
        <w:t>- 2</w:t>
      </w:r>
      <w:r w:rsidR="00B75FED" w:rsidRPr="00DD2575">
        <w:rPr>
          <w:rFonts w:ascii="Times New Roman" w:hAnsi="Times New Roman" w:cs="Times New Roman"/>
        </w:rPr>
        <w:t>4</w:t>
      </w:r>
      <w:r w:rsidRPr="00DD2575">
        <w:rPr>
          <w:rFonts w:ascii="Times New Roman" w:hAnsi="Times New Roman" w:cs="Times New Roman"/>
        </w:rPr>
        <w:t xml:space="preserve"> h atividades síncronas, aulas, revisão</w:t>
      </w:r>
    </w:p>
    <w:p w14:paraId="1364C831" w14:textId="1D27F81A" w:rsidR="0094453C" w:rsidRPr="00DD2575" w:rsidRDefault="0094453C" w:rsidP="00266ACC">
      <w:pPr>
        <w:ind w:left="709" w:hanging="142"/>
        <w:jc w:val="both"/>
        <w:rPr>
          <w:rFonts w:ascii="Times New Roman" w:hAnsi="Times New Roman" w:cs="Times New Roman"/>
        </w:rPr>
      </w:pPr>
      <w:r w:rsidRPr="00DD2575">
        <w:rPr>
          <w:rFonts w:ascii="Times New Roman" w:hAnsi="Times New Roman" w:cs="Times New Roman"/>
        </w:rPr>
        <w:t xml:space="preserve">- </w:t>
      </w:r>
      <w:r w:rsidR="00B75FED" w:rsidRPr="00DD2575">
        <w:rPr>
          <w:rFonts w:ascii="Times New Roman" w:hAnsi="Times New Roman" w:cs="Times New Roman"/>
        </w:rPr>
        <w:t>6</w:t>
      </w:r>
      <w:r w:rsidRPr="00DD2575">
        <w:rPr>
          <w:rFonts w:ascii="Times New Roman" w:hAnsi="Times New Roman" w:cs="Times New Roman"/>
        </w:rPr>
        <w:t xml:space="preserve"> h de avaliação assíncrona</w:t>
      </w:r>
      <w:r w:rsidR="00B75FED" w:rsidRPr="00DD2575">
        <w:rPr>
          <w:rFonts w:ascii="Times New Roman" w:hAnsi="Times New Roman" w:cs="Times New Roman"/>
        </w:rPr>
        <w:t>, exercícios e avaliações</w:t>
      </w:r>
    </w:p>
    <w:p w14:paraId="1C60C7E2" w14:textId="5E59C844" w:rsidR="0094453C" w:rsidRPr="00DD2575" w:rsidRDefault="0094453C"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3,0 h</w:t>
      </w:r>
    </w:p>
    <w:p w14:paraId="47E0F8E6"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b/>
          <w:bCs/>
        </w:rPr>
        <w:t>Ementa:</w:t>
      </w:r>
      <w:r w:rsidRPr="00DD2575">
        <w:rPr>
          <w:rFonts w:ascii="Times New Roman" w:hAnsi="Times New Roman" w:cs="Times New Roman"/>
        </w:rPr>
        <w:t xml:space="preserve"> Arquivos de áudio digital, conversão, edição, tratamento. Softwares de edição e processamento de áudio</w:t>
      </w:r>
    </w:p>
    <w:p w14:paraId="1CB97A8E" w14:textId="77777777" w:rsidR="0094453C" w:rsidRPr="00DD2575" w:rsidRDefault="0094453C" w:rsidP="00266ACC">
      <w:pPr>
        <w:jc w:val="both"/>
        <w:rPr>
          <w:rFonts w:ascii="Times New Roman" w:hAnsi="Times New Roman" w:cs="Times New Roman"/>
        </w:rPr>
      </w:pPr>
    </w:p>
    <w:p w14:paraId="129F5BC0"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b/>
          <w:bCs/>
        </w:rPr>
        <w:t>II. objetivos</w:t>
      </w:r>
    </w:p>
    <w:p w14:paraId="068F9724"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Objetivo geral:</w:t>
      </w:r>
    </w:p>
    <w:p w14:paraId="4DA5F101"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Abordar os conceitos fundamentais de áudio e tecnologia musical, compreendendo a teoria da formação do som, técnicas de gravação e processamento de áudio e princípios básicos de mixagem e masterização. Conhecer os principais equipamentos e suas funcionalidades.</w:t>
      </w:r>
    </w:p>
    <w:p w14:paraId="721BA4A7"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Objetivos específicos:</w:t>
      </w:r>
    </w:p>
    <w:p w14:paraId="29888D16"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rPr>
        <w:tab/>
        <w:t>Apresentar os fundamentos do áudio digital.</w:t>
      </w:r>
    </w:p>
    <w:p w14:paraId="7699468D"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rPr>
        <w:tab/>
        <w:t>Exercícios práticos de produção musical e softwares.</w:t>
      </w:r>
    </w:p>
    <w:p w14:paraId="71348CF3"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rPr>
        <w:tab/>
        <w:t>Conhecer os equipamentos e as operações básicas de cada material.</w:t>
      </w:r>
    </w:p>
    <w:p w14:paraId="08103EB1" w14:textId="77777777" w:rsidR="0094453C" w:rsidRPr="00DD2575" w:rsidRDefault="0094453C" w:rsidP="00266ACC">
      <w:pPr>
        <w:jc w:val="both"/>
        <w:rPr>
          <w:rFonts w:ascii="Times New Roman" w:hAnsi="Times New Roman" w:cs="Times New Roman"/>
          <w:bCs/>
        </w:rPr>
      </w:pPr>
      <w:r w:rsidRPr="00DD2575">
        <w:rPr>
          <w:rFonts w:ascii="Times New Roman" w:hAnsi="Times New Roman" w:cs="Times New Roman"/>
        </w:rPr>
        <w:t>•</w:t>
      </w:r>
      <w:r w:rsidRPr="00DD2575">
        <w:rPr>
          <w:rFonts w:ascii="Times New Roman" w:hAnsi="Times New Roman" w:cs="Times New Roman"/>
        </w:rPr>
        <w:tab/>
        <w:t>Habilitar o aluno a fazer pequenas produções voltadas para o uso didático.</w:t>
      </w:r>
    </w:p>
    <w:p w14:paraId="7241BBE1" w14:textId="77777777" w:rsidR="0094453C" w:rsidRPr="00DD2575" w:rsidRDefault="0094453C" w:rsidP="00266ACC">
      <w:pPr>
        <w:jc w:val="both"/>
        <w:rPr>
          <w:rFonts w:ascii="Times New Roman" w:hAnsi="Times New Roman" w:cs="Times New Roman"/>
        </w:rPr>
      </w:pPr>
    </w:p>
    <w:p w14:paraId="5ED18DB0" w14:textId="77777777" w:rsidR="0094453C" w:rsidRPr="00DD2575" w:rsidRDefault="0094453C"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283588F5"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Unidade 1 – conceitos básicos, áudio analógico e digital</w:t>
      </w:r>
    </w:p>
    <w:p w14:paraId="28D3E7B0"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Unidade 2 – equipamentos de áudio</w:t>
      </w:r>
    </w:p>
    <w:p w14:paraId="646C05C1"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Unidade 3 – processamento de áudio</w:t>
      </w:r>
    </w:p>
    <w:p w14:paraId="1F25AD82" w14:textId="77777777" w:rsidR="0094453C" w:rsidRPr="00DD2575" w:rsidRDefault="0094453C" w:rsidP="00266ACC">
      <w:pPr>
        <w:jc w:val="both"/>
        <w:rPr>
          <w:rFonts w:ascii="Times New Roman" w:hAnsi="Times New Roman" w:cs="Times New Roman"/>
        </w:rPr>
      </w:pPr>
    </w:p>
    <w:p w14:paraId="037E1964" w14:textId="77777777" w:rsidR="0094453C" w:rsidRPr="00DD2575" w:rsidRDefault="0094453C"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17A0B78B"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dividida em atividades síncronas e assíncronas. Vídeos, discussões sobre os conteúdos, Leitura de arquivos PDF, redação de artigos e pesquisas.</w:t>
      </w:r>
    </w:p>
    <w:p w14:paraId="0BAE1B67" w14:textId="73623D53" w:rsidR="0094453C" w:rsidRPr="00DD2575" w:rsidRDefault="0094453C"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comunicação docente-discente será por intermédio de ambientes virtuais de aprendizagem, como </w:t>
      </w:r>
      <w:r w:rsidR="006A69CA">
        <w:rPr>
          <w:rFonts w:ascii="Times New Roman" w:hAnsi="Times New Roman" w:cs="Times New Roman"/>
        </w:rPr>
        <w:t>UFPR Virtual</w:t>
      </w:r>
      <w:r w:rsidRPr="00DD2575">
        <w:rPr>
          <w:rFonts w:ascii="Times New Roman" w:hAnsi="Times New Roman" w:cs="Times New Roman"/>
        </w:rPr>
        <w:t xml:space="preserve">, Microsoft Teams. Ementa detalhada da disciplina, cronograma e vídeos ficarão permanentemente disponíveis ao discentes </w:t>
      </w:r>
      <w:r w:rsidR="008E6D37" w:rsidRPr="00DD2575">
        <w:rPr>
          <w:rFonts w:ascii="Times New Roman" w:hAnsi="Times New Roman" w:cs="Times New Roman"/>
        </w:rPr>
        <w:t>na UFPR Virtual ou no Teams</w:t>
      </w:r>
      <w:r w:rsidRPr="00DD2575">
        <w:rPr>
          <w:rFonts w:ascii="Times New Roman" w:hAnsi="Times New Roman" w:cs="Times New Roman"/>
        </w:rPr>
        <w:t>.</w:t>
      </w:r>
    </w:p>
    <w:p w14:paraId="315DF1F8"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 aprendizado</w:t>
      </w:r>
      <w:r w:rsidRPr="00DD2575">
        <w:rPr>
          <w:rFonts w:ascii="Times New Roman" w:hAnsi="Times New Roman" w:cs="Times New Roman"/>
        </w:rPr>
        <w:t>: os vídeos estão disponíveis no grupo no Facebook, YouTube e na nuvem do Google.</w:t>
      </w:r>
    </w:p>
    <w:p w14:paraId="7C188FBB" w14:textId="470F013F" w:rsidR="0094453C" w:rsidRPr="00DD2575" w:rsidRDefault="0094453C"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xml:space="preserve">: além do acesso à Internet e à bibliografia aqui referida ou equivalente, o discente precisa dispor de condições técnicas para participar de videoconferência nas plataformas citadas. Pode-se também criar um grupo no </w:t>
      </w:r>
      <w:r w:rsidR="009E4B3C">
        <w:rPr>
          <w:rFonts w:ascii="Times New Roman" w:hAnsi="Times New Roman" w:cs="Times New Roman"/>
        </w:rPr>
        <w:t>WhatsApp</w:t>
      </w:r>
      <w:r w:rsidRPr="00DD2575">
        <w:rPr>
          <w:rFonts w:ascii="Times New Roman" w:hAnsi="Times New Roman" w:cs="Times New Roman"/>
        </w:rPr>
        <w:t xml:space="preserve"> para uma integração mais dinâmica em tempo real.</w:t>
      </w:r>
    </w:p>
    <w:p w14:paraId="554EF490"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lastRenderedPageBreak/>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entendemos que o controle de frequência nas atividades síncronas não será eficaz, pois não é possível controlar o grau de atenção que cada um está dando ao conteúdo, pois nem nas aulas presenciais há participação (perguntas/comentários) de todos. É uma nova realidade que exige de cada um a responsabilidade para sua própria evolução. O discente deve acessar a plataforma de comunicação nos dias e horários fixados para atividades síncronas.</w:t>
      </w:r>
    </w:p>
    <w:p w14:paraId="51092D6D" w14:textId="77777777" w:rsidR="0094453C" w:rsidRPr="00DD2575" w:rsidRDefault="0094453C" w:rsidP="00266ACC">
      <w:pPr>
        <w:jc w:val="both"/>
        <w:rPr>
          <w:rFonts w:ascii="Times New Roman" w:hAnsi="Times New Roman" w:cs="Times New Roman"/>
        </w:rPr>
      </w:pPr>
    </w:p>
    <w:p w14:paraId="682084C3"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três avaliações de forma remota, consistindo de questionários com respostas curtas ou múltipla escolha, na UFPR Virtual. O exame final será feito por meio questionários com respostas curtas ou múltipla escolha, na UFPR Virtual, sobre todo o conteúdo.</w:t>
      </w:r>
    </w:p>
    <w:p w14:paraId="429228B2" w14:textId="77777777" w:rsidR="0094453C" w:rsidRPr="00DD2575" w:rsidRDefault="0094453C" w:rsidP="00266ACC">
      <w:pPr>
        <w:jc w:val="both"/>
        <w:rPr>
          <w:rFonts w:ascii="Times New Roman" w:hAnsi="Times New Roman" w:cs="Times New Roman"/>
        </w:rPr>
      </w:pPr>
    </w:p>
    <w:p w14:paraId="7C30182A" w14:textId="77777777" w:rsidR="0094453C" w:rsidRPr="00DD2575" w:rsidRDefault="0094453C" w:rsidP="00266ACC">
      <w:pPr>
        <w:jc w:val="both"/>
        <w:rPr>
          <w:rFonts w:ascii="Times New Roman" w:hAnsi="Times New Roman" w:cs="Times New Roman"/>
          <w:b/>
          <w:bCs/>
        </w:rPr>
      </w:pPr>
      <w:r w:rsidRPr="00DD2575">
        <w:rPr>
          <w:rFonts w:ascii="Times New Roman" w:hAnsi="Times New Roman" w:cs="Times New Roman"/>
          <w:b/>
          <w:bCs/>
        </w:rPr>
        <w:t>VI. bibliografia</w:t>
      </w:r>
    </w:p>
    <w:p w14:paraId="5C1C0BDA" w14:textId="55F0DABD" w:rsidR="0094453C"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3AFF8921"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 xml:space="preserve">HUBER, D. M. e RUNSTEIN, R. E. </w:t>
      </w:r>
      <w:r w:rsidRPr="00DD2575">
        <w:rPr>
          <w:rFonts w:ascii="Times New Roman" w:hAnsi="Times New Roman" w:cs="Times New Roman"/>
          <w:i/>
          <w:iCs/>
        </w:rPr>
        <w:t>Técnicas modernas de gravação de áudio</w:t>
      </w:r>
      <w:r w:rsidRPr="00DD2575">
        <w:rPr>
          <w:rFonts w:ascii="Times New Roman" w:hAnsi="Times New Roman" w:cs="Times New Roman"/>
        </w:rPr>
        <w:t>. Rio de Janeiro: Campus, 2011.</w:t>
      </w:r>
    </w:p>
    <w:p w14:paraId="783C9625"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 xml:space="preserve">MELO, Hugo. </w:t>
      </w:r>
      <w:r w:rsidRPr="00DD2575">
        <w:rPr>
          <w:rFonts w:ascii="Times New Roman" w:hAnsi="Times New Roman" w:cs="Times New Roman"/>
          <w:i/>
          <w:iCs/>
        </w:rPr>
        <w:t>Apostila de laboratório de software de áudio</w:t>
      </w:r>
      <w:r w:rsidRPr="00DD2575">
        <w:rPr>
          <w:rFonts w:ascii="Times New Roman" w:hAnsi="Times New Roman" w:cs="Times New Roman"/>
        </w:rPr>
        <w:t>, 2021.</w:t>
      </w:r>
    </w:p>
    <w:p w14:paraId="4758FD81"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 xml:space="preserve">MANNING, Peter. </w:t>
      </w:r>
      <w:r w:rsidRPr="00DD2575">
        <w:rPr>
          <w:rFonts w:ascii="Times New Roman" w:hAnsi="Times New Roman" w:cs="Times New Roman"/>
          <w:i/>
          <w:iCs/>
        </w:rPr>
        <w:t>Electronic and computer music</w:t>
      </w:r>
      <w:r w:rsidRPr="00DD2575">
        <w:rPr>
          <w:rFonts w:ascii="Times New Roman" w:hAnsi="Times New Roman" w:cs="Times New Roman"/>
        </w:rPr>
        <w:t>. Oxford: Oxford University, 2004.</w:t>
      </w:r>
    </w:p>
    <w:p w14:paraId="3C0225A4" w14:textId="77777777" w:rsidR="0094453C" w:rsidRPr="00DD2575" w:rsidRDefault="0094453C" w:rsidP="00266ACC">
      <w:pPr>
        <w:jc w:val="both"/>
        <w:rPr>
          <w:rFonts w:ascii="Times New Roman" w:hAnsi="Times New Roman" w:cs="Times New Roman"/>
        </w:rPr>
      </w:pPr>
    </w:p>
    <w:p w14:paraId="396ACE02" w14:textId="77777777" w:rsidR="0094453C" w:rsidRPr="00DD2575" w:rsidRDefault="0094453C"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516DFCDD"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 xml:space="preserve">SAMPAIO, ROSA NUNES. </w:t>
      </w:r>
      <w:r w:rsidRPr="00DD2575">
        <w:rPr>
          <w:rFonts w:ascii="Times New Roman" w:hAnsi="Times New Roman" w:cs="Times New Roman"/>
          <w:i/>
          <w:iCs/>
        </w:rPr>
        <w:t>O rádio na EJA</w:t>
      </w:r>
      <w:r w:rsidRPr="00DD2575">
        <w:rPr>
          <w:rFonts w:ascii="Times New Roman" w:hAnsi="Times New Roman" w:cs="Times New Roman"/>
        </w:rPr>
        <w:t xml:space="preserve"> - Educação de Jovens e Adultos - utilizando o programa Audacity na web como recurso técnico para a gravação do áudio [recurso eletrônico] Artigo apresentado para obtenção do título de Especialista em Mídias Integradas na Educação no Curso de Pós-Graduação em Mídias Integradas na Educação, SEPT – UFPR, 2015. </w:t>
      </w:r>
      <w:hyperlink r:id="rId5" w:history="1">
        <w:r w:rsidRPr="00DD2575">
          <w:rPr>
            <w:rStyle w:val="Hyperlink"/>
            <w:rFonts w:ascii="Times New Roman" w:hAnsi="Times New Roman" w:cs="Times New Roman"/>
          </w:rPr>
          <w:t>http://hdl.handle.net/1884/42094</w:t>
        </w:r>
      </w:hyperlink>
    </w:p>
    <w:p w14:paraId="038A97D6"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Bibliografia variável (material audiovisual disponibilizado pelo docente)</w:t>
      </w:r>
    </w:p>
    <w:p w14:paraId="76EF8F48" w14:textId="77777777" w:rsidR="0094453C" w:rsidRPr="00DD2575" w:rsidRDefault="0094453C" w:rsidP="00266ACC">
      <w:pPr>
        <w:jc w:val="both"/>
        <w:rPr>
          <w:rFonts w:ascii="Times New Roman" w:hAnsi="Times New Roman" w:cs="Times New Roman"/>
        </w:rPr>
      </w:pPr>
    </w:p>
    <w:p w14:paraId="5F58B33E" w14:textId="77777777" w:rsidR="0094453C" w:rsidRPr="00DD2575" w:rsidRDefault="0094453C"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68E1358D" w14:textId="77777777" w:rsidR="0094453C" w:rsidRPr="00DD2575" w:rsidRDefault="0094453C" w:rsidP="00266ACC">
      <w:pPr>
        <w:jc w:val="both"/>
        <w:rPr>
          <w:rFonts w:ascii="Times New Roman" w:hAnsi="Times New Roman" w:cs="Times New Roman"/>
        </w:rPr>
      </w:pPr>
      <w:r w:rsidRPr="00DD2575">
        <w:rPr>
          <w:rFonts w:ascii="Times New Roman" w:hAnsi="Times New Roman" w:cs="Times New Roman"/>
        </w:rPr>
        <w:t>Hugo de Souza Melo</w:t>
      </w:r>
    </w:p>
    <w:p w14:paraId="22D04EDF" w14:textId="77777777" w:rsidR="0094453C" w:rsidRPr="00DD2575" w:rsidRDefault="0094453C" w:rsidP="00266ACC">
      <w:pPr>
        <w:jc w:val="both"/>
        <w:rPr>
          <w:rFonts w:ascii="Times New Roman" w:hAnsi="Times New Roman" w:cs="Times New Roman"/>
        </w:rPr>
      </w:pPr>
    </w:p>
    <w:p w14:paraId="2C6E8306" w14:textId="6B65D485" w:rsidR="0094453C" w:rsidRPr="00DD2575" w:rsidRDefault="0094453C" w:rsidP="00266ACC">
      <w:pPr>
        <w:jc w:val="both"/>
        <w:rPr>
          <w:rFonts w:ascii="Times New Roman" w:hAnsi="Times New Roman" w:cs="Times New Roman"/>
          <w:b/>
          <w:bCs/>
        </w:rPr>
      </w:pPr>
      <w:r w:rsidRPr="00DD2575">
        <w:rPr>
          <w:rFonts w:ascii="Times New Roman" w:hAnsi="Times New Roman" w:cs="Times New Roman"/>
          <w:b/>
          <w:bCs/>
        </w:rPr>
        <w:t>Cronograma – 5ª, 13:30-15:30</w:t>
      </w:r>
      <w:r w:rsidR="00753470">
        <w:rPr>
          <w:rFonts w:ascii="Times New Roman" w:hAnsi="Times New Roman" w:cs="Times New Roman"/>
          <w:b/>
          <w:bCs/>
        </w:rPr>
        <w:t xml:space="preserve">  a cada semana, há mais uma hora para assistirem vídeos.</w:t>
      </w:r>
    </w:p>
    <w:tbl>
      <w:tblPr>
        <w:tblStyle w:val="Tabelacomgrade"/>
        <w:tblW w:w="0" w:type="auto"/>
        <w:tblLook w:val="04A0" w:firstRow="1" w:lastRow="0" w:firstColumn="1" w:lastColumn="0" w:noHBand="0" w:noVBand="1"/>
      </w:tblPr>
      <w:tblGrid>
        <w:gridCol w:w="710"/>
        <w:gridCol w:w="992"/>
        <w:gridCol w:w="7507"/>
        <w:gridCol w:w="4536"/>
      </w:tblGrid>
      <w:tr w:rsidR="0094453C" w:rsidRPr="00DD2575" w14:paraId="649E4C93" w14:textId="77777777" w:rsidTr="0094453C">
        <w:tc>
          <w:tcPr>
            <w:tcW w:w="710" w:type="dxa"/>
            <w:vAlign w:val="center"/>
          </w:tcPr>
          <w:p w14:paraId="26A557FF" w14:textId="77777777" w:rsidR="0094453C" w:rsidRPr="00DD2575" w:rsidRDefault="0094453C" w:rsidP="00266ACC">
            <w:pPr>
              <w:jc w:val="center"/>
              <w:rPr>
                <w:rFonts w:ascii="Times New Roman" w:hAnsi="Times New Roman" w:cs="Times New Roman"/>
                <w:b/>
                <w:bCs/>
              </w:rPr>
            </w:pPr>
            <w:r w:rsidRPr="00DD2575">
              <w:rPr>
                <w:rFonts w:ascii="Times New Roman" w:hAnsi="Times New Roman" w:cs="Times New Roman"/>
                <w:b/>
                <w:bCs/>
              </w:rPr>
              <w:t>Aula</w:t>
            </w:r>
          </w:p>
        </w:tc>
        <w:tc>
          <w:tcPr>
            <w:tcW w:w="992" w:type="dxa"/>
            <w:vAlign w:val="center"/>
          </w:tcPr>
          <w:p w14:paraId="302D8ACF" w14:textId="77777777" w:rsidR="0094453C" w:rsidRPr="00DD2575" w:rsidRDefault="0094453C" w:rsidP="00266ACC">
            <w:pPr>
              <w:jc w:val="center"/>
              <w:rPr>
                <w:rFonts w:ascii="Times New Roman" w:hAnsi="Times New Roman" w:cs="Times New Roman"/>
                <w:b/>
                <w:bCs/>
              </w:rPr>
            </w:pPr>
            <w:r w:rsidRPr="00DD2575">
              <w:rPr>
                <w:rFonts w:ascii="Times New Roman" w:hAnsi="Times New Roman" w:cs="Times New Roman"/>
                <w:b/>
                <w:bCs/>
              </w:rPr>
              <w:t>Data</w:t>
            </w:r>
          </w:p>
        </w:tc>
        <w:tc>
          <w:tcPr>
            <w:tcW w:w="7507" w:type="dxa"/>
            <w:vAlign w:val="center"/>
          </w:tcPr>
          <w:p w14:paraId="5E32F160" w14:textId="77777777" w:rsidR="0094453C" w:rsidRPr="00DD2575" w:rsidRDefault="0094453C" w:rsidP="00266ACC">
            <w:pPr>
              <w:rPr>
                <w:rFonts w:ascii="Times New Roman" w:hAnsi="Times New Roman" w:cs="Times New Roman"/>
                <w:b/>
                <w:bCs/>
              </w:rPr>
            </w:pPr>
            <w:r w:rsidRPr="00DD2575">
              <w:rPr>
                <w:rFonts w:ascii="Times New Roman" w:hAnsi="Times New Roman" w:cs="Times New Roman"/>
                <w:b/>
                <w:bCs/>
              </w:rPr>
              <w:t>Conteúdo</w:t>
            </w:r>
          </w:p>
        </w:tc>
        <w:tc>
          <w:tcPr>
            <w:tcW w:w="4536" w:type="dxa"/>
            <w:vAlign w:val="center"/>
          </w:tcPr>
          <w:p w14:paraId="6362E955" w14:textId="77777777" w:rsidR="0094453C" w:rsidRPr="00DD2575" w:rsidRDefault="0094453C" w:rsidP="00266ACC">
            <w:pPr>
              <w:rPr>
                <w:rFonts w:ascii="Times New Roman" w:hAnsi="Times New Roman" w:cs="Times New Roman"/>
                <w:b/>
                <w:bCs/>
              </w:rPr>
            </w:pPr>
            <w:r w:rsidRPr="00DD2575">
              <w:rPr>
                <w:rFonts w:ascii="Times New Roman" w:hAnsi="Times New Roman" w:cs="Times New Roman"/>
                <w:b/>
                <w:bCs/>
              </w:rPr>
              <w:t>Atividade</w:t>
            </w:r>
          </w:p>
        </w:tc>
      </w:tr>
      <w:tr w:rsidR="0094453C" w:rsidRPr="00DD2575" w14:paraId="28A52C4D" w14:textId="77777777" w:rsidTr="0094453C">
        <w:tc>
          <w:tcPr>
            <w:tcW w:w="710" w:type="dxa"/>
            <w:vAlign w:val="center"/>
          </w:tcPr>
          <w:p w14:paraId="27EC966B" w14:textId="77777777" w:rsidR="0094453C" w:rsidRPr="00DD2575" w:rsidRDefault="0094453C" w:rsidP="00266ACC">
            <w:pPr>
              <w:jc w:val="center"/>
              <w:rPr>
                <w:rFonts w:ascii="Times New Roman" w:hAnsi="Times New Roman" w:cs="Times New Roman"/>
              </w:rPr>
            </w:pPr>
            <w:r w:rsidRPr="00DD2575">
              <w:rPr>
                <w:rFonts w:ascii="Times New Roman" w:hAnsi="Times New Roman" w:cs="Times New Roman"/>
              </w:rPr>
              <w:t>1</w:t>
            </w:r>
          </w:p>
        </w:tc>
        <w:tc>
          <w:tcPr>
            <w:tcW w:w="992" w:type="dxa"/>
            <w:vAlign w:val="center"/>
          </w:tcPr>
          <w:p w14:paraId="3A5359BE" w14:textId="1337E4DC" w:rsidR="0094453C" w:rsidRPr="00DD2575" w:rsidRDefault="0094453C" w:rsidP="00266ACC">
            <w:pPr>
              <w:jc w:val="center"/>
              <w:rPr>
                <w:rFonts w:ascii="Times New Roman" w:hAnsi="Times New Roman" w:cs="Times New Roman"/>
              </w:rPr>
            </w:pPr>
            <w:r w:rsidRPr="00DD2575">
              <w:rPr>
                <w:rFonts w:ascii="Times New Roman" w:hAnsi="Times New Roman" w:cs="Times New Roman"/>
              </w:rPr>
              <w:t>23/9</w:t>
            </w:r>
          </w:p>
        </w:tc>
        <w:tc>
          <w:tcPr>
            <w:tcW w:w="7507" w:type="dxa"/>
            <w:vAlign w:val="center"/>
          </w:tcPr>
          <w:p w14:paraId="2AA6A3D1" w14:textId="232C0A91" w:rsidR="0094453C" w:rsidRPr="00DD2575" w:rsidRDefault="0094453C" w:rsidP="00266ACC">
            <w:pPr>
              <w:rPr>
                <w:rFonts w:ascii="Times New Roman" w:hAnsi="Times New Roman" w:cs="Times New Roman"/>
              </w:rPr>
            </w:pPr>
            <w:r w:rsidRPr="00DD2575">
              <w:rPr>
                <w:rFonts w:ascii="Times New Roman" w:hAnsi="Times New Roman" w:cs="Times New Roman"/>
              </w:rPr>
              <w:t xml:space="preserve">Conceitos básicos de eletricidade, componentes passivos e ativos, </w:t>
            </w:r>
            <w:r w:rsidR="00753470">
              <w:rPr>
                <w:rFonts w:ascii="Times New Roman" w:hAnsi="Times New Roman" w:cs="Times New Roman"/>
              </w:rPr>
              <w:br/>
            </w:r>
            <w:r w:rsidRPr="00DD2575">
              <w:rPr>
                <w:rFonts w:ascii="Times New Roman" w:hAnsi="Times New Roman" w:cs="Times New Roman"/>
              </w:rPr>
              <w:t>faixas de frequência, computadores</w:t>
            </w:r>
          </w:p>
        </w:tc>
        <w:tc>
          <w:tcPr>
            <w:tcW w:w="4536" w:type="dxa"/>
            <w:vAlign w:val="center"/>
          </w:tcPr>
          <w:p w14:paraId="55E761F1" w14:textId="77777777" w:rsidR="0094453C" w:rsidRPr="00DD2575" w:rsidRDefault="0094453C" w:rsidP="00266ACC">
            <w:pPr>
              <w:rPr>
                <w:rFonts w:ascii="Times New Roman" w:hAnsi="Times New Roman" w:cs="Times New Roman"/>
              </w:rPr>
            </w:pPr>
            <w:r w:rsidRPr="00DD2575">
              <w:rPr>
                <w:rFonts w:ascii="Times New Roman" w:hAnsi="Times New Roman" w:cs="Times New Roman"/>
              </w:rPr>
              <w:t>síncrona, apresentação de conteúdo e discussões</w:t>
            </w:r>
          </w:p>
        </w:tc>
      </w:tr>
      <w:tr w:rsidR="0094453C" w:rsidRPr="00DD2575" w14:paraId="459AABB0" w14:textId="77777777" w:rsidTr="0094453C">
        <w:tc>
          <w:tcPr>
            <w:tcW w:w="710" w:type="dxa"/>
            <w:vAlign w:val="center"/>
          </w:tcPr>
          <w:p w14:paraId="63A13FF7" w14:textId="77777777" w:rsidR="0094453C" w:rsidRPr="00DD2575" w:rsidRDefault="0094453C" w:rsidP="00266ACC">
            <w:pPr>
              <w:jc w:val="center"/>
              <w:rPr>
                <w:rFonts w:ascii="Times New Roman" w:hAnsi="Times New Roman" w:cs="Times New Roman"/>
              </w:rPr>
            </w:pPr>
            <w:r w:rsidRPr="00DD2575">
              <w:rPr>
                <w:rFonts w:ascii="Times New Roman" w:hAnsi="Times New Roman" w:cs="Times New Roman"/>
              </w:rPr>
              <w:t>2</w:t>
            </w:r>
          </w:p>
        </w:tc>
        <w:tc>
          <w:tcPr>
            <w:tcW w:w="992" w:type="dxa"/>
            <w:vAlign w:val="center"/>
          </w:tcPr>
          <w:p w14:paraId="3C1FD733" w14:textId="24CD0EA9" w:rsidR="0094453C" w:rsidRPr="00DD2575" w:rsidRDefault="0094453C" w:rsidP="00266ACC">
            <w:pPr>
              <w:jc w:val="center"/>
              <w:rPr>
                <w:rFonts w:ascii="Times New Roman" w:hAnsi="Times New Roman" w:cs="Times New Roman"/>
              </w:rPr>
            </w:pPr>
            <w:r w:rsidRPr="00DD2575">
              <w:rPr>
                <w:rFonts w:ascii="Times New Roman" w:hAnsi="Times New Roman" w:cs="Times New Roman"/>
              </w:rPr>
              <w:t>30/9</w:t>
            </w:r>
          </w:p>
        </w:tc>
        <w:tc>
          <w:tcPr>
            <w:tcW w:w="7507" w:type="dxa"/>
            <w:vAlign w:val="center"/>
          </w:tcPr>
          <w:p w14:paraId="2C8F8BA8" w14:textId="02C38E05" w:rsidR="0094453C" w:rsidRPr="00DD2575" w:rsidRDefault="0094453C" w:rsidP="00266ACC">
            <w:pPr>
              <w:rPr>
                <w:rFonts w:ascii="Times New Roman" w:hAnsi="Times New Roman" w:cs="Times New Roman"/>
              </w:rPr>
            </w:pPr>
            <w:r w:rsidRPr="00DD2575">
              <w:rPr>
                <w:rFonts w:ascii="Times New Roman" w:hAnsi="Times New Roman" w:cs="Times New Roman"/>
              </w:rPr>
              <w:t>Acústica básica e fundamentos físicos e psicofísicos do som.</w:t>
            </w:r>
            <w:r w:rsidR="00753470">
              <w:rPr>
                <w:rFonts w:ascii="Times New Roman" w:hAnsi="Times New Roman" w:cs="Times New Roman"/>
              </w:rPr>
              <w:br/>
            </w:r>
            <w:r w:rsidRPr="00DD2575">
              <w:rPr>
                <w:rFonts w:ascii="Times New Roman" w:hAnsi="Times New Roman" w:cs="Times New Roman"/>
              </w:rPr>
              <w:t>Noções básicas de audição humana.</w:t>
            </w:r>
          </w:p>
        </w:tc>
        <w:tc>
          <w:tcPr>
            <w:tcW w:w="4536" w:type="dxa"/>
            <w:vAlign w:val="center"/>
          </w:tcPr>
          <w:p w14:paraId="19ED747D" w14:textId="77777777" w:rsidR="0094453C" w:rsidRPr="00DD2575" w:rsidRDefault="0094453C" w:rsidP="00266ACC">
            <w:pPr>
              <w:rPr>
                <w:rFonts w:ascii="Times New Roman" w:hAnsi="Times New Roman" w:cs="Times New Roman"/>
              </w:rPr>
            </w:pPr>
            <w:r w:rsidRPr="00DD2575">
              <w:rPr>
                <w:rFonts w:ascii="Times New Roman" w:hAnsi="Times New Roman" w:cs="Times New Roman"/>
              </w:rPr>
              <w:t>síncrona, apresentação de conteúdo e discussões</w:t>
            </w:r>
          </w:p>
        </w:tc>
      </w:tr>
      <w:tr w:rsidR="0094453C" w:rsidRPr="00DD2575" w14:paraId="66D72756" w14:textId="77777777" w:rsidTr="0094453C">
        <w:tc>
          <w:tcPr>
            <w:tcW w:w="710" w:type="dxa"/>
            <w:vAlign w:val="center"/>
          </w:tcPr>
          <w:p w14:paraId="59B95554" w14:textId="77777777" w:rsidR="0094453C" w:rsidRPr="00DD2575" w:rsidRDefault="0094453C" w:rsidP="00266ACC">
            <w:pPr>
              <w:jc w:val="center"/>
              <w:rPr>
                <w:rFonts w:ascii="Times New Roman" w:hAnsi="Times New Roman" w:cs="Times New Roman"/>
              </w:rPr>
            </w:pPr>
            <w:r w:rsidRPr="00DD2575">
              <w:rPr>
                <w:rFonts w:ascii="Times New Roman" w:hAnsi="Times New Roman" w:cs="Times New Roman"/>
              </w:rPr>
              <w:t>3</w:t>
            </w:r>
          </w:p>
        </w:tc>
        <w:tc>
          <w:tcPr>
            <w:tcW w:w="992" w:type="dxa"/>
            <w:vAlign w:val="center"/>
          </w:tcPr>
          <w:p w14:paraId="360B61EA" w14:textId="5A1A018A" w:rsidR="0094453C" w:rsidRPr="00DD2575" w:rsidRDefault="0094453C" w:rsidP="00266ACC">
            <w:pPr>
              <w:jc w:val="center"/>
              <w:rPr>
                <w:rFonts w:ascii="Times New Roman" w:hAnsi="Times New Roman" w:cs="Times New Roman"/>
              </w:rPr>
            </w:pPr>
            <w:r w:rsidRPr="00DD2575">
              <w:rPr>
                <w:rFonts w:ascii="Times New Roman" w:hAnsi="Times New Roman" w:cs="Times New Roman"/>
              </w:rPr>
              <w:t>7/10</w:t>
            </w:r>
          </w:p>
        </w:tc>
        <w:tc>
          <w:tcPr>
            <w:tcW w:w="7507" w:type="dxa"/>
            <w:vAlign w:val="center"/>
          </w:tcPr>
          <w:p w14:paraId="6DB82526" w14:textId="6B9E31B8" w:rsidR="0094453C" w:rsidRPr="00DD2575" w:rsidRDefault="0094453C" w:rsidP="00266ACC">
            <w:pPr>
              <w:rPr>
                <w:rFonts w:ascii="Times New Roman" w:hAnsi="Times New Roman" w:cs="Times New Roman"/>
              </w:rPr>
            </w:pPr>
            <w:r w:rsidRPr="00DD2575">
              <w:rPr>
                <w:rFonts w:ascii="Times New Roman" w:hAnsi="Times New Roman" w:cs="Times New Roman"/>
              </w:rPr>
              <w:t xml:space="preserve">Equipamentos básicos: conexões de computadores, projetores, </w:t>
            </w:r>
            <w:r w:rsidR="00753470">
              <w:rPr>
                <w:rFonts w:ascii="Times New Roman" w:hAnsi="Times New Roman" w:cs="Times New Roman"/>
              </w:rPr>
              <w:br/>
            </w:r>
            <w:r w:rsidRPr="00DD2575">
              <w:rPr>
                <w:rFonts w:ascii="Times New Roman" w:hAnsi="Times New Roman" w:cs="Times New Roman"/>
              </w:rPr>
              <w:t>amplificadores e caixas acústicas</w:t>
            </w:r>
          </w:p>
        </w:tc>
        <w:tc>
          <w:tcPr>
            <w:tcW w:w="4536" w:type="dxa"/>
            <w:vAlign w:val="center"/>
          </w:tcPr>
          <w:p w14:paraId="4C760629" w14:textId="77777777" w:rsidR="0094453C" w:rsidRPr="00DD2575" w:rsidRDefault="0094453C" w:rsidP="00266ACC">
            <w:pPr>
              <w:rPr>
                <w:rFonts w:ascii="Times New Roman" w:hAnsi="Times New Roman" w:cs="Times New Roman"/>
              </w:rPr>
            </w:pPr>
            <w:r w:rsidRPr="00DD2575">
              <w:rPr>
                <w:rFonts w:ascii="Times New Roman" w:hAnsi="Times New Roman" w:cs="Times New Roman"/>
              </w:rPr>
              <w:t>síncrona, apresentação de conteúdo e discussões</w:t>
            </w:r>
          </w:p>
        </w:tc>
      </w:tr>
      <w:tr w:rsidR="0094453C" w:rsidRPr="00DD2575" w14:paraId="5E6F9DC9" w14:textId="77777777" w:rsidTr="0094453C">
        <w:tc>
          <w:tcPr>
            <w:tcW w:w="710" w:type="dxa"/>
            <w:vAlign w:val="center"/>
          </w:tcPr>
          <w:p w14:paraId="670D0347" w14:textId="77777777" w:rsidR="0094453C" w:rsidRPr="00DD2575" w:rsidRDefault="0094453C" w:rsidP="00266ACC">
            <w:pPr>
              <w:jc w:val="center"/>
              <w:rPr>
                <w:rFonts w:ascii="Times New Roman" w:hAnsi="Times New Roman" w:cs="Times New Roman"/>
              </w:rPr>
            </w:pPr>
            <w:r w:rsidRPr="00DD2575">
              <w:rPr>
                <w:rFonts w:ascii="Times New Roman" w:hAnsi="Times New Roman" w:cs="Times New Roman"/>
              </w:rPr>
              <w:t>4</w:t>
            </w:r>
          </w:p>
        </w:tc>
        <w:tc>
          <w:tcPr>
            <w:tcW w:w="992" w:type="dxa"/>
            <w:vAlign w:val="center"/>
          </w:tcPr>
          <w:p w14:paraId="7943B05A" w14:textId="2E083921" w:rsidR="0094453C" w:rsidRPr="00DD2575" w:rsidRDefault="0094453C" w:rsidP="00266ACC">
            <w:pPr>
              <w:jc w:val="center"/>
              <w:rPr>
                <w:rFonts w:ascii="Times New Roman" w:hAnsi="Times New Roman" w:cs="Times New Roman"/>
              </w:rPr>
            </w:pPr>
            <w:r w:rsidRPr="00DD2575">
              <w:rPr>
                <w:rFonts w:ascii="Times New Roman" w:hAnsi="Times New Roman" w:cs="Times New Roman"/>
              </w:rPr>
              <w:t>14/10</w:t>
            </w:r>
          </w:p>
        </w:tc>
        <w:tc>
          <w:tcPr>
            <w:tcW w:w="7507" w:type="dxa"/>
            <w:vAlign w:val="center"/>
          </w:tcPr>
          <w:p w14:paraId="34D16CAD" w14:textId="77777777" w:rsidR="0094453C" w:rsidRPr="00DD2575" w:rsidRDefault="0094453C" w:rsidP="00266ACC">
            <w:pPr>
              <w:rPr>
                <w:rFonts w:ascii="Times New Roman" w:hAnsi="Times New Roman" w:cs="Times New Roman"/>
              </w:rPr>
            </w:pPr>
            <w:r w:rsidRPr="00DD2575">
              <w:rPr>
                <w:rFonts w:ascii="Times New Roman" w:hAnsi="Times New Roman" w:cs="Times New Roman"/>
              </w:rPr>
              <w:t>Revisão e AVALIAÇÃO 1 – 30 pontos</w:t>
            </w:r>
          </w:p>
        </w:tc>
        <w:tc>
          <w:tcPr>
            <w:tcW w:w="4536" w:type="dxa"/>
            <w:vAlign w:val="center"/>
          </w:tcPr>
          <w:p w14:paraId="6142E59D" w14:textId="77777777" w:rsidR="0094453C" w:rsidRPr="00DD2575" w:rsidRDefault="0094453C" w:rsidP="00266ACC">
            <w:pPr>
              <w:rPr>
                <w:rFonts w:ascii="Times New Roman" w:hAnsi="Times New Roman" w:cs="Times New Roman"/>
              </w:rPr>
            </w:pPr>
            <w:r w:rsidRPr="00DD2575">
              <w:rPr>
                <w:rFonts w:ascii="Times New Roman" w:hAnsi="Times New Roman" w:cs="Times New Roman"/>
              </w:rPr>
              <w:t>síncrona</w:t>
            </w:r>
          </w:p>
        </w:tc>
      </w:tr>
      <w:tr w:rsidR="0094453C" w:rsidRPr="00DD2575" w14:paraId="378A0F81" w14:textId="77777777" w:rsidTr="0094453C">
        <w:tc>
          <w:tcPr>
            <w:tcW w:w="710" w:type="dxa"/>
            <w:vAlign w:val="center"/>
          </w:tcPr>
          <w:p w14:paraId="7B051B7B" w14:textId="77777777" w:rsidR="0094453C" w:rsidRPr="00DD2575" w:rsidRDefault="0094453C" w:rsidP="00266ACC">
            <w:pPr>
              <w:jc w:val="center"/>
              <w:rPr>
                <w:rFonts w:ascii="Times New Roman" w:hAnsi="Times New Roman" w:cs="Times New Roman"/>
              </w:rPr>
            </w:pPr>
            <w:r w:rsidRPr="00DD2575">
              <w:rPr>
                <w:rFonts w:ascii="Times New Roman" w:hAnsi="Times New Roman" w:cs="Times New Roman"/>
              </w:rPr>
              <w:t>5</w:t>
            </w:r>
          </w:p>
        </w:tc>
        <w:tc>
          <w:tcPr>
            <w:tcW w:w="992" w:type="dxa"/>
            <w:vAlign w:val="center"/>
          </w:tcPr>
          <w:p w14:paraId="0DFC3A5E" w14:textId="67CED6C2" w:rsidR="0094453C" w:rsidRPr="00DD2575" w:rsidRDefault="0094453C" w:rsidP="00266ACC">
            <w:pPr>
              <w:jc w:val="center"/>
              <w:rPr>
                <w:rFonts w:ascii="Times New Roman" w:hAnsi="Times New Roman" w:cs="Times New Roman"/>
              </w:rPr>
            </w:pPr>
            <w:r w:rsidRPr="00DD2575">
              <w:rPr>
                <w:rFonts w:ascii="Times New Roman" w:hAnsi="Times New Roman" w:cs="Times New Roman"/>
              </w:rPr>
              <w:t>21/10</w:t>
            </w:r>
          </w:p>
        </w:tc>
        <w:tc>
          <w:tcPr>
            <w:tcW w:w="7507" w:type="dxa"/>
            <w:vAlign w:val="center"/>
          </w:tcPr>
          <w:p w14:paraId="2057E538" w14:textId="77777777" w:rsidR="0094453C" w:rsidRPr="00DD2575" w:rsidRDefault="0094453C" w:rsidP="00266ACC">
            <w:pPr>
              <w:rPr>
                <w:rFonts w:ascii="Times New Roman" w:hAnsi="Times New Roman" w:cs="Times New Roman"/>
              </w:rPr>
            </w:pPr>
            <w:r w:rsidRPr="00DD2575">
              <w:rPr>
                <w:rFonts w:ascii="Times New Roman" w:hAnsi="Times New Roman" w:cs="Times New Roman"/>
              </w:rPr>
              <w:t>Microfones, mesas de áudio e monitoração</w:t>
            </w:r>
          </w:p>
        </w:tc>
        <w:tc>
          <w:tcPr>
            <w:tcW w:w="4536" w:type="dxa"/>
            <w:vAlign w:val="center"/>
          </w:tcPr>
          <w:p w14:paraId="67014A3E" w14:textId="77777777" w:rsidR="0094453C" w:rsidRPr="00DD2575" w:rsidRDefault="0094453C" w:rsidP="00266ACC">
            <w:pPr>
              <w:rPr>
                <w:rFonts w:ascii="Times New Roman" w:hAnsi="Times New Roman" w:cs="Times New Roman"/>
              </w:rPr>
            </w:pPr>
            <w:r w:rsidRPr="00DD2575">
              <w:rPr>
                <w:rFonts w:ascii="Times New Roman" w:hAnsi="Times New Roman" w:cs="Times New Roman"/>
              </w:rPr>
              <w:t>síncrona, apresentação de conteúdo e discussões</w:t>
            </w:r>
          </w:p>
        </w:tc>
      </w:tr>
      <w:tr w:rsidR="0094453C" w:rsidRPr="00DD2575" w14:paraId="15C7C782" w14:textId="77777777" w:rsidTr="0094453C">
        <w:tc>
          <w:tcPr>
            <w:tcW w:w="710" w:type="dxa"/>
            <w:vAlign w:val="center"/>
          </w:tcPr>
          <w:p w14:paraId="46819FAE" w14:textId="77777777" w:rsidR="0094453C" w:rsidRPr="00DD2575" w:rsidRDefault="0094453C" w:rsidP="00266ACC">
            <w:pPr>
              <w:jc w:val="center"/>
              <w:rPr>
                <w:rFonts w:ascii="Times New Roman" w:hAnsi="Times New Roman" w:cs="Times New Roman"/>
              </w:rPr>
            </w:pPr>
            <w:r w:rsidRPr="00DD2575">
              <w:rPr>
                <w:rFonts w:ascii="Times New Roman" w:hAnsi="Times New Roman" w:cs="Times New Roman"/>
              </w:rPr>
              <w:t>6</w:t>
            </w:r>
          </w:p>
        </w:tc>
        <w:tc>
          <w:tcPr>
            <w:tcW w:w="992" w:type="dxa"/>
            <w:vAlign w:val="center"/>
          </w:tcPr>
          <w:p w14:paraId="75D7AB8D" w14:textId="23A2752E" w:rsidR="0094453C" w:rsidRPr="00DD2575" w:rsidRDefault="0094453C" w:rsidP="00266ACC">
            <w:pPr>
              <w:jc w:val="center"/>
              <w:rPr>
                <w:rFonts w:ascii="Times New Roman" w:hAnsi="Times New Roman" w:cs="Times New Roman"/>
              </w:rPr>
            </w:pPr>
            <w:r w:rsidRPr="00DD2575">
              <w:rPr>
                <w:rFonts w:ascii="Times New Roman" w:hAnsi="Times New Roman" w:cs="Times New Roman"/>
              </w:rPr>
              <w:t>28/10</w:t>
            </w:r>
          </w:p>
        </w:tc>
        <w:tc>
          <w:tcPr>
            <w:tcW w:w="7507" w:type="dxa"/>
            <w:vAlign w:val="center"/>
          </w:tcPr>
          <w:p w14:paraId="6DDD3C27" w14:textId="77777777" w:rsidR="0094453C" w:rsidRPr="00DD2575" w:rsidRDefault="0094453C" w:rsidP="00266ACC">
            <w:pPr>
              <w:rPr>
                <w:rFonts w:ascii="Times New Roman" w:hAnsi="Times New Roman" w:cs="Times New Roman"/>
              </w:rPr>
            </w:pPr>
            <w:r w:rsidRPr="00DD2575">
              <w:rPr>
                <w:rFonts w:ascii="Times New Roman" w:hAnsi="Times New Roman" w:cs="Times New Roman"/>
              </w:rPr>
              <w:t>Cabos e conectores, áudio balanceado e desbalanceado, adaptadores</w:t>
            </w:r>
          </w:p>
        </w:tc>
        <w:tc>
          <w:tcPr>
            <w:tcW w:w="4536" w:type="dxa"/>
            <w:vAlign w:val="center"/>
          </w:tcPr>
          <w:p w14:paraId="5B598ECA" w14:textId="77777777" w:rsidR="0094453C" w:rsidRPr="00DD2575" w:rsidRDefault="0094453C" w:rsidP="00266ACC">
            <w:pPr>
              <w:rPr>
                <w:rFonts w:ascii="Times New Roman" w:hAnsi="Times New Roman" w:cs="Times New Roman"/>
              </w:rPr>
            </w:pPr>
            <w:r w:rsidRPr="00DD2575">
              <w:rPr>
                <w:rFonts w:ascii="Times New Roman" w:hAnsi="Times New Roman" w:cs="Times New Roman"/>
              </w:rPr>
              <w:t>síncrona, apresentação de conteúdo e discussões</w:t>
            </w:r>
          </w:p>
        </w:tc>
      </w:tr>
      <w:tr w:rsidR="0094453C" w:rsidRPr="00DD2575" w14:paraId="578A5C05" w14:textId="77777777" w:rsidTr="0094453C">
        <w:tc>
          <w:tcPr>
            <w:tcW w:w="710" w:type="dxa"/>
            <w:vAlign w:val="center"/>
          </w:tcPr>
          <w:p w14:paraId="2C3D7DD3" w14:textId="77777777" w:rsidR="0094453C" w:rsidRPr="00DD2575" w:rsidRDefault="0094453C" w:rsidP="00266ACC">
            <w:pPr>
              <w:jc w:val="center"/>
              <w:rPr>
                <w:rFonts w:ascii="Times New Roman" w:hAnsi="Times New Roman" w:cs="Times New Roman"/>
              </w:rPr>
            </w:pPr>
            <w:r w:rsidRPr="00DD2575">
              <w:rPr>
                <w:rFonts w:ascii="Times New Roman" w:hAnsi="Times New Roman" w:cs="Times New Roman"/>
              </w:rPr>
              <w:t>7</w:t>
            </w:r>
          </w:p>
        </w:tc>
        <w:tc>
          <w:tcPr>
            <w:tcW w:w="992" w:type="dxa"/>
            <w:vAlign w:val="center"/>
          </w:tcPr>
          <w:p w14:paraId="4E10D8F3" w14:textId="1D4EBB3D" w:rsidR="0094453C" w:rsidRPr="00DD2575" w:rsidRDefault="0094453C" w:rsidP="00266ACC">
            <w:pPr>
              <w:jc w:val="center"/>
              <w:rPr>
                <w:rFonts w:ascii="Times New Roman" w:hAnsi="Times New Roman" w:cs="Times New Roman"/>
              </w:rPr>
            </w:pPr>
            <w:r w:rsidRPr="00DD2575">
              <w:rPr>
                <w:rFonts w:ascii="Times New Roman" w:hAnsi="Times New Roman" w:cs="Times New Roman"/>
              </w:rPr>
              <w:t>4/11</w:t>
            </w:r>
          </w:p>
        </w:tc>
        <w:tc>
          <w:tcPr>
            <w:tcW w:w="7507" w:type="dxa"/>
            <w:vAlign w:val="center"/>
          </w:tcPr>
          <w:p w14:paraId="775FBF2F" w14:textId="77777777" w:rsidR="0094453C" w:rsidRPr="00DD2575" w:rsidRDefault="0094453C" w:rsidP="00266ACC">
            <w:pPr>
              <w:rPr>
                <w:rFonts w:ascii="Times New Roman" w:hAnsi="Times New Roman" w:cs="Times New Roman"/>
              </w:rPr>
            </w:pPr>
            <w:r w:rsidRPr="00DD2575">
              <w:rPr>
                <w:rFonts w:ascii="Times New Roman" w:hAnsi="Times New Roman" w:cs="Times New Roman"/>
              </w:rPr>
              <w:t>Sistema binário, áudio digital, formatos de arquivos. Sinais de áudio e MIDI</w:t>
            </w:r>
          </w:p>
        </w:tc>
        <w:tc>
          <w:tcPr>
            <w:tcW w:w="4536" w:type="dxa"/>
            <w:vAlign w:val="center"/>
          </w:tcPr>
          <w:p w14:paraId="2F367745" w14:textId="77777777" w:rsidR="0094453C" w:rsidRPr="00DD2575" w:rsidRDefault="0094453C" w:rsidP="00266ACC">
            <w:pPr>
              <w:rPr>
                <w:rFonts w:ascii="Times New Roman" w:hAnsi="Times New Roman" w:cs="Times New Roman"/>
              </w:rPr>
            </w:pPr>
            <w:r w:rsidRPr="00DD2575">
              <w:rPr>
                <w:rFonts w:ascii="Times New Roman" w:hAnsi="Times New Roman" w:cs="Times New Roman"/>
              </w:rPr>
              <w:t>síncrona, apresentação de conteúdo e discussões</w:t>
            </w:r>
          </w:p>
        </w:tc>
      </w:tr>
      <w:tr w:rsidR="0094453C" w:rsidRPr="00DD2575" w14:paraId="490A1C62" w14:textId="77777777" w:rsidTr="0094453C">
        <w:tc>
          <w:tcPr>
            <w:tcW w:w="710" w:type="dxa"/>
            <w:vAlign w:val="center"/>
          </w:tcPr>
          <w:p w14:paraId="71F9105E" w14:textId="77777777" w:rsidR="0094453C" w:rsidRPr="00DD2575" w:rsidRDefault="0094453C" w:rsidP="00266ACC">
            <w:pPr>
              <w:jc w:val="center"/>
              <w:rPr>
                <w:rFonts w:ascii="Times New Roman" w:hAnsi="Times New Roman" w:cs="Times New Roman"/>
              </w:rPr>
            </w:pPr>
            <w:r w:rsidRPr="00DD2575">
              <w:rPr>
                <w:rFonts w:ascii="Times New Roman" w:hAnsi="Times New Roman" w:cs="Times New Roman"/>
              </w:rPr>
              <w:t>8</w:t>
            </w:r>
          </w:p>
        </w:tc>
        <w:tc>
          <w:tcPr>
            <w:tcW w:w="992" w:type="dxa"/>
            <w:vAlign w:val="center"/>
          </w:tcPr>
          <w:p w14:paraId="7AF5DD35" w14:textId="0B60C5E5" w:rsidR="0094453C" w:rsidRPr="00DD2575" w:rsidRDefault="0094453C" w:rsidP="00266ACC">
            <w:pPr>
              <w:jc w:val="center"/>
              <w:rPr>
                <w:rFonts w:ascii="Times New Roman" w:hAnsi="Times New Roman" w:cs="Times New Roman"/>
              </w:rPr>
            </w:pPr>
            <w:r w:rsidRPr="00DD2575">
              <w:rPr>
                <w:rFonts w:ascii="Times New Roman" w:hAnsi="Times New Roman" w:cs="Times New Roman"/>
              </w:rPr>
              <w:t>11/11</w:t>
            </w:r>
          </w:p>
        </w:tc>
        <w:tc>
          <w:tcPr>
            <w:tcW w:w="7507" w:type="dxa"/>
            <w:vAlign w:val="center"/>
          </w:tcPr>
          <w:p w14:paraId="45342C38" w14:textId="75031867" w:rsidR="0094453C" w:rsidRPr="00DD2575" w:rsidRDefault="00F80474" w:rsidP="00266ACC">
            <w:pPr>
              <w:rPr>
                <w:rFonts w:ascii="Times New Roman" w:hAnsi="Times New Roman" w:cs="Times New Roman"/>
              </w:rPr>
            </w:pPr>
            <w:r w:rsidRPr="00DD2575">
              <w:rPr>
                <w:rFonts w:ascii="Times New Roman" w:hAnsi="Times New Roman" w:cs="Times New Roman"/>
              </w:rPr>
              <w:t>Revisão e AVALIAÇÃO 2 – 30 pontos</w:t>
            </w:r>
          </w:p>
        </w:tc>
        <w:tc>
          <w:tcPr>
            <w:tcW w:w="4536" w:type="dxa"/>
            <w:vAlign w:val="center"/>
          </w:tcPr>
          <w:p w14:paraId="7D9144D2" w14:textId="77777777" w:rsidR="0094453C" w:rsidRPr="00DD2575" w:rsidRDefault="0094453C" w:rsidP="00266ACC">
            <w:pPr>
              <w:rPr>
                <w:rFonts w:ascii="Times New Roman" w:hAnsi="Times New Roman" w:cs="Times New Roman"/>
              </w:rPr>
            </w:pPr>
            <w:r w:rsidRPr="00DD2575">
              <w:rPr>
                <w:rFonts w:ascii="Times New Roman" w:hAnsi="Times New Roman" w:cs="Times New Roman"/>
              </w:rPr>
              <w:t>síncrona, apresentação de conteúdo e discussões</w:t>
            </w:r>
          </w:p>
        </w:tc>
      </w:tr>
      <w:tr w:rsidR="0094453C" w:rsidRPr="00DD2575" w14:paraId="62357CC4" w14:textId="77777777" w:rsidTr="0094453C">
        <w:tc>
          <w:tcPr>
            <w:tcW w:w="710" w:type="dxa"/>
            <w:vAlign w:val="center"/>
          </w:tcPr>
          <w:p w14:paraId="23EFAB41" w14:textId="77777777" w:rsidR="0094453C" w:rsidRPr="00DD2575" w:rsidRDefault="0094453C" w:rsidP="00266ACC">
            <w:pPr>
              <w:jc w:val="center"/>
              <w:rPr>
                <w:rFonts w:ascii="Times New Roman" w:hAnsi="Times New Roman" w:cs="Times New Roman"/>
              </w:rPr>
            </w:pPr>
            <w:r w:rsidRPr="00DD2575">
              <w:rPr>
                <w:rFonts w:ascii="Times New Roman" w:hAnsi="Times New Roman" w:cs="Times New Roman"/>
              </w:rPr>
              <w:t>9</w:t>
            </w:r>
          </w:p>
        </w:tc>
        <w:tc>
          <w:tcPr>
            <w:tcW w:w="992" w:type="dxa"/>
            <w:vAlign w:val="center"/>
          </w:tcPr>
          <w:p w14:paraId="3C899350" w14:textId="2FE8B97D" w:rsidR="0094453C" w:rsidRPr="00DD2575" w:rsidRDefault="0094453C" w:rsidP="00266ACC">
            <w:pPr>
              <w:jc w:val="center"/>
              <w:rPr>
                <w:rFonts w:ascii="Times New Roman" w:hAnsi="Times New Roman" w:cs="Times New Roman"/>
              </w:rPr>
            </w:pPr>
            <w:r w:rsidRPr="00DD2575">
              <w:rPr>
                <w:rFonts w:ascii="Times New Roman" w:hAnsi="Times New Roman" w:cs="Times New Roman"/>
              </w:rPr>
              <w:t>18/11</w:t>
            </w:r>
          </w:p>
        </w:tc>
        <w:tc>
          <w:tcPr>
            <w:tcW w:w="7507" w:type="dxa"/>
            <w:vAlign w:val="center"/>
          </w:tcPr>
          <w:p w14:paraId="04E52E78" w14:textId="03631698" w:rsidR="0094453C" w:rsidRPr="00DD2575" w:rsidRDefault="00F80474" w:rsidP="00266ACC">
            <w:pPr>
              <w:rPr>
                <w:rFonts w:ascii="Times New Roman" w:hAnsi="Times New Roman" w:cs="Times New Roman"/>
              </w:rPr>
            </w:pPr>
            <w:r w:rsidRPr="00DD2575">
              <w:rPr>
                <w:rFonts w:ascii="Times New Roman" w:hAnsi="Times New Roman" w:cs="Times New Roman"/>
              </w:rPr>
              <w:t>Gravação magnética e digital. Software básico de gravação, configurações</w:t>
            </w:r>
          </w:p>
        </w:tc>
        <w:tc>
          <w:tcPr>
            <w:tcW w:w="4536" w:type="dxa"/>
            <w:vAlign w:val="center"/>
          </w:tcPr>
          <w:p w14:paraId="6734733B" w14:textId="77777777" w:rsidR="0094453C" w:rsidRPr="00DD2575" w:rsidRDefault="0094453C" w:rsidP="00266ACC">
            <w:pPr>
              <w:rPr>
                <w:rFonts w:ascii="Times New Roman" w:hAnsi="Times New Roman" w:cs="Times New Roman"/>
              </w:rPr>
            </w:pPr>
            <w:r w:rsidRPr="00DD2575">
              <w:rPr>
                <w:rFonts w:ascii="Times New Roman" w:hAnsi="Times New Roman" w:cs="Times New Roman"/>
              </w:rPr>
              <w:t>síncrona</w:t>
            </w:r>
          </w:p>
        </w:tc>
      </w:tr>
      <w:tr w:rsidR="00F80474" w:rsidRPr="00DD2575" w14:paraId="72C77051" w14:textId="77777777" w:rsidTr="0094453C">
        <w:tc>
          <w:tcPr>
            <w:tcW w:w="710" w:type="dxa"/>
            <w:vAlign w:val="center"/>
          </w:tcPr>
          <w:p w14:paraId="448CC862" w14:textId="47186652" w:rsidR="00F80474" w:rsidRPr="00DD2575" w:rsidRDefault="00F80474" w:rsidP="00266ACC">
            <w:pPr>
              <w:jc w:val="center"/>
              <w:rPr>
                <w:rFonts w:ascii="Times New Roman" w:hAnsi="Times New Roman" w:cs="Times New Roman"/>
              </w:rPr>
            </w:pPr>
            <w:r w:rsidRPr="00DD2575">
              <w:rPr>
                <w:rFonts w:ascii="Times New Roman" w:hAnsi="Times New Roman" w:cs="Times New Roman"/>
              </w:rPr>
              <w:t>10</w:t>
            </w:r>
          </w:p>
        </w:tc>
        <w:tc>
          <w:tcPr>
            <w:tcW w:w="992" w:type="dxa"/>
            <w:vAlign w:val="center"/>
          </w:tcPr>
          <w:p w14:paraId="67F03F4D" w14:textId="67F80539" w:rsidR="00F80474" w:rsidRPr="00DD2575" w:rsidRDefault="00F80474" w:rsidP="00266ACC">
            <w:pPr>
              <w:jc w:val="center"/>
              <w:rPr>
                <w:rFonts w:ascii="Times New Roman" w:hAnsi="Times New Roman" w:cs="Times New Roman"/>
              </w:rPr>
            </w:pPr>
            <w:r w:rsidRPr="00DD2575">
              <w:rPr>
                <w:rFonts w:ascii="Times New Roman" w:hAnsi="Times New Roman" w:cs="Times New Roman"/>
              </w:rPr>
              <w:t>2/12</w:t>
            </w:r>
          </w:p>
        </w:tc>
        <w:tc>
          <w:tcPr>
            <w:tcW w:w="7507" w:type="dxa"/>
            <w:vAlign w:val="center"/>
          </w:tcPr>
          <w:p w14:paraId="06B955CD" w14:textId="695FBF5C" w:rsidR="00F80474" w:rsidRPr="00DD2575" w:rsidRDefault="00F80474" w:rsidP="00266ACC">
            <w:pPr>
              <w:rPr>
                <w:rFonts w:ascii="Times New Roman" w:hAnsi="Times New Roman" w:cs="Times New Roman"/>
              </w:rPr>
            </w:pPr>
            <w:r w:rsidRPr="00DD2575">
              <w:rPr>
                <w:rFonts w:ascii="Times New Roman" w:hAnsi="Times New Roman" w:cs="Times New Roman"/>
              </w:rPr>
              <w:t>Técnicas básicas de aquisição, gravação e conversão de arquivos</w:t>
            </w:r>
          </w:p>
        </w:tc>
        <w:tc>
          <w:tcPr>
            <w:tcW w:w="4536" w:type="dxa"/>
            <w:vAlign w:val="center"/>
          </w:tcPr>
          <w:p w14:paraId="0F1D515F" w14:textId="77777777" w:rsidR="00F80474" w:rsidRPr="00DD2575" w:rsidRDefault="00F80474" w:rsidP="00266ACC">
            <w:pPr>
              <w:rPr>
                <w:rFonts w:ascii="Times New Roman" w:hAnsi="Times New Roman" w:cs="Times New Roman"/>
              </w:rPr>
            </w:pPr>
            <w:r w:rsidRPr="00DD2575">
              <w:rPr>
                <w:rFonts w:ascii="Times New Roman" w:hAnsi="Times New Roman" w:cs="Times New Roman"/>
              </w:rPr>
              <w:t>síncrona</w:t>
            </w:r>
          </w:p>
        </w:tc>
      </w:tr>
      <w:tr w:rsidR="00F80474" w:rsidRPr="00DD2575" w14:paraId="703C4516" w14:textId="77777777" w:rsidTr="0094453C">
        <w:tc>
          <w:tcPr>
            <w:tcW w:w="710" w:type="dxa"/>
            <w:vAlign w:val="center"/>
          </w:tcPr>
          <w:p w14:paraId="682CC637" w14:textId="1C3F9290" w:rsidR="00F80474" w:rsidRPr="00DD2575" w:rsidRDefault="00F80474" w:rsidP="00266ACC">
            <w:pPr>
              <w:jc w:val="center"/>
              <w:rPr>
                <w:rFonts w:ascii="Times New Roman" w:hAnsi="Times New Roman" w:cs="Times New Roman"/>
              </w:rPr>
            </w:pPr>
            <w:r w:rsidRPr="00DD2575">
              <w:rPr>
                <w:rFonts w:ascii="Times New Roman" w:hAnsi="Times New Roman" w:cs="Times New Roman"/>
              </w:rPr>
              <w:t>11</w:t>
            </w:r>
          </w:p>
        </w:tc>
        <w:tc>
          <w:tcPr>
            <w:tcW w:w="992" w:type="dxa"/>
            <w:vAlign w:val="center"/>
          </w:tcPr>
          <w:p w14:paraId="18BD1050" w14:textId="30ED3D0A" w:rsidR="00F80474" w:rsidRPr="00DD2575" w:rsidRDefault="00F80474" w:rsidP="00266ACC">
            <w:pPr>
              <w:jc w:val="center"/>
              <w:rPr>
                <w:rFonts w:ascii="Times New Roman" w:hAnsi="Times New Roman" w:cs="Times New Roman"/>
              </w:rPr>
            </w:pPr>
            <w:r w:rsidRPr="00DD2575">
              <w:rPr>
                <w:rFonts w:ascii="Times New Roman" w:hAnsi="Times New Roman" w:cs="Times New Roman"/>
              </w:rPr>
              <w:t>9/12</w:t>
            </w:r>
          </w:p>
        </w:tc>
        <w:tc>
          <w:tcPr>
            <w:tcW w:w="7507" w:type="dxa"/>
            <w:vAlign w:val="center"/>
          </w:tcPr>
          <w:p w14:paraId="282788DB" w14:textId="7AFC2BCC" w:rsidR="00F80474" w:rsidRPr="00DD2575" w:rsidRDefault="00F80474" w:rsidP="00266ACC">
            <w:pPr>
              <w:rPr>
                <w:rFonts w:ascii="Times New Roman" w:hAnsi="Times New Roman" w:cs="Times New Roman"/>
              </w:rPr>
            </w:pPr>
            <w:r w:rsidRPr="00DD2575">
              <w:rPr>
                <w:rFonts w:ascii="Times New Roman" w:hAnsi="Times New Roman" w:cs="Times New Roman"/>
              </w:rPr>
              <w:t>Técnicas básicas de edição, mixagem e masterização</w:t>
            </w:r>
          </w:p>
        </w:tc>
        <w:tc>
          <w:tcPr>
            <w:tcW w:w="4536" w:type="dxa"/>
            <w:vAlign w:val="center"/>
          </w:tcPr>
          <w:p w14:paraId="0FBA1174" w14:textId="77777777" w:rsidR="00F80474" w:rsidRPr="00DD2575" w:rsidRDefault="00F80474" w:rsidP="00266ACC">
            <w:pPr>
              <w:rPr>
                <w:rFonts w:ascii="Times New Roman" w:hAnsi="Times New Roman" w:cs="Times New Roman"/>
              </w:rPr>
            </w:pPr>
            <w:r w:rsidRPr="00DD2575">
              <w:rPr>
                <w:rFonts w:ascii="Times New Roman" w:hAnsi="Times New Roman" w:cs="Times New Roman"/>
              </w:rPr>
              <w:t>síncrona</w:t>
            </w:r>
          </w:p>
        </w:tc>
      </w:tr>
      <w:tr w:rsidR="00F80474" w:rsidRPr="00DD2575" w14:paraId="43F65923" w14:textId="77777777" w:rsidTr="0094453C">
        <w:tc>
          <w:tcPr>
            <w:tcW w:w="710" w:type="dxa"/>
            <w:vAlign w:val="center"/>
          </w:tcPr>
          <w:p w14:paraId="533354CD" w14:textId="1871FD55" w:rsidR="00F80474" w:rsidRPr="00DD2575" w:rsidRDefault="00F80474" w:rsidP="00266ACC">
            <w:pPr>
              <w:jc w:val="center"/>
              <w:rPr>
                <w:rFonts w:ascii="Times New Roman" w:hAnsi="Times New Roman" w:cs="Times New Roman"/>
              </w:rPr>
            </w:pPr>
            <w:r w:rsidRPr="00DD2575">
              <w:rPr>
                <w:rFonts w:ascii="Times New Roman" w:hAnsi="Times New Roman" w:cs="Times New Roman"/>
              </w:rPr>
              <w:t>12</w:t>
            </w:r>
          </w:p>
        </w:tc>
        <w:tc>
          <w:tcPr>
            <w:tcW w:w="992" w:type="dxa"/>
            <w:vAlign w:val="center"/>
          </w:tcPr>
          <w:p w14:paraId="73492764" w14:textId="184B809A" w:rsidR="00F80474" w:rsidRPr="00DD2575" w:rsidRDefault="00F80474" w:rsidP="00266ACC">
            <w:pPr>
              <w:jc w:val="center"/>
              <w:rPr>
                <w:rFonts w:ascii="Times New Roman" w:hAnsi="Times New Roman" w:cs="Times New Roman"/>
              </w:rPr>
            </w:pPr>
            <w:r w:rsidRPr="00DD2575">
              <w:rPr>
                <w:rFonts w:ascii="Times New Roman" w:hAnsi="Times New Roman" w:cs="Times New Roman"/>
              </w:rPr>
              <w:t>16/12</w:t>
            </w:r>
          </w:p>
        </w:tc>
        <w:tc>
          <w:tcPr>
            <w:tcW w:w="7507" w:type="dxa"/>
            <w:vAlign w:val="center"/>
          </w:tcPr>
          <w:p w14:paraId="58792F3F" w14:textId="77777777" w:rsidR="00F80474" w:rsidRPr="00DD2575" w:rsidRDefault="00F80474" w:rsidP="00266ACC">
            <w:pPr>
              <w:rPr>
                <w:rFonts w:ascii="Times New Roman" w:hAnsi="Times New Roman" w:cs="Times New Roman"/>
              </w:rPr>
            </w:pPr>
            <w:r w:rsidRPr="00DD2575">
              <w:rPr>
                <w:rFonts w:ascii="Times New Roman" w:hAnsi="Times New Roman" w:cs="Times New Roman"/>
              </w:rPr>
              <w:t>Revisão e AVALIAÇÃO 3 – 40 pontos</w:t>
            </w:r>
          </w:p>
        </w:tc>
        <w:tc>
          <w:tcPr>
            <w:tcW w:w="4536" w:type="dxa"/>
            <w:vAlign w:val="center"/>
          </w:tcPr>
          <w:p w14:paraId="3C1670E8" w14:textId="30DC7AE5" w:rsidR="00F80474" w:rsidRPr="00DD2575" w:rsidRDefault="00F80474" w:rsidP="00266ACC">
            <w:pPr>
              <w:rPr>
                <w:rFonts w:ascii="Times New Roman" w:hAnsi="Times New Roman" w:cs="Times New Roman"/>
              </w:rPr>
            </w:pPr>
            <w:r w:rsidRPr="00DD2575">
              <w:rPr>
                <w:rFonts w:ascii="Times New Roman" w:hAnsi="Times New Roman" w:cs="Times New Roman"/>
              </w:rPr>
              <w:t>síncrona</w:t>
            </w:r>
          </w:p>
        </w:tc>
      </w:tr>
      <w:tr w:rsidR="00F80474" w:rsidRPr="00DD2575" w14:paraId="348B76F4" w14:textId="77777777" w:rsidTr="0094453C">
        <w:tc>
          <w:tcPr>
            <w:tcW w:w="710" w:type="dxa"/>
            <w:vAlign w:val="center"/>
          </w:tcPr>
          <w:p w14:paraId="5CC659EC" w14:textId="681068CA" w:rsidR="00F80474" w:rsidRPr="00DD2575" w:rsidRDefault="00F80474" w:rsidP="00266ACC">
            <w:pPr>
              <w:jc w:val="center"/>
              <w:rPr>
                <w:rFonts w:ascii="Times New Roman" w:hAnsi="Times New Roman" w:cs="Times New Roman"/>
              </w:rPr>
            </w:pPr>
            <w:r w:rsidRPr="00DD2575">
              <w:rPr>
                <w:rFonts w:ascii="Times New Roman" w:hAnsi="Times New Roman" w:cs="Times New Roman"/>
              </w:rPr>
              <w:t>13</w:t>
            </w:r>
          </w:p>
        </w:tc>
        <w:tc>
          <w:tcPr>
            <w:tcW w:w="992" w:type="dxa"/>
            <w:vAlign w:val="center"/>
          </w:tcPr>
          <w:p w14:paraId="40749424" w14:textId="239150DD" w:rsidR="00F80474" w:rsidRPr="00DD2575" w:rsidRDefault="00F80474" w:rsidP="00266ACC">
            <w:pPr>
              <w:jc w:val="center"/>
              <w:rPr>
                <w:rFonts w:ascii="Times New Roman" w:hAnsi="Times New Roman" w:cs="Times New Roman"/>
              </w:rPr>
            </w:pPr>
            <w:r w:rsidRPr="00DD2575">
              <w:rPr>
                <w:rFonts w:ascii="Times New Roman" w:hAnsi="Times New Roman" w:cs="Times New Roman"/>
              </w:rPr>
              <w:t>23/12</w:t>
            </w:r>
          </w:p>
        </w:tc>
        <w:tc>
          <w:tcPr>
            <w:tcW w:w="7507" w:type="dxa"/>
            <w:vAlign w:val="center"/>
          </w:tcPr>
          <w:p w14:paraId="53640803" w14:textId="77777777" w:rsidR="00F80474" w:rsidRPr="00DD2575" w:rsidRDefault="00F80474" w:rsidP="00266ACC">
            <w:pPr>
              <w:rPr>
                <w:rFonts w:ascii="Times New Roman" w:hAnsi="Times New Roman" w:cs="Times New Roman"/>
              </w:rPr>
            </w:pPr>
            <w:r w:rsidRPr="00DD2575">
              <w:rPr>
                <w:rFonts w:ascii="Times New Roman" w:hAnsi="Times New Roman" w:cs="Times New Roman"/>
              </w:rPr>
              <w:t>Exame final (todo o conteúdo)</w:t>
            </w:r>
          </w:p>
        </w:tc>
        <w:tc>
          <w:tcPr>
            <w:tcW w:w="4536" w:type="dxa"/>
            <w:vAlign w:val="center"/>
          </w:tcPr>
          <w:p w14:paraId="3F943A40" w14:textId="77777777" w:rsidR="00F80474" w:rsidRPr="00DD2575" w:rsidRDefault="00F80474" w:rsidP="00266ACC">
            <w:pPr>
              <w:rPr>
                <w:rFonts w:ascii="Times New Roman" w:hAnsi="Times New Roman" w:cs="Times New Roman"/>
              </w:rPr>
            </w:pPr>
            <w:r w:rsidRPr="00DD2575">
              <w:rPr>
                <w:rFonts w:ascii="Times New Roman" w:hAnsi="Times New Roman" w:cs="Times New Roman"/>
              </w:rPr>
              <w:t>síncrona</w:t>
            </w:r>
          </w:p>
        </w:tc>
      </w:tr>
    </w:tbl>
    <w:p w14:paraId="011A685C" w14:textId="1BBB5BFA" w:rsidR="008B22B5" w:rsidRPr="00DD2575" w:rsidRDefault="0094453C" w:rsidP="00513233">
      <w:pPr>
        <w:rPr>
          <w:rFonts w:ascii="Times New Roman" w:eastAsia="Arial Unicode MS" w:hAnsi="Times New Roman" w:cs="Times New Roman"/>
          <w:color w:val="1F4E79" w:themeColor="accent5" w:themeShade="80"/>
        </w:rPr>
      </w:pPr>
      <w:r w:rsidRPr="00DD2575">
        <w:rPr>
          <w:rFonts w:ascii="Times New Roman" w:hAnsi="Times New Roman" w:cs="Times New Roman"/>
        </w:rPr>
        <w:br w:type="page"/>
      </w:r>
      <w:r w:rsidR="008B22B5" w:rsidRPr="00DD2575">
        <w:rPr>
          <w:rFonts w:ascii="Times New Roman" w:hAnsi="Times New Roman" w:cs="Times New Roman"/>
          <w:b/>
          <w:bCs/>
          <w:color w:val="1F4E79" w:themeColor="accent5" w:themeShade="80"/>
        </w:rPr>
        <w:lastRenderedPageBreak/>
        <w:t xml:space="preserve">OA831 – História da música ocidental III </w:t>
      </w:r>
      <w:r w:rsidR="008006A0" w:rsidRPr="00DD2575">
        <w:rPr>
          <w:rFonts w:ascii="Times New Roman" w:hAnsi="Times New Roman" w:cs="Times New Roman"/>
          <w:b/>
          <w:bCs/>
          <w:color w:val="1F4E79" w:themeColor="accent5" w:themeShade="80"/>
        </w:rPr>
        <w:t xml:space="preserve">     </w:t>
      </w:r>
      <w:r w:rsidR="008B22B5" w:rsidRPr="00DD2575">
        <w:rPr>
          <w:rFonts w:ascii="Times New Roman" w:hAnsi="Times New Roman" w:cs="Times New Roman"/>
          <w:b/>
          <w:bCs/>
          <w:color w:val="1F4E79" w:themeColor="accent5" w:themeShade="80"/>
        </w:rPr>
        <w:t>E</w:t>
      </w:r>
      <w:r w:rsidR="008006A0" w:rsidRPr="00DD2575">
        <w:rPr>
          <w:rFonts w:ascii="Times New Roman" w:hAnsi="Times New Roman" w:cs="Times New Roman"/>
          <w:b/>
          <w:bCs/>
          <w:color w:val="1F4E79" w:themeColor="accent5" w:themeShade="80"/>
        </w:rPr>
        <w:t>3</w:t>
      </w:r>
    </w:p>
    <w:p w14:paraId="6D225288"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58C525B0" w14:textId="77777777" w:rsidR="008B22B5" w:rsidRPr="00DD2575" w:rsidRDefault="008B22B5" w:rsidP="00266ACC">
      <w:pPr>
        <w:jc w:val="both"/>
        <w:rPr>
          <w:rFonts w:ascii="Times New Roman" w:hAnsi="Times New Roman" w:cs="Times New Roman"/>
        </w:rPr>
      </w:pPr>
    </w:p>
    <w:p w14:paraId="1E43C71A" w14:textId="79300CFB" w:rsidR="008B22B5" w:rsidRPr="00DD2575" w:rsidRDefault="008B22B5" w:rsidP="00266ACC">
      <w:pPr>
        <w:jc w:val="both"/>
        <w:rPr>
          <w:rFonts w:ascii="Times New Roman" w:hAnsi="Times New Roman" w:cs="Times New Roman"/>
          <w:b/>
          <w:bCs/>
        </w:rPr>
      </w:pPr>
      <w:r w:rsidRPr="00DD2575">
        <w:rPr>
          <w:rFonts w:ascii="Times New Roman" w:hAnsi="Times New Roman" w:cs="Times New Roman"/>
          <w:b/>
          <w:bCs/>
        </w:rPr>
        <w:t xml:space="preserve">Início das atividades: </w:t>
      </w:r>
      <w:r w:rsidR="008006A0" w:rsidRPr="00DD2575">
        <w:rPr>
          <w:rFonts w:ascii="Times New Roman" w:hAnsi="Times New Roman" w:cs="Times New Roman"/>
          <w:b/>
          <w:bCs/>
        </w:rPr>
        <w:t>20</w:t>
      </w:r>
      <w:r w:rsidRPr="00DD2575">
        <w:rPr>
          <w:rFonts w:ascii="Times New Roman" w:hAnsi="Times New Roman" w:cs="Times New Roman"/>
          <w:b/>
          <w:bCs/>
        </w:rPr>
        <w:t>/</w:t>
      </w:r>
      <w:r w:rsidR="008006A0" w:rsidRPr="00DD2575">
        <w:rPr>
          <w:rFonts w:ascii="Times New Roman" w:hAnsi="Times New Roman" w:cs="Times New Roman"/>
          <w:b/>
          <w:bCs/>
        </w:rPr>
        <w:t>9</w:t>
      </w:r>
      <w:r w:rsidRPr="00DD2575">
        <w:rPr>
          <w:rFonts w:ascii="Times New Roman" w:hAnsi="Times New Roman" w:cs="Times New Roman"/>
          <w:b/>
          <w:bCs/>
        </w:rPr>
        <w:t>/21</w:t>
      </w:r>
    </w:p>
    <w:p w14:paraId="2939F515" w14:textId="77777777" w:rsidR="008B22B5" w:rsidRPr="00DD2575" w:rsidRDefault="008B22B5" w:rsidP="00266ACC">
      <w:pPr>
        <w:jc w:val="both"/>
        <w:rPr>
          <w:rFonts w:ascii="Times New Roman" w:hAnsi="Times New Roman" w:cs="Times New Roman"/>
        </w:rPr>
      </w:pPr>
    </w:p>
    <w:p w14:paraId="2F7BE8CB" w14:textId="77777777" w:rsidR="008B22B5" w:rsidRPr="00DD2575" w:rsidRDefault="008B22B5"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3F9E7622"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OA831 – História da música ocidental III</w:t>
      </w:r>
    </w:p>
    <w:p w14:paraId="3D26CDA5"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3</w:t>
      </w:r>
    </w:p>
    <w:p w14:paraId="14ABFDDF"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50 alunos</w:t>
      </w:r>
    </w:p>
    <w:p w14:paraId="25372011"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45 h ERE</w:t>
      </w:r>
    </w:p>
    <w:p w14:paraId="4ED5EDAA" w14:textId="77777777" w:rsidR="008B22B5" w:rsidRPr="00DD2575" w:rsidRDefault="008B22B5" w:rsidP="00266ACC">
      <w:pPr>
        <w:ind w:firstLine="567"/>
        <w:jc w:val="both"/>
        <w:rPr>
          <w:rFonts w:ascii="Times New Roman" w:hAnsi="Times New Roman" w:cs="Times New Roman"/>
        </w:rPr>
      </w:pPr>
      <w:r w:rsidRPr="00DD2575">
        <w:rPr>
          <w:rFonts w:ascii="Times New Roman" w:hAnsi="Times New Roman" w:cs="Times New Roman"/>
        </w:rPr>
        <w:t>- 19 h atividades síncronas – audição musical crítica e avaliações</w:t>
      </w:r>
    </w:p>
    <w:p w14:paraId="000B6329" w14:textId="77777777" w:rsidR="008B22B5" w:rsidRPr="00DD2575" w:rsidRDefault="008B22B5" w:rsidP="00266ACC">
      <w:pPr>
        <w:ind w:firstLine="567"/>
        <w:jc w:val="both"/>
        <w:rPr>
          <w:rFonts w:ascii="Times New Roman" w:hAnsi="Times New Roman" w:cs="Times New Roman"/>
        </w:rPr>
      </w:pPr>
      <w:r w:rsidRPr="00DD2575">
        <w:rPr>
          <w:rFonts w:ascii="Times New Roman" w:hAnsi="Times New Roman" w:cs="Times New Roman"/>
        </w:rPr>
        <w:t>- 26 h atividades remotas assíncronas – audição musical, leitura de textos</w:t>
      </w:r>
    </w:p>
    <w:p w14:paraId="4FE7CB8C" w14:textId="24637D93" w:rsidR="008B22B5" w:rsidRPr="00DD2575" w:rsidRDefault="008B22B5"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xml:space="preserve">: </w:t>
      </w:r>
      <w:r w:rsidR="00A74182" w:rsidRPr="00DD2575">
        <w:rPr>
          <w:rFonts w:ascii="Times New Roman" w:hAnsi="Times New Roman" w:cs="Times New Roman"/>
        </w:rPr>
        <w:t>5</w:t>
      </w:r>
      <w:r w:rsidRPr="00DD2575">
        <w:rPr>
          <w:rFonts w:ascii="Times New Roman" w:hAnsi="Times New Roman" w:cs="Times New Roman"/>
        </w:rPr>
        <w:t xml:space="preserve"> h</w:t>
      </w:r>
    </w:p>
    <w:p w14:paraId="0A78A7C9"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Reconhecimento e identificação dos aspectos socioculturais e estético-filosóficos da música ocidental, com destaque para estilos e formas musicais na música dos estilos clássico e romântico, com enfoque crítico de obras significativas.</w:t>
      </w:r>
    </w:p>
    <w:p w14:paraId="51C976AD" w14:textId="77777777" w:rsidR="008B22B5" w:rsidRPr="00DD2575" w:rsidRDefault="008B22B5" w:rsidP="00266ACC">
      <w:pPr>
        <w:jc w:val="both"/>
        <w:rPr>
          <w:rFonts w:ascii="Times New Roman" w:hAnsi="Times New Roman" w:cs="Times New Roman"/>
        </w:rPr>
      </w:pPr>
    </w:p>
    <w:p w14:paraId="38DAAE94"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b/>
          <w:bCs/>
        </w:rPr>
        <w:t>II. objetivos</w:t>
      </w:r>
    </w:p>
    <w:p w14:paraId="3868348A"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Objetivo geral: conhecer as obras representativas dos estilos clássico e romântico, em seus contextos musicais, culturais e históricos.</w:t>
      </w:r>
    </w:p>
    <w:p w14:paraId="10B464A2"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Objetivos específicos:</w:t>
      </w:r>
    </w:p>
    <w:p w14:paraId="73854DCD" w14:textId="77777777" w:rsidR="008B22B5" w:rsidRPr="00DD2575" w:rsidRDefault="008B22B5" w:rsidP="00266ACC">
      <w:pPr>
        <w:jc w:val="both"/>
        <w:rPr>
          <w:rFonts w:ascii="Times New Roman" w:hAnsi="Times New Roman" w:cs="Times New Roman"/>
          <w:bCs/>
        </w:rPr>
      </w:pPr>
      <w:r w:rsidRPr="00DD2575">
        <w:rPr>
          <w:rFonts w:ascii="Times New Roman" w:hAnsi="Times New Roman" w:cs="Times New Roman"/>
        </w:rPr>
        <w:t xml:space="preserve"> </w:t>
      </w:r>
      <w:r w:rsidRPr="00DD2575">
        <w:rPr>
          <w:rFonts w:ascii="Times New Roman" w:hAnsi="Times New Roman" w:cs="Times New Roman"/>
          <w:bCs/>
        </w:rPr>
        <w:t>- Levar o discente a ouvir detidamente, com senso crítico e estético, repertórios musicais vinculados a determinados períodos históricos.</w:t>
      </w:r>
    </w:p>
    <w:p w14:paraId="5C069F17" w14:textId="77777777" w:rsidR="008B22B5" w:rsidRPr="00DD2575" w:rsidRDefault="008B22B5" w:rsidP="00266ACC">
      <w:pPr>
        <w:jc w:val="both"/>
        <w:rPr>
          <w:rFonts w:ascii="Times New Roman" w:hAnsi="Times New Roman" w:cs="Times New Roman"/>
          <w:bCs/>
        </w:rPr>
      </w:pPr>
      <w:r w:rsidRPr="00DD2575">
        <w:rPr>
          <w:rFonts w:ascii="Times New Roman" w:hAnsi="Times New Roman" w:cs="Times New Roman"/>
          <w:bCs/>
        </w:rPr>
        <w:t>- Desenvolver, aprimorar e ampliar a cultura musical do estudante, e a compreensão do contexto histórico e cultural das obras.</w:t>
      </w:r>
    </w:p>
    <w:p w14:paraId="05122BAC" w14:textId="77777777" w:rsidR="008B22B5" w:rsidRPr="00DD2575" w:rsidRDefault="008B22B5" w:rsidP="00266ACC">
      <w:pPr>
        <w:jc w:val="both"/>
        <w:rPr>
          <w:rFonts w:ascii="Times New Roman" w:hAnsi="Times New Roman" w:cs="Times New Roman"/>
          <w:bCs/>
        </w:rPr>
      </w:pPr>
      <w:r w:rsidRPr="00DD2575">
        <w:rPr>
          <w:rFonts w:ascii="Times New Roman" w:hAnsi="Times New Roman" w:cs="Times New Roman"/>
          <w:bCs/>
        </w:rPr>
        <w:t>- Desenvolver no discente a capacidade de identificar os compositores das músicas e suas peculiaridades; as épocas aproximadas em que foram compostas e locais geográficos, bem como gêneros, estilos, formas, linguagens musicais e formações instrumentais.</w:t>
      </w:r>
    </w:p>
    <w:p w14:paraId="252211B2" w14:textId="77777777" w:rsidR="008B22B5" w:rsidRPr="00DD2575" w:rsidRDefault="008B22B5" w:rsidP="00266ACC">
      <w:pPr>
        <w:jc w:val="both"/>
        <w:rPr>
          <w:rFonts w:ascii="Times New Roman" w:hAnsi="Times New Roman" w:cs="Times New Roman"/>
        </w:rPr>
      </w:pPr>
    </w:p>
    <w:p w14:paraId="270D9396" w14:textId="77777777" w:rsidR="008B22B5" w:rsidRPr="00DD2575" w:rsidRDefault="008B22B5"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4EE3A4A1"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Unidade 1 – Audição crítica das seguintes obras musicais:</w:t>
      </w:r>
    </w:p>
    <w:p w14:paraId="0E2F84BD"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1 J Haydn - Concerto Piano e orquestra ReM (1782);</w:t>
      </w:r>
    </w:p>
    <w:p w14:paraId="50040EBE"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2 J Haydn - Quarteto de cordas Op76 n3 'Imperador' (1797);</w:t>
      </w:r>
    </w:p>
    <w:p w14:paraId="46B65ED2"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3 J Haydn - Sinfonia 6 em Ré Maior (A Manhã) (1763);</w:t>
      </w:r>
    </w:p>
    <w:p w14:paraId="5D608949"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4 J Haydn - Sinfonia 96 (O Milagre);</w:t>
      </w:r>
    </w:p>
    <w:p w14:paraId="5B7F9E0B"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5 J Haydn - Sinfonia 104 em Rem;</w:t>
      </w:r>
    </w:p>
    <w:p w14:paraId="49DEF4BF"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6 W A Mozart - Sonata para piano 8 Am K310;</w:t>
      </w:r>
    </w:p>
    <w:p w14:paraId="09601AAF"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7 W A Mozart - Quarteto para cordas 22 SibM K589;</w:t>
      </w:r>
    </w:p>
    <w:p w14:paraId="46EC5024"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8 W A Mozart - Concerto de Piano 23 LaM K488;</w:t>
      </w:r>
    </w:p>
    <w:p w14:paraId="72CB4121"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9 W A Mozart - Sinfonia 40 Solm K550;</w:t>
      </w:r>
    </w:p>
    <w:p w14:paraId="7A8E76D6"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10 W A Mozart - Sinfonia 41 DoM 'Júpiter' K551;</w:t>
      </w:r>
    </w:p>
    <w:p w14:paraId="4671E6A7"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11 Beethoven - Sonata para piano 21 DoM Op53 'Waldstein';</w:t>
      </w:r>
    </w:p>
    <w:p w14:paraId="1AAA78B3"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12 Beethoven - Concerto para piano 3 Dom Op37;</w:t>
      </w:r>
    </w:p>
    <w:p w14:paraId="18E53150"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13 Beethoven - Quarteto de Cordas 'Grande Fuga' Op133;</w:t>
      </w:r>
    </w:p>
    <w:p w14:paraId="2BA18C13"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14 Beethoven - Sinfonia 3 MibM 'Eroica' Op55;</w:t>
      </w:r>
    </w:p>
    <w:p w14:paraId="6F878FB6"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15 Beethoven - Sinfonia 7 LaM Op92.</w:t>
      </w:r>
    </w:p>
    <w:p w14:paraId="3EA13F04" w14:textId="77777777" w:rsidR="008B22B5" w:rsidRPr="00DD2575" w:rsidRDefault="008B22B5" w:rsidP="00266ACC">
      <w:pPr>
        <w:pStyle w:val="Standard"/>
        <w:jc w:val="both"/>
        <w:rPr>
          <w:rFonts w:ascii="Times New Roman" w:hAnsi="Times New Roman" w:cs="Times New Roman"/>
          <w:sz w:val="22"/>
          <w:szCs w:val="22"/>
          <w:shd w:val="clear" w:color="auto" w:fill="FFFF00"/>
        </w:rPr>
      </w:pPr>
    </w:p>
    <w:p w14:paraId="4AFB46B5"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Unidade 2 – Audição crítica das seguintes obras musicais:</w:t>
      </w:r>
    </w:p>
    <w:p w14:paraId="24D467D2"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1 C. M. Weber - Abertura ópera </w:t>
      </w:r>
      <w:r w:rsidRPr="00DD2575">
        <w:rPr>
          <w:rFonts w:ascii="Times New Roman" w:hAnsi="Times New Roman" w:cs="Times New Roman"/>
          <w:i/>
          <w:iCs/>
          <w:sz w:val="22"/>
          <w:szCs w:val="22"/>
        </w:rPr>
        <w:t>Der Freischütz</w:t>
      </w:r>
      <w:r w:rsidRPr="00DD2575">
        <w:rPr>
          <w:rFonts w:ascii="Times New Roman" w:hAnsi="Times New Roman" w:cs="Times New Roman"/>
          <w:sz w:val="22"/>
          <w:szCs w:val="22"/>
        </w:rPr>
        <w:t>;</w:t>
      </w:r>
    </w:p>
    <w:p w14:paraId="039FA382"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2 Rossini - Abertura ópera </w:t>
      </w:r>
      <w:r w:rsidRPr="00DD2575">
        <w:rPr>
          <w:rFonts w:ascii="Times New Roman" w:hAnsi="Times New Roman" w:cs="Times New Roman"/>
          <w:i/>
          <w:iCs/>
          <w:sz w:val="22"/>
          <w:szCs w:val="22"/>
        </w:rPr>
        <w:t>Guillaume Tell</w:t>
      </w:r>
      <w:r w:rsidRPr="00DD2575">
        <w:rPr>
          <w:rFonts w:ascii="Times New Roman" w:hAnsi="Times New Roman" w:cs="Times New Roman"/>
          <w:sz w:val="22"/>
          <w:szCs w:val="22"/>
        </w:rPr>
        <w:t>;</w:t>
      </w:r>
    </w:p>
    <w:p w14:paraId="1E5058E4"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3 Verdi - Prelúdio ópera </w:t>
      </w:r>
      <w:r w:rsidRPr="00DD2575">
        <w:rPr>
          <w:rFonts w:ascii="Times New Roman" w:hAnsi="Times New Roman" w:cs="Times New Roman"/>
          <w:i/>
          <w:iCs/>
          <w:sz w:val="22"/>
          <w:szCs w:val="22"/>
        </w:rPr>
        <w:t>La traviata</w:t>
      </w:r>
      <w:r w:rsidRPr="00DD2575">
        <w:rPr>
          <w:rFonts w:ascii="Times New Roman" w:hAnsi="Times New Roman" w:cs="Times New Roman"/>
          <w:sz w:val="22"/>
          <w:szCs w:val="22"/>
        </w:rPr>
        <w:t>;</w:t>
      </w:r>
    </w:p>
    <w:p w14:paraId="0B6EF22E"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4 Schubert - Sinfonia 8 D759 </w:t>
      </w:r>
      <w:r w:rsidRPr="00DD2575">
        <w:rPr>
          <w:rFonts w:ascii="Times New Roman" w:hAnsi="Times New Roman" w:cs="Times New Roman"/>
          <w:i/>
          <w:iCs/>
          <w:sz w:val="22"/>
          <w:szCs w:val="22"/>
        </w:rPr>
        <w:t>Inacabada</w:t>
      </w:r>
      <w:r w:rsidRPr="00DD2575">
        <w:rPr>
          <w:rFonts w:ascii="Times New Roman" w:hAnsi="Times New Roman" w:cs="Times New Roman"/>
          <w:sz w:val="22"/>
          <w:szCs w:val="22"/>
        </w:rPr>
        <w:t>;</w:t>
      </w:r>
    </w:p>
    <w:p w14:paraId="3A4D8FE6"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5 Schumann - Sinfonia 3 Op97 </w:t>
      </w:r>
      <w:r w:rsidRPr="00DD2575">
        <w:rPr>
          <w:rFonts w:ascii="Times New Roman" w:hAnsi="Times New Roman" w:cs="Times New Roman"/>
          <w:i/>
          <w:iCs/>
          <w:sz w:val="22"/>
          <w:szCs w:val="22"/>
        </w:rPr>
        <w:t>Renana</w:t>
      </w:r>
      <w:r w:rsidRPr="00DD2575">
        <w:rPr>
          <w:rFonts w:ascii="Times New Roman" w:hAnsi="Times New Roman" w:cs="Times New Roman"/>
          <w:sz w:val="22"/>
          <w:szCs w:val="22"/>
        </w:rPr>
        <w:t>;</w:t>
      </w:r>
    </w:p>
    <w:p w14:paraId="4C964571"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6 Mendelssohn - Sinfonia 4 Op90 </w:t>
      </w:r>
      <w:r w:rsidRPr="00DD2575">
        <w:rPr>
          <w:rFonts w:ascii="Times New Roman" w:hAnsi="Times New Roman" w:cs="Times New Roman"/>
          <w:i/>
          <w:iCs/>
          <w:sz w:val="22"/>
          <w:szCs w:val="22"/>
        </w:rPr>
        <w:t>Italiana</w:t>
      </w:r>
      <w:r w:rsidRPr="00DD2575">
        <w:rPr>
          <w:rFonts w:ascii="Times New Roman" w:hAnsi="Times New Roman" w:cs="Times New Roman"/>
          <w:sz w:val="22"/>
          <w:szCs w:val="22"/>
        </w:rPr>
        <w:t>;</w:t>
      </w:r>
    </w:p>
    <w:p w14:paraId="3BF2E68E"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7 Wagner - Prelúdio ópera </w:t>
      </w:r>
      <w:r w:rsidRPr="00DD2575">
        <w:rPr>
          <w:rFonts w:ascii="Times New Roman" w:hAnsi="Times New Roman" w:cs="Times New Roman"/>
          <w:i/>
          <w:iCs/>
          <w:sz w:val="22"/>
          <w:szCs w:val="22"/>
        </w:rPr>
        <w:t>Lohengrin</w:t>
      </w:r>
      <w:r w:rsidRPr="00DD2575">
        <w:rPr>
          <w:rFonts w:ascii="Times New Roman" w:hAnsi="Times New Roman" w:cs="Times New Roman"/>
          <w:sz w:val="22"/>
          <w:szCs w:val="22"/>
        </w:rPr>
        <w:t>;</w:t>
      </w:r>
    </w:p>
    <w:p w14:paraId="70839BA4"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8 Wagner - Prelúdio ópera </w:t>
      </w:r>
      <w:r w:rsidRPr="00DD2575">
        <w:rPr>
          <w:rFonts w:ascii="Times New Roman" w:hAnsi="Times New Roman" w:cs="Times New Roman"/>
          <w:i/>
          <w:iCs/>
          <w:sz w:val="22"/>
          <w:szCs w:val="22"/>
        </w:rPr>
        <w:t>Tristão e Isolda</w:t>
      </w:r>
      <w:r w:rsidRPr="00DD2575">
        <w:rPr>
          <w:rFonts w:ascii="Times New Roman" w:hAnsi="Times New Roman" w:cs="Times New Roman"/>
          <w:sz w:val="22"/>
          <w:szCs w:val="22"/>
        </w:rPr>
        <w:t>;</w:t>
      </w:r>
    </w:p>
    <w:p w14:paraId="03F6DC6A"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9 Brahms - Sinfonia 1 op68</w:t>
      </w:r>
    </w:p>
    <w:p w14:paraId="30728F79"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10 Brahms - Sinfonia 4 op98</w:t>
      </w:r>
    </w:p>
    <w:p w14:paraId="35F6DAF1" w14:textId="77777777" w:rsidR="008B22B5" w:rsidRPr="00DD2575" w:rsidRDefault="008B22B5" w:rsidP="00266ACC">
      <w:pPr>
        <w:jc w:val="both"/>
        <w:rPr>
          <w:rFonts w:ascii="Times New Roman" w:hAnsi="Times New Roman" w:cs="Times New Roman"/>
        </w:rPr>
      </w:pPr>
    </w:p>
    <w:p w14:paraId="5A3A1C0D" w14:textId="77777777" w:rsidR="008B22B5" w:rsidRPr="00DD2575" w:rsidRDefault="008B22B5"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02530A06"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síncronas e assíncronas, já que cabe ao discente ouvir, apreciar músicas e compreender os contextos culturais e históricos sobre compositores desses períodos.</w:t>
      </w:r>
    </w:p>
    <w:p w14:paraId="46B43FDA" w14:textId="57F899B6" w:rsidR="008B22B5" w:rsidRPr="00DD2575" w:rsidRDefault="008B22B5"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comunicação docente-discente será por intermédio de ambientes virtuais de aprendizagem, como </w:t>
      </w:r>
      <w:r w:rsidR="006A69CA">
        <w:rPr>
          <w:rFonts w:ascii="Times New Roman" w:hAnsi="Times New Roman" w:cs="Times New Roman"/>
        </w:rPr>
        <w:t>UFPR Virtual</w:t>
      </w:r>
      <w:r w:rsidRPr="00DD2575">
        <w:rPr>
          <w:rFonts w:ascii="Times New Roman" w:hAnsi="Times New Roman" w:cs="Times New Roman"/>
        </w:rPr>
        <w:t xml:space="preserve">, web conferência, e-mail e/ou Microsoft Teams, minimizando as chances de o discente ser prejudicado por problemas de acesso a informações, materiais e/ou falha de comunicação com o docente. Ementa detalhada da disciplina, cronograma e acervos musicais ficarão permanentemente disponíveis ao discentes </w:t>
      </w:r>
      <w:r w:rsidR="00A76C51" w:rsidRPr="00DD2575">
        <w:rPr>
          <w:rFonts w:ascii="Times New Roman" w:hAnsi="Times New Roman" w:cs="Times New Roman"/>
        </w:rPr>
        <w:t>na UFPR Virtual</w:t>
      </w:r>
      <w:r w:rsidRPr="00DD2575">
        <w:rPr>
          <w:rFonts w:ascii="Times New Roman" w:hAnsi="Times New Roman" w:cs="Times New Roman"/>
        </w:rPr>
        <w:t>.</w:t>
      </w:r>
    </w:p>
    <w:p w14:paraId="0C026677"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 aprendizado</w:t>
      </w:r>
      <w:r w:rsidRPr="00DD2575">
        <w:rPr>
          <w:rFonts w:ascii="Times New Roman" w:hAnsi="Times New Roman" w:cs="Times New Roman"/>
        </w:rPr>
        <w:t>: o acervo musical a ser apreciado estará disponível em local específico da Internet.</w:t>
      </w:r>
    </w:p>
    <w:p w14:paraId="5321ACA9"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acesso à Internet e à bibliografia aqui referida.</w:t>
      </w:r>
    </w:p>
    <w:p w14:paraId="4DE9A988"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entende-se a necessidade de que os discentes se acostumem a respeitar os horários das atividades síncronas, se organizem acessando o ambiente virtual se necessitar de esclarecimentos ou orientações. O discente deve acessar a plataforma de comunicação também nos dias e horários fixados para provas e exame final.</w:t>
      </w:r>
    </w:p>
    <w:p w14:paraId="1819B3F4" w14:textId="77777777" w:rsidR="008B22B5" w:rsidRPr="00DD2575" w:rsidRDefault="008B22B5" w:rsidP="00266ACC">
      <w:pPr>
        <w:jc w:val="both"/>
        <w:rPr>
          <w:rFonts w:ascii="Times New Roman" w:hAnsi="Times New Roman" w:cs="Times New Roman"/>
        </w:rPr>
      </w:pPr>
    </w:p>
    <w:p w14:paraId="2D19608C" w14:textId="063646B4" w:rsidR="008B22B5" w:rsidRPr="00DD2575" w:rsidRDefault="008B22B5"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xml:space="preserve">: as avaliações se darão de forma remota, consistindo de duas provas e um exame final. Cada prova terá peso 100 e o processo avaliativo seguirá os critérios vigentes nesta universidade, fazendo exame final apenas o discente </w:t>
      </w:r>
      <w:r w:rsidR="004B004C" w:rsidRPr="00DD2575">
        <w:rPr>
          <w:rFonts w:ascii="Times New Roman" w:hAnsi="Times New Roman" w:cs="Times New Roman"/>
        </w:rPr>
        <w:t xml:space="preserve">com </w:t>
      </w:r>
      <w:r w:rsidRPr="00DD2575">
        <w:rPr>
          <w:rFonts w:ascii="Times New Roman" w:hAnsi="Times New Roman" w:cs="Times New Roman"/>
        </w:rPr>
        <w:t xml:space="preserve">média </w:t>
      </w:r>
      <w:r w:rsidR="004B004C" w:rsidRPr="00DD2575">
        <w:rPr>
          <w:rFonts w:ascii="Times New Roman" w:hAnsi="Times New Roman" w:cs="Times New Roman"/>
        </w:rPr>
        <w:t>entre 40 e 69 n</w:t>
      </w:r>
      <w:r w:rsidRPr="00DD2575">
        <w:rPr>
          <w:rFonts w:ascii="Times New Roman" w:hAnsi="Times New Roman" w:cs="Times New Roman"/>
        </w:rPr>
        <w:t>as duas provas anteriores.</w:t>
      </w:r>
      <w:r w:rsidR="004B004C" w:rsidRPr="00DD2575">
        <w:rPr>
          <w:rFonts w:ascii="Times New Roman" w:hAnsi="Times New Roman" w:cs="Times New Roman"/>
        </w:rPr>
        <w:t xml:space="preserve"> 70 em diante é aprovação direta. Menos de 40 é reprovação.</w:t>
      </w:r>
    </w:p>
    <w:p w14:paraId="4199AA95" w14:textId="77777777" w:rsidR="008B22B5" w:rsidRPr="00DD2575" w:rsidRDefault="008B22B5" w:rsidP="00266ACC">
      <w:pPr>
        <w:jc w:val="both"/>
        <w:rPr>
          <w:rFonts w:ascii="Times New Roman" w:hAnsi="Times New Roman" w:cs="Times New Roman"/>
        </w:rPr>
      </w:pPr>
    </w:p>
    <w:p w14:paraId="3F31FA29" w14:textId="77777777" w:rsidR="008B22B5" w:rsidRPr="00DD2575" w:rsidRDefault="008B22B5" w:rsidP="00266ACC">
      <w:pPr>
        <w:jc w:val="both"/>
        <w:rPr>
          <w:rFonts w:ascii="Times New Roman" w:hAnsi="Times New Roman" w:cs="Times New Roman"/>
          <w:b/>
          <w:bCs/>
        </w:rPr>
      </w:pPr>
      <w:r w:rsidRPr="00DD2575">
        <w:rPr>
          <w:rFonts w:ascii="Times New Roman" w:hAnsi="Times New Roman" w:cs="Times New Roman"/>
          <w:b/>
          <w:bCs/>
        </w:rPr>
        <w:t>VI. bibliografia</w:t>
      </w:r>
    </w:p>
    <w:p w14:paraId="7B56BD2D" w14:textId="07148164" w:rsidR="008B22B5"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49A44FB9"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 xml:space="preserve">GROUT, Donald Jay - </w:t>
      </w:r>
      <w:r w:rsidRPr="00DD2575">
        <w:rPr>
          <w:rFonts w:ascii="Times New Roman" w:hAnsi="Times New Roman" w:cs="Times New Roman"/>
          <w:i/>
          <w:iCs/>
        </w:rPr>
        <w:t>Historia de la música occidental</w:t>
      </w:r>
      <w:r w:rsidRPr="00DD2575">
        <w:rPr>
          <w:rFonts w:ascii="Times New Roman" w:hAnsi="Times New Roman" w:cs="Times New Roman"/>
        </w:rPr>
        <w:t>, versão espanhola de León Mames, Madrid: Alianza Editorial, 3.ed, 1980. 902 p.il.</w:t>
      </w:r>
    </w:p>
    <w:p w14:paraId="3F934718"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 xml:space="preserve">MICHELS, Ulrich - </w:t>
      </w:r>
      <w:r w:rsidRPr="00DD2575">
        <w:rPr>
          <w:rFonts w:ascii="Times New Roman" w:hAnsi="Times New Roman" w:cs="Times New Roman"/>
          <w:i/>
          <w:iCs/>
        </w:rPr>
        <w:t>Atlas de música</w:t>
      </w:r>
      <w:r w:rsidRPr="00DD2575">
        <w:rPr>
          <w:rFonts w:ascii="Times New Roman" w:hAnsi="Times New Roman" w:cs="Times New Roman"/>
        </w:rPr>
        <w:t>, I (1982) / II (1992), versão espanhola de León Mames, Madrid: Alianza Editorial, 589 p.il.</w:t>
      </w:r>
    </w:p>
    <w:p w14:paraId="101B4A39"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 xml:space="preserve">BURKHOLDER, J. Peter; Claude PALISCA, ed. </w:t>
      </w:r>
      <w:r w:rsidRPr="00DD2575">
        <w:rPr>
          <w:rFonts w:ascii="Times New Roman" w:hAnsi="Times New Roman" w:cs="Times New Roman"/>
          <w:i/>
          <w:iCs/>
        </w:rPr>
        <w:t>Norton Recorded Anthology of Western Music</w:t>
      </w:r>
      <w:r w:rsidRPr="00DD2575">
        <w:rPr>
          <w:rFonts w:ascii="Times New Roman" w:hAnsi="Times New Roman" w:cs="Times New Roman"/>
        </w:rPr>
        <w:t>. Vol. 2, Classic to Romantic, 7th ed. New York: W.W. Norton, 2014.</w:t>
      </w:r>
    </w:p>
    <w:p w14:paraId="1CD75CAD" w14:textId="77777777" w:rsidR="008B22B5" w:rsidRPr="00DD2575" w:rsidRDefault="008B22B5"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0D0B19AB"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 xml:space="preserve">BURKHOLDER, J. Peter. </w:t>
      </w:r>
      <w:r w:rsidRPr="00DD2575">
        <w:rPr>
          <w:rFonts w:ascii="Times New Roman" w:hAnsi="Times New Roman" w:cs="Times New Roman"/>
          <w:i/>
          <w:iCs/>
        </w:rPr>
        <w:t>History of Western Music</w:t>
      </w:r>
      <w:r w:rsidRPr="00DD2575">
        <w:rPr>
          <w:rFonts w:ascii="Times New Roman" w:hAnsi="Times New Roman" w:cs="Times New Roman"/>
        </w:rPr>
        <w:t>. W.W. Norton, 9ª ed, 2014.</w:t>
      </w:r>
    </w:p>
    <w:p w14:paraId="7DE45DCE" w14:textId="77777777" w:rsidR="008B22B5" w:rsidRPr="00DD2575" w:rsidRDefault="008B22B5"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BRION, Marcel - Viena no tempo de Mozart e de Schubert, São Paulo: Cia. das Letras, 1991.</w:t>
      </w:r>
    </w:p>
    <w:p w14:paraId="3CEF99E1"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 xml:space="preserve">TARUSKIN, Richard. </w:t>
      </w:r>
      <w:r w:rsidRPr="00DD2575">
        <w:rPr>
          <w:rFonts w:ascii="Times New Roman" w:hAnsi="Times New Roman" w:cs="Times New Roman"/>
          <w:i/>
          <w:iCs/>
        </w:rPr>
        <w:t>Music in the Seventeenth and Eighteenth Centuries: The Oxford History of Western Music</w:t>
      </w:r>
      <w:r w:rsidRPr="00DD2575">
        <w:rPr>
          <w:rFonts w:ascii="Times New Roman" w:hAnsi="Times New Roman" w:cs="Times New Roman"/>
        </w:rPr>
        <w:t>. Oxford University, 2009.</w:t>
      </w:r>
    </w:p>
    <w:p w14:paraId="4EEF11E6"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 xml:space="preserve">TARUSKIN, Richard. </w:t>
      </w:r>
      <w:r w:rsidRPr="00DD2575">
        <w:rPr>
          <w:rFonts w:ascii="Times New Roman" w:hAnsi="Times New Roman" w:cs="Times New Roman"/>
          <w:i/>
          <w:iCs/>
        </w:rPr>
        <w:t>Music in the Nineteenth Century: The Oxford History of Western Music</w:t>
      </w:r>
      <w:r w:rsidRPr="00DD2575">
        <w:rPr>
          <w:rFonts w:ascii="Times New Roman" w:hAnsi="Times New Roman" w:cs="Times New Roman"/>
        </w:rPr>
        <w:t>. Oxford University, 2009.</w:t>
      </w:r>
    </w:p>
    <w:p w14:paraId="448E7122" w14:textId="77777777" w:rsidR="008B22B5" w:rsidRPr="00DD2575" w:rsidRDefault="008B22B5" w:rsidP="00266ACC">
      <w:pPr>
        <w:jc w:val="both"/>
        <w:rPr>
          <w:rFonts w:ascii="Times New Roman" w:hAnsi="Times New Roman" w:cs="Times New Roman"/>
        </w:rPr>
      </w:pPr>
    </w:p>
    <w:p w14:paraId="2796F141" w14:textId="77777777" w:rsidR="008B22B5" w:rsidRPr="00DD2575" w:rsidRDefault="008B22B5"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64B22486" w14:textId="77777777" w:rsidR="008B22B5" w:rsidRPr="00DD2575" w:rsidRDefault="008B22B5" w:rsidP="00266ACC">
      <w:pPr>
        <w:jc w:val="both"/>
        <w:rPr>
          <w:rFonts w:ascii="Times New Roman" w:hAnsi="Times New Roman" w:cs="Times New Roman"/>
        </w:rPr>
      </w:pPr>
      <w:r w:rsidRPr="00DD2575">
        <w:rPr>
          <w:rFonts w:ascii="Times New Roman" w:hAnsi="Times New Roman" w:cs="Times New Roman"/>
        </w:rPr>
        <w:t>Álvaro Carlini</w:t>
      </w:r>
    </w:p>
    <w:p w14:paraId="213027AF" w14:textId="77777777" w:rsidR="008B22B5" w:rsidRPr="00DD2575" w:rsidRDefault="008B22B5" w:rsidP="00266ACC">
      <w:pPr>
        <w:jc w:val="both"/>
        <w:rPr>
          <w:rFonts w:ascii="Times New Roman" w:hAnsi="Times New Roman" w:cs="Times New Roman"/>
        </w:rPr>
      </w:pPr>
    </w:p>
    <w:p w14:paraId="4F6F39D8" w14:textId="00F89A26" w:rsidR="008B22B5" w:rsidRPr="00DD2575" w:rsidRDefault="008B22B5" w:rsidP="00266ACC">
      <w:pPr>
        <w:jc w:val="both"/>
        <w:rPr>
          <w:rFonts w:ascii="Times New Roman" w:hAnsi="Times New Roman" w:cs="Times New Roman"/>
          <w:b/>
          <w:bCs/>
        </w:rPr>
      </w:pPr>
      <w:r w:rsidRPr="00DD2575">
        <w:rPr>
          <w:rFonts w:ascii="Times New Roman" w:hAnsi="Times New Roman" w:cs="Times New Roman"/>
          <w:b/>
          <w:bCs/>
        </w:rPr>
        <w:t xml:space="preserve">Cronograma – </w:t>
      </w:r>
      <w:r w:rsidR="004B004C" w:rsidRPr="00DD2575">
        <w:rPr>
          <w:rFonts w:ascii="Times New Roman" w:hAnsi="Times New Roman" w:cs="Times New Roman"/>
          <w:b/>
          <w:bCs/>
        </w:rPr>
        <w:t>2</w:t>
      </w:r>
      <w:r w:rsidRPr="00DD2575">
        <w:rPr>
          <w:rFonts w:ascii="Times New Roman" w:hAnsi="Times New Roman" w:cs="Times New Roman"/>
          <w:b/>
          <w:bCs/>
        </w:rPr>
        <w:t>ª, 1</w:t>
      </w:r>
      <w:r w:rsidR="004B004C" w:rsidRPr="00DD2575">
        <w:rPr>
          <w:rFonts w:ascii="Times New Roman" w:hAnsi="Times New Roman" w:cs="Times New Roman"/>
          <w:b/>
          <w:bCs/>
        </w:rPr>
        <w:t>3</w:t>
      </w:r>
      <w:r w:rsidRPr="00DD2575">
        <w:rPr>
          <w:rFonts w:ascii="Times New Roman" w:hAnsi="Times New Roman" w:cs="Times New Roman"/>
          <w:b/>
          <w:bCs/>
        </w:rPr>
        <w:t>:30-1</w:t>
      </w:r>
      <w:r w:rsidR="004B004C" w:rsidRPr="00DD2575">
        <w:rPr>
          <w:rFonts w:ascii="Times New Roman" w:hAnsi="Times New Roman" w:cs="Times New Roman"/>
          <w:b/>
          <w:bCs/>
        </w:rPr>
        <w:t>5</w:t>
      </w:r>
      <w:r w:rsidRPr="00DD2575">
        <w:rPr>
          <w:rFonts w:ascii="Times New Roman" w:hAnsi="Times New Roman" w:cs="Times New Roman"/>
          <w:b/>
          <w:bCs/>
        </w:rPr>
        <w:t>:</w:t>
      </w:r>
      <w:r w:rsidR="000621CC" w:rsidRPr="00DD2575">
        <w:rPr>
          <w:rFonts w:ascii="Times New Roman" w:hAnsi="Times New Roman" w:cs="Times New Roman"/>
          <w:b/>
          <w:bCs/>
        </w:rPr>
        <w:t>0</w:t>
      </w:r>
      <w:r w:rsidRPr="00DD2575">
        <w:rPr>
          <w:rFonts w:ascii="Times New Roman" w:hAnsi="Times New Roman" w:cs="Times New Roman"/>
          <w:b/>
          <w:bCs/>
        </w:rPr>
        <w:t>0</w:t>
      </w:r>
      <w:r w:rsidR="004B004C" w:rsidRPr="00DD2575">
        <w:rPr>
          <w:rFonts w:ascii="Times New Roman" w:hAnsi="Times New Roman" w:cs="Times New Roman"/>
          <w:b/>
          <w:bCs/>
        </w:rPr>
        <w:t xml:space="preserve"> e 3ª 17:30-19:</w:t>
      </w:r>
      <w:r w:rsidR="000621CC" w:rsidRPr="00DD2575">
        <w:rPr>
          <w:rFonts w:ascii="Times New Roman" w:hAnsi="Times New Roman" w:cs="Times New Roman"/>
          <w:b/>
          <w:bCs/>
        </w:rPr>
        <w:t>0</w:t>
      </w:r>
      <w:r w:rsidR="004B004C" w:rsidRPr="00DD2575">
        <w:rPr>
          <w:rFonts w:ascii="Times New Roman" w:hAnsi="Times New Roman" w:cs="Times New Roman"/>
          <w:b/>
          <w:bCs/>
        </w:rPr>
        <w:t>0</w:t>
      </w:r>
    </w:p>
    <w:p w14:paraId="790AE211" w14:textId="77777777" w:rsidR="008B22B5" w:rsidRPr="00DD2575" w:rsidRDefault="008B22B5" w:rsidP="00266ACC">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704"/>
        <w:gridCol w:w="992"/>
        <w:gridCol w:w="9356"/>
        <w:gridCol w:w="3260"/>
      </w:tblGrid>
      <w:tr w:rsidR="008B22B5" w:rsidRPr="00DD2575" w14:paraId="618C36EA" w14:textId="77777777" w:rsidTr="000621CC">
        <w:tc>
          <w:tcPr>
            <w:tcW w:w="704" w:type="dxa"/>
            <w:vAlign w:val="center"/>
          </w:tcPr>
          <w:p w14:paraId="318F94C5" w14:textId="77777777" w:rsidR="008B22B5" w:rsidRPr="00DD2575" w:rsidRDefault="008B22B5" w:rsidP="00266ACC">
            <w:pPr>
              <w:jc w:val="center"/>
              <w:rPr>
                <w:rFonts w:ascii="Times New Roman" w:hAnsi="Times New Roman" w:cs="Times New Roman"/>
                <w:b/>
                <w:bCs/>
              </w:rPr>
            </w:pPr>
            <w:r w:rsidRPr="00DD2575">
              <w:rPr>
                <w:rFonts w:ascii="Times New Roman" w:hAnsi="Times New Roman" w:cs="Times New Roman"/>
                <w:b/>
                <w:bCs/>
              </w:rPr>
              <w:t>Aula</w:t>
            </w:r>
          </w:p>
        </w:tc>
        <w:tc>
          <w:tcPr>
            <w:tcW w:w="992" w:type="dxa"/>
            <w:vAlign w:val="center"/>
          </w:tcPr>
          <w:p w14:paraId="6C4B274D" w14:textId="77777777" w:rsidR="008B22B5" w:rsidRPr="00DD2575" w:rsidRDefault="008B22B5" w:rsidP="00266ACC">
            <w:pPr>
              <w:jc w:val="center"/>
              <w:rPr>
                <w:rFonts w:ascii="Times New Roman" w:hAnsi="Times New Roman" w:cs="Times New Roman"/>
                <w:b/>
                <w:bCs/>
              </w:rPr>
            </w:pPr>
            <w:r w:rsidRPr="00DD2575">
              <w:rPr>
                <w:rFonts w:ascii="Times New Roman" w:hAnsi="Times New Roman" w:cs="Times New Roman"/>
                <w:b/>
                <w:bCs/>
              </w:rPr>
              <w:t>Data</w:t>
            </w:r>
          </w:p>
        </w:tc>
        <w:tc>
          <w:tcPr>
            <w:tcW w:w="9356" w:type="dxa"/>
            <w:vAlign w:val="center"/>
          </w:tcPr>
          <w:p w14:paraId="1A2F97BB" w14:textId="77777777" w:rsidR="008B22B5" w:rsidRPr="00DD2575" w:rsidRDefault="008B22B5" w:rsidP="00266ACC">
            <w:pPr>
              <w:rPr>
                <w:rFonts w:ascii="Times New Roman" w:hAnsi="Times New Roman" w:cs="Times New Roman"/>
                <w:b/>
                <w:bCs/>
              </w:rPr>
            </w:pPr>
            <w:r w:rsidRPr="00DD2575">
              <w:rPr>
                <w:rFonts w:ascii="Times New Roman" w:hAnsi="Times New Roman" w:cs="Times New Roman"/>
                <w:b/>
                <w:bCs/>
              </w:rPr>
              <w:t>Conteúdo</w:t>
            </w:r>
          </w:p>
        </w:tc>
        <w:tc>
          <w:tcPr>
            <w:tcW w:w="3260" w:type="dxa"/>
            <w:vAlign w:val="center"/>
          </w:tcPr>
          <w:p w14:paraId="2EDCA3FF" w14:textId="77777777" w:rsidR="008B22B5" w:rsidRPr="00DD2575" w:rsidRDefault="008B22B5" w:rsidP="00266ACC">
            <w:pPr>
              <w:rPr>
                <w:rFonts w:ascii="Times New Roman" w:hAnsi="Times New Roman" w:cs="Times New Roman"/>
                <w:b/>
                <w:bCs/>
              </w:rPr>
            </w:pPr>
            <w:r w:rsidRPr="00DD2575">
              <w:rPr>
                <w:rFonts w:ascii="Times New Roman" w:hAnsi="Times New Roman" w:cs="Times New Roman"/>
                <w:b/>
                <w:bCs/>
              </w:rPr>
              <w:t>Atividade</w:t>
            </w:r>
          </w:p>
        </w:tc>
      </w:tr>
      <w:tr w:rsidR="008B22B5" w:rsidRPr="00DD2575" w14:paraId="3F5C0221" w14:textId="77777777" w:rsidTr="000621CC">
        <w:tc>
          <w:tcPr>
            <w:tcW w:w="704" w:type="dxa"/>
            <w:vAlign w:val="center"/>
          </w:tcPr>
          <w:p w14:paraId="5B23A192" w14:textId="77777777" w:rsidR="008B22B5" w:rsidRPr="00DD2575" w:rsidRDefault="008B22B5" w:rsidP="00266ACC">
            <w:pPr>
              <w:jc w:val="center"/>
              <w:rPr>
                <w:rFonts w:ascii="Times New Roman" w:hAnsi="Times New Roman" w:cs="Times New Roman"/>
              </w:rPr>
            </w:pPr>
            <w:r w:rsidRPr="00DD2575">
              <w:rPr>
                <w:rFonts w:ascii="Times New Roman" w:hAnsi="Times New Roman" w:cs="Times New Roman"/>
              </w:rPr>
              <w:t>1</w:t>
            </w:r>
          </w:p>
        </w:tc>
        <w:tc>
          <w:tcPr>
            <w:tcW w:w="992" w:type="dxa"/>
            <w:vAlign w:val="center"/>
          </w:tcPr>
          <w:p w14:paraId="00FA53D5" w14:textId="6728FAD9" w:rsidR="008B22B5" w:rsidRPr="00DD2575" w:rsidRDefault="004B004C" w:rsidP="00266ACC">
            <w:pPr>
              <w:jc w:val="center"/>
              <w:rPr>
                <w:rFonts w:ascii="Times New Roman" w:hAnsi="Times New Roman" w:cs="Times New Roman"/>
              </w:rPr>
            </w:pPr>
            <w:r w:rsidRPr="00DD2575">
              <w:rPr>
                <w:rFonts w:ascii="Times New Roman" w:hAnsi="Times New Roman" w:cs="Times New Roman"/>
              </w:rPr>
              <w:t>20/9</w:t>
            </w:r>
          </w:p>
        </w:tc>
        <w:tc>
          <w:tcPr>
            <w:tcW w:w="9356" w:type="dxa"/>
            <w:vAlign w:val="center"/>
          </w:tcPr>
          <w:p w14:paraId="1E6EB42D" w14:textId="77777777" w:rsidR="008B22B5" w:rsidRPr="00DD2575" w:rsidRDefault="008B22B5" w:rsidP="00266ACC">
            <w:pPr>
              <w:rPr>
                <w:rFonts w:ascii="Times New Roman" w:hAnsi="Times New Roman" w:cs="Times New Roman"/>
              </w:rPr>
            </w:pPr>
            <w:r w:rsidRPr="00DD2575">
              <w:rPr>
                <w:rFonts w:ascii="Times New Roman" w:eastAsia="Calibri" w:hAnsi="Times New Roman" w:cs="Times New Roman"/>
              </w:rPr>
              <w:t>Classicismo Vienense: Franz J. Haydn (1) biografia, primeiras obras musicais</w:t>
            </w:r>
          </w:p>
        </w:tc>
        <w:tc>
          <w:tcPr>
            <w:tcW w:w="3260" w:type="dxa"/>
            <w:vAlign w:val="center"/>
          </w:tcPr>
          <w:p w14:paraId="1802D2C1" w14:textId="77777777" w:rsidR="008B22B5" w:rsidRPr="00DD2575" w:rsidRDefault="008B22B5" w:rsidP="00266ACC">
            <w:pPr>
              <w:rPr>
                <w:rFonts w:ascii="Times New Roman" w:hAnsi="Times New Roman" w:cs="Times New Roman"/>
              </w:rPr>
            </w:pPr>
            <w:r w:rsidRPr="00DD2575">
              <w:rPr>
                <w:rFonts w:ascii="Times New Roman" w:eastAsia="Calibri" w:hAnsi="Times New Roman" w:cs="Times New Roman"/>
              </w:rPr>
              <w:t>audição musical crítica, síncrona</w:t>
            </w:r>
          </w:p>
        </w:tc>
      </w:tr>
      <w:tr w:rsidR="008B22B5" w:rsidRPr="00DD2575" w14:paraId="7DCC89B4" w14:textId="77777777" w:rsidTr="000621CC">
        <w:tc>
          <w:tcPr>
            <w:tcW w:w="704" w:type="dxa"/>
            <w:vAlign w:val="center"/>
          </w:tcPr>
          <w:p w14:paraId="47CA7D2C" w14:textId="77777777" w:rsidR="008B22B5" w:rsidRPr="00DD2575" w:rsidRDefault="008B22B5" w:rsidP="00266ACC">
            <w:pPr>
              <w:jc w:val="center"/>
              <w:rPr>
                <w:rFonts w:ascii="Times New Roman" w:hAnsi="Times New Roman" w:cs="Times New Roman"/>
              </w:rPr>
            </w:pPr>
            <w:r w:rsidRPr="00DD2575">
              <w:rPr>
                <w:rFonts w:ascii="Times New Roman" w:hAnsi="Times New Roman" w:cs="Times New Roman"/>
              </w:rPr>
              <w:t>2</w:t>
            </w:r>
          </w:p>
        </w:tc>
        <w:tc>
          <w:tcPr>
            <w:tcW w:w="992" w:type="dxa"/>
            <w:vAlign w:val="center"/>
          </w:tcPr>
          <w:p w14:paraId="3E30E696" w14:textId="2217235F" w:rsidR="008B22B5" w:rsidRPr="00DD2575" w:rsidRDefault="004B004C" w:rsidP="00266ACC">
            <w:pPr>
              <w:jc w:val="center"/>
              <w:rPr>
                <w:rFonts w:ascii="Times New Roman" w:hAnsi="Times New Roman" w:cs="Times New Roman"/>
              </w:rPr>
            </w:pPr>
            <w:r w:rsidRPr="00DD2575">
              <w:rPr>
                <w:rFonts w:ascii="Times New Roman" w:hAnsi="Times New Roman" w:cs="Times New Roman"/>
              </w:rPr>
              <w:t>21/9</w:t>
            </w:r>
          </w:p>
        </w:tc>
        <w:tc>
          <w:tcPr>
            <w:tcW w:w="9356" w:type="dxa"/>
            <w:vAlign w:val="center"/>
          </w:tcPr>
          <w:p w14:paraId="750AEE04" w14:textId="77777777" w:rsidR="008B22B5" w:rsidRPr="00DD2575" w:rsidRDefault="008B22B5" w:rsidP="00266ACC">
            <w:pPr>
              <w:rPr>
                <w:rFonts w:ascii="Times New Roman" w:hAnsi="Times New Roman" w:cs="Times New Roman"/>
              </w:rPr>
            </w:pPr>
            <w:r w:rsidRPr="00DD2575">
              <w:rPr>
                <w:rFonts w:ascii="Times New Roman" w:eastAsia="Calibri" w:hAnsi="Times New Roman" w:cs="Times New Roman"/>
              </w:rPr>
              <w:t>Classicismo Vienense: Franz J. Haydn (2) sinfonias em 4 movimentos, quarteto de cordas</w:t>
            </w:r>
          </w:p>
        </w:tc>
        <w:tc>
          <w:tcPr>
            <w:tcW w:w="3260" w:type="dxa"/>
            <w:vAlign w:val="center"/>
          </w:tcPr>
          <w:p w14:paraId="3F5A1460" w14:textId="77777777" w:rsidR="008B22B5" w:rsidRPr="00DD2575" w:rsidRDefault="008B22B5" w:rsidP="00266ACC">
            <w:pPr>
              <w:rPr>
                <w:rFonts w:ascii="Times New Roman" w:hAnsi="Times New Roman" w:cs="Times New Roman"/>
              </w:rPr>
            </w:pPr>
            <w:r w:rsidRPr="00DD2575">
              <w:rPr>
                <w:rFonts w:ascii="Times New Roman" w:eastAsia="Calibri" w:hAnsi="Times New Roman" w:cs="Times New Roman"/>
              </w:rPr>
              <w:t>audição musical crítica, síncrona</w:t>
            </w:r>
          </w:p>
        </w:tc>
      </w:tr>
      <w:tr w:rsidR="008B22B5" w:rsidRPr="00DD2575" w14:paraId="6C1F7F99" w14:textId="77777777" w:rsidTr="000621CC">
        <w:tc>
          <w:tcPr>
            <w:tcW w:w="704" w:type="dxa"/>
            <w:vAlign w:val="center"/>
          </w:tcPr>
          <w:p w14:paraId="2ACBAEA3" w14:textId="77777777" w:rsidR="008B22B5" w:rsidRPr="00DD2575" w:rsidRDefault="008B22B5" w:rsidP="00266ACC">
            <w:pPr>
              <w:jc w:val="center"/>
              <w:rPr>
                <w:rFonts w:ascii="Times New Roman" w:hAnsi="Times New Roman" w:cs="Times New Roman"/>
              </w:rPr>
            </w:pPr>
            <w:r w:rsidRPr="00DD2575">
              <w:rPr>
                <w:rFonts w:ascii="Times New Roman" w:hAnsi="Times New Roman" w:cs="Times New Roman"/>
              </w:rPr>
              <w:t>3</w:t>
            </w:r>
          </w:p>
        </w:tc>
        <w:tc>
          <w:tcPr>
            <w:tcW w:w="992" w:type="dxa"/>
            <w:vAlign w:val="center"/>
          </w:tcPr>
          <w:p w14:paraId="62F75A96" w14:textId="0A22FD83" w:rsidR="008B22B5" w:rsidRPr="00DD2575" w:rsidRDefault="004B004C" w:rsidP="00266ACC">
            <w:pPr>
              <w:jc w:val="center"/>
              <w:rPr>
                <w:rFonts w:ascii="Times New Roman" w:hAnsi="Times New Roman" w:cs="Times New Roman"/>
              </w:rPr>
            </w:pPr>
            <w:r w:rsidRPr="00DD2575">
              <w:rPr>
                <w:rFonts w:ascii="Times New Roman" w:hAnsi="Times New Roman" w:cs="Times New Roman"/>
              </w:rPr>
              <w:t>27/9</w:t>
            </w:r>
          </w:p>
        </w:tc>
        <w:tc>
          <w:tcPr>
            <w:tcW w:w="9356" w:type="dxa"/>
            <w:vAlign w:val="center"/>
          </w:tcPr>
          <w:p w14:paraId="465B0F3F" w14:textId="5A087E95" w:rsidR="008B22B5" w:rsidRPr="00DD2575" w:rsidRDefault="008B22B5" w:rsidP="00266ACC">
            <w:pPr>
              <w:rPr>
                <w:rFonts w:ascii="Times New Roman" w:hAnsi="Times New Roman" w:cs="Times New Roman"/>
              </w:rPr>
            </w:pPr>
            <w:r w:rsidRPr="00DD2575">
              <w:rPr>
                <w:rFonts w:ascii="Times New Roman" w:eastAsia="Calibri" w:hAnsi="Times New Roman" w:cs="Times New Roman"/>
              </w:rPr>
              <w:t>Classicismo Vienense: W. A. Mozart (1) biografia, sonatas piano, quartetos</w:t>
            </w:r>
          </w:p>
        </w:tc>
        <w:tc>
          <w:tcPr>
            <w:tcW w:w="3260" w:type="dxa"/>
            <w:vAlign w:val="center"/>
          </w:tcPr>
          <w:p w14:paraId="2E64CD2A" w14:textId="77777777" w:rsidR="008B22B5" w:rsidRPr="00DD2575" w:rsidRDefault="008B22B5" w:rsidP="00266ACC">
            <w:pPr>
              <w:rPr>
                <w:rFonts w:ascii="Times New Roman" w:hAnsi="Times New Roman" w:cs="Times New Roman"/>
              </w:rPr>
            </w:pPr>
            <w:r w:rsidRPr="00DD2575">
              <w:rPr>
                <w:rFonts w:ascii="Times New Roman" w:eastAsia="Calibri" w:hAnsi="Times New Roman" w:cs="Times New Roman"/>
              </w:rPr>
              <w:t>audição musical crítica, síncrona</w:t>
            </w:r>
          </w:p>
        </w:tc>
      </w:tr>
      <w:tr w:rsidR="000D1140" w:rsidRPr="00DD2575" w14:paraId="65719F6E" w14:textId="77777777" w:rsidTr="000621CC">
        <w:tc>
          <w:tcPr>
            <w:tcW w:w="704" w:type="dxa"/>
            <w:vAlign w:val="center"/>
          </w:tcPr>
          <w:p w14:paraId="0F6F0B65" w14:textId="77777777" w:rsidR="000D1140" w:rsidRPr="00DD2575" w:rsidRDefault="000D1140" w:rsidP="00266ACC">
            <w:pPr>
              <w:jc w:val="center"/>
              <w:rPr>
                <w:rFonts w:ascii="Times New Roman" w:hAnsi="Times New Roman" w:cs="Times New Roman"/>
              </w:rPr>
            </w:pPr>
            <w:r w:rsidRPr="00DD2575">
              <w:rPr>
                <w:rFonts w:ascii="Times New Roman" w:hAnsi="Times New Roman" w:cs="Times New Roman"/>
              </w:rPr>
              <w:t>4</w:t>
            </w:r>
          </w:p>
        </w:tc>
        <w:tc>
          <w:tcPr>
            <w:tcW w:w="992" w:type="dxa"/>
            <w:vAlign w:val="center"/>
          </w:tcPr>
          <w:p w14:paraId="3214CA14" w14:textId="135A9A1F" w:rsidR="000D1140" w:rsidRPr="00DD2575" w:rsidRDefault="000D1140" w:rsidP="00266ACC">
            <w:pPr>
              <w:jc w:val="center"/>
              <w:rPr>
                <w:rFonts w:ascii="Times New Roman" w:hAnsi="Times New Roman" w:cs="Times New Roman"/>
              </w:rPr>
            </w:pPr>
            <w:r w:rsidRPr="00DD2575">
              <w:rPr>
                <w:rFonts w:ascii="Times New Roman" w:hAnsi="Times New Roman" w:cs="Times New Roman"/>
              </w:rPr>
              <w:t>28/9</w:t>
            </w:r>
          </w:p>
        </w:tc>
        <w:tc>
          <w:tcPr>
            <w:tcW w:w="9356" w:type="dxa"/>
            <w:vAlign w:val="center"/>
          </w:tcPr>
          <w:p w14:paraId="6299376E" w14:textId="29E7A548" w:rsidR="000D1140" w:rsidRPr="00DD2575" w:rsidRDefault="000D1140" w:rsidP="00266ACC">
            <w:pPr>
              <w:rPr>
                <w:rFonts w:ascii="Times New Roman" w:hAnsi="Times New Roman" w:cs="Times New Roman"/>
              </w:rPr>
            </w:pPr>
            <w:r w:rsidRPr="00DD2575">
              <w:rPr>
                <w:rFonts w:ascii="Times New Roman" w:eastAsia="Calibri" w:hAnsi="Times New Roman" w:cs="Times New Roman"/>
              </w:rPr>
              <w:t>Classicismo Vienense: W. A. Mozart (2) primeiras sinfonias</w:t>
            </w:r>
          </w:p>
        </w:tc>
        <w:tc>
          <w:tcPr>
            <w:tcW w:w="3260" w:type="dxa"/>
            <w:vAlign w:val="center"/>
          </w:tcPr>
          <w:p w14:paraId="2AF072D2" w14:textId="77777777" w:rsidR="000D1140" w:rsidRPr="00DD2575" w:rsidRDefault="000D1140" w:rsidP="00266ACC">
            <w:pPr>
              <w:rPr>
                <w:rFonts w:ascii="Times New Roman" w:hAnsi="Times New Roman" w:cs="Times New Roman"/>
              </w:rPr>
            </w:pPr>
            <w:r w:rsidRPr="00DD2575">
              <w:rPr>
                <w:rFonts w:ascii="Times New Roman" w:eastAsia="Calibri" w:hAnsi="Times New Roman" w:cs="Times New Roman"/>
              </w:rPr>
              <w:t>audição musical crítica, síncrona</w:t>
            </w:r>
          </w:p>
        </w:tc>
      </w:tr>
      <w:tr w:rsidR="000D1140" w:rsidRPr="00DD2575" w14:paraId="3C422243" w14:textId="77777777" w:rsidTr="000621CC">
        <w:tc>
          <w:tcPr>
            <w:tcW w:w="704" w:type="dxa"/>
            <w:vAlign w:val="center"/>
          </w:tcPr>
          <w:p w14:paraId="52FE2131" w14:textId="77777777" w:rsidR="000D1140" w:rsidRPr="00DD2575" w:rsidRDefault="000D1140" w:rsidP="00266ACC">
            <w:pPr>
              <w:jc w:val="center"/>
              <w:rPr>
                <w:rFonts w:ascii="Times New Roman" w:hAnsi="Times New Roman" w:cs="Times New Roman"/>
              </w:rPr>
            </w:pPr>
            <w:r w:rsidRPr="00DD2575">
              <w:rPr>
                <w:rFonts w:ascii="Times New Roman" w:hAnsi="Times New Roman" w:cs="Times New Roman"/>
              </w:rPr>
              <w:t>5</w:t>
            </w:r>
          </w:p>
        </w:tc>
        <w:tc>
          <w:tcPr>
            <w:tcW w:w="992" w:type="dxa"/>
            <w:vAlign w:val="center"/>
          </w:tcPr>
          <w:p w14:paraId="7A4C33A8" w14:textId="24691D63" w:rsidR="000D1140" w:rsidRPr="00DD2575" w:rsidRDefault="000D1140" w:rsidP="00266ACC">
            <w:pPr>
              <w:jc w:val="center"/>
              <w:rPr>
                <w:rFonts w:ascii="Times New Roman" w:hAnsi="Times New Roman" w:cs="Times New Roman"/>
              </w:rPr>
            </w:pPr>
            <w:r w:rsidRPr="00DD2575">
              <w:rPr>
                <w:rFonts w:ascii="Times New Roman" w:hAnsi="Times New Roman" w:cs="Times New Roman"/>
              </w:rPr>
              <w:t>4/10</w:t>
            </w:r>
          </w:p>
        </w:tc>
        <w:tc>
          <w:tcPr>
            <w:tcW w:w="9356" w:type="dxa"/>
            <w:vAlign w:val="center"/>
          </w:tcPr>
          <w:p w14:paraId="5866B295" w14:textId="78C72DAC" w:rsidR="000D1140" w:rsidRPr="00DD2575" w:rsidRDefault="000D1140" w:rsidP="00266ACC">
            <w:pPr>
              <w:rPr>
                <w:rFonts w:ascii="Times New Roman" w:hAnsi="Times New Roman" w:cs="Times New Roman"/>
              </w:rPr>
            </w:pPr>
            <w:r w:rsidRPr="00DD2575">
              <w:rPr>
                <w:rFonts w:ascii="Times New Roman" w:eastAsia="Calibri" w:hAnsi="Times New Roman" w:cs="Times New Roman"/>
              </w:rPr>
              <w:t>Classicismo Vienense: W. A. Mozart (3) óperas e singspiel: Don Giovanni e A Flauta Mágica</w:t>
            </w:r>
          </w:p>
        </w:tc>
        <w:tc>
          <w:tcPr>
            <w:tcW w:w="3260" w:type="dxa"/>
            <w:vAlign w:val="center"/>
          </w:tcPr>
          <w:p w14:paraId="76DDF663" w14:textId="77777777" w:rsidR="000D1140" w:rsidRPr="00DD2575" w:rsidRDefault="000D1140" w:rsidP="00266ACC">
            <w:pPr>
              <w:rPr>
                <w:rFonts w:ascii="Times New Roman" w:hAnsi="Times New Roman" w:cs="Times New Roman"/>
              </w:rPr>
            </w:pPr>
            <w:r w:rsidRPr="00DD2575">
              <w:rPr>
                <w:rFonts w:ascii="Times New Roman" w:eastAsia="Calibri" w:hAnsi="Times New Roman" w:cs="Times New Roman"/>
              </w:rPr>
              <w:t>audição musical crítica, síncrona</w:t>
            </w:r>
          </w:p>
        </w:tc>
      </w:tr>
      <w:tr w:rsidR="000D1140" w:rsidRPr="00DD2575" w14:paraId="0DB75E2D" w14:textId="77777777" w:rsidTr="000621CC">
        <w:tc>
          <w:tcPr>
            <w:tcW w:w="704" w:type="dxa"/>
            <w:vAlign w:val="center"/>
          </w:tcPr>
          <w:p w14:paraId="50292633" w14:textId="77777777" w:rsidR="000D1140" w:rsidRPr="00DD2575" w:rsidRDefault="000D1140" w:rsidP="00266ACC">
            <w:pPr>
              <w:jc w:val="center"/>
              <w:rPr>
                <w:rFonts w:ascii="Times New Roman" w:hAnsi="Times New Roman" w:cs="Times New Roman"/>
              </w:rPr>
            </w:pPr>
            <w:r w:rsidRPr="00DD2575">
              <w:rPr>
                <w:rFonts w:ascii="Times New Roman" w:hAnsi="Times New Roman" w:cs="Times New Roman"/>
              </w:rPr>
              <w:t>6</w:t>
            </w:r>
          </w:p>
        </w:tc>
        <w:tc>
          <w:tcPr>
            <w:tcW w:w="992" w:type="dxa"/>
            <w:vAlign w:val="center"/>
          </w:tcPr>
          <w:p w14:paraId="55AB65C4" w14:textId="4BA951D6" w:rsidR="000D1140" w:rsidRPr="00DD2575" w:rsidRDefault="000D1140" w:rsidP="00266ACC">
            <w:pPr>
              <w:jc w:val="center"/>
              <w:rPr>
                <w:rFonts w:ascii="Times New Roman" w:hAnsi="Times New Roman" w:cs="Times New Roman"/>
              </w:rPr>
            </w:pPr>
            <w:r w:rsidRPr="00DD2575">
              <w:rPr>
                <w:rFonts w:ascii="Times New Roman" w:hAnsi="Times New Roman" w:cs="Times New Roman"/>
              </w:rPr>
              <w:t>5/10</w:t>
            </w:r>
          </w:p>
        </w:tc>
        <w:tc>
          <w:tcPr>
            <w:tcW w:w="9356" w:type="dxa"/>
            <w:vAlign w:val="center"/>
          </w:tcPr>
          <w:p w14:paraId="2B6BF7FB" w14:textId="79932943" w:rsidR="000D1140" w:rsidRPr="00DD2575" w:rsidRDefault="000D1140" w:rsidP="00266ACC">
            <w:pPr>
              <w:rPr>
                <w:rFonts w:ascii="Times New Roman" w:hAnsi="Times New Roman" w:cs="Times New Roman"/>
              </w:rPr>
            </w:pPr>
            <w:r w:rsidRPr="00DD2575">
              <w:rPr>
                <w:rFonts w:ascii="Times New Roman" w:eastAsia="Calibri" w:hAnsi="Times New Roman" w:cs="Times New Roman"/>
              </w:rPr>
              <w:t>Classicismo Vienense: L. v. Beethoven (1) biografia, sonatas piano, quartetos de cordas</w:t>
            </w:r>
          </w:p>
        </w:tc>
        <w:tc>
          <w:tcPr>
            <w:tcW w:w="3260" w:type="dxa"/>
            <w:vAlign w:val="center"/>
          </w:tcPr>
          <w:p w14:paraId="6815219C" w14:textId="77777777" w:rsidR="000D1140" w:rsidRPr="00DD2575" w:rsidRDefault="000D1140" w:rsidP="00266ACC">
            <w:pPr>
              <w:rPr>
                <w:rFonts w:ascii="Times New Roman" w:hAnsi="Times New Roman" w:cs="Times New Roman"/>
              </w:rPr>
            </w:pPr>
            <w:r w:rsidRPr="00DD2575">
              <w:rPr>
                <w:rFonts w:ascii="Times New Roman" w:eastAsia="Calibri" w:hAnsi="Times New Roman" w:cs="Times New Roman"/>
              </w:rPr>
              <w:t>audição musical crítica, síncrona</w:t>
            </w:r>
          </w:p>
        </w:tc>
      </w:tr>
      <w:tr w:rsidR="000D1140" w:rsidRPr="00DD2575" w14:paraId="08E76902" w14:textId="77777777" w:rsidTr="000621CC">
        <w:tc>
          <w:tcPr>
            <w:tcW w:w="704" w:type="dxa"/>
            <w:vAlign w:val="center"/>
          </w:tcPr>
          <w:p w14:paraId="4EA4AB87" w14:textId="77777777" w:rsidR="000D1140" w:rsidRPr="00DD2575" w:rsidRDefault="000D1140" w:rsidP="00266ACC">
            <w:pPr>
              <w:jc w:val="center"/>
              <w:rPr>
                <w:rFonts w:ascii="Times New Roman" w:hAnsi="Times New Roman" w:cs="Times New Roman"/>
              </w:rPr>
            </w:pPr>
            <w:r w:rsidRPr="00DD2575">
              <w:rPr>
                <w:rFonts w:ascii="Times New Roman" w:hAnsi="Times New Roman" w:cs="Times New Roman"/>
              </w:rPr>
              <w:t>7</w:t>
            </w:r>
          </w:p>
        </w:tc>
        <w:tc>
          <w:tcPr>
            <w:tcW w:w="992" w:type="dxa"/>
            <w:vAlign w:val="center"/>
          </w:tcPr>
          <w:p w14:paraId="1E554950" w14:textId="6D52B388" w:rsidR="000D1140" w:rsidRPr="00DD2575" w:rsidRDefault="000D1140" w:rsidP="00266ACC">
            <w:pPr>
              <w:jc w:val="center"/>
              <w:rPr>
                <w:rFonts w:ascii="Times New Roman" w:hAnsi="Times New Roman" w:cs="Times New Roman"/>
              </w:rPr>
            </w:pPr>
            <w:r w:rsidRPr="00DD2575">
              <w:rPr>
                <w:rFonts w:ascii="Times New Roman" w:hAnsi="Times New Roman" w:cs="Times New Roman"/>
              </w:rPr>
              <w:t>11/10</w:t>
            </w:r>
          </w:p>
        </w:tc>
        <w:tc>
          <w:tcPr>
            <w:tcW w:w="9356" w:type="dxa"/>
            <w:vAlign w:val="center"/>
          </w:tcPr>
          <w:p w14:paraId="48EA51C9" w14:textId="00A1CB0D" w:rsidR="000D1140" w:rsidRPr="00DD2575" w:rsidRDefault="000D1140" w:rsidP="00266ACC">
            <w:pPr>
              <w:rPr>
                <w:rFonts w:ascii="Times New Roman" w:hAnsi="Times New Roman" w:cs="Times New Roman"/>
              </w:rPr>
            </w:pPr>
            <w:r w:rsidRPr="00DD2575">
              <w:rPr>
                <w:rFonts w:ascii="Times New Roman" w:eastAsia="Calibri" w:hAnsi="Times New Roman" w:cs="Times New Roman"/>
              </w:rPr>
              <w:t>Classicismo Vienense: L. v. Beethoven (2) sinfonias 3, 5</w:t>
            </w:r>
          </w:p>
        </w:tc>
        <w:tc>
          <w:tcPr>
            <w:tcW w:w="3260" w:type="dxa"/>
            <w:vAlign w:val="center"/>
          </w:tcPr>
          <w:p w14:paraId="6050700C" w14:textId="77777777" w:rsidR="000D1140" w:rsidRPr="00DD2575" w:rsidRDefault="000D1140" w:rsidP="00266ACC">
            <w:pPr>
              <w:rPr>
                <w:rFonts w:ascii="Times New Roman" w:hAnsi="Times New Roman" w:cs="Times New Roman"/>
              </w:rPr>
            </w:pPr>
            <w:r w:rsidRPr="00DD2575">
              <w:rPr>
                <w:rFonts w:ascii="Times New Roman" w:eastAsia="Calibri" w:hAnsi="Times New Roman" w:cs="Times New Roman"/>
              </w:rPr>
              <w:t>audição musical crítica, assíncrona</w:t>
            </w:r>
          </w:p>
        </w:tc>
      </w:tr>
      <w:tr w:rsidR="000D1140" w:rsidRPr="00DD2575" w14:paraId="04C1CFBD" w14:textId="77777777" w:rsidTr="000621CC">
        <w:tc>
          <w:tcPr>
            <w:tcW w:w="704" w:type="dxa"/>
            <w:vAlign w:val="center"/>
          </w:tcPr>
          <w:p w14:paraId="30B433BD" w14:textId="77777777" w:rsidR="000D1140" w:rsidRPr="00DD2575" w:rsidRDefault="000D1140" w:rsidP="00266ACC">
            <w:pPr>
              <w:jc w:val="center"/>
              <w:rPr>
                <w:rFonts w:ascii="Times New Roman" w:hAnsi="Times New Roman" w:cs="Times New Roman"/>
              </w:rPr>
            </w:pPr>
            <w:r w:rsidRPr="00DD2575">
              <w:rPr>
                <w:rFonts w:ascii="Times New Roman" w:hAnsi="Times New Roman" w:cs="Times New Roman"/>
              </w:rPr>
              <w:t>8</w:t>
            </w:r>
          </w:p>
        </w:tc>
        <w:tc>
          <w:tcPr>
            <w:tcW w:w="992" w:type="dxa"/>
            <w:vAlign w:val="center"/>
          </w:tcPr>
          <w:p w14:paraId="0C31B47A" w14:textId="02F6F12B" w:rsidR="000D1140" w:rsidRPr="00DD2575" w:rsidRDefault="000D1140" w:rsidP="00266ACC">
            <w:pPr>
              <w:jc w:val="center"/>
              <w:rPr>
                <w:rFonts w:ascii="Times New Roman" w:hAnsi="Times New Roman" w:cs="Times New Roman"/>
              </w:rPr>
            </w:pPr>
            <w:r w:rsidRPr="00DD2575">
              <w:rPr>
                <w:rFonts w:ascii="Times New Roman" w:hAnsi="Times New Roman" w:cs="Times New Roman"/>
              </w:rPr>
              <w:t>18/10</w:t>
            </w:r>
          </w:p>
        </w:tc>
        <w:tc>
          <w:tcPr>
            <w:tcW w:w="9356" w:type="dxa"/>
            <w:vAlign w:val="center"/>
          </w:tcPr>
          <w:p w14:paraId="69E5657D" w14:textId="0C30144D" w:rsidR="000D1140" w:rsidRPr="00DD2575" w:rsidRDefault="000D1140" w:rsidP="00266ACC">
            <w:pPr>
              <w:tabs>
                <w:tab w:val="left" w:pos="1440"/>
              </w:tabs>
              <w:rPr>
                <w:rFonts w:ascii="Times New Roman" w:hAnsi="Times New Roman" w:cs="Times New Roman"/>
              </w:rPr>
            </w:pPr>
            <w:r w:rsidRPr="00DD2575">
              <w:rPr>
                <w:rFonts w:ascii="Times New Roman" w:eastAsia="Calibri" w:hAnsi="Times New Roman" w:cs="Times New Roman"/>
              </w:rPr>
              <w:t>Classicismo Vienense: L. v. Beethoven (3) sinfonia 9</w:t>
            </w:r>
          </w:p>
        </w:tc>
        <w:tc>
          <w:tcPr>
            <w:tcW w:w="3260" w:type="dxa"/>
            <w:vAlign w:val="center"/>
          </w:tcPr>
          <w:p w14:paraId="20735CF4" w14:textId="09865E8E" w:rsidR="000D1140" w:rsidRPr="00DD2575" w:rsidRDefault="000D1140" w:rsidP="00266ACC">
            <w:pPr>
              <w:rPr>
                <w:rFonts w:ascii="Times New Roman" w:hAnsi="Times New Roman" w:cs="Times New Roman"/>
              </w:rPr>
            </w:pPr>
            <w:r w:rsidRPr="00DD2575">
              <w:rPr>
                <w:rFonts w:ascii="Times New Roman" w:eastAsia="Calibri" w:hAnsi="Times New Roman" w:cs="Times New Roman"/>
              </w:rPr>
              <w:t>audição musical crítica, assíncrona</w:t>
            </w:r>
          </w:p>
        </w:tc>
      </w:tr>
      <w:tr w:rsidR="000D1140" w:rsidRPr="00DD2575" w14:paraId="2CF8534C" w14:textId="77777777" w:rsidTr="000621CC">
        <w:tc>
          <w:tcPr>
            <w:tcW w:w="704" w:type="dxa"/>
            <w:vAlign w:val="center"/>
          </w:tcPr>
          <w:p w14:paraId="1A4B49FF" w14:textId="77777777" w:rsidR="000D1140" w:rsidRPr="00DD2575" w:rsidRDefault="000D1140" w:rsidP="00266ACC">
            <w:pPr>
              <w:jc w:val="center"/>
              <w:rPr>
                <w:rFonts w:ascii="Times New Roman" w:hAnsi="Times New Roman" w:cs="Times New Roman"/>
              </w:rPr>
            </w:pPr>
            <w:r w:rsidRPr="00DD2575">
              <w:rPr>
                <w:rFonts w:ascii="Times New Roman" w:hAnsi="Times New Roman" w:cs="Times New Roman"/>
              </w:rPr>
              <w:t>9</w:t>
            </w:r>
          </w:p>
        </w:tc>
        <w:tc>
          <w:tcPr>
            <w:tcW w:w="992" w:type="dxa"/>
            <w:vAlign w:val="center"/>
          </w:tcPr>
          <w:p w14:paraId="5562884A" w14:textId="6E36E0F2" w:rsidR="000D1140" w:rsidRPr="00DD2575" w:rsidRDefault="000D1140" w:rsidP="00266ACC">
            <w:pPr>
              <w:jc w:val="center"/>
              <w:rPr>
                <w:rFonts w:ascii="Times New Roman" w:hAnsi="Times New Roman" w:cs="Times New Roman"/>
              </w:rPr>
            </w:pPr>
            <w:r w:rsidRPr="00DD2575">
              <w:rPr>
                <w:rFonts w:ascii="Times New Roman" w:hAnsi="Times New Roman" w:cs="Times New Roman"/>
              </w:rPr>
              <w:t>19/10</w:t>
            </w:r>
          </w:p>
        </w:tc>
        <w:tc>
          <w:tcPr>
            <w:tcW w:w="9356" w:type="dxa"/>
            <w:vAlign w:val="center"/>
          </w:tcPr>
          <w:p w14:paraId="401351C1" w14:textId="5C2FCE15" w:rsidR="000D1140" w:rsidRPr="00DD2575" w:rsidRDefault="000D1140" w:rsidP="00266ACC">
            <w:pPr>
              <w:rPr>
                <w:rFonts w:ascii="Times New Roman" w:hAnsi="Times New Roman" w:cs="Times New Roman"/>
              </w:rPr>
            </w:pPr>
            <w:r w:rsidRPr="00DD2575">
              <w:rPr>
                <w:rFonts w:ascii="Times New Roman" w:eastAsia="Calibri" w:hAnsi="Times New Roman" w:cs="Times New Roman"/>
              </w:rPr>
              <w:t>Sinfonia 6 (‘Pastoral’) de L. v .Beethoven; Sinfonia Fantástica de H. Berlioz</w:t>
            </w:r>
          </w:p>
        </w:tc>
        <w:tc>
          <w:tcPr>
            <w:tcW w:w="3260" w:type="dxa"/>
            <w:vAlign w:val="center"/>
          </w:tcPr>
          <w:p w14:paraId="40342EE8" w14:textId="08B355D3" w:rsidR="000D1140" w:rsidRPr="00DD2575" w:rsidRDefault="000D1140" w:rsidP="00266ACC">
            <w:pPr>
              <w:rPr>
                <w:rFonts w:ascii="Times New Roman" w:hAnsi="Times New Roman" w:cs="Times New Roman"/>
              </w:rPr>
            </w:pPr>
            <w:r w:rsidRPr="00DD2575">
              <w:rPr>
                <w:rFonts w:ascii="Times New Roman" w:eastAsia="Calibri" w:hAnsi="Times New Roman" w:cs="Times New Roman"/>
              </w:rPr>
              <w:t>audição musical crítica, síncrona</w:t>
            </w:r>
          </w:p>
        </w:tc>
      </w:tr>
      <w:tr w:rsidR="000D1140" w:rsidRPr="00DD2575" w14:paraId="4CB5B9BC" w14:textId="77777777" w:rsidTr="000621CC">
        <w:tc>
          <w:tcPr>
            <w:tcW w:w="704" w:type="dxa"/>
            <w:vAlign w:val="center"/>
          </w:tcPr>
          <w:p w14:paraId="4DA05C5B" w14:textId="3D6BA694" w:rsidR="000D1140" w:rsidRPr="00DD2575" w:rsidRDefault="000D1140" w:rsidP="00266ACC">
            <w:pPr>
              <w:jc w:val="center"/>
              <w:rPr>
                <w:rFonts w:ascii="Times New Roman" w:hAnsi="Times New Roman" w:cs="Times New Roman"/>
              </w:rPr>
            </w:pPr>
          </w:p>
        </w:tc>
        <w:tc>
          <w:tcPr>
            <w:tcW w:w="992" w:type="dxa"/>
            <w:vAlign w:val="center"/>
          </w:tcPr>
          <w:p w14:paraId="1C03EF6B" w14:textId="5928CDDC" w:rsidR="000D1140" w:rsidRPr="00DD2575" w:rsidRDefault="000D1140" w:rsidP="00266ACC">
            <w:pPr>
              <w:jc w:val="center"/>
              <w:rPr>
                <w:rFonts w:ascii="Times New Roman" w:hAnsi="Times New Roman" w:cs="Times New Roman"/>
              </w:rPr>
            </w:pPr>
            <w:r w:rsidRPr="00DD2575">
              <w:rPr>
                <w:rFonts w:ascii="Times New Roman" w:hAnsi="Times New Roman" w:cs="Times New Roman"/>
              </w:rPr>
              <w:t>25/10</w:t>
            </w:r>
          </w:p>
        </w:tc>
        <w:tc>
          <w:tcPr>
            <w:tcW w:w="9356" w:type="dxa"/>
            <w:vAlign w:val="center"/>
          </w:tcPr>
          <w:p w14:paraId="5E04A5F9" w14:textId="0F1B8752" w:rsidR="000D1140" w:rsidRPr="00DD2575" w:rsidRDefault="000D1140" w:rsidP="00266ACC">
            <w:pPr>
              <w:rPr>
                <w:rFonts w:ascii="Times New Roman" w:hAnsi="Times New Roman" w:cs="Times New Roman"/>
              </w:rPr>
            </w:pPr>
            <w:r w:rsidRPr="00DD2575">
              <w:rPr>
                <w:rFonts w:ascii="Times New Roman" w:eastAsia="Calibri" w:hAnsi="Times New Roman" w:cs="Times New Roman"/>
              </w:rPr>
              <w:t>1ª avaliação</w:t>
            </w:r>
          </w:p>
        </w:tc>
        <w:tc>
          <w:tcPr>
            <w:tcW w:w="3260" w:type="dxa"/>
            <w:vAlign w:val="center"/>
          </w:tcPr>
          <w:p w14:paraId="736033F2" w14:textId="12375C69" w:rsidR="000D1140" w:rsidRPr="00DD2575" w:rsidRDefault="000D1140" w:rsidP="00266ACC">
            <w:pPr>
              <w:rPr>
                <w:rFonts w:ascii="Times New Roman" w:hAnsi="Times New Roman" w:cs="Times New Roman"/>
              </w:rPr>
            </w:pPr>
            <w:r w:rsidRPr="00DD2575">
              <w:rPr>
                <w:rFonts w:ascii="Times New Roman" w:eastAsia="Calibri" w:hAnsi="Times New Roman" w:cs="Times New Roman"/>
              </w:rPr>
              <w:t>prova, síncrona</w:t>
            </w:r>
          </w:p>
        </w:tc>
      </w:tr>
      <w:tr w:rsidR="000621CC" w:rsidRPr="00DD2575" w14:paraId="55BAF081" w14:textId="77777777" w:rsidTr="000621CC">
        <w:tc>
          <w:tcPr>
            <w:tcW w:w="704" w:type="dxa"/>
            <w:vAlign w:val="center"/>
          </w:tcPr>
          <w:p w14:paraId="72A32DA5" w14:textId="0DB91C2B" w:rsidR="000621CC" w:rsidRPr="00DD2575" w:rsidRDefault="000621CC" w:rsidP="00266ACC">
            <w:pPr>
              <w:jc w:val="center"/>
              <w:rPr>
                <w:rFonts w:ascii="Times New Roman" w:hAnsi="Times New Roman" w:cs="Times New Roman"/>
              </w:rPr>
            </w:pPr>
            <w:r w:rsidRPr="00DD2575">
              <w:rPr>
                <w:rFonts w:ascii="Times New Roman" w:hAnsi="Times New Roman" w:cs="Times New Roman"/>
              </w:rPr>
              <w:t>10</w:t>
            </w:r>
          </w:p>
        </w:tc>
        <w:tc>
          <w:tcPr>
            <w:tcW w:w="992" w:type="dxa"/>
            <w:vAlign w:val="center"/>
          </w:tcPr>
          <w:p w14:paraId="791B16AA" w14:textId="2DE9BC73" w:rsidR="000621CC" w:rsidRPr="00DD2575" w:rsidRDefault="000621CC" w:rsidP="00266ACC">
            <w:pPr>
              <w:jc w:val="center"/>
              <w:rPr>
                <w:rFonts w:ascii="Times New Roman" w:hAnsi="Times New Roman" w:cs="Times New Roman"/>
              </w:rPr>
            </w:pPr>
            <w:r w:rsidRPr="00DD2575">
              <w:rPr>
                <w:rFonts w:ascii="Times New Roman" w:hAnsi="Times New Roman" w:cs="Times New Roman"/>
              </w:rPr>
              <w:t>26/10</w:t>
            </w:r>
          </w:p>
        </w:tc>
        <w:tc>
          <w:tcPr>
            <w:tcW w:w="9356" w:type="dxa"/>
            <w:vAlign w:val="center"/>
          </w:tcPr>
          <w:p w14:paraId="1F415E30" w14:textId="5A022C04" w:rsidR="000621CC" w:rsidRPr="00DD2575" w:rsidRDefault="000621CC" w:rsidP="00266ACC">
            <w:pPr>
              <w:rPr>
                <w:rFonts w:ascii="Times New Roman" w:hAnsi="Times New Roman" w:cs="Times New Roman"/>
              </w:rPr>
            </w:pPr>
            <w:r w:rsidRPr="00DD2575">
              <w:rPr>
                <w:rFonts w:ascii="Times New Roman" w:eastAsia="Calibri" w:hAnsi="Times New Roman" w:cs="Times New Roman"/>
              </w:rPr>
              <w:t xml:space="preserve">Classicismo e romantismo; características do romantismo; </w:t>
            </w:r>
            <w:r w:rsidRPr="00DD2575">
              <w:rPr>
                <w:rFonts w:ascii="Times New Roman" w:eastAsia="Calibri" w:hAnsi="Times New Roman" w:cs="Times New Roman"/>
              </w:rPr>
              <w:br/>
              <w:t>As dualidades românticas (DJ GROUT p.571-578);</w:t>
            </w:r>
          </w:p>
        </w:tc>
        <w:tc>
          <w:tcPr>
            <w:tcW w:w="3260" w:type="dxa"/>
            <w:vAlign w:val="center"/>
          </w:tcPr>
          <w:p w14:paraId="29C7169B" w14:textId="29020A5B" w:rsidR="000621CC" w:rsidRPr="00DD2575" w:rsidRDefault="000621CC" w:rsidP="00266ACC">
            <w:pPr>
              <w:rPr>
                <w:rFonts w:ascii="Times New Roman" w:hAnsi="Times New Roman" w:cs="Times New Roman"/>
              </w:rPr>
            </w:pPr>
            <w:r w:rsidRPr="00DD2575">
              <w:rPr>
                <w:rFonts w:ascii="Times New Roman" w:eastAsia="Calibri" w:hAnsi="Times New Roman" w:cs="Times New Roman"/>
              </w:rPr>
              <w:t>textos e documentários, assíncrona</w:t>
            </w:r>
          </w:p>
        </w:tc>
      </w:tr>
      <w:tr w:rsidR="000621CC" w:rsidRPr="00DD2575" w14:paraId="602FA89B" w14:textId="77777777" w:rsidTr="000621CC">
        <w:tc>
          <w:tcPr>
            <w:tcW w:w="704" w:type="dxa"/>
            <w:vAlign w:val="center"/>
          </w:tcPr>
          <w:p w14:paraId="7FA9678A" w14:textId="117A43FD" w:rsidR="000621CC" w:rsidRPr="00DD2575" w:rsidRDefault="000621CC" w:rsidP="00266ACC">
            <w:pPr>
              <w:jc w:val="center"/>
              <w:rPr>
                <w:rFonts w:ascii="Times New Roman" w:hAnsi="Times New Roman" w:cs="Times New Roman"/>
              </w:rPr>
            </w:pPr>
            <w:r w:rsidRPr="00DD2575">
              <w:rPr>
                <w:rFonts w:ascii="Times New Roman" w:hAnsi="Times New Roman" w:cs="Times New Roman"/>
              </w:rPr>
              <w:t>11</w:t>
            </w:r>
          </w:p>
        </w:tc>
        <w:tc>
          <w:tcPr>
            <w:tcW w:w="992" w:type="dxa"/>
            <w:vAlign w:val="center"/>
          </w:tcPr>
          <w:p w14:paraId="20F621CE" w14:textId="01BD226F" w:rsidR="000621CC" w:rsidRPr="00DD2575" w:rsidRDefault="000621CC" w:rsidP="00266ACC">
            <w:pPr>
              <w:jc w:val="center"/>
              <w:rPr>
                <w:rFonts w:ascii="Times New Roman" w:hAnsi="Times New Roman" w:cs="Times New Roman"/>
              </w:rPr>
            </w:pPr>
            <w:r w:rsidRPr="00DD2575">
              <w:rPr>
                <w:rFonts w:ascii="Times New Roman" w:hAnsi="Times New Roman" w:cs="Times New Roman"/>
              </w:rPr>
              <w:t>8/11</w:t>
            </w:r>
          </w:p>
        </w:tc>
        <w:tc>
          <w:tcPr>
            <w:tcW w:w="9356" w:type="dxa"/>
            <w:vAlign w:val="center"/>
          </w:tcPr>
          <w:p w14:paraId="2A01AD0B" w14:textId="0C46B214" w:rsidR="000621CC" w:rsidRPr="00DD2575" w:rsidRDefault="000621CC" w:rsidP="00266ACC">
            <w:pPr>
              <w:pStyle w:val="Standard"/>
              <w:rPr>
                <w:rFonts w:ascii="Times New Roman" w:hAnsi="Times New Roman" w:cs="Times New Roman"/>
                <w:sz w:val="22"/>
                <w:szCs w:val="22"/>
              </w:rPr>
            </w:pPr>
            <w:r w:rsidRPr="00DD2575">
              <w:rPr>
                <w:rFonts w:ascii="Times New Roman" w:eastAsia="Calibri" w:hAnsi="Times New Roman" w:cs="Times New Roman"/>
                <w:color w:val="000000"/>
                <w:sz w:val="22"/>
                <w:szCs w:val="22"/>
              </w:rPr>
              <w:t>Lied alemão: Schubert; Schumann, Brahms (DJ GROUT p.579-584).</w:t>
            </w:r>
          </w:p>
        </w:tc>
        <w:tc>
          <w:tcPr>
            <w:tcW w:w="3260" w:type="dxa"/>
            <w:vAlign w:val="center"/>
          </w:tcPr>
          <w:p w14:paraId="1D585132" w14:textId="77777777" w:rsidR="000621CC" w:rsidRPr="00DD2575" w:rsidRDefault="000621CC" w:rsidP="00266ACC">
            <w:pPr>
              <w:rPr>
                <w:rFonts w:ascii="Times New Roman" w:hAnsi="Times New Roman" w:cs="Times New Roman"/>
              </w:rPr>
            </w:pPr>
            <w:r w:rsidRPr="00DD2575">
              <w:rPr>
                <w:rFonts w:ascii="Times New Roman" w:eastAsia="Calibri" w:hAnsi="Times New Roman" w:cs="Times New Roman"/>
              </w:rPr>
              <w:t>audição musical crítica, síncrona</w:t>
            </w:r>
          </w:p>
        </w:tc>
      </w:tr>
      <w:tr w:rsidR="000621CC" w:rsidRPr="00DD2575" w14:paraId="768B0563" w14:textId="77777777" w:rsidTr="000621CC">
        <w:tc>
          <w:tcPr>
            <w:tcW w:w="704" w:type="dxa"/>
            <w:vAlign w:val="center"/>
          </w:tcPr>
          <w:p w14:paraId="1F641A0D" w14:textId="1A8EF463" w:rsidR="000621CC" w:rsidRPr="00DD2575" w:rsidRDefault="000621CC" w:rsidP="00266ACC">
            <w:pPr>
              <w:jc w:val="center"/>
              <w:rPr>
                <w:rFonts w:ascii="Times New Roman" w:hAnsi="Times New Roman" w:cs="Times New Roman"/>
              </w:rPr>
            </w:pPr>
            <w:r w:rsidRPr="00DD2575">
              <w:rPr>
                <w:rFonts w:ascii="Times New Roman" w:hAnsi="Times New Roman" w:cs="Times New Roman"/>
              </w:rPr>
              <w:t>12</w:t>
            </w:r>
          </w:p>
        </w:tc>
        <w:tc>
          <w:tcPr>
            <w:tcW w:w="992" w:type="dxa"/>
            <w:vAlign w:val="center"/>
          </w:tcPr>
          <w:p w14:paraId="5E483319" w14:textId="13E05639" w:rsidR="000621CC" w:rsidRPr="00DD2575" w:rsidRDefault="000621CC" w:rsidP="00266ACC">
            <w:pPr>
              <w:jc w:val="center"/>
              <w:rPr>
                <w:rFonts w:ascii="Times New Roman" w:hAnsi="Times New Roman" w:cs="Times New Roman"/>
              </w:rPr>
            </w:pPr>
            <w:r w:rsidRPr="00DD2575">
              <w:rPr>
                <w:rFonts w:ascii="Times New Roman" w:hAnsi="Times New Roman" w:cs="Times New Roman"/>
              </w:rPr>
              <w:t>9/11</w:t>
            </w:r>
          </w:p>
        </w:tc>
        <w:tc>
          <w:tcPr>
            <w:tcW w:w="9356" w:type="dxa"/>
            <w:shd w:val="clear" w:color="auto" w:fill="auto"/>
            <w:vAlign w:val="center"/>
          </w:tcPr>
          <w:p w14:paraId="12DD1FC6" w14:textId="6A6950A7" w:rsidR="000621CC" w:rsidRPr="00DD2575" w:rsidRDefault="000621CC" w:rsidP="00266ACC">
            <w:pPr>
              <w:rPr>
                <w:rFonts w:ascii="Times New Roman" w:hAnsi="Times New Roman" w:cs="Times New Roman"/>
              </w:rPr>
            </w:pPr>
            <w:r w:rsidRPr="00DD2575">
              <w:rPr>
                <w:rFonts w:ascii="Times New Roman" w:eastAsia="Calibri" w:hAnsi="Times New Roman" w:cs="Times New Roman"/>
              </w:rPr>
              <w:t>Piano solo: Schubert, Mendelssohn, Schumann, Chopin; Liszt. (ATLAS p.471-472);</w:t>
            </w:r>
          </w:p>
        </w:tc>
        <w:tc>
          <w:tcPr>
            <w:tcW w:w="3260" w:type="dxa"/>
            <w:vAlign w:val="center"/>
          </w:tcPr>
          <w:p w14:paraId="4818B2AA" w14:textId="77777777" w:rsidR="000621CC" w:rsidRPr="00DD2575" w:rsidRDefault="000621CC" w:rsidP="00266ACC">
            <w:pPr>
              <w:rPr>
                <w:rFonts w:ascii="Times New Roman" w:hAnsi="Times New Roman" w:cs="Times New Roman"/>
              </w:rPr>
            </w:pPr>
            <w:r w:rsidRPr="00DD2575">
              <w:rPr>
                <w:rFonts w:ascii="Times New Roman" w:eastAsia="Calibri" w:hAnsi="Times New Roman" w:cs="Times New Roman"/>
              </w:rPr>
              <w:t>audição musical crítica, síncrona</w:t>
            </w:r>
          </w:p>
        </w:tc>
      </w:tr>
      <w:tr w:rsidR="000621CC" w:rsidRPr="00DD2575" w14:paraId="5566E653" w14:textId="77777777" w:rsidTr="000621CC">
        <w:tc>
          <w:tcPr>
            <w:tcW w:w="704" w:type="dxa"/>
            <w:vAlign w:val="center"/>
          </w:tcPr>
          <w:p w14:paraId="4E5A9ACE" w14:textId="79424BA2" w:rsidR="000621CC" w:rsidRPr="00DD2575" w:rsidRDefault="000621CC" w:rsidP="00266ACC">
            <w:pPr>
              <w:jc w:val="center"/>
              <w:rPr>
                <w:rFonts w:ascii="Times New Roman" w:hAnsi="Times New Roman" w:cs="Times New Roman"/>
              </w:rPr>
            </w:pPr>
            <w:r w:rsidRPr="00DD2575">
              <w:rPr>
                <w:rFonts w:ascii="Times New Roman" w:hAnsi="Times New Roman" w:cs="Times New Roman"/>
              </w:rPr>
              <w:t>13</w:t>
            </w:r>
          </w:p>
        </w:tc>
        <w:tc>
          <w:tcPr>
            <w:tcW w:w="992" w:type="dxa"/>
            <w:vAlign w:val="center"/>
          </w:tcPr>
          <w:p w14:paraId="04F1A3C9" w14:textId="6395EC21" w:rsidR="000621CC" w:rsidRPr="00DD2575" w:rsidRDefault="000621CC" w:rsidP="00266ACC">
            <w:pPr>
              <w:jc w:val="center"/>
              <w:rPr>
                <w:rFonts w:ascii="Times New Roman" w:hAnsi="Times New Roman" w:cs="Times New Roman"/>
              </w:rPr>
            </w:pPr>
            <w:r w:rsidRPr="00DD2575">
              <w:rPr>
                <w:rFonts w:ascii="Times New Roman" w:hAnsi="Times New Roman" w:cs="Times New Roman"/>
              </w:rPr>
              <w:t>16/11</w:t>
            </w:r>
          </w:p>
        </w:tc>
        <w:tc>
          <w:tcPr>
            <w:tcW w:w="9356" w:type="dxa"/>
            <w:shd w:val="clear" w:color="auto" w:fill="auto"/>
            <w:vAlign w:val="center"/>
          </w:tcPr>
          <w:p w14:paraId="45250C6B" w14:textId="682D71D8" w:rsidR="000621CC" w:rsidRPr="00DD2575" w:rsidRDefault="000621CC" w:rsidP="00266ACC">
            <w:pPr>
              <w:rPr>
                <w:rFonts w:ascii="Times New Roman" w:hAnsi="Times New Roman" w:cs="Times New Roman"/>
              </w:rPr>
            </w:pPr>
            <w:r w:rsidRPr="00DD2575">
              <w:rPr>
                <w:rFonts w:ascii="Times New Roman" w:eastAsia="Calibri" w:hAnsi="Times New Roman" w:cs="Times New Roman"/>
              </w:rPr>
              <w:t>Concertos para PIANO: Mendelssohn, Chopin, Schumann, Liszt, Brahms. (ATLAS p.503-507)</w:t>
            </w:r>
          </w:p>
        </w:tc>
        <w:tc>
          <w:tcPr>
            <w:tcW w:w="3260" w:type="dxa"/>
            <w:vAlign w:val="center"/>
          </w:tcPr>
          <w:p w14:paraId="395A39C4" w14:textId="371D8F97" w:rsidR="000621CC" w:rsidRPr="00DD2575" w:rsidRDefault="000621CC" w:rsidP="00266ACC">
            <w:pPr>
              <w:rPr>
                <w:rFonts w:ascii="Times New Roman" w:eastAsia="Calibri" w:hAnsi="Times New Roman" w:cs="Times New Roman"/>
              </w:rPr>
            </w:pPr>
            <w:r w:rsidRPr="00DD2575">
              <w:rPr>
                <w:rFonts w:ascii="Times New Roman" w:eastAsia="Calibri" w:hAnsi="Times New Roman" w:cs="Times New Roman"/>
              </w:rPr>
              <w:t>audição musical crítica, assíncrona</w:t>
            </w:r>
          </w:p>
        </w:tc>
      </w:tr>
      <w:tr w:rsidR="000621CC" w:rsidRPr="00DD2575" w14:paraId="379BE7E3" w14:textId="77777777" w:rsidTr="000621CC">
        <w:tc>
          <w:tcPr>
            <w:tcW w:w="704" w:type="dxa"/>
            <w:vAlign w:val="center"/>
          </w:tcPr>
          <w:p w14:paraId="69AB6D6A" w14:textId="7F5C859A" w:rsidR="000621CC" w:rsidRPr="00DD2575" w:rsidRDefault="000621CC" w:rsidP="00266ACC">
            <w:pPr>
              <w:jc w:val="center"/>
              <w:rPr>
                <w:rFonts w:ascii="Times New Roman" w:hAnsi="Times New Roman" w:cs="Times New Roman"/>
              </w:rPr>
            </w:pPr>
            <w:r w:rsidRPr="00DD2575">
              <w:rPr>
                <w:rFonts w:ascii="Times New Roman" w:hAnsi="Times New Roman" w:cs="Times New Roman"/>
              </w:rPr>
              <w:t>14</w:t>
            </w:r>
          </w:p>
        </w:tc>
        <w:tc>
          <w:tcPr>
            <w:tcW w:w="992" w:type="dxa"/>
            <w:vAlign w:val="center"/>
          </w:tcPr>
          <w:p w14:paraId="70915EC9" w14:textId="4E69C104" w:rsidR="000621CC" w:rsidRPr="00DD2575" w:rsidRDefault="000621CC" w:rsidP="00266ACC">
            <w:pPr>
              <w:jc w:val="center"/>
              <w:rPr>
                <w:rFonts w:ascii="Times New Roman" w:hAnsi="Times New Roman" w:cs="Times New Roman"/>
              </w:rPr>
            </w:pPr>
            <w:r w:rsidRPr="00DD2575">
              <w:rPr>
                <w:rFonts w:ascii="Times New Roman" w:hAnsi="Times New Roman" w:cs="Times New Roman"/>
              </w:rPr>
              <w:t>29/11</w:t>
            </w:r>
          </w:p>
        </w:tc>
        <w:tc>
          <w:tcPr>
            <w:tcW w:w="9356" w:type="dxa"/>
            <w:shd w:val="clear" w:color="auto" w:fill="auto"/>
            <w:vAlign w:val="center"/>
          </w:tcPr>
          <w:p w14:paraId="13EE38B6" w14:textId="2E23BEAD" w:rsidR="000621CC" w:rsidRPr="00DD2575" w:rsidRDefault="000621CC" w:rsidP="00266ACC">
            <w:pPr>
              <w:rPr>
                <w:rFonts w:ascii="Times New Roman" w:eastAsia="Calibri" w:hAnsi="Times New Roman" w:cs="Times New Roman"/>
              </w:rPr>
            </w:pPr>
            <w:r w:rsidRPr="00DD2575">
              <w:rPr>
                <w:rFonts w:ascii="Times New Roman" w:eastAsia="Calibri" w:hAnsi="Times New Roman" w:cs="Times New Roman"/>
                <w:color w:val="000000"/>
              </w:rPr>
              <w:t xml:space="preserve">Música Orquestral séc. XIX: evolução da </w:t>
            </w:r>
            <w:r w:rsidRPr="00DD2575">
              <w:rPr>
                <w:rFonts w:ascii="Times New Roman" w:hAnsi="Times New Roman" w:cs="Times New Roman"/>
                <w:color w:val="000000"/>
              </w:rPr>
              <w:t xml:space="preserve">disposição orquestral; novos timbres-nova música; Panorâmica de sinfonias de Schubert, </w:t>
            </w:r>
            <w:r w:rsidRPr="00DD2575">
              <w:rPr>
                <w:rFonts w:ascii="Times New Roman" w:eastAsia="Calibri" w:hAnsi="Times New Roman" w:cs="Times New Roman"/>
                <w:color w:val="000000"/>
              </w:rPr>
              <w:t>Mendelssohn,</w:t>
            </w:r>
          </w:p>
        </w:tc>
        <w:tc>
          <w:tcPr>
            <w:tcW w:w="3260" w:type="dxa"/>
            <w:vAlign w:val="center"/>
          </w:tcPr>
          <w:p w14:paraId="350262FA" w14:textId="603F9DB2" w:rsidR="000621CC" w:rsidRPr="00DD2575" w:rsidRDefault="000621CC" w:rsidP="00266ACC">
            <w:pPr>
              <w:rPr>
                <w:rFonts w:ascii="Times New Roman" w:eastAsia="Calibri" w:hAnsi="Times New Roman" w:cs="Times New Roman"/>
              </w:rPr>
            </w:pPr>
            <w:r w:rsidRPr="00DD2575">
              <w:rPr>
                <w:rFonts w:ascii="Times New Roman" w:eastAsia="Calibri" w:hAnsi="Times New Roman" w:cs="Times New Roman"/>
              </w:rPr>
              <w:t>audição musical crítica, assíncrona</w:t>
            </w:r>
          </w:p>
        </w:tc>
      </w:tr>
      <w:tr w:rsidR="000621CC" w:rsidRPr="00DD2575" w14:paraId="454AE519" w14:textId="77777777" w:rsidTr="000621CC">
        <w:tc>
          <w:tcPr>
            <w:tcW w:w="704" w:type="dxa"/>
            <w:vAlign w:val="center"/>
          </w:tcPr>
          <w:p w14:paraId="4D27357A" w14:textId="59408877" w:rsidR="000621CC" w:rsidRPr="00DD2575" w:rsidRDefault="000621CC" w:rsidP="00266ACC">
            <w:pPr>
              <w:jc w:val="center"/>
              <w:rPr>
                <w:rFonts w:ascii="Times New Roman" w:hAnsi="Times New Roman" w:cs="Times New Roman"/>
              </w:rPr>
            </w:pPr>
            <w:r w:rsidRPr="00DD2575">
              <w:rPr>
                <w:rFonts w:ascii="Times New Roman" w:hAnsi="Times New Roman" w:cs="Times New Roman"/>
              </w:rPr>
              <w:t>15</w:t>
            </w:r>
          </w:p>
        </w:tc>
        <w:tc>
          <w:tcPr>
            <w:tcW w:w="992" w:type="dxa"/>
            <w:vAlign w:val="center"/>
          </w:tcPr>
          <w:p w14:paraId="743B63D5" w14:textId="6ED2B39A" w:rsidR="000621CC" w:rsidRPr="00DD2575" w:rsidRDefault="000621CC" w:rsidP="00266ACC">
            <w:pPr>
              <w:jc w:val="center"/>
              <w:rPr>
                <w:rFonts w:ascii="Times New Roman" w:hAnsi="Times New Roman" w:cs="Times New Roman"/>
              </w:rPr>
            </w:pPr>
            <w:r w:rsidRPr="00DD2575">
              <w:rPr>
                <w:rFonts w:ascii="Times New Roman" w:hAnsi="Times New Roman" w:cs="Times New Roman"/>
              </w:rPr>
              <w:t>30/11</w:t>
            </w:r>
          </w:p>
        </w:tc>
        <w:tc>
          <w:tcPr>
            <w:tcW w:w="9356" w:type="dxa"/>
            <w:shd w:val="clear" w:color="auto" w:fill="auto"/>
            <w:vAlign w:val="center"/>
          </w:tcPr>
          <w:p w14:paraId="2571CC68" w14:textId="15E2BA99" w:rsidR="000621CC" w:rsidRPr="00DD2575" w:rsidRDefault="000621CC" w:rsidP="00266ACC">
            <w:pPr>
              <w:rPr>
                <w:rFonts w:ascii="Times New Roman" w:eastAsia="Calibri" w:hAnsi="Times New Roman" w:cs="Times New Roman"/>
              </w:rPr>
            </w:pPr>
            <w:r w:rsidRPr="00DD2575">
              <w:rPr>
                <w:rFonts w:ascii="Times New Roman" w:eastAsia="Calibri" w:hAnsi="Times New Roman" w:cs="Times New Roman"/>
                <w:color w:val="000000"/>
              </w:rPr>
              <w:t>Schumann e Brahms</w:t>
            </w:r>
          </w:p>
        </w:tc>
        <w:tc>
          <w:tcPr>
            <w:tcW w:w="3260" w:type="dxa"/>
            <w:vAlign w:val="center"/>
          </w:tcPr>
          <w:p w14:paraId="19BB6629" w14:textId="039194AD" w:rsidR="000621CC" w:rsidRPr="00DD2575" w:rsidRDefault="000621CC" w:rsidP="00266ACC">
            <w:pPr>
              <w:rPr>
                <w:rFonts w:ascii="Times New Roman" w:eastAsia="Calibri" w:hAnsi="Times New Roman" w:cs="Times New Roman"/>
              </w:rPr>
            </w:pPr>
            <w:r w:rsidRPr="00DD2575">
              <w:rPr>
                <w:rFonts w:ascii="Times New Roman" w:eastAsia="Calibri" w:hAnsi="Times New Roman" w:cs="Times New Roman"/>
              </w:rPr>
              <w:t>audição musical crítica, assíncrona</w:t>
            </w:r>
          </w:p>
        </w:tc>
      </w:tr>
      <w:tr w:rsidR="000621CC" w:rsidRPr="00DD2575" w14:paraId="477C8139" w14:textId="77777777" w:rsidTr="000621CC">
        <w:tc>
          <w:tcPr>
            <w:tcW w:w="704" w:type="dxa"/>
            <w:vAlign w:val="center"/>
          </w:tcPr>
          <w:p w14:paraId="2B3C2800" w14:textId="375B1002" w:rsidR="000621CC" w:rsidRPr="00DD2575" w:rsidRDefault="000621CC" w:rsidP="00266ACC">
            <w:pPr>
              <w:jc w:val="center"/>
              <w:rPr>
                <w:rFonts w:ascii="Times New Roman" w:hAnsi="Times New Roman" w:cs="Times New Roman"/>
              </w:rPr>
            </w:pPr>
            <w:r w:rsidRPr="00DD2575">
              <w:rPr>
                <w:rFonts w:ascii="Times New Roman" w:hAnsi="Times New Roman" w:cs="Times New Roman"/>
              </w:rPr>
              <w:t>16</w:t>
            </w:r>
          </w:p>
        </w:tc>
        <w:tc>
          <w:tcPr>
            <w:tcW w:w="992" w:type="dxa"/>
            <w:vAlign w:val="center"/>
          </w:tcPr>
          <w:p w14:paraId="3DD757A6" w14:textId="5DF8AF80" w:rsidR="000621CC" w:rsidRPr="00DD2575" w:rsidRDefault="000621CC" w:rsidP="00266ACC">
            <w:pPr>
              <w:jc w:val="center"/>
              <w:rPr>
                <w:rFonts w:ascii="Times New Roman" w:hAnsi="Times New Roman" w:cs="Times New Roman"/>
              </w:rPr>
            </w:pPr>
            <w:r w:rsidRPr="00DD2575">
              <w:rPr>
                <w:rFonts w:ascii="Times New Roman" w:hAnsi="Times New Roman" w:cs="Times New Roman"/>
              </w:rPr>
              <w:t>6/12</w:t>
            </w:r>
          </w:p>
        </w:tc>
        <w:tc>
          <w:tcPr>
            <w:tcW w:w="9356" w:type="dxa"/>
            <w:shd w:val="clear" w:color="auto" w:fill="auto"/>
            <w:vAlign w:val="center"/>
          </w:tcPr>
          <w:p w14:paraId="094A585F" w14:textId="2D822BB5" w:rsidR="000621CC" w:rsidRPr="00DD2575" w:rsidRDefault="000621CC" w:rsidP="00266ACC">
            <w:pPr>
              <w:rPr>
                <w:rFonts w:ascii="Times New Roman" w:eastAsia="Calibri" w:hAnsi="Times New Roman" w:cs="Times New Roman"/>
              </w:rPr>
            </w:pPr>
            <w:r w:rsidRPr="00DD2575">
              <w:rPr>
                <w:rFonts w:ascii="Times New Roman" w:eastAsia="Calibri" w:hAnsi="Times New Roman" w:cs="Times New Roman"/>
                <w:color w:val="000000"/>
              </w:rPr>
              <w:t>Ópera e drama musical 1 (DJ GROUT p.633-640): Itália (‘verismo’; ‘bel canto’ ATLAS p.440-443): Rossini; Verdi</w:t>
            </w:r>
          </w:p>
        </w:tc>
        <w:tc>
          <w:tcPr>
            <w:tcW w:w="3260" w:type="dxa"/>
            <w:vAlign w:val="center"/>
          </w:tcPr>
          <w:p w14:paraId="042CD88E" w14:textId="0301709E" w:rsidR="000621CC" w:rsidRPr="00DD2575" w:rsidRDefault="000621CC" w:rsidP="00266ACC">
            <w:pPr>
              <w:rPr>
                <w:rFonts w:ascii="Times New Roman" w:eastAsia="Calibri" w:hAnsi="Times New Roman" w:cs="Times New Roman"/>
              </w:rPr>
            </w:pPr>
            <w:r w:rsidRPr="00DD2575">
              <w:rPr>
                <w:rFonts w:ascii="Times New Roman" w:eastAsia="Calibri" w:hAnsi="Times New Roman" w:cs="Times New Roman"/>
              </w:rPr>
              <w:t>audição musical crítica, assíncrona</w:t>
            </w:r>
          </w:p>
        </w:tc>
      </w:tr>
      <w:tr w:rsidR="000621CC" w:rsidRPr="00DD2575" w14:paraId="068B40E3" w14:textId="77777777" w:rsidTr="000621CC">
        <w:tc>
          <w:tcPr>
            <w:tcW w:w="704" w:type="dxa"/>
            <w:vAlign w:val="center"/>
          </w:tcPr>
          <w:p w14:paraId="6010BD6D" w14:textId="029818F7" w:rsidR="000621CC" w:rsidRPr="00DD2575" w:rsidRDefault="000621CC" w:rsidP="00266ACC">
            <w:pPr>
              <w:jc w:val="center"/>
              <w:rPr>
                <w:rFonts w:ascii="Times New Roman" w:hAnsi="Times New Roman" w:cs="Times New Roman"/>
              </w:rPr>
            </w:pPr>
            <w:r w:rsidRPr="00DD2575">
              <w:rPr>
                <w:rFonts w:ascii="Times New Roman" w:hAnsi="Times New Roman" w:cs="Times New Roman"/>
              </w:rPr>
              <w:t>17</w:t>
            </w:r>
          </w:p>
        </w:tc>
        <w:tc>
          <w:tcPr>
            <w:tcW w:w="992" w:type="dxa"/>
            <w:vAlign w:val="center"/>
          </w:tcPr>
          <w:p w14:paraId="7D3FDCA1" w14:textId="518A4947" w:rsidR="000621CC" w:rsidRPr="00DD2575" w:rsidRDefault="000621CC" w:rsidP="00266ACC">
            <w:pPr>
              <w:jc w:val="center"/>
              <w:rPr>
                <w:rFonts w:ascii="Times New Roman" w:hAnsi="Times New Roman" w:cs="Times New Roman"/>
              </w:rPr>
            </w:pPr>
            <w:r w:rsidRPr="00DD2575">
              <w:rPr>
                <w:rFonts w:ascii="Times New Roman" w:hAnsi="Times New Roman" w:cs="Times New Roman"/>
              </w:rPr>
              <w:t>7/12</w:t>
            </w:r>
          </w:p>
        </w:tc>
        <w:tc>
          <w:tcPr>
            <w:tcW w:w="9356" w:type="dxa"/>
            <w:shd w:val="clear" w:color="auto" w:fill="auto"/>
            <w:vAlign w:val="center"/>
          </w:tcPr>
          <w:p w14:paraId="16000B1F" w14:textId="64343633" w:rsidR="000621CC" w:rsidRPr="00DD2575" w:rsidRDefault="000621CC" w:rsidP="00266ACC">
            <w:pPr>
              <w:rPr>
                <w:rFonts w:ascii="Times New Roman" w:eastAsia="Calibri" w:hAnsi="Times New Roman" w:cs="Times New Roman"/>
              </w:rPr>
            </w:pPr>
            <w:r w:rsidRPr="00DD2575">
              <w:rPr>
                <w:rFonts w:ascii="Times New Roman" w:eastAsia="Calibri" w:hAnsi="Times New Roman" w:cs="Times New Roman"/>
                <w:color w:val="000000"/>
              </w:rPr>
              <w:t>Ópera romântica alemã: CM von Weber (DJ GROUT p.640-644)</w:t>
            </w:r>
          </w:p>
        </w:tc>
        <w:tc>
          <w:tcPr>
            <w:tcW w:w="3260" w:type="dxa"/>
            <w:vAlign w:val="center"/>
          </w:tcPr>
          <w:p w14:paraId="1AB756D7" w14:textId="694A009D" w:rsidR="000621CC" w:rsidRPr="00DD2575" w:rsidRDefault="000621CC" w:rsidP="00266ACC">
            <w:pPr>
              <w:rPr>
                <w:rFonts w:ascii="Times New Roman" w:eastAsia="Calibri" w:hAnsi="Times New Roman" w:cs="Times New Roman"/>
              </w:rPr>
            </w:pPr>
            <w:r w:rsidRPr="00DD2575">
              <w:rPr>
                <w:rFonts w:ascii="Times New Roman" w:eastAsia="Calibri" w:hAnsi="Times New Roman" w:cs="Times New Roman"/>
              </w:rPr>
              <w:t>audição musical crítica, assíncrona</w:t>
            </w:r>
          </w:p>
        </w:tc>
      </w:tr>
      <w:tr w:rsidR="000621CC" w:rsidRPr="00DD2575" w14:paraId="79CB7DD2" w14:textId="77777777" w:rsidTr="000621CC">
        <w:tc>
          <w:tcPr>
            <w:tcW w:w="704" w:type="dxa"/>
            <w:vAlign w:val="center"/>
          </w:tcPr>
          <w:p w14:paraId="679EDAFD" w14:textId="192BED86" w:rsidR="000621CC" w:rsidRPr="00DD2575" w:rsidRDefault="000621CC" w:rsidP="00266ACC">
            <w:pPr>
              <w:jc w:val="center"/>
              <w:rPr>
                <w:rFonts w:ascii="Times New Roman" w:hAnsi="Times New Roman" w:cs="Times New Roman"/>
              </w:rPr>
            </w:pPr>
            <w:r w:rsidRPr="00DD2575">
              <w:rPr>
                <w:rFonts w:ascii="Times New Roman" w:hAnsi="Times New Roman" w:cs="Times New Roman"/>
              </w:rPr>
              <w:t>18</w:t>
            </w:r>
          </w:p>
        </w:tc>
        <w:tc>
          <w:tcPr>
            <w:tcW w:w="992" w:type="dxa"/>
            <w:vAlign w:val="center"/>
          </w:tcPr>
          <w:p w14:paraId="5443F7C5" w14:textId="5A076834" w:rsidR="000621CC" w:rsidRPr="00DD2575" w:rsidRDefault="000621CC" w:rsidP="00266ACC">
            <w:pPr>
              <w:jc w:val="center"/>
              <w:rPr>
                <w:rFonts w:ascii="Times New Roman" w:hAnsi="Times New Roman" w:cs="Times New Roman"/>
              </w:rPr>
            </w:pPr>
            <w:r w:rsidRPr="00DD2575">
              <w:rPr>
                <w:rFonts w:ascii="Times New Roman" w:hAnsi="Times New Roman" w:cs="Times New Roman"/>
              </w:rPr>
              <w:t>13/12</w:t>
            </w:r>
          </w:p>
        </w:tc>
        <w:tc>
          <w:tcPr>
            <w:tcW w:w="9356" w:type="dxa"/>
            <w:vAlign w:val="center"/>
          </w:tcPr>
          <w:p w14:paraId="4E8534EE" w14:textId="1E52696E" w:rsidR="000621CC" w:rsidRPr="00DD2575" w:rsidRDefault="000621CC" w:rsidP="00266ACC">
            <w:pPr>
              <w:rPr>
                <w:rFonts w:ascii="Times New Roman" w:hAnsi="Times New Roman" w:cs="Times New Roman"/>
              </w:rPr>
            </w:pPr>
            <w:r w:rsidRPr="00DD2575">
              <w:rPr>
                <w:rFonts w:ascii="Times New Roman" w:eastAsia="Calibri" w:hAnsi="Times New Roman" w:cs="Times New Roman"/>
              </w:rPr>
              <w:t>Ópera e drama musical 2: Wagner; o leitmotiv; estrutura formal; influência de Wagner (DJ GROUT p.644-650);</w:t>
            </w:r>
          </w:p>
        </w:tc>
        <w:tc>
          <w:tcPr>
            <w:tcW w:w="3260" w:type="dxa"/>
            <w:vAlign w:val="center"/>
          </w:tcPr>
          <w:p w14:paraId="674C6BAB" w14:textId="57066F1D" w:rsidR="000621CC" w:rsidRPr="00DD2575" w:rsidRDefault="000621CC" w:rsidP="00266ACC">
            <w:pPr>
              <w:rPr>
                <w:rFonts w:ascii="Times New Roman" w:hAnsi="Times New Roman" w:cs="Times New Roman"/>
              </w:rPr>
            </w:pPr>
            <w:r w:rsidRPr="00DD2575">
              <w:rPr>
                <w:rFonts w:ascii="Times New Roman" w:eastAsia="Calibri" w:hAnsi="Times New Roman" w:cs="Times New Roman"/>
              </w:rPr>
              <w:t>audição musical crítica, assíncrona</w:t>
            </w:r>
          </w:p>
        </w:tc>
      </w:tr>
      <w:tr w:rsidR="000621CC" w:rsidRPr="00DD2575" w14:paraId="570A76D3" w14:textId="77777777" w:rsidTr="000621CC">
        <w:tc>
          <w:tcPr>
            <w:tcW w:w="704" w:type="dxa"/>
            <w:vAlign w:val="center"/>
          </w:tcPr>
          <w:p w14:paraId="729177F0" w14:textId="77777777" w:rsidR="000621CC" w:rsidRPr="00DD2575" w:rsidRDefault="000621CC" w:rsidP="00266ACC">
            <w:pPr>
              <w:jc w:val="center"/>
              <w:rPr>
                <w:rFonts w:ascii="Times New Roman" w:hAnsi="Times New Roman" w:cs="Times New Roman"/>
              </w:rPr>
            </w:pPr>
          </w:p>
        </w:tc>
        <w:tc>
          <w:tcPr>
            <w:tcW w:w="992" w:type="dxa"/>
            <w:vAlign w:val="center"/>
          </w:tcPr>
          <w:p w14:paraId="51B316D1" w14:textId="726F1083" w:rsidR="000621CC" w:rsidRPr="00DD2575" w:rsidRDefault="000621CC" w:rsidP="00266ACC">
            <w:pPr>
              <w:jc w:val="center"/>
              <w:rPr>
                <w:rFonts w:ascii="Times New Roman" w:hAnsi="Times New Roman" w:cs="Times New Roman"/>
              </w:rPr>
            </w:pPr>
            <w:r w:rsidRPr="00DD2575">
              <w:rPr>
                <w:rFonts w:ascii="Times New Roman" w:hAnsi="Times New Roman" w:cs="Times New Roman"/>
              </w:rPr>
              <w:t>14/12</w:t>
            </w:r>
          </w:p>
        </w:tc>
        <w:tc>
          <w:tcPr>
            <w:tcW w:w="9356" w:type="dxa"/>
            <w:vAlign w:val="center"/>
          </w:tcPr>
          <w:p w14:paraId="5E7F27AA" w14:textId="1C38F844" w:rsidR="000621CC" w:rsidRPr="00DD2575" w:rsidRDefault="000621CC" w:rsidP="00266ACC">
            <w:pPr>
              <w:rPr>
                <w:rFonts w:ascii="Times New Roman" w:eastAsia="Calibri" w:hAnsi="Times New Roman" w:cs="Times New Roman"/>
              </w:rPr>
            </w:pPr>
            <w:r w:rsidRPr="00DD2575">
              <w:rPr>
                <w:rFonts w:ascii="Times New Roman" w:eastAsia="Calibri" w:hAnsi="Times New Roman" w:cs="Times New Roman"/>
              </w:rPr>
              <w:t>2ª avaliação</w:t>
            </w:r>
          </w:p>
        </w:tc>
        <w:tc>
          <w:tcPr>
            <w:tcW w:w="3260" w:type="dxa"/>
            <w:vAlign w:val="center"/>
          </w:tcPr>
          <w:p w14:paraId="4F21997F" w14:textId="509901DF" w:rsidR="000621CC" w:rsidRPr="00DD2575" w:rsidRDefault="000621CC" w:rsidP="00266ACC">
            <w:pPr>
              <w:rPr>
                <w:rFonts w:ascii="Times New Roman" w:eastAsia="Calibri" w:hAnsi="Times New Roman" w:cs="Times New Roman"/>
              </w:rPr>
            </w:pPr>
            <w:r w:rsidRPr="00DD2575">
              <w:rPr>
                <w:rFonts w:ascii="Times New Roman" w:eastAsia="Calibri" w:hAnsi="Times New Roman" w:cs="Times New Roman"/>
              </w:rPr>
              <w:t>prova, síncrona</w:t>
            </w:r>
          </w:p>
        </w:tc>
      </w:tr>
      <w:tr w:rsidR="000621CC" w:rsidRPr="00DD2575" w14:paraId="0C472F20" w14:textId="77777777" w:rsidTr="000621CC">
        <w:tc>
          <w:tcPr>
            <w:tcW w:w="704" w:type="dxa"/>
            <w:vAlign w:val="center"/>
          </w:tcPr>
          <w:p w14:paraId="0EA6E76A" w14:textId="77777777" w:rsidR="000621CC" w:rsidRPr="00DD2575" w:rsidRDefault="000621CC" w:rsidP="00266ACC">
            <w:pPr>
              <w:jc w:val="center"/>
              <w:rPr>
                <w:rFonts w:ascii="Times New Roman" w:hAnsi="Times New Roman" w:cs="Times New Roman"/>
              </w:rPr>
            </w:pPr>
          </w:p>
        </w:tc>
        <w:tc>
          <w:tcPr>
            <w:tcW w:w="992" w:type="dxa"/>
            <w:vAlign w:val="center"/>
          </w:tcPr>
          <w:p w14:paraId="34088661" w14:textId="6776BC6E" w:rsidR="000621CC" w:rsidRPr="00DD2575" w:rsidRDefault="000621CC" w:rsidP="00266ACC">
            <w:pPr>
              <w:jc w:val="center"/>
              <w:rPr>
                <w:rFonts w:ascii="Times New Roman" w:hAnsi="Times New Roman" w:cs="Times New Roman"/>
              </w:rPr>
            </w:pPr>
            <w:r w:rsidRPr="00DD2575">
              <w:rPr>
                <w:rFonts w:ascii="Times New Roman" w:hAnsi="Times New Roman" w:cs="Times New Roman"/>
              </w:rPr>
              <w:t>21/12</w:t>
            </w:r>
          </w:p>
        </w:tc>
        <w:tc>
          <w:tcPr>
            <w:tcW w:w="9356" w:type="dxa"/>
            <w:vAlign w:val="center"/>
          </w:tcPr>
          <w:p w14:paraId="46180BE8" w14:textId="77777777" w:rsidR="000621CC" w:rsidRPr="00DD2575" w:rsidRDefault="000621CC" w:rsidP="00266ACC">
            <w:pPr>
              <w:rPr>
                <w:rFonts w:ascii="Times New Roman" w:hAnsi="Times New Roman" w:cs="Times New Roman"/>
              </w:rPr>
            </w:pPr>
            <w:r w:rsidRPr="00DD2575">
              <w:rPr>
                <w:rFonts w:ascii="Times New Roman" w:eastAsia="Calibri" w:hAnsi="Times New Roman" w:cs="Times New Roman"/>
              </w:rPr>
              <w:t>Exame final</w:t>
            </w:r>
          </w:p>
        </w:tc>
        <w:tc>
          <w:tcPr>
            <w:tcW w:w="3260" w:type="dxa"/>
            <w:vAlign w:val="center"/>
          </w:tcPr>
          <w:p w14:paraId="238DA6DD" w14:textId="0EB0A2F0" w:rsidR="000621CC" w:rsidRPr="00DD2575" w:rsidRDefault="000621CC" w:rsidP="00266ACC">
            <w:pPr>
              <w:rPr>
                <w:rFonts w:ascii="Times New Roman" w:hAnsi="Times New Roman" w:cs="Times New Roman"/>
              </w:rPr>
            </w:pPr>
            <w:r w:rsidRPr="00DD2575">
              <w:rPr>
                <w:rFonts w:ascii="Times New Roman" w:eastAsia="Calibri" w:hAnsi="Times New Roman" w:cs="Times New Roman"/>
              </w:rPr>
              <w:t>prova, síncrona</w:t>
            </w:r>
          </w:p>
        </w:tc>
      </w:tr>
    </w:tbl>
    <w:p w14:paraId="21E79301" w14:textId="77777777" w:rsidR="008B22B5" w:rsidRPr="00DD2575" w:rsidRDefault="008B22B5" w:rsidP="00266ACC">
      <w:pPr>
        <w:jc w:val="both"/>
        <w:rPr>
          <w:rFonts w:ascii="Times New Roman" w:hAnsi="Times New Roman" w:cs="Times New Roman"/>
        </w:rPr>
      </w:pPr>
    </w:p>
    <w:p w14:paraId="4BFF3F91" w14:textId="2E9B1727" w:rsidR="008B22B5" w:rsidRPr="00DD2575" w:rsidRDefault="008B22B5" w:rsidP="00266ACC">
      <w:pPr>
        <w:jc w:val="both"/>
        <w:rPr>
          <w:rFonts w:ascii="Times New Roman" w:hAnsi="Times New Roman" w:cs="Times New Roman"/>
        </w:rPr>
      </w:pPr>
      <w:r w:rsidRPr="00DD2575">
        <w:rPr>
          <w:rFonts w:ascii="Times New Roman" w:hAnsi="Times New Roman" w:cs="Times New Roman"/>
        </w:rPr>
        <w:t>As aulas síncronas são encontros via plataforma (</w:t>
      </w:r>
      <w:r w:rsidR="006A69CA">
        <w:rPr>
          <w:rFonts w:ascii="Times New Roman" w:hAnsi="Times New Roman" w:cs="Times New Roman"/>
        </w:rPr>
        <w:t>UFPR Virtual</w:t>
      </w:r>
      <w:r w:rsidRPr="00DD2575">
        <w:rPr>
          <w:rFonts w:ascii="Times New Roman" w:hAnsi="Times New Roman" w:cs="Times New Roman"/>
        </w:rPr>
        <w:t xml:space="preserve">, Teams da UFPR...). </w:t>
      </w:r>
      <w:r w:rsidR="00A74182" w:rsidRPr="00DD2575">
        <w:rPr>
          <w:rFonts w:ascii="Times New Roman" w:hAnsi="Times New Roman" w:cs="Times New Roman"/>
        </w:rPr>
        <w:t xml:space="preserve">1,5 hora </w:t>
      </w:r>
      <w:r w:rsidRPr="00DD2575">
        <w:rPr>
          <w:rFonts w:ascii="Times New Roman" w:hAnsi="Times New Roman" w:cs="Times New Roman"/>
        </w:rPr>
        <w:t xml:space="preserve">online. </w:t>
      </w:r>
      <w:r w:rsidR="00A74182" w:rsidRPr="00DD2575">
        <w:rPr>
          <w:rFonts w:ascii="Times New Roman" w:hAnsi="Times New Roman" w:cs="Times New Roman"/>
        </w:rPr>
        <w:t xml:space="preserve">Mais uma </w:t>
      </w:r>
      <w:r w:rsidRPr="00DD2575">
        <w:rPr>
          <w:rFonts w:ascii="Times New Roman" w:hAnsi="Times New Roman" w:cs="Times New Roman"/>
        </w:rPr>
        <w:t>hora para ouvirem músicas completas</w:t>
      </w:r>
      <w:r w:rsidR="00A74182" w:rsidRPr="00DD2575">
        <w:rPr>
          <w:rFonts w:ascii="Times New Roman" w:hAnsi="Times New Roman" w:cs="Times New Roman"/>
        </w:rPr>
        <w:t>.</w:t>
      </w:r>
    </w:p>
    <w:p w14:paraId="06F7E179" w14:textId="34AD0C43" w:rsidR="00CE7FA1" w:rsidRPr="002760CD" w:rsidRDefault="008B22B5" w:rsidP="00266ACC">
      <w:pPr>
        <w:tabs>
          <w:tab w:val="left" w:pos="709"/>
          <w:tab w:val="left" w:pos="4962"/>
          <w:tab w:val="left" w:pos="5387"/>
          <w:tab w:val="left" w:pos="6096"/>
          <w:tab w:val="left" w:pos="8080"/>
        </w:tabs>
        <w:rPr>
          <w:rFonts w:ascii="Times New Roman" w:eastAsia="Arial Unicode MS" w:hAnsi="Times New Roman" w:cs="Times New Roman"/>
          <w:color w:val="1F4E79" w:themeColor="accent5" w:themeShade="80"/>
        </w:rPr>
      </w:pPr>
      <w:r w:rsidRPr="00DD2575">
        <w:rPr>
          <w:rFonts w:ascii="Times New Roman" w:hAnsi="Times New Roman" w:cs="Times New Roman"/>
        </w:rPr>
        <w:br w:type="page"/>
      </w:r>
      <w:r w:rsidR="00CE7FA1" w:rsidRPr="002760CD">
        <w:rPr>
          <w:rFonts w:ascii="Times New Roman" w:hAnsi="Times New Roman" w:cs="Times New Roman"/>
          <w:b/>
          <w:bCs/>
          <w:color w:val="1F4E79" w:themeColor="accent5" w:themeShade="80"/>
        </w:rPr>
        <w:lastRenderedPageBreak/>
        <w:t>OA8</w:t>
      </w:r>
      <w:r w:rsidR="00E676A2" w:rsidRPr="002760CD">
        <w:rPr>
          <w:rFonts w:ascii="Times New Roman" w:hAnsi="Times New Roman" w:cs="Times New Roman"/>
          <w:b/>
          <w:bCs/>
          <w:color w:val="1F4E79" w:themeColor="accent5" w:themeShade="80"/>
        </w:rPr>
        <w:t>3</w:t>
      </w:r>
      <w:r w:rsidR="00CE7FA1" w:rsidRPr="002760CD">
        <w:rPr>
          <w:rFonts w:ascii="Times New Roman" w:hAnsi="Times New Roman" w:cs="Times New Roman"/>
          <w:b/>
          <w:bCs/>
          <w:color w:val="1F4E79" w:themeColor="accent5" w:themeShade="80"/>
        </w:rPr>
        <w:t>2 – Percepção musical I</w:t>
      </w:r>
      <w:r w:rsidR="00E676A2" w:rsidRPr="002760CD">
        <w:rPr>
          <w:rFonts w:ascii="Times New Roman" w:hAnsi="Times New Roman" w:cs="Times New Roman"/>
          <w:b/>
          <w:bCs/>
          <w:color w:val="1F4E79" w:themeColor="accent5" w:themeShade="80"/>
        </w:rPr>
        <w:t>II</w:t>
      </w:r>
      <w:r w:rsidR="00CE7FA1" w:rsidRPr="002760CD">
        <w:rPr>
          <w:rFonts w:ascii="Times New Roman" w:hAnsi="Times New Roman" w:cs="Times New Roman"/>
          <w:b/>
          <w:bCs/>
          <w:color w:val="1F4E79" w:themeColor="accent5" w:themeShade="80"/>
        </w:rPr>
        <w:t xml:space="preserve"> </w:t>
      </w:r>
      <w:r w:rsidR="00E676A2" w:rsidRPr="002760CD">
        <w:rPr>
          <w:rFonts w:ascii="Times New Roman" w:hAnsi="Times New Roman" w:cs="Times New Roman"/>
          <w:b/>
          <w:bCs/>
          <w:color w:val="1F4E79" w:themeColor="accent5" w:themeShade="80"/>
        </w:rPr>
        <w:t xml:space="preserve">    </w:t>
      </w:r>
      <w:r w:rsidR="00CE7FA1" w:rsidRPr="002760CD">
        <w:rPr>
          <w:rFonts w:ascii="Times New Roman" w:hAnsi="Times New Roman" w:cs="Times New Roman"/>
          <w:b/>
          <w:bCs/>
          <w:color w:val="1F4E79" w:themeColor="accent5" w:themeShade="80"/>
        </w:rPr>
        <w:t>E</w:t>
      </w:r>
      <w:r w:rsidR="00E676A2" w:rsidRPr="002760CD">
        <w:rPr>
          <w:rFonts w:ascii="Times New Roman" w:hAnsi="Times New Roman" w:cs="Times New Roman"/>
          <w:b/>
          <w:bCs/>
          <w:color w:val="1F4E79" w:themeColor="accent5" w:themeShade="80"/>
        </w:rPr>
        <w:t>2</w:t>
      </w:r>
    </w:p>
    <w:p w14:paraId="6E919B7F" w14:textId="77777777" w:rsidR="00CE7FA1" w:rsidRPr="00DD2575" w:rsidRDefault="00CE7FA1"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63074E59" w14:textId="77777777" w:rsidR="00CE7FA1" w:rsidRPr="00DD2575" w:rsidRDefault="00CE7FA1" w:rsidP="00266ACC">
      <w:pPr>
        <w:jc w:val="both"/>
        <w:rPr>
          <w:rFonts w:ascii="Times New Roman" w:hAnsi="Times New Roman" w:cs="Times New Roman"/>
        </w:rPr>
      </w:pPr>
    </w:p>
    <w:p w14:paraId="2A5585DF" w14:textId="6E33EFC6" w:rsidR="00CE7FA1" w:rsidRPr="00DD2575" w:rsidRDefault="00CE7FA1" w:rsidP="00266ACC">
      <w:pPr>
        <w:jc w:val="both"/>
        <w:rPr>
          <w:rFonts w:ascii="Times New Roman" w:hAnsi="Times New Roman" w:cs="Times New Roman"/>
          <w:b/>
          <w:bCs/>
        </w:rPr>
      </w:pPr>
      <w:r w:rsidRPr="00DD2575">
        <w:rPr>
          <w:rFonts w:ascii="Times New Roman" w:hAnsi="Times New Roman" w:cs="Times New Roman"/>
          <w:b/>
          <w:bCs/>
        </w:rPr>
        <w:t>Início das atividades:</w:t>
      </w:r>
      <w:r w:rsidR="00E676A2" w:rsidRPr="00DD2575">
        <w:rPr>
          <w:rFonts w:ascii="Times New Roman" w:hAnsi="Times New Roman" w:cs="Times New Roman"/>
          <w:b/>
          <w:bCs/>
        </w:rPr>
        <w:t xml:space="preserve"> 21/9</w:t>
      </w:r>
      <w:r w:rsidRPr="00DD2575">
        <w:rPr>
          <w:rFonts w:ascii="Times New Roman" w:hAnsi="Times New Roman" w:cs="Times New Roman"/>
          <w:b/>
          <w:bCs/>
        </w:rPr>
        <w:t>/21</w:t>
      </w:r>
    </w:p>
    <w:p w14:paraId="2DFD982D" w14:textId="77777777" w:rsidR="00CE7FA1" w:rsidRPr="00DD2575" w:rsidRDefault="00CE7FA1" w:rsidP="00266ACC">
      <w:pPr>
        <w:jc w:val="both"/>
        <w:rPr>
          <w:rFonts w:ascii="Times New Roman" w:hAnsi="Times New Roman" w:cs="Times New Roman"/>
        </w:rPr>
      </w:pPr>
    </w:p>
    <w:p w14:paraId="74C3B9DB" w14:textId="77777777" w:rsidR="00CE7FA1" w:rsidRPr="00DD2575" w:rsidRDefault="00CE7FA1"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13BDF9A7" w14:textId="6AEA9611" w:rsidR="00CE7FA1" w:rsidRPr="00DD2575" w:rsidRDefault="00CE7FA1" w:rsidP="00266ACC">
      <w:pPr>
        <w:jc w:val="both"/>
        <w:rPr>
          <w:rFonts w:ascii="Times New Roman" w:hAnsi="Times New Roman" w:cs="Times New Roman"/>
        </w:rPr>
      </w:pPr>
      <w:r w:rsidRPr="00DD2575">
        <w:rPr>
          <w:rFonts w:ascii="Times New Roman" w:hAnsi="Times New Roman" w:cs="Times New Roman"/>
        </w:rPr>
        <w:t>OA8</w:t>
      </w:r>
      <w:r w:rsidR="00467421" w:rsidRPr="00DD2575">
        <w:rPr>
          <w:rFonts w:ascii="Times New Roman" w:hAnsi="Times New Roman" w:cs="Times New Roman"/>
        </w:rPr>
        <w:t>3</w:t>
      </w:r>
      <w:r w:rsidRPr="00DD2575">
        <w:rPr>
          <w:rFonts w:ascii="Times New Roman" w:hAnsi="Times New Roman" w:cs="Times New Roman"/>
        </w:rPr>
        <w:t>2 – Percepção musical I</w:t>
      </w:r>
      <w:r w:rsidR="00467421" w:rsidRPr="00DD2575">
        <w:rPr>
          <w:rFonts w:ascii="Times New Roman" w:hAnsi="Times New Roman" w:cs="Times New Roman"/>
        </w:rPr>
        <w:t>II</w:t>
      </w:r>
    </w:p>
    <w:p w14:paraId="448C0A4E" w14:textId="4D882F42" w:rsidR="00467421" w:rsidRPr="00DD2575" w:rsidRDefault="00467421" w:rsidP="00266ACC">
      <w:pPr>
        <w:jc w:val="both"/>
        <w:rPr>
          <w:rFonts w:ascii="Times New Roman" w:hAnsi="Times New Roman" w:cs="Times New Roman"/>
        </w:rPr>
      </w:pPr>
      <w:r w:rsidRPr="00DD2575">
        <w:rPr>
          <w:rFonts w:ascii="Times New Roman" w:hAnsi="Times New Roman" w:cs="Times New Roman"/>
          <w:b/>
          <w:bCs/>
        </w:rPr>
        <w:t>Pré-requisito</w:t>
      </w:r>
      <w:r w:rsidRPr="00DD2575">
        <w:rPr>
          <w:rFonts w:ascii="Times New Roman" w:hAnsi="Times New Roman" w:cs="Times New Roman"/>
        </w:rPr>
        <w:t>: Percepção musical II</w:t>
      </w:r>
    </w:p>
    <w:p w14:paraId="7A1F2F24" w14:textId="77777777" w:rsidR="00CE7FA1" w:rsidRPr="00DD2575" w:rsidRDefault="00CE7FA1"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3</w:t>
      </w:r>
    </w:p>
    <w:p w14:paraId="1960701E" w14:textId="48B5F555" w:rsidR="00CE7FA1" w:rsidRPr="00DD2575" w:rsidRDefault="00CE7FA1"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w:t>
      </w:r>
      <w:r w:rsidR="00E676A2" w:rsidRPr="00DD2575">
        <w:rPr>
          <w:rFonts w:ascii="Times New Roman" w:hAnsi="Times New Roman" w:cs="Times New Roman"/>
        </w:rPr>
        <w:t>40</w:t>
      </w:r>
      <w:r w:rsidRPr="00DD2575">
        <w:rPr>
          <w:rFonts w:ascii="Times New Roman" w:hAnsi="Times New Roman" w:cs="Times New Roman"/>
        </w:rPr>
        <w:t xml:space="preserve"> alunos</w:t>
      </w:r>
    </w:p>
    <w:p w14:paraId="23B9E214" w14:textId="77777777" w:rsidR="00CE7FA1" w:rsidRPr="00DD2575" w:rsidRDefault="00CE7FA1"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45 h ERE</w:t>
      </w:r>
    </w:p>
    <w:p w14:paraId="2D22CF11" w14:textId="77777777" w:rsidR="00CE7FA1" w:rsidRPr="00DD2575" w:rsidRDefault="00CE7FA1" w:rsidP="00266ACC">
      <w:pPr>
        <w:pStyle w:val="Standard"/>
        <w:ind w:firstLine="567"/>
        <w:jc w:val="both"/>
        <w:rPr>
          <w:rFonts w:ascii="Times New Roman" w:hAnsi="Times New Roman" w:cs="Times New Roman"/>
          <w:sz w:val="22"/>
          <w:szCs w:val="22"/>
        </w:rPr>
      </w:pPr>
      <w:r w:rsidRPr="00DD2575">
        <w:rPr>
          <w:rFonts w:ascii="Times New Roman" w:hAnsi="Times New Roman" w:cs="Times New Roman"/>
          <w:sz w:val="22"/>
          <w:szCs w:val="22"/>
        </w:rPr>
        <w:t>- 26 h atividades síncronas.</w:t>
      </w:r>
    </w:p>
    <w:p w14:paraId="2B6E82B0" w14:textId="77777777" w:rsidR="00CE7FA1" w:rsidRPr="00DD2575" w:rsidRDefault="00CE7FA1" w:rsidP="00266ACC">
      <w:pPr>
        <w:pStyle w:val="Standard"/>
        <w:ind w:left="709" w:hanging="142"/>
        <w:jc w:val="both"/>
        <w:rPr>
          <w:rFonts w:ascii="Times New Roman" w:hAnsi="Times New Roman" w:cs="Times New Roman"/>
          <w:sz w:val="22"/>
          <w:szCs w:val="22"/>
        </w:rPr>
      </w:pPr>
      <w:r w:rsidRPr="00DD2575">
        <w:rPr>
          <w:rFonts w:ascii="Times New Roman" w:hAnsi="Times New Roman" w:cs="Times New Roman"/>
          <w:sz w:val="22"/>
          <w:szCs w:val="22"/>
        </w:rPr>
        <w:t>- 19 h atividades remotas.</w:t>
      </w:r>
    </w:p>
    <w:p w14:paraId="499866AA" w14:textId="6A391368" w:rsidR="00CE7FA1" w:rsidRPr="00DD2575" w:rsidRDefault="00CE7FA1"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xml:space="preserve">: </w:t>
      </w:r>
      <w:r w:rsidR="00E676A2" w:rsidRPr="00DD2575">
        <w:rPr>
          <w:rFonts w:ascii="Times New Roman" w:hAnsi="Times New Roman" w:cs="Times New Roman"/>
        </w:rPr>
        <w:t>4</w:t>
      </w:r>
      <w:r w:rsidRPr="00DD2575">
        <w:rPr>
          <w:rFonts w:ascii="Times New Roman" w:hAnsi="Times New Roman" w:cs="Times New Roman"/>
        </w:rPr>
        <w:t xml:space="preserve"> h</w:t>
      </w:r>
    </w:p>
    <w:p w14:paraId="76A76198" w14:textId="77777777" w:rsidR="00CE7FA1" w:rsidRPr="00DD2575" w:rsidRDefault="00CE7FA1"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Construção e aprimoramento da fluência e compreensão musical, desenvolvendo a experiência do aluno com elementos da música modal, tonal e não-tonal, tais como intervalos, escalas e suas relações internas. Ao final da disciplina, o aluno deverá ser capaz de entender e representar elementos rítmicos, melódicos e de escrita musical, assim como treinar e desenvolver a percepção musical a ser utilizada na composição e produção sonora assim como desenvolver de maneira prática, materiais e metodologias de ensino de percepção musical em grupo.</w:t>
      </w:r>
    </w:p>
    <w:p w14:paraId="0E57FC42" w14:textId="77777777" w:rsidR="00CE7FA1" w:rsidRPr="00DD2575" w:rsidRDefault="00CE7FA1" w:rsidP="00266ACC">
      <w:pPr>
        <w:jc w:val="both"/>
        <w:rPr>
          <w:rFonts w:ascii="Times New Roman" w:hAnsi="Times New Roman" w:cs="Times New Roman"/>
        </w:rPr>
      </w:pPr>
    </w:p>
    <w:p w14:paraId="60752327" w14:textId="77777777" w:rsidR="00CE7FA1" w:rsidRPr="00DD2575" w:rsidRDefault="00CE7FA1" w:rsidP="00266ACC">
      <w:pPr>
        <w:jc w:val="both"/>
        <w:rPr>
          <w:rFonts w:ascii="Times New Roman" w:hAnsi="Times New Roman" w:cs="Times New Roman"/>
        </w:rPr>
      </w:pPr>
      <w:r w:rsidRPr="00DD2575">
        <w:rPr>
          <w:rFonts w:ascii="Times New Roman" w:hAnsi="Times New Roman" w:cs="Times New Roman"/>
          <w:b/>
          <w:bCs/>
        </w:rPr>
        <w:t>II. objetivos</w:t>
      </w:r>
    </w:p>
    <w:p w14:paraId="08D26B55" w14:textId="77777777" w:rsidR="00CE7FA1" w:rsidRPr="00DD2575" w:rsidRDefault="00CE7FA1" w:rsidP="00266ACC">
      <w:pPr>
        <w:pStyle w:val="Standard"/>
        <w:jc w:val="both"/>
        <w:rPr>
          <w:rFonts w:ascii="Times New Roman" w:hAnsi="Times New Roman" w:cs="Times New Roman"/>
          <w:sz w:val="22"/>
          <w:szCs w:val="22"/>
        </w:rPr>
      </w:pPr>
      <w:r w:rsidRPr="00DD2575">
        <w:rPr>
          <w:rFonts w:ascii="Times New Roman" w:hAnsi="Times New Roman" w:cs="Times New Roman"/>
          <w:bCs/>
          <w:sz w:val="22"/>
          <w:szCs w:val="22"/>
        </w:rPr>
        <w:t>Construção e aprimoramento da fluência e compreensão musical, desenvolvendo a experiência do aluno com elementos da música modal e tonal, tais como intervalos, escalas e suas relações internas. Ao final da disciplina, o aluno deverá ser capaz de entender e representar elementos rítmicos, melódicos e de escrita musical, assim como treinar e desenvolver a percepção musical a ser utilizada na composição e produção sonora assim como desenvolver de maneira prática materiais e metodologias de ensino de percepção musical em grupo.</w:t>
      </w:r>
    </w:p>
    <w:p w14:paraId="0B6C5F65" w14:textId="77777777" w:rsidR="00CE7FA1" w:rsidRPr="00DD2575" w:rsidRDefault="00CE7FA1" w:rsidP="00266ACC">
      <w:pPr>
        <w:jc w:val="both"/>
        <w:rPr>
          <w:rFonts w:ascii="Times New Roman" w:hAnsi="Times New Roman" w:cs="Times New Roman"/>
        </w:rPr>
      </w:pPr>
    </w:p>
    <w:p w14:paraId="57944C0E" w14:textId="77777777" w:rsidR="00CE7FA1" w:rsidRPr="00DD2575" w:rsidRDefault="00CE7FA1"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6F368EEC" w14:textId="77777777" w:rsidR="00CE7FA1" w:rsidRPr="00DD2575" w:rsidRDefault="00CE7FA1" w:rsidP="00266ACC">
      <w:pPr>
        <w:pStyle w:val="Standard"/>
        <w:jc w:val="both"/>
        <w:rPr>
          <w:rFonts w:ascii="Times New Roman" w:hAnsi="Times New Roman" w:cs="Times New Roman"/>
          <w:sz w:val="22"/>
          <w:szCs w:val="22"/>
        </w:rPr>
      </w:pPr>
      <w:r w:rsidRPr="00DD2575">
        <w:rPr>
          <w:rFonts w:ascii="Times New Roman" w:hAnsi="Times New Roman" w:cs="Times New Roman"/>
          <w:bCs/>
          <w:sz w:val="22"/>
          <w:szCs w:val="22"/>
        </w:rPr>
        <w:t>Unidade 1: Aulas 1 a 6</w:t>
      </w:r>
    </w:p>
    <w:p w14:paraId="1B15EBC6" w14:textId="77777777" w:rsidR="00CE7FA1" w:rsidRPr="00DD2575" w:rsidRDefault="00CE7FA1" w:rsidP="00266ACC">
      <w:pPr>
        <w:pStyle w:val="Standard"/>
        <w:jc w:val="both"/>
        <w:rPr>
          <w:rFonts w:ascii="Times New Roman" w:hAnsi="Times New Roman" w:cs="Times New Roman"/>
          <w:sz w:val="22"/>
          <w:szCs w:val="22"/>
        </w:rPr>
      </w:pPr>
      <w:r w:rsidRPr="00DD2575">
        <w:rPr>
          <w:rFonts w:ascii="Times New Roman" w:hAnsi="Times New Roman" w:cs="Times New Roman"/>
          <w:bCs/>
          <w:sz w:val="22"/>
          <w:szCs w:val="22"/>
        </w:rPr>
        <w:t>Unidade 2: Aulas 7 a 13</w:t>
      </w:r>
    </w:p>
    <w:p w14:paraId="3302BE1B" w14:textId="77777777" w:rsidR="00CE7FA1" w:rsidRPr="00DD2575" w:rsidRDefault="00CE7FA1" w:rsidP="00266ACC">
      <w:pPr>
        <w:jc w:val="both"/>
        <w:rPr>
          <w:rFonts w:ascii="Times New Roman" w:hAnsi="Times New Roman" w:cs="Times New Roman"/>
        </w:rPr>
      </w:pPr>
    </w:p>
    <w:p w14:paraId="0B43EDF9" w14:textId="77777777" w:rsidR="00CE7FA1" w:rsidRPr="00DD2575" w:rsidRDefault="00CE7FA1"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480D2CF8" w14:textId="77777777" w:rsidR="00CE7FA1" w:rsidRPr="00DD2575" w:rsidRDefault="00CE7FA1"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a) </w:t>
      </w:r>
      <w:r w:rsidRPr="00DD2575">
        <w:rPr>
          <w:rFonts w:ascii="Times New Roman" w:hAnsi="Times New Roman" w:cs="Times New Roman"/>
          <w:b/>
          <w:bCs/>
          <w:sz w:val="22"/>
          <w:szCs w:val="22"/>
        </w:rPr>
        <w:t>caracterização</w:t>
      </w:r>
      <w:r w:rsidRPr="00DD2575">
        <w:rPr>
          <w:rFonts w:ascii="Times New Roman" w:hAnsi="Times New Roman" w:cs="Times New Roman"/>
          <w:sz w:val="22"/>
          <w:szCs w:val="22"/>
        </w:rPr>
        <w:t>: esta disciplina ofertada em período especial e dividida em atividades síncronas e assíncronas. Vídeos, discussões sobre os conteúdos, leitura de arquivos PDF.</w:t>
      </w:r>
    </w:p>
    <w:p w14:paraId="3C82F2D2" w14:textId="763DABD4" w:rsidR="00CE7FA1" w:rsidRPr="00DD2575" w:rsidRDefault="00CE7FA1"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b) </w:t>
      </w:r>
      <w:r w:rsidRPr="00DD2575">
        <w:rPr>
          <w:rFonts w:ascii="Times New Roman" w:hAnsi="Times New Roman" w:cs="Times New Roman"/>
          <w:b/>
          <w:bCs/>
          <w:sz w:val="22"/>
          <w:szCs w:val="22"/>
        </w:rPr>
        <w:t>princípios de interação</w:t>
      </w:r>
      <w:r w:rsidRPr="00DD2575">
        <w:rPr>
          <w:rFonts w:ascii="Times New Roman" w:hAnsi="Times New Roman" w:cs="Times New Roman"/>
          <w:sz w:val="22"/>
          <w:szCs w:val="22"/>
        </w:rPr>
        <w:t xml:space="preserve">: a comunicação docente-discente dar-se-á por intermédio de ambientes virtuais de aprendizagem, como </w:t>
      </w:r>
      <w:r w:rsidR="006A69CA">
        <w:rPr>
          <w:rFonts w:ascii="Times New Roman" w:hAnsi="Times New Roman" w:cs="Times New Roman"/>
          <w:sz w:val="22"/>
          <w:szCs w:val="22"/>
        </w:rPr>
        <w:t>UFPR Virtual</w:t>
      </w:r>
      <w:r w:rsidRPr="00DD2575">
        <w:rPr>
          <w:rFonts w:ascii="Times New Roman" w:hAnsi="Times New Roman" w:cs="Times New Roman"/>
          <w:sz w:val="22"/>
          <w:szCs w:val="22"/>
        </w:rPr>
        <w:t>, Microsoft Teams. Ementa detalhada da disciplina, cronograma e vídeos ficarão permanentemente disponíveis ao discentes na UFPR Virtual.</w:t>
      </w:r>
    </w:p>
    <w:p w14:paraId="06AA3C22" w14:textId="77777777" w:rsidR="00CE7FA1" w:rsidRPr="00DD2575" w:rsidRDefault="00CE7FA1"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c) </w:t>
      </w:r>
      <w:r w:rsidRPr="00DD2575">
        <w:rPr>
          <w:rFonts w:ascii="Times New Roman" w:hAnsi="Times New Roman" w:cs="Times New Roman"/>
          <w:b/>
          <w:bCs/>
          <w:sz w:val="22"/>
          <w:szCs w:val="22"/>
        </w:rPr>
        <w:t>material didático para as atividades de autoaprendizado</w:t>
      </w:r>
      <w:r w:rsidRPr="00DD2575">
        <w:rPr>
          <w:rFonts w:ascii="Times New Roman" w:hAnsi="Times New Roman" w:cs="Times New Roman"/>
          <w:sz w:val="22"/>
          <w:szCs w:val="22"/>
        </w:rPr>
        <w:t>: os links para os vídeos estão disponíveis na UFPR Virtual.</w:t>
      </w:r>
    </w:p>
    <w:p w14:paraId="4BD18FA9" w14:textId="5DFC052A" w:rsidR="00CE7FA1" w:rsidRPr="00DD2575" w:rsidRDefault="00CE7FA1"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 xml:space="preserve">d) </w:t>
      </w:r>
      <w:r w:rsidRPr="00DD2575">
        <w:rPr>
          <w:rFonts w:ascii="Times New Roman" w:hAnsi="Times New Roman" w:cs="Times New Roman"/>
          <w:b/>
          <w:bCs/>
          <w:sz w:val="22"/>
          <w:szCs w:val="22"/>
        </w:rPr>
        <w:t>infraestrutura tecnológica, científica e instrumental necessária à disciplina</w:t>
      </w:r>
      <w:r w:rsidRPr="00DD2575">
        <w:rPr>
          <w:rFonts w:ascii="Times New Roman" w:hAnsi="Times New Roman" w:cs="Times New Roman"/>
          <w:sz w:val="22"/>
          <w:szCs w:val="22"/>
        </w:rPr>
        <w:t xml:space="preserve">: além do acesso à Internet e à bibliografia aqui referida ou equivalente, o discente precisa dispor de condições técnicas para participar de videoconferência nas plataformas citadas. Pode-se também criar um grupo no </w:t>
      </w:r>
      <w:r w:rsidR="009E4B3C">
        <w:rPr>
          <w:rFonts w:ascii="Times New Roman" w:hAnsi="Times New Roman" w:cs="Times New Roman"/>
          <w:sz w:val="22"/>
          <w:szCs w:val="22"/>
        </w:rPr>
        <w:t>WhatsApp</w:t>
      </w:r>
      <w:r w:rsidRPr="00DD2575">
        <w:rPr>
          <w:rFonts w:ascii="Times New Roman" w:hAnsi="Times New Roman" w:cs="Times New Roman"/>
          <w:sz w:val="22"/>
          <w:szCs w:val="22"/>
        </w:rPr>
        <w:t xml:space="preserve"> para uma integração mais dinâmica em tempo real.</w:t>
      </w:r>
    </w:p>
    <w:p w14:paraId="41811FC9" w14:textId="77777777" w:rsidR="00CE7FA1" w:rsidRPr="00DD2575" w:rsidRDefault="00CE7FA1" w:rsidP="00266ACC">
      <w:pPr>
        <w:pStyle w:val="Standarduser"/>
        <w:jc w:val="both"/>
        <w:rPr>
          <w:rFonts w:ascii="Times New Roman" w:hAnsi="Times New Roman" w:cs="Times New Roman"/>
          <w:sz w:val="22"/>
          <w:szCs w:val="22"/>
        </w:rPr>
      </w:pPr>
      <w:r w:rsidRPr="00DD2575">
        <w:rPr>
          <w:rFonts w:ascii="Times New Roman" w:hAnsi="Times New Roman" w:cs="Times New Roman"/>
          <w:sz w:val="22"/>
          <w:szCs w:val="22"/>
        </w:rPr>
        <w:lastRenderedPageBreak/>
        <w:t xml:space="preserve">e) </w:t>
      </w:r>
      <w:r w:rsidRPr="00DD2575">
        <w:rPr>
          <w:rFonts w:ascii="Times New Roman" w:hAnsi="Times New Roman" w:cs="Times New Roman"/>
          <w:b/>
          <w:bCs/>
          <w:sz w:val="22"/>
          <w:szCs w:val="22"/>
        </w:rPr>
        <w:t>identificação do controle de frequência das atividades</w:t>
      </w:r>
      <w:r w:rsidRPr="00DD2575">
        <w:rPr>
          <w:rFonts w:ascii="Times New Roman" w:hAnsi="Times New Roman" w:cs="Times New Roman"/>
          <w:sz w:val="22"/>
          <w:szCs w:val="22"/>
        </w:rPr>
        <w:t>: O discente deve acessar a plataforma de comunicação nos dias e horários fixados para atividades síncronas. Para o controle da presença, será aplicada uma “Atividade Presença”, correspondendo ao conteúdo da respectiva aula. Esta ficará disponível pelo prazo de, no mínimo, uma semana.</w:t>
      </w:r>
    </w:p>
    <w:p w14:paraId="11AD303F" w14:textId="77777777" w:rsidR="00CE7FA1" w:rsidRPr="00DD2575" w:rsidRDefault="00CE7FA1" w:rsidP="00266ACC">
      <w:pPr>
        <w:pStyle w:val="Standarduser"/>
        <w:ind w:hanging="284"/>
        <w:jc w:val="both"/>
        <w:rPr>
          <w:rFonts w:ascii="Times New Roman" w:hAnsi="Times New Roman" w:cs="Times New Roman"/>
          <w:sz w:val="22"/>
          <w:szCs w:val="22"/>
        </w:rPr>
      </w:pPr>
    </w:p>
    <w:p w14:paraId="3C20ACA4" w14:textId="77777777" w:rsidR="00CE7FA1" w:rsidRPr="00DD2575" w:rsidRDefault="00CE7FA1" w:rsidP="00266ACC">
      <w:pPr>
        <w:pStyle w:val="Standard"/>
        <w:jc w:val="both"/>
        <w:rPr>
          <w:rFonts w:ascii="Times New Roman" w:hAnsi="Times New Roman" w:cs="Times New Roman"/>
          <w:sz w:val="22"/>
          <w:szCs w:val="22"/>
        </w:rPr>
      </w:pPr>
      <w:r w:rsidRPr="00DD2575">
        <w:rPr>
          <w:rFonts w:ascii="Times New Roman" w:hAnsi="Times New Roman" w:cs="Times New Roman"/>
          <w:b/>
          <w:bCs/>
          <w:sz w:val="22"/>
          <w:szCs w:val="22"/>
        </w:rPr>
        <w:t>V. formas de avaliação, incluindo critérios de avaliação</w:t>
      </w:r>
      <w:r w:rsidRPr="00DD2575">
        <w:rPr>
          <w:rFonts w:ascii="Times New Roman" w:hAnsi="Times New Roman" w:cs="Times New Roman"/>
          <w:sz w:val="22"/>
          <w:szCs w:val="22"/>
        </w:rPr>
        <w:t>:</w:t>
      </w:r>
    </w:p>
    <w:p w14:paraId="4C8BDB8E" w14:textId="77777777" w:rsidR="00CE7FA1" w:rsidRPr="00DD2575" w:rsidRDefault="00CE7FA1"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Duas avaliações valendo 50 pontos cada.</w:t>
      </w:r>
    </w:p>
    <w:p w14:paraId="35F7B143" w14:textId="77777777" w:rsidR="00D8304F" w:rsidRPr="009606D1" w:rsidRDefault="00D8304F" w:rsidP="00D8304F">
      <w:pPr>
        <w:pStyle w:val="Standarduser"/>
        <w:jc w:val="both"/>
        <w:rPr>
          <w:rFonts w:ascii="Times New Roman" w:hAnsi="Times New Roman" w:cs="Times New Roman"/>
          <w:sz w:val="22"/>
          <w:szCs w:val="22"/>
        </w:rPr>
      </w:pPr>
    </w:p>
    <w:p w14:paraId="7A581F58" w14:textId="77777777" w:rsidR="00D8304F" w:rsidRPr="009606D1" w:rsidRDefault="00D8304F" w:rsidP="00D8304F">
      <w:pPr>
        <w:pStyle w:val="Standard"/>
        <w:jc w:val="both"/>
        <w:rPr>
          <w:rFonts w:ascii="Times New Roman" w:hAnsi="Times New Roman" w:cs="Times New Roman"/>
          <w:b/>
          <w:bCs/>
          <w:sz w:val="22"/>
          <w:szCs w:val="22"/>
          <w:u w:val="single"/>
        </w:rPr>
      </w:pPr>
      <w:r w:rsidRPr="009606D1">
        <w:rPr>
          <w:rFonts w:ascii="Times New Roman" w:hAnsi="Times New Roman" w:cs="Times New Roman"/>
          <w:b/>
          <w:bCs/>
          <w:sz w:val="22"/>
          <w:szCs w:val="22"/>
          <w:u w:val="single"/>
        </w:rPr>
        <w:t>O controle de frequência desta disciplina será realizado através das listas de presença disponibilizadas pela plataforma Teams ao final de cada encontro síncrono. Em caso de dificuldade de acesso a determinado encontro síncrono, o aluno deverá fazer uma atividade definida pelo professor e de carga horária similar à aula perdida.</w:t>
      </w:r>
    </w:p>
    <w:p w14:paraId="2C72B778" w14:textId="77777777" w:rsidR="00CE7FA1" w:rsidRPr="00DD2575" w:rsidRDefault="00CE7FA1" w:rsidP="00266ACC">
      <w:pPr>
        <w:pStyle w:val="PargrafodaLista"/>
        <w:shd w:val="clear" w:color="auto" w:fill="FFFFFF"/>
        <w:ind w:left="0"/>
        <w:jc w:val="both"/>
        <w:rPr>
          <w:rFonts w:ascii="Times New Roman" w:eastAsia="Arial" w:hAnsi="Times New Roman" w:cs="Times New Roman"/>
          <w:sz w:val="22"/>
          <w:szCs w:val="22"/>
        </w:rPr>
      </w:pPr>
    </w:p>
    <w:p w14:paraId="47F54B1D" w14:textId="77777777" w:rsidR="00CE7FA1" w:rsidRPr="00DD2575" w:rsidRDefault="00CE7FA1" w:rsidP="00266ACC">
      <w:pPr>
        <w:jc w:val="both"/>
        <w:rPr>
          <w:rFonts w:ascii="Times New Roman" w:hAnsi="Times New Roman" w:cs="Times New Roman"/>
          <w:b/>
          <w:bCs/>
        </w:rPr>
      </w:pPr>
      <w:r w:rsidRPr="00DD2575">
        <w:rPr>
          <w:rFonts w:ascii="Times New Roman" w:hAnsi="Times New Roman" w:cs="Times New Roman"/>
          <w:b/>
          <w:bCs/>
        </w:rPr>
        <w:t>VI. bibliografia</w:t>
      </w:r>
    </w:p>
    <w:p w14:paraId="284F6D2E" w14:textId="019EAB9B" w:rsidR="00CE7FA1"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0A1C48CB" w14:textId="77777777" w:rsidR="00CE7FA1" w:rsidRPr="00DD2575" w:rsidRDefault="00CE7FA1" w:rsidP="00266ACC">
      <w:pPr>
        <w:jc w:val="both"/>
        <w:rPr>
          <w:rFonts w:ascii="Times New Roman" w:hAnsi="Times New Roman" w:cs="Times New Roman"/>
          <w:color w:val="000000"/>
        </w:rPr>
      </w:pPr>
      <w:r w:rsidRPr="00DD2575">
        <w:rPr>
          <w:rFonts w:ascii="Times New Roman" w:hAnsi="Times New Roman" w:cs="Times New Roman"/>
          <w:color w:val="000000"/>
        </w:rPr>
        <w:t xml:space="preserve">FRIEDMANN, Michael L. </w:t>
      </w:r>
      <w:r w:rsidRPr="00DD2575">
        <w:rPr>
          <w:rFonts w:ascii="Times New Roman" w:hAnsi="Times New Roman" w:cs="Times New Roman"/>
          <w:i/>
          <w:iCs/>
          <w:color w:val="000000"/>
        </w:rPr>
        <w:t>Ear Training for Twentieth-Century Music</w:t>
      </w:r>
      <w:r w:rsidRPr="00DD2575">
        <w:rPr>
          <w:rFonts w:ascii="Times New Roman" w:hAnsi="Times New Roman" w:cs="Times New Roman"/>
          <w:color w:val="000000"/>
        </w:rPr>
        <w:t>. Yale University, 1990.</w:t>
      </w:r>
    </w:p>
    <w:p w14:paraId="7A21475E" w14:textId="77777777" w:rsidR="00CE7FA1" w:rsidRPr="00DD2575" w:rsidRDefault="00CE7FA1" w:rsidP="00266ACC">
      <w:pPr>
        <w:jc w:val="both"/>
        <w:rPr>
          <w:rFonts w:ascii="Times New Roman" w:hAnsi="Times New Roman" w:cs="Times New Roman"/>
          <w:color w:val="000000"/>
        </w:rPr>
      </w:pPr>
      <w:r w:rsidRPr="00DD2575">
        <w:rPr>
          <w:rFonts w:ascii="Times New Roman" w:hAnsi="Times New Roman" w:cs="Times New Roman"/>
          <w:color w:val="000000"/>
        </w:rPr>
        <w:t xml:space="preserve">EDLUND, Lars. </w:t>
      </w:r>
      <w:r w:rsidRPr="00DD2575">
        <w:rPr>
          <w:rFonts w:ascii="Times New Roman" w:hAnsi="Times New Roman" w:cs="Times New Roman"/>
          <w:i/>
          <w:iCs/>
          <w:color w:val="000000"/>
        </w:rPr>
        <w:t>Modus Novus</w:t>
      </w:r>
      <w:r w:rsidRPr="00DD2575">
        <w:rPr>
          <w:rFonts w:ascii="Times New Roman" w:hAnsi="Times New Roman" w:cs="Times New Roman"/>
          <w:color w:val="000000"/>
        </w:rPr>
        <w:t>. Beekman Books Inc, 1994.</w:t>
      </w:r>
    </w:p>
    <w:p w14:paraId="69BBE71E" w14:textId="77777777" w:rsidR="00CE7FA1" w:rsidRPr="00DD2575" w:rsidRDefault="00CE7FA1" w:rsidP="00266ACC">
      <w:pPr>
        <w:jc w:val="both"/>
        <w:rPr>
          <w:rFonts w:ascii="Times New Roman" w:hAnsi="Times New Roman" w:cs="Times New Roman"/>
          <w:color w:val="000000"/>
        </w:rPr>
      </w:pPr>
      <w:r w:rsidRPr="00DD2575">
        <w:rPr>
          <w:rFonts w:ascii="Times New Roman" w:hAnsi="Times New Roman" w:cs="Times New Roman"/>
          <w:color w:val="000000"/>
        </w:rPr>
        <w:t xml:space="preserve">GAVA, José Estevam. </w:t>
      </w:r>
      <w:r w:rsidRPr="00DD2575">
        <w:rPr>
          <w:rFonts w:ascii="Times New Roman" w:hAnsi="Times New Roman" w:cs="Times New Roman"/>
          <w:i/>
          <w:iCs/>
          <w:color w:val="000000"/>
        </w:rPr>
        <w:t>Apostila de rítmica com base em Gramani e Pozzoli</w:t>
      </w:r>
      <w:r w:rsidRPr="00DD2575">
        <w:rPr>
          <w:rFonts w:ascii="Times New Roman" w:hAnsi="Times New Roman" w:cs="Times New Roman"/>
          <w:color w:val="000000"/>
        </w:rPr>
        <w:t>. Curitiba: UFPR: DEARTES, 2011.</w:t>
      </w:r>
    </w:p>
    <w:p w14:paraId="689E6168" w14:textId="77777777" w:rsidR="00CE7FA1" w:rsidRPr="00DD2575" w:rsidRDefault="00CE7FA1"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1F0BC81F" w14:textId="77777777" w:rsidR="00CE7FA1" w:rsidRPr="00DD2575" w:rsidRDefault="00CE7FA1" w:rsidP="00266ACC">
      <w:pPr>
        <w:pStyle w:val="Standard"/>
        <w:jc w:val="both"/>
        <w:rPr>
          <w:rFonts w:ascii="Times New Roman" w:hAnsi="Times New Roman" w:cs="Times New Roman"/>
          <w:sz w:val="22"/>
          <w:szCs w:val="22"/>
        </w:rPr>
      </w:pPr>
      <w:r w:rsidRPr="00DD2575">
        <w:rPr>
          <w:rFonts w:ascii="Times New Roman" w:hAnsi="Times New Roman" w:cs="Times New Roman"/>
          <w:color w:val="000000"/>
          <w:sz w:val="22"/>
          <w:szCs w:val="22"/>
        </w:rPr>
        <w:t xml:space="preserve">POZZOLI, Heitor. </w:t>
      </w:r>
      <w:r w:rsidRPr="00DD2575">
        <w:rPr>
          <w:rFonts w:ascii="Times New Roman" w:hAnsi="Times New Roman" w:cs="Times New Roman"/>
          <w:i/>
          <w:iCs/>
          <w:color w:val="000000"/>
          <w:sz w:val="22"/>
          <w:szCs w:val="22"/>
        </w:rPr>
        <w:t>Guia teórico-prático para o ensino do ditado musical</w:t>
      </w:r>
      <w:r w:rsidRPr="00DD2575">
        <w:rPr>
          <w:rFonts w:ascii="Times New Roman" w:hAnsi="Times New Roman" w:cs="Times New Roman"/>
          <w:color w:val="000000"/>
          <w:sz w:val="22"/>
          <w:szCs w:val="22"/>
        </w:rPr>
        <w:t xml:space="preserve"> – parte I e II. São Paulo: Musicália, 1977.</w:t>
      </w:r>
    </w:p>
    <w:p w14:paraId="220911F9" w14:textId="77777777" w:rsidR="00CE7FA1" w:rsidRPr="00DD2575" w:rsidRDefault="00CE7FA1" w:rsidP="00266ACC">
      <w:pPr>
        <w:pStyle w:val="Standard"/>
        <w:jc w:val="both"/>
        <w:rPr>
          <w:rFonts w:ascii="Times New Roman" w:hAnsi="Times New Roman" w:cs="Times New Roman"/>
          <w:sz w:val="22"/>
          <w:szCs w:val="22"/>
        </w:rPr>
      </w:pPr>
      <w:r w:rsidRPr="00DD2575">
        <w:rPr>
          <w:rFonts w:ascii="Times New Roman" w:hAnsi="Times New Roman" w:cs="Times New Roman"/>
          <w:color w:val="000000"/>
          <w:sz w:val="22"/>
          <w:szCs w:val="22"/>
        </w:rPr>
        <w:t xml:space="preserve">BERKOWITZ, Sol. FONTRIER, Gabriel. KRAFT, Leo. </w:t>
      </w:r>
      <w:r w:rsidRPr="00DD2575">
        <w:rPr>
          <w:rFonts w:ascii="Times New Roman" w:hAnsi="Times New Roman" w:cs="Times New Roman"/>
          <w:i/>
          <w:iCs/>
          <w:color w:val="000000"/>
          <w:sz w:val="22"/>
          <w:szCs w:val="22"/>
        </w:rPr>
        <w:t>A New Approach to Sight Singing</w:t>
      </w:r>
      <w:r w:rsidRPr="00DD2575">
        <w:rPr>
          <w:rFonts w:ascii="Times New Roman" w:hAnsi="Times New Roman" w:cs="Times New Roman"/>
          <w:color w:val="000000"/>
          <w:sz w:val="22"/>
          <w:szCs w:val="22"/>
        </w:rPr>
        <w:t>. Sixth Edition. New York: W.W.Norton, 2017.</w:t>
      </w:r>
    </w:p>
    <w:p w14:paraId="51034696" w14:textId="77777777" w:rsidR="00CE7FA1" w:rsidRPr="00DD2575" w:rsidRDefault="00CE7FA1" w:rsidP="00266ACC">
      <w:pPr>
        <w:pStyle w:val="Standard"/>
        <w:jc w:val="both"/>
        <w:rPr>
          <w:rFonts w:ascii="Times New Roman" w:hAnsi="Times New Roman" w:cs="Times New Roman"/>
          <w:sz w:val="22"/>
          <w:szCs w:val="22"/>
        </w:rPr>
      </w:pPr>
      <w:r w:rsidRPr="00DD2575">
        <w:rPr>
          <w:rFonts w:ascii="Times New Roman" w:hAnsi="Times New Roman" w:cs="Times New Roman"/>
          <w:color w:val="000000"/>
          <w:sz w:val="22"/>
          <w:szCs w:val="22"/>
        </w:rPr>
        <w:t xml:space="preserve">RODGERS, Nancy, OTTMAN, Robert W. </w:t>
      </w:r>
      <w:r w:rsidRPr="00DD2575">
        <w:rPr>
          <w:rFonts w:ascii="Times New Roman" w:hAnsi="Times New Roman" w:cs="Times New Roman"/>
          <w:i/>
          <w:iCs/>
          <w:color w:val="000000"/>
          <w:sz w:val="22"/>
          <w:szCs w:val="22"/>
        </w:rPr>
        <w:t>Music For Sight Singing</w:t>
      </w:r>
      <w:r w:rsidRPr="00DD2575">
        <w:rPr>
          <w:rFonts w:ascii="Times New Roman" w:hAnsi="Times New Roman" w:cs="Times New Roman"/>
          <w:color w:val="000000"/>
          <w:sz w:val="22"/>
          <w:szCs w:val="22"/>
        </w:rPr>
        <w:t xml:space="preserve">. Ninth Edition. Boston: Pearson, 2014. DANHAUSER A. </w:t>
      </w:r>
      <w:r w:rsidRPr="00DD2575">
        <w:rPr>
          <w:rFonts w:ascii="Times New Roman" w:hAnsi="Times New Roman" w:cs="Times New Roman"/>
          <w:i/>
          <w:iCs/>
          <w:color w:val="000000"/>
          <w:sz w:val="22"/>
          <w:szCs w:val="22"/>
        </w:rPr>
        <w:t>Solfège dês Solfèges</w:t>
      </w:r>
      <w:r w:rsidRPr="00DD2575">
        <w:rPr>
          <w:rFonts w:ascii="Times New Roman" w:hAnsi="Times New Roman" w:cs="Times New Roman"/>
          <w:color w:val="000000"/>
          <w:sz w:val="22"/>
          <w:szCs w:val="22"/>
        </w:rPr>
        <w:t>. Paris, Lemoine, Vol.III</w:t>
      </w:r>
    </w:p>
    <w:p w14:paraId="05B7CD20" w14:textId="77777777" w:rsidR="00CE7FA1" w:rsidRPr="00DD2575" w:rsidRDefault="00CE7FA1" w:rsidP="00266ACC">
      <w:pPr>
        <w:pStyle w:val="Standard"/>
        <w:jc w:val="both"/>
        <w:rPr>
          <w:rFonts w:ascii="Times New Roman" w:hAnsi="Times New Roman" w:cs="Times New Roman"/>
          <w:sz w:val="22"/>
          <w:szCs w:val="22"/>
        </w:rPr>
      </w:pPr>
      <w:r w:rsidRPr="00DD2575">
        <w:rPr>
          <w:rFonts w:ascii="Times New Roman" w:hAnsi="Times New Roman" w:cs="Times New Roman"/>
          <w:color w:val="000000"/>
          <w:sz w:val="22"/>
          <w:szCs w:val="22"/>
        </w:rPr>
        <w:t xml:space="preserve">FISH, Arnold, LLOYD, Norman. </w:t>
      </w:r>
      <w:r w:rsidRPr="00DD2575">
        <w:rPr>
          <w:rFonts w:ascii="Times New Roman" w:hAnsi="Times New Roman" w:cs="Times New Roman"/>
          <w:i/>
          <w:iCs/>
          <w:color w:val="000000"/>
          <w:sz w:val="22"/>
          <w:szCs w:val="22"/>
        </w:rPr>
        <w:t>Fundamentals of Sight singing and ear training</w:t>
      </w:r>
      <w:r w:rsidRPr="00DD2575">
        <w:rPr>
          <w:rFonts w:ascii="Times New Roman" w:hAnsi="Times New Roman" w:cs="Times New Roman"/>
          <w:color w:val="000000"/>
          <w:sz w:val="22"/>
          <w:szCs w:val="22"/>
        </w:rPr>
        <w:t>, New York : Harper &amp; Row, Publishers, 1964.</w:t>
      </w:r>
    </w:p>
    <w:p w14:paraId="7744F5ED" w14:textId="77777777" w:rsidR="00CE7FA1" w:rsidRPr="00DD2575" w:rsidRDefault="00CE7FA1" w:rsidP="00266ACC">
      <w:pPr>
        <w:jc w:val="both"/>
        <w:rPr>
          <w:rFonts w:ascii="Times New Roman" w:hAnsi="Times New Roman" w:cs="Times New Roman"/>
        </w:rPr>
      </w:pPr>
    </w:p>
    <w:p w14:paraId="2B9B72DF" w14:textId="77777777" w:rsidR="00CE7FA1" w:rsidRPr="00DD2575" w:rsidRDefault="00CE7FA1"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05928C8A" w14:textId="665FD985" w:rsidR="00CE7FA1" w:rsidRPr="00DD2575" w:rsidRDefault="00CE7FA1" w:rsidP="00266ACC">
      <w:pPr>
        <w:pStyle w:val="Standard"/>
        <w:jc w:val="both"/>
        <w:rPr>
          <w:rFonts w:ascii="Times New Roman" w:hAnsi="Times New Roman" w:cs="Times New Roman"/>
          <w:sz w:val="22"/>
          <w:szCs w:val="22"/>
        </w:rPr>
      </w:pPr>
    </w:p>
    <w:p w14:paraId="62262E19" w14:textId="77777777" w:rsidR="00CE7FA1" w:rsidRPr="00DD2575" w:rsidRDefault="00CE7FA1" w:rsidP="00266ACC">
      <w:pPr>
        <w:jc w:val="both"/>
        <w:rPr>
          <w:rFonts w:ascii="Times New Roman" w:hAnsi="Times New Roman" w:cs="Times New Roman"/>
        </w:rPr>
      </w:pPr>
    </w:p>
    <w:p w14:paraId="14D1460A" w14:textId="77777777" w:rsidR="00F8079E" w:rsidRDefault="00F8079E">
      <w:pPr>
        <w:rPr>
          <w:rFonts w:ascii="Times New Roman" w:hAnsi="Times New Roman" w:cs="Times New Roman"/>
          <w:b/>
          <w:bCs/>
        </w:rPr>
      </w:pPr>
      <w:r>
        <w:rPr>
          <w:rFonts w:ascii="Times New Roman" w:hAnsi="Times New Roman" w:cs="Times New Roman"/>
          <w:b/>
          <w:bCs/>
        </w:rPr>
        <w:br w:type="page"/>
      </w:r>
    </w:p>
    <w:p w14:paraId="6DC3561D" w14:textId="65875B95" w:rsidR="00CE7FA1" w:rsidRPr="00DD2575" w:rsidRDefault="00CE7FA1" w:rsidP="00266ACC">
      <w:pPr>
        <w:jc w:val="both"/>
        <w:rPr>
          <w:rFonts w:ascii="Times New Roman" w:hAnsi="Times New Roman" w:cs="Times New Roman"/>
          <w:b/>
          <w:bCs/>
        </w:rPr>
      </w:pPr>
      <w:r w:rsidRPr="00DD2575">
        <w:rPr>
          <w:rFonts w:ascii="Times New Roman" w:hAnsi="Times New Roman" w:cs="Times New Roman"/>
          <w:b/>
          <w:bCs/>
        </w:rPr>
        <w:lastRenderedPageBreak/>
        <w:t xml:space="preserve">Cronograma – </w:t>
      </w:r>
      <w:r w:rsidR="00E676A2" w:rsidRPr="00DD2575">
        <w:rPr>
          <w:rFonts w:ascii="Times New Roman" w:hAnsi="Times New Roman" w:cs="Times New Roman"/>
          <w:b/>
          <w:bCs/>
        </w:rPr>
        <w:t>3</w:t>
      </w:r>
      <w:r w:rsidRPr="00DD2575">
        <w:rPr>
          <w:rFonts w:ascii="Times New Roman" w:hAnsi="Times New Roman" w:cs="Times New Roman"/>
          <w:b/>
          <w:bCs/>
        </w:rPr>
        <w:t>ª</w:t>
      </w:r>
      <w:r w:rsidR="00E676A2" w:rsidRPr="00DD2575">
        <w:rPr>
          <w:rFonts w:ascii="Times New Roman" w:hAnsi="Times New Roman" w:cs="Times New Roman"/>
          <w:b/>
          <w:bCs/>
        </w:rPr>
        <w:t xml:space="preserve"> e 5ª</w:t>
      </w:r>
      <w:r w:rsidRPr="00DD2575">
        <w:rPr>
          <w:rFonts w:ascii="Times New Roman" w:hAnsi="Times New Roman" w:cs="Times New Roman"/>
          <w:b/>
          <w:bCs/>
        </w:rPr>
        <w:t>, 1</w:t>
      </w:r>
      <w:r w:rsidR="00E676A2" w:rsidRPr="00DD2575">
        <w:rPr>
          <w:rFonts w:ascii="Times New Roman" w:hAnsi="Times New Roman" w:cs="Times New Roman"/>
          <w:b/>
          <w:bCs/>
        </w:rPr>
        <w:t>3</w:t>
      </w:r>
      <w:r w:rsidRPr="00DD2575">
        <w:rPr>
          <w:rFonts w:ascii="Times New Roman" w:hAnsi="Times New Roman" w:cs="Times New Roman"/>
          <w:b/>
          <w:bCs/>
        </w:rPr>
        <w:t>:30-1</w:t>
      </w:r>
      <w:r w:rsidR="00E676A2" w:rsidRPr="00DD2575">
        <w:rPr>
          <w:rFonts w:ascii="Times New Roman" w:hAnsi="Times New Roman" w:cs="Times New Roman"/>
          <w:b/>
          <w:bCs/>
        </w:rPr>
        <w:t>5</w:t>
      </w:r>
      <w:r w:rsidRPr="00DD2575">
        <w:rPr>
          <w:rFonts w:ascii="Times New Roman" w:hAnsi="Times New Roman" w:cs="Times New Roman"/>
          <w:b/>
          <w:bCs/>
        </w:rPr>
        <w:t>:30</w:t>
      </w:r>
    </w:p>
    <w:tbl>
      <w:tblPr>
        <w:tblStyle w:val="Tabelacomgrade"/>
        <w:tblW w:w="0" w:type="auto"/>
        <w:tblLook w:val="04A0" w:firstRow="1" w:lastRow="0" w:firstColumn="1" w:lastColumn="0" w:noHBand="0" w:noVBand="1"/>
      </w:tblPr>
      <w:tblGrid>
        <w:gridCol w:w="704"/>
        <w:gridCol w:w="992"/>
        <w:gridCol w:w="5812"/>
        <w:gridCol w:w="2268"/>
      </w:tblGrid>
      <w:tr w:rsidR="00CE7FA1" w:rsidRPr="00DD2575" w14:paraId="14C176CE" w14:textId="77777777" w:rsidTr="00D8304F">
        <w:tc>
          <w:tcPr>
            <w:tcW w:w="704" w:type="dxa"/>
            <w:vAlign w:val="center"/>
          </w:tcPr>
          <w:p w14:paraId="79CB78FD" w14:textId="77777777" w:rsidR="00CE7FA1" w:rsidRPr="00DD2575" w:rsidRDefault="00CE7FA1" w:rsidP="00266ACC">
            <w:pPr>
              <w:jc w:val="center"/>
              <w:rPr>
                <w:rFonts w:ascii="Times New Roman" w:hAnsi="Times New Roman" w:cs="Times New Roman"/>
                <w:b/>
                <w:bCs/>
              </w:rPr>
            </w:pPr>
            <w:r w:rsidRPr="00DD2575">
              <w:rPr>
                <w:rFonts w:ascii="Times New Roman" w:hAnsi="Times New Roman" w:cs="Times New Roman"/>
                <w:b/>
                <w:bCs/>
              </w:rPr>
              <w:t>Aula</w:t>
            </w:r>
          </w:p>
        </w:tc>
        <w:tc>
          <w:tcPr>
            <w:tcW w:w="992" w:type="dxa"/>
            <w:vAlign w:val="center"/>
          </w:tcPr>
          <w:p w14:paraId="0DED75D4" w14:textId="77777777" w:rsidR="00CE7FA1" w:rsidRPr="00DD2575" w:rsidRDefault="00CE7FA1" w:rsidP="00266ACC">
            <w:pPr>
              <w:jc w:val="center"/>
              <w:rPr>
                <w:rFonts w:ascii="Times New Roman" w:hAnsi="Times New Roman" w:cs="Times New Roman"/>
                <w:b/>
                <w:bCs/>
              </w:rPr>
            </w:pPr>
            <w:r w:rsidRPr="00DD2575">
              <w:rPr>
                <w:rFonts w:ascii="Times New Roman" w:hAnsi="Times New Roman" w:cs="Times New Roman"/>
                <w:b/>
                <w:bCs/>
              </w:rPr>
              <w:t>Data</w:t>
            </w:r>
          </w:p>
        </w:tc>
        <w:tc>
          <w:tcPr>
            <w:tcW w:w="5812" w:type="dxa"/>
          </w:tcPr>
          <w:p w14:paraId="69CDF97D" w14:textId="77777777" w:rsidR="00CE7FA1" w:rsidRPr="00DD2575" w:rsidRDefault="00CE7FA1" w:rsidP="00266ACC">
            <w:pPr>
              <w:jc w:val="both"/>
              <w:rPr>
                <w:rFonts w:ascii="Times New Roman" w:hAnsi="Times New Roman" w:cs="Times New Roman"/>
                <w:b/>
                <w:bCs/>
              </w:rPr>
            </w:pPr>
            <w:r w:rsidRPr="00DD2575">
              <w:rPr>
                <w:rFonts w:ascii="Times New Roman" w:hAnsi="Times New Roman" w:cs="Times New Roman"/>
                <w:b/>
                <w:bCs/>
              </w:rPr>
              <w:t>Conteúdo</w:t>
            </w:r>
          </w:p>
        </w:tc>
        <w:tc>
          <w:tcPr>
            <w:tcW w:w="2268" w:type="dxa"/>
          </w:tcPr>
          <w:p w14:paraId="1DE92873" w14:textId="77777777" w:rsidR="00CE7FA1" w:rsidRPr="00DD2575" w:rsidRDefault="00CE7FA1" w:rsidP="00266ACC">
            <w:pPr>
              <w:rPr>
                <w:rFonts w:ascii="Times New Roman" w:hAnsi="Times New Roman" w:cs="Times New Roman"/>
                <w:b/>
                <w:bCs/>
              </w:rPr>
            </w:pPr>
            <w:r w:rsidRPr="00DD2575">
              <w:rPr>
                <w:rFonts w:ascii="Times New Roman" w:hAnsi="Times New Roman" w:cs="Times New Roman"/>
                <w:b/>
                <w:bCs/>
              </w:rPr>
              <w:t>Atividade</w:t>
            </w:r>
          </w:p>
        </w:tc>
      </w:tr>
      <w:tr w:rsidR="00D8304F" w:rsidRPr="00DD2575" w14:paraId="04D386BF" w14:textId="77777777" w:rsidTr="00D8304F">
        <w:tc>
          <w:tcPr>
            <w:tcW w:w="704" w:type="dxa"/>
            <w:vAlign w:val="center"/>
          </w:tcPr>
          <w:p w14:paraId="5CF78B0F" w14:textId="77777777" w:rsidR="00D8304F" w:rsidRPr="00DD2575" w:rsidRDefault="00D8304F" w:rsidP="00D8304F">
            <w:pPr>
              <w:jc w:val="center"/>
              <w:rPr>
                <w:rFonts w:ascii="Times New Roman" w:hAnsi="Times New Roman" w:cs="Times New Roman"/>
              </w:rPr>
            </w:pPr>
            <w:r w:rsidRPr="00DD2575">
              <w:rPr>
                <w:rFonts w:ascii="Times New Roman" w:hAnsi="Times New Roman" w:cs="Times New Roman"/>
              </w:rPr>
              <w:t>1</w:t>
            </w:r>
          </w:p>
        </w:tc>
        <w:tc>
          <w:tcPr>
            <w:tcW w:w="992" w:type="dxa"/>
            <w:vAlign w:val="center"/>
          </w:tcPr>
          <w:p w14:paraId="1F9EB091" w14:textId="2CB491F2" w:rsidR="00D8304F" w:rsidRPr="00DD2575" w:rsidRDefault="00D8304F" w:rsidP="00D8304F">
            <w:pPr>
              <w:jc w:val="center"/>
              <w:rPr>
                <w:rFonts w:ascii="Times New Roman" w:hAnsi="Times New Roman" w:cs="Times New Roman"/>
              </w:rPr>
            </w:pPr>
            <w:r w:rsidRPr="00DD2575">
              <w:rPr>
                <w:rFonts w:ascii="Times New Roman" w:hAnsi="Times New Roman" w:cs="Times New Roman"/>
              </w:rPr>
              <w:t>21/9</w:t>
            </w:r>
          </w:p>
        </w:tc>
        <w:tc>
          <w:tcPr>
            <w:tcW w:w="5812" w:type="dxa"/>
            <w:vAlign w:val="center"/>
          </w:tcPr>
          <w:p w14:paraId="25E876A8" w14:textId="02CFB0D8" w:rsidR="00D8304F" w:rsidRPr="00DD2575" w:rsidRDefault="00D8304F" w:rsidP="00D8304F">
            <w:pPr>
              <w:rPr>
                <w:rFonts w:ascii="Times New Roman" w:hAnsi="Times New Roman" w:cs="Times New Roman"/>
              </w:rPr>
            </w:pPr>
            <w:r w:rsidRPr="009606D1">
              <w:rPr>
                <w:rFonts w:ascii="Times New Roman" w:hAnsi="Times New Roman" w:cs="Times New Roman"/>
              </w:rPr>
              <w:t>Apresentação da disciplina – Revisão de Percepção Musical II</w:t>
            </w:r>
          </w:p>
        </w:tc>
        <w:tc>
          <w:tcPr>
            <w:tcW w:w="2268" w:type="dxa"/>
            <w:vAlign w:val="center"/>
          </w:tcPr>
          <w:p w14:paraId="621CC58C" w14:textId="02E40BF1" w:rsidR="00D8304F" w:rsidRPr="00DD2575" w:rsidRDefault="00D8304F" w:rsidP="00D8304F">
            <w:pPr>
              <w:rPr>
                <w:rFonts w:ascii="Times New Roman" w:hAnsi="Times New Roman" w:cs="Times New Roman"/>
              </w:rPr>
            </w:pPr>
            <w:r w:rsidRPr="009606D1">
              <w:rPr>
                <w:rFonts w:ascii="Times New Roman" w:hAnsi="Times New Roman" w:cs="Times New Roman"/>
              </w:rPr>
              <w:t>Encontro síncrono.</w:t>
            </w:r>
          </w:p>
        </w:tc>
      </w:tr>
      <w:tr w:rsidR="00D8304F" w:rsidRPr="00DD2575" w14:paraId="5E93D175" w14:textId="77777777" w:rsidTr="00D8304F">
        <w:tc>
          <w:tcPr>
            <w:tcW w:w="704" w:type="dxa"/>
            <w:vAlign w:val="center"/>
          </w:tcPr>
          <w:p w14:paraId="41E4FCAB" w14:textId="77777777" w:rsidR="00D8304F" w:rsidRPr="00DD2575" w:rsidRDefault="00D8304F" w:rsidP="00D8304F">
            <w:pPr>
              <w:jc w:val="center"/>
              <w:rPr>
                <w:rFonts w:ascii="Times New Roman" w:hAnsi="Times New Roman" w:cs="Times New Roman"/>
              </w:rPr>
            </w:pPr>
            <w:r w:rsidRPr="00DD2575">
              <w:rPr>
                <w:rFonts w:ascii="Times New Roman" w:hAnsi="Times New Roman" w:cs="Times New Roman"/>
              </w:rPr>
              <w:t>2</w:t>
            </w:r>
          </w:p>
        </w:tc>
        <w:tc>
          <w:tcPr>
            <w:tcW w:w="992" w:type="dxa"/>
            <w:vAlign w:val="center"/>
          </w:tcPr>
          <w:p w14:paraId="08BDF734" w14:textId="54D69675" w:rsidR="00D8304F" w:rsidRPr="00DD2575" w:rsidRDefault="00D8304F" w:rsidP="00D8304F">
            <w:pPr>
              <w:jc w:val="center"/>
              <w:rPr>
                <w:rFonts w:ascii="Times New Roman" w:hAnsi="Times New Roman" w:cs="Times New Roman"/>
              </w:rPr>
            </w:pPr>
            <w:r w:rsidRPr="00DD2575">
              <w:rPr>
                <w:rFonts w:ascii="Times New Roman" w:hAnsi="Times New Roman" w:cs="Times New Roman"/>
              </w:rPr>
              <w:t>23/9</w:t>
            </w:r>
          </w:p>
        </w:tc>
        <w:tc>
          <w:tcPr>
            <w:tcW w:w="5812" w:type="dxa"/>
            <w:vAlign w:val="center"/>
          </w:tcPr>
          <w:p w14:paraId="7AC13983" w14:textId="0EF045C2" w:rsidR="00D8304F" w:rsidRPr="00DD2575" w:rsidRDefault="00D8304F" w:rsidP="00D8304F">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61C85C8F" w14:textId="45FF0925" w:rsidR="00D8304F" w:rsidRPr="00DD2575" w:rsidRDefault="00D8304F" w:rsidP="00D8304F">
            <w:pPr>
              <w:rPr>
                <w:rFonts w:ascii="Times New Roman" w:hAnsi="Times New Roman" w:cs="Times New Roman"/>
              </w:rPr>
            </w:pPr>
            <w:r w:rsidRPr="009606D1">
              <w:rPr>
                <w:rFonts w:ascii="Times New Roman" w:hAnsi="Times New Roman" w:cs="Times New Roman"/>
              </w:rPr>
              <w:t>Encontro síncrono</w:t>
            </w:r>
          </w:p>
        </w:tc>
      </w:tr>
      <w:tr w:rsidR="00D8304F" w:rsidRPr="00DD2575" w14:paraId="5F9D3DF6" w14:textId="77777777" w:rsidTr="00D8304F">
        <w:tc>
          <w:tcPr>
            <w:tcW w:w="704" w:type="dxa"/>
            <w:vAlign w:val="center"/>
          </w:tcPr>
          <w:p w14:paraId="67D76AD7" w14:textId="77777777" w:rsidR="00D8304F" w:rsidRPr="00DD2575" w:rsidRDefault="00D8304F" w:rsidP="00D8304F">
            <w:pPr>
              <w:jc w:val="center"/>
              <w:rPr>
                <w:rFonts w:ascii="Times New Roman" w:hAnsi="Times New Roman" w:cs="Times New Roman"/>
              </w:rPr>
            </w:pPr>
            <w:r w:rsidRPr="00DD2575">
              <w:rPr>
                <w:rFonts w:ascii="Times New Roman" w:hAnsi="Times New Roman" w:cs="Times New Roman"/>
              </w:rPr>
              <w:t>3</w:t>
            </w:r>
          </w:p>
        </w:tc>
        <w:tc>
          <w:tcPr>
            <w:tcW w:w="992" w:type="dxa"/>
            <w:vAlign w:val="center"/>
          </w:tcPr>
          <w:p w14:paraId="4E2AA52D" w14:textId="43E5C594" w:rsidR="00D8304F" w:rsidRPr="00DD2575" w:rsidRDefault="00D8304F" w:rsidP="00D8304F">
            <w:pPr>
              <w:jc w:val="center"/>
              <w:rPr>
                <w:rFonts w:ascii="Times New Roman" w:hAnsi="Times New Roman" w:cs="Times New Roman"/>
              </w:rPr>
            </w:pPr>
            <w:r w:rsidRPr="00DD2575">
              <w:rPr>
                <w:rFonts w:ascii="Times New Roman" w:hAnsi="Times New Roman" w:cs="Times New Roman"/>
              </w:rPr>
              <w:t>28/9</w:t>
            </w:r>
          </w:p>
        </w:tc>
        <w:tc>
          <w:tcPr>
            <w:tcW w:w="5812" w:type="dxa"/>
            <w:vAlign w:val="center"/>
          </w:tcPr>
          <w:p w14:paraId="550F9ED7" w14:textId="1F853667" w:rsidR="00D8304F" w:rsidRPr="00DD2575" w:rsidRDefault="00D8304F" w:rsidP="00D8304F">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534D82BC" w14:textId="0633487C" w:rsidR="00D8304F" w:rsidRPr="00DD2575" w:rsidRDefault="00D8304F" w:rsidP="00D8304F">
            <w:pPr>
              <w:rPr>
                <w:rFonts w:ascii="Times New Roman" w:hAnsi="Times New Roman" w:cs="Times New Roman"/>
              </w:rPr>
            </w:pPr>
            <w:r w:rsidRPr="009606D1">
              <w:rPr>
                <w:rFonts w:ascii="Times New Roman" w:hAnsi="Times New Roman" w:cs="Times New Roman"/>
              </w:rPr>
              <w:t>Encontro síncrono</w:t>
            </w:r>
          </w:p>
        </w:tc>
      </w:tr>
      <w:tr w:rsidR="00D8304F" w:rsidRPr="00DD2575" w14:paraId="243E751F" w14:textId="77777777" w:rsidTr="00D8304F">
        <w:tc>
          <w:tcPr>
            <w:tcW w:w="704" w:type="dxa"/>
            <w:vAlign w:val="center"/>
          </w:tcPr>
          <w:p w14:paraId="2E5EF423" w14:textId="77777777" w:rsidR="00D8304F" w:rsidRPr="00DD2575" w:rsidRDefault="00D8304F" w:rsidP="00D8304F">
            <w:pPr>
              <w:jc w:val="center"/>
              <w:rPr>
                <w:rFonts w:ascii="Times New Roman" w:hAnsi="Times New Roman" w:cs="Times New Roman"/>
              </w:rPr>
            </w:pPr>
            <w:r w:rsidRPr="00DD2575">
              <w:rPr>
                <w:rFonts w:ascii="Times New Roman" w:hAnsi="Times New Roman" w:cs="Times New Roman"/>
              </w:rPr>
              <w:t>4</w:t>
            </w:r>
          </w:p>
        </w:tc>
        <w:tc>
          <w:tcPr>
            <w:tcW w:w="992" w:type="dxa"/>
            <w:vAlign w:val="center"/>
          </w:tcPr>
          <w:p w14:paraId="0BC8C087" w14:textId="29992487" w:rsidR="00D8304F" w:rsidRPr="00DD2575" w:rsidRDefault="00D8304F" w:rsidP="00D8304F">
            <w:pPr>
              <w:jc w:val="center"/>
              <w:rPr>
                <w:rFonts w:ascii="Times New Roman" w:hAnsi="Times New Roman" w:cs="Times New Roman"/>
              </w:rPr>
            </w:pPr>
            <w:r w:rsidRPr="00DD2575">
              <w:rPr>
                <w:rFonts w:ascii="Times New Roman" w:hAnsi="Times New Roman" w:cs="Times New Roman"/>
              </w:rPr>
              <w:t>30/9</w:t>
            </w:r>
          </w:p>
        </w:tc>
        <w:tc>
          <w:tcPr>
            <w:tcW w:w="5812" w:type="dxa"/>
            <w:vAlign w:val="center"/>
          </w:tcPr>
          <w:p w14:paraId="2F8EBE68" w14:textId="0D06D171" w:rsidR="00D8304F" w:rsidRPr="00DD2575" w:rsidRDefault="00D8304F" w:rsidP="00D8304F">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122B5A93" w14:textId="0C0E05ED" w:rsidR="00D8304F" w:rsidRPr="00DD2575" w:rsidRDefault="00D8304F" w:rsidP="00D8304F">
            <w:pPr>
              <w:rPr>
                <w:rFonts w:ascii="Times New Roman" w:hAnsi="Times New Roman" w:cs="Times New Roman"/>
              </w:rPr>
            </w:pPr>
            <w:r w:rsidRPr="009606D1">
              <w:rPr>
                <w:rFonts w:ascii="Times New Roman" w:hAnsi="Times New Roman" w:cs="Times New Roman"/>
              </w:rPr>
              <w:t>Encontro síncrono</w:t>
            </w:r>
          </w:p>
        </w:tc>
      </w:tr>
      <w:tr w:rsidR="00D8304F" w:rsidRPr="00DD2575" w14:paraId="00FABD05" w14:textId="77777777" w:rsidTr="00D8304F">
        <w:tc>
          <w:tcPr>
            <w:tcW w:w="704" w:type="dxa"/>
            <w:vAlign w:val="center"/>
          </w:tcPr>
          <w:p w14:paraId="0B1FF730" w14:textId="77777777" w:rsidR="00D8304F" w:rsidRPr="00DD2575" w:rsidRDefault="00D8304F" w:rsidP="00D8304F">
            <w:pPr>
              <w:jc w:val="center"/>
              <w:rPr>
                <w:rFonts w:ascii="Times New Roman" w:hAnsi="Times New Roman" w:cs="Times New Roman"/>
              </w:rPr>
            </w:pPr>
            <w:r w:rsidRPr="00DD2575">
              <w:rPr>
                <w:rFonts w:ascii="Times New Roman" w:hAnsi="Times New Roman" w:cs="Times New Roman"/>
              </w:rPr>
              <w:t>5</w:t>
            </w:r>
          </w:p>
        </w:tc>
        <w:tc>
          <w:tcPr>
            <w:tcW w:w="992" w:type="dxa"/>
            <w:vAlign w:val="center"/>
          </w:tcPr>
          <w:p w14:paraId="645AA681" w14:textId="3D043AA2" w:rsidR="00D8304F" w:rsidRPr="00DD2575" w:rsidRDefault="00D8304F" w:rsidP="00D8304F">
            <w:pPr>
              <w:jc w:val="center"/>
              <w:rPr>
                <w:rFonts w:ascii="Times New Roman" w:hAnsi="Times New Roman" w:cs="Times New Roman"/>
              </w:rPr>
            </w:pPr>
            <w:r w:rsidRPr="00DD2575">
              <w:rPr>
                <w:rFonts w:ascii="Times New Roman" w:hAnsi="Times New Roman" w:cs="Times New Roman"/>
              </w:rPr>
              <w:t>5/10</w:t>
            </w:r>
          </w:p>
        </w:tc>
        <w:tc>
          <w:tcPr>
            <w:tcW w:w="5812" w:type="dxa"/>
            <w:vAlign w:val="center"/>
          </w:tcPr>
          <w:p w14:paraId="04B29A4E" w14:textId="30587781" w:rsidR="00D8304F" w:rsidRPr="00DD2575" w:rsidRDefault="00D8304F" w:rsidP="00D8304F">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52D643FA" w14:textId="4B366D7A" w:rsidR="00D8304F" w:rsidRPr="00DD2575" w:rsidRDefault="00D8304F" w:rsidP="00D8304F">
            <w:pPr>
              <w:rPr>
                <w:rFonts w:ascii="Times New Roman" w:hAnsi="Times New Roman" w:cs="Times New Roman"/>
              </w:rPr>
            </w:pPr>
            <w:r w:rsidRPr="009606D1">
              <w:rPr>
                <w:rFonts w:ascii="Times New Roman" w:hAnsi="Times New Roman" w:cs="Times New Roman"/>
              </w:rPr>
              <w:t>Encontro síncrono</w:t>
            </w:r>
          </w:p>
        </w:tc>
      </w:tr>
      <w:tr w:rsidR="00D8304F" w:rsidRPr="00DD2575" w14:paraId="6F79B2F2" w14:textId="77777777" w:rsidTr="00D8304F">
        <w:tc>
          <w:tcPr>
            <w:tcW w:w="704" w:type="dxa"/>
            <w:tcBorders>
              <w:bottom w:val="single" w:sz="4" w:space="0" w:color="auto"/>
            </w:tcBorders>
            <w:vAlign w:val="center"/>
          </w:tcPr>
          <w:p w14:paraId="2E320B36" w14:textId="77777777" w:rsidR="00D8304F" w:rsidRPr="00DD2575" w:rsidRDefault="00D8304F" w:rsidP="00D8304F">
            <w:pPr>
              <w:jc w:val="center"/>
              <w:rPr>
                <w:rFonts w:ascii="Times New Roman" w:hAnsi="Times New Roman" w:cs="Times New Roman"/>
              </w:rPr>
            </w:pPr>
            <w:r w:rsidRPr="00DD2575">
              <w:rPr>
                <w:rFonts w:ascii="Times New Roman" w:hAnsi="Times New Roman" w:cs="Times New Roman"/>
              </w:rPr>
              <w:t>6</w:t>
            </w:r>
          </w:p>
        </w:tc>
        <w:tc>
          <w:tcPr>
            <w:tcW w:w="992" w:type="dxa"/>
            <w:tcBorders>
              <w:bottom w:val="single" w:sz="4" w:space="0" w:color="auto"/>
            </w:tcBorders>
            <w:vAlign w:val="center"/>
          </w:tcPr>
          <w:p w14:paraId="50E4D868" w14:textId="2E645E34" w:rsidR="00D8304F" w:rsidRPr="00DD2575" w:rsidRDefault="00D8304F" w:rsidP="00D8304F">
            <w:pPr>
              <w:jc w:val="center"/>
              <w:rPr>
                <w:rFonts w:ascii="Times New Roman" w:hAnsi="Times New Roman" w:cs="Times New Roman"/>
              </w:rPr>
            </w:pPr>
            <w:r w:rsidRPr="00DD2575">
              <w:rPr>
                <w:rFonts w:ascii="Times New Roman" w:hAnsi="Times New Roman" w:cs="Times New Roman"/>
              </w:rPr>
              <w:t>7/10</w:t>
            </w:r>
          </w:p>
        </w:tc>
        <w:tc>
          <w:tcPr>
            <w:tcW w:w="5812" w:type="dxa"/>
            <w:tcBorders>
              <w:bottom w:val="single" w:sz="4" w:space="0" w:color="auto"/>
            </w:tcBorders>
            <w:vAlign w:val="center"/>
          </w:tcPr>
          <w:p w14:paraId="764EDF30" w14:textId="22B7302C" w:rsidR="00D8304F" w:rsidRPr="00DD2575" w:rsidRDefault="00D8304F" w:rsidP="00D8304F">
            <w:pPr>
              <w:rPr>
                <w:rFonts w:ascii="Times New Roman" w:hAnsi="Times New Roman" w:cs="Times New Roman"/>
              </w:rPr>
            </w:pPr>
            <w:r w:rsidRPr="009606D1">
              <w:rPr>
                <w:rFonts w:ascii="Times New Roman" w:hAnsi="Times New Roman" w:cs="Times New Roman"/>
              </w:rPr>
              <w:t>Exercícios de Percepção</w:t>
            </w:r>
          </w:p>
        </w:tc>
        <w:tc>
          <w:tcPr>
            <w:tcW w:w="2268" w:type="dxa"/>
            <w:tcBorders>
              <w:bottom w:val="single" w:sz="4" w:space="0" w:color="auto"/>
            </w:tcBorders>
            <w:vAlign w:val="center"/>
          </w:tcPr>
          <w:p w14:paraId="4AD52F05" w14:textId="231C51C7" w:rsidR="00D8304F" w:rsidRPr="00DD2575" w:rsidRDefault="00D8304F" w:rsidP="00D8304F">
            <w:pPr>
              <w:rPr>
                <w:rFonts w:ascii="Times New Roman" w:hAnsi="Times New Roman" w:cs="Times New Roman"/>
              </w:rPr>
            </w:pPr>
            <w:r w:rsidRPr="009606D1">
              <w:rPr>
                <w:rFonts w:ascii="Times New Roman" w:hAnsi="Times New Roman" w:cs="Times New Roman"/>
              </w:rPr>
              <w:t>Encontro síncrono</w:t>
            </w:r>
          </w:p>
        </w:tc>
      </w:tr>
      <w:tr w:rsidR="00F8079E" w:rsidRPr="00DD2575" w14:paraId="362880D3" w14:textId="77777777" w:rsidTr="00D8304F">
        <w:tc>
          <w:tcPr>
            <w:tcW w:w="704" w:type="dxa"/>
            <w:tcBorders>
              <w:bottom w:val="single" w:sz="12" w:space="0" w:color="auto"/>
            </w:tcBorders>
            <w:vAlign w:val="center"/>
          </w:tcPr>
          <w:p w14:paraId="2AD2EFD7" w14:textId="52A5AC36" w:rsidR="00F8079E" w:rsidRPr="00DD2575" w:rsidRDefault="00F8079E" w:rsidP="00F8079E">
            <w:pPr>
              <w:jc w:val="center"/>
              <w:rPr>
                <w:rFonts w:ascii="Times New Roman" w:hAnsi="Times New Roman" w:cs="Times New Roman"/>
              </w:rPr>
            </w:pPr>
            <w:r w:rsidRPr="00DD2575">
              <w:rPr>
                <w:rFonts w:ascii="Times New Roman" w:hAnsi="Times New Roman" w:cs="Times New Roman"/>
              </w:rPr>
              <w:t>7</w:t>
            </w:r>
          </w:p>
        </w:tc>
        <w:tc>
          <w:tcPr>
            <w:tcW w:w="992" w:type="dxa"/>
            <w:tcBorders>
              <w:bottom w:val="single" w:sz="12" w:space="0" w:color="auto"/>
            </w:tcBorders>
            <w:vAlign w:val="center"/>
          </w:tcPr>
          <w:p w14:paraId="7947E3BE" w14:textId="1243828C" w:rsidR="00F8079E" w:rsidRPr="00DD2575" w:rsidRDefault="00F8079E" w:rsidP="00F8079E">
            <w:pPr>
              <w:jc w:val="center"/>
              <w:rPr>
                <w:rFonts w:ascii="Times New Roman" w:hAnsi="Times New Roman" w:cs="Times New Roman"/>
              </w:rPr>
            </w:pPr>
            <w:r w:rsidRPr="00DD2575">
              <w:rPr>
                <w:rFonts w:ascii="Times New Roman" w:hAnsi="Times New Roman" w:cs="Times New Roman"/>
              </w:rPr>
              <w:t>14/10</w:t>
            </w:r>
          </w:p>
        </w:tc>
        <w:tc>
          <w:tcPr>
            <w:tcW w:w="5812" w:type="dxa"/>
            <w:tcBorders>
              <w:bottom w:val="single" w:sz="12" w:space="0" w:color="auto"/>
            </w:tcBorders>
            <w:vAlign w:val="center"/>
          </w:tcPr>
          <w:p w14:paraId="55F8EBA7" w14:textId="36B2E411" w:rsidR="00F8079E" w:rsidRPr="00DD2575" w:rsidRDefault="00F8079E" w:rsidP="00F8079E">
            <w:pPr>
              <w:pStyle w:val="Standard"/>
              <w:rPr>
                <w:rFonts w:ascii="Times New Roman" w:hAnsi="Times New Roman" w:cs="Times New Roman"/>
                <w:sz w:val="22"/>
                <w:szCs w:val="22"/>
              </w:rPr>
            </w:pPr>
            <w:r w:rsidRPr="009606D1">
              <w:rPr>
                <w:rFonts w:ascii="Times New Roman" w:hAnsi="Times New Roman" w:cs="Times New Roman"/>
                <w:sz w:val="22"/>
                <w:szCs w:val="22"/>
              </w:rPr>
              <w:t>Exercícios de Percepção</w:t>
            </w:r>
          </w:p>
        </w:tc>
        <w:tc>
          <w:tcPr>
            <w:tcW w:w="2268" w:type="dxa"/>
            <w:tcBorders>
              <w:bottom w:val="single" w:sz="12" w:space="0" w:color="auto"/>
            </w:tcBorders>
            <w:vAlign w:val="center"/>
          </w:tcPr>
          <w:p w14:paraId="49755AC8" w14:textId="5A98115B"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33EDF409" w14:textId="77777777" w:rsidTr="00D8304F">
        <w:tc>
          <w:tcPr>
            <w:tcW w:w="704" w:type="dxa"/>
            <w:tcBorders>
              <w:top w:val="single" w:sz="12" w:space="0" w:color="auto"/>
            </w:tcBorders>
            <w:vAlign w:val="center"/>
          </w:tcPr>
          <w:p w14:paraId="4AE2F425" w14:textId="38CC818A" w:rsidR="00F8079E" w:rsidRPr="00DD2575" w:rsidRDefault="00F8079E" w:rsidP="00F8079E">
            <w:pPr>
              <w:jc w:val="center"/>
              <w:rPr>
                <w:rFonts w:ascii="Times New Roman" w:hAnsi="Times New Roman" w:cs="Times New Roman"/>
              </w:rPr>
            </w:pPr>
            <w:r w:rsidRPr="00DD2575">
              <w:rPr>
                <w:rFonts w:ascii="Times New Roman" w:hAnsi="Times New Roman" w:cs="Times New Roman"/>
              </w:rPr>
              <w:t>8</w:t>
            </w:r>
          </w:p>
        </w:tc>
        <w:tc>
          <w:tcPr>
            <w:tcW w:w="992" w:type="dxa"/>
            <w:tcBorders>
              <w:top w:val="single" w:sz="12" w:space="0" w:color="auto"/>
            </w:tcBorders>
            <w:vAlign w:val="center"/>
          </w:tcPr>
          <w:p w14:paraId="7FBD12F1" w14:textId="00C8E3F0" w:rsidR="00F8079E" w:rsidRPr="00DD2575" w:rsidRDefault="00F8079E" w:rsidP="00F8079E">
            <w:pPr>
              <w:jc w:val="center"/>
              <w:rPr>
                <w:rFonts w:ascii="Times New Roman" w:hAnsi="Times New Roman" w:cs="Times New Roman"/>
              </w:rPr>
            </w:pPr>
            <w:r w:rsidRPr="00DD2575">
              <w:rPr>
                <w:rFonts w:ascii="Times New Roman" w:hAnsi="Times New Roman" w:cs="Times New Roman"/>
              </w:rPr>
              <w:t>19/10</w:t>
            </w:r>
          </w:p>
        </w:tc>
        <w:tc>
          <w:tcPr>
            <w:tcW w:w="5812" w:type="dxa"/>
            <w:tcBorders>
              <w:top w:val="single" w:sz="12" w:space="0" w:color="auto"/>
            </w:tcBorders>
            <w:vAlign w:val="center"/>
          </w:tcPr>
          <w:p w14:paraId="138CB026" w14:textId="78620020" w:rsidR="00F8079E" w:rsidRPr="00DD2575" w:rsidRDefault="00F8079E" w:rsidP="00F8079E">
            <w:pPr>
              <w:tabs>
                <w:tab w:val="left" w:pos="1440"/>
              </w:tabs>
              <w:rPr>
                <w:rFonts w:ascii="Times New Roman" w:hAnsi="Times New Roman" w:cs="Times New Roman"/>
              </w:rPr>
            </w:pPr>
            <w:r w:rsidRPr="009606D1">
              <w:rPr>
                <w:rFonts w:ascii="Times New Roman" w:hAnsi="Times New Roman" w:cs="Times New Roman"/>
              </w:rPr>
              <w:t>Exercícios de Percepção</w:t>
            </w:r>
          </w:p>
        </w:tc>
        <w:tc>
          <w:tcPr>
            <w:tcW w:w="2268" w:type="dxa"/>
            <w:tcBorders>
              <w:top w:val="single" w:sz="12" w:space="0" w:color="auto"/>
            </w:tcBorders>
            <w:vAlign w:val="center"/>
          </w:tcPr>
          <w:p w14:paraId="174E5A61" w14:textId="75526357"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77AEE6ED" w14:textId="77777777" w:rsidTr="00D8304F">
        <w:tc>
          <w:tcPr>
            <w:tcW w:w="704" w:type="dxa"/>
            <w:vAlign w:val="center"/>
          </w:tcPr>
          <w:p w14:paraId="4AB7CAF8" w14:textId="18925085" w:rsidR="00F8079E" w:rsidRPr="00DD2575" w:rsidRDefault="00F8079E" w:rsidP="00F8079E">
            <w:pPr>
              <w:jc w:val="center"/>
              <w:rPr>
                <w:rFonts w:ascii="Times New Roman" w:hAnsi="Times New Roman" w:cs="Times New Roman"/>
              </w:rPr>
            </w:pPr>
            <w:r w:rsidRPr="00DD2575">
              <w:rPr>
                <w:rFonts w:ascii="Times New Roman" w:hAnsi="Times New Roman" w:cs="Times New Roman"/>
              </w:rPr>
              <w:t>9</w:t>
            </w:r>
          </w:p>
        </w:tc>
        <w:tc>
          <w:tcPr>
            <w:tcW w:w="992" w:type="dxa"/>
            <w:vAlign w:val="center"/>
          </w:tcPr>
          <w:p w14:paraId="07F273CC" w14:textId="09F26D93" w:rsidR="00F8079E" w:rsidRPr="00DD2575" w:rsidRDefault="00F8079E" w:rsidP="00F8079E">
            <w:pPr>
              <w:jc w:val="center"/>
              <w:rPr>
                <w:rFonts w:ascii="Times New Roman" w:hAnsi="Times New Roman" w:cs="Times New Roman"/>
              </w:rPr>
            </w:pPr>
            <w:r w:rsidRPr="00DD2575">
              <w:rPr>
                <w:rFonts w:ascii="Times New Roman" w:hAnsi="Times New Roman" w:cs="Times New Roman"/>
              </w:rPr>
              <w:t>21/10</w:t>
            </w:r>
          </w:p>
        </w:tc>
        <w:tc>
          <w:tcPr>
            <w:tcW w:w="5812" w:type="dxa"/>
            <w:vAlign w:val="center"/>
          </w:tcPr>
          <w:p w14:paraId="7B511B91" w14:textId="1EAF77AB" w:rsidR="00F8079E" w:rsidRPr="00DD2575" w:rsidRDefault="00F8079E" w:rsidP="00F8079E">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719B8E4C" w14:textId="19201A49"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0A7145B8" w14:textId="77777777" w:rsidTr="00D8304F">
        <w:tc>
          <w:tcPr>
            <w:tcW w:w="704" w:type="dxa"/>
            <w:vAlign w:val="center"/>
          </w:tcPr>
          <w:p w14:paraId="0BDE12E7" w14:textId="4027B96F" w:rsidR="00F8079E" w:rsidRPr="00DD2575" w:rsidRDefault="00F8079E" w:rsidP="00F8079E">
            <w:pPr>
              <w:jc w:val="center"/>
              <w:rPr>
                <w:rFonts w:ascii="Times New Roman" w:hAnsi="Times New Roman" w:cs="Times New Roman"/>
              </w:rPr>
            </w:pPr>
            <w:r w:rsidRPr="00DD2575">
              <w:rPr>
                <w:rFonts w:ascii="Times New Roman" w:hAnsi="Times New Roman" w:cs="Times New Roman"/>
              </w:rPr>
              <w:t>10</w:t>
            </w:r>
          </w:p>
        </w:tc>
        <w:tc>
          <w:tcPr>
            <w:tcW w:w="992" w:type="dxa"/>
            <w:vAlign w:val="center"/>
          </w:tcPr>
          <w:p w14:paraId="6187E4AF" w14:textId="63891C6B" w:rsidR="00F8079E" w:rsidRPr="00DD2575" w:rsidRDefault="00F8079E" w:rsidP="00F8079E">
            <w:pPr>
              <w:jc w:val="center"/>
              <w:rPr>
                <w:rFonts w:ascii="Times New Roman" w:hAnsi="Times New Roman" w:cs="Times New Roman"/>
              </w:rPr>
            </w:pPr>
            <w:r w:rsidRPr="00DD2575">
              <w:rPr>
                <w:rFonts w:ascii="Times New Roman" w:hAnsi="Times New Roman" w:cs="Times New Roman"/>
              </w:rPr>
              <w:t>26/10</w:t>
            </w:r>
          </w:p>
        </w:tc>
        <w:tc>
          <w:tcPr>
            <w:tcW w:w="5812" w:type="dxa"/>
            <w:vAlign w:val="center"/>
          </w:tcPr>
          <w:p w14:paraId="355CF354" w14:textId="4867690D" w:rsidR="00F8079E" w:rsidRPr="00DD2575" w:rsidRDefault="00F8079E" w:rsidP="00F8079E">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49EFAA9E" w14:textId="293381FD"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33B545E0" w14:textId="77777777" w:rsidTr="00D8304F">
        <w:tc>
          <w:tcPr>
            <w:tcW w:w="704" w:type="dxa"/>
            <w:vAlign w:val="center"/>
          </w:tcPr>
          <w:p w14:paraId="368C60E9" w14:textId="2F9B07B1" w:rsidR="00F8079E" w:rsidRPr="00DD2575" w:rsidRDefault="00F8079E" w:rsidP="00F8079E">
            <w:pPr>
              <w:jc w:val="center"/>
              <w:rPr>
                <w:rFonts w:ascii="Times New Roman" w:hAnsi="Times New Roman" w:cs="Times New Roman"/>
              </w:rPr>
            </w:pPr>
          </w:p>
        </w:tc>
        <w:tc>
          <w:tcPr>
            <w:tcW w:w="992" w:type="dxa"/>
            <w:vAlign w:val="center"/>
          </w:tcPr>
          <w:p w14:paraId="426EA5E8" w14:textId="554C09E8" w:rsidR="00F8079E" w:rsidRPr="00DD2575" w:rsidRDefault="00F8079E" w:rsidP="00F8079E">
            <w:pPr>
              <w:jc w:val="center"/>
              <w:rPr>
                <w:rFonts w:ascii="Times New Roman" w:hAnsi="Times New Roman" w:cs="Times New Roman"/>
              </w:rPr>
            </w:pPr>
            <w:r w:rsidRPr="00DD2575">
              <w:rPr>
                <w:rFonts w:ascii="Times New Roman" w:hAnsi="Times New Roman" w:cs="Times New Roman"/>
              </w:rPr>
              <w:t>28/10</w:t>
            </w:r>
          </w:p>
        </w:tc>
        <w:tc>
          <w:tcPr>
            <w:tcW w:w="5812" w:type="dxa"/>
            <w:vAlign w:val="center"/>
          </w:tcPr>
          <w:p w14:paraId="29DF9843" w14:textId="210F1BE5" w:rsidR="00F8079E" w:rsidRPr="00DD2575" w:rsidRDefault="00F8079E" w:rsidP="00F8079E">
            <w:pPr>
              <w:rPr>
                <w:rFonts w:ascii="Times New Roman" w:hAnsi="Times New Roman" w:cs="Times New Roman"/>
              </w:rPr>
            </w:pPr>
            <w:r w:rsidRPr="009606D1">
              <w:rPr>
                <w:rFonts w:ascii="Times New Roman" w:hAnsi="Times New Roman" w:cs="Times New Roman"/>
                <w:b/>
                <w:bCs/>
              </w:rPr>
              <w:t>Avaliação 1</w:t>
            </w:r>
          </w:p>
        </w:tc>
        <w:tc>
          <w:tcPr>
            <w:tcW w:w="2268" w:type="dxa"/>
            <w:vAlign w:val="center"/>
          </w:tcPr>
          <w:p w14:paraId="01E11A29" w14:textId="5BADDE75" w:rsidR="00F8079E" w:rsidRPr="00DD2575" w:rsidRDefault="00F8079E" w:rsidP="00F8079E">
            <w:pPr>
              <w:rPr>
                <w:rFonts w:ascii="Times New Roman" w:hAnsi="Times New Roman" w:cs="Times New Roman"/>
              </w:rPr>
            </w:pPr>
          </w:p>
        </w:tc>
      </w:tr>
      <w:tr w:rsidR="00F8079E" w:rsidRPr="00DD2575" w14:paraId="06EE12F8" w14:textId="77777777" w:rsidTr="00D8304F">
        <w:tc>
          <w:tcPr>
            <w:tcW w:w="704" w:type="dxa"/>
            <w:vAlign w:val="center"/>
          </w:tcPr>
          <w:p w14:paraId="4C4677F2" w14:textId="77777777" w:rsidR="00F8079E" w:rsidRPr="00DD2575" w:rsidRDefault="00F8079E" w:rsidP="00F8079E">
            <w:pPr>
              <w:jc w:val="center"/>
              <w:rPr>
                <w:rFonts w:ascii="Times New Roman" w:hAnsi="Times New Roman" w:cs="Times New Roman"/>
              </w:rPr>
            </w:pPr>
            <w:r w:rsidRPr="00DD2575">
              <w:rPr>
                <w:rFonts w:ascii="Times New Roman" w:hAnsi="Times New Roman" w:cs="Times New Roman"/>
              </w:rPr>
              <w:t>11</w:t>
            </w:r>
          </w:p>
        </w:tc>
        <w:tc>
          <w:tcPr>
            <w:tcW w:w="992" w:type="dxa"/>
            <w:vAlign w:val="center"/>
          </w:tcPr>
          <w:p w14:paraId="46745A07" w14:textId="50F17D1F" w:rsidR="00F8079E" w:rsidRPr="00DD2575" w:rsidRDefault="00F8079E" w:rsidP="00F8079E">
            <w:pPr>
              <w:jc w:val="center"/>
              <w:rPr>
                <w:rFonts w:ascii="Times New Roman" w:hAnsi="Times New Roman" w:cs="Times New Roman"/>
              </w:rPr>
            </w:pPr>
            <w:r w:rsidRPr="00DD2575">
              <w:rPr>
                <w:rFonts w:ascii="Times New Roman" w:hAnsi="Times New Roman" w:cs="Times New Roman"/>
              </w:rPr>
              <w:t>4/11</w:t>
            </w:r>
          </w:p>
        </w:tc>
        <w:tc>
          <w:tcPr>
            <w:tcW w:w="5812" w:type="dxa"/>
            <w:vAlign w:val="center"/>
          </w:tcPr>
          <w:p w14:paraId="78AE9395" w14:textId="71C58D63" w:rsidR="00F8079E" w:rsidRPr="00DD2575" w:rsidRDefault="00F8079E" w:rsidP="00F8079E">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5C60C18D" w14:textId="76C10F70"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3F70A012" w14:textId="77777777" w:rsidTr="00D8304F">
        <w:tc>
          <w:tcPr>
            <w:tcW w:w="704" w:type="dxa"/>
            <w:vAlign w:val="center"/>
          </w:tcPr>
          <w:p w14:paraId="765A7847" w14:textId="77777777" w:rsidR="00F8079E" w:rsidRPr="00DD2575" w:rsidRDefault="00F8079E" w:rsidP="00F8079E">
            <w:pPr>
              <w:jc w:val="center"/>
              <w:rPr>
                <w:rFonts w:ascii="Times New Roman" w:hAnsi="Times New Roman" w:cs="Times New Roman"/>
              </w:rPr>
            </w:pPr>
            <w:r w:rsidRPr="00DD2575">
              <w:rPr>
                <w:rFonts w:ascii="Times New Roman" w:hAnsi="Times New Roman" w:cs="Times New Roman"/>
              </w:rPr>
              <w:t>12</w:t>
            </w:r>
          </w:p>
        </w:tc>
        <w:tc>
          <w:tcPr>
            <w:tcW w:w="992" w:type="dxa"/>
            <w:vAlign w:val="center"/>
          </w:tcPr>
          <w:p w14:paraId="07C520E0" w14:textId="754FBCA9" w:rsidR="00F8079E" w:rsidRPr="00DD2575" w:rsidRDefault="00F8079E" w:rsidP="00F8079E">
            <w:pPr>
              <w:jc w:val="center"/>
              <w:rPr>
                <w:rFonts w:ascii="Times New Roman" w:hAnsi="Times New Roman" w:cs="Times New Roman"/>
              </w:rPr>
            </w:pPr>
            <w:r w:rsidRPr="00DD2575">
              <w:rPr>
                <w:rFonts w:ascii="Times New Roman" w:hAnsi="Times New Roman" w:cs="Times New Roman"/>
              </w:rPr>
              <w:t>9/11</w:t>
            </w:r>
          </w:p>
        </w:tc>
        <w:tc>
          <w:tcPr>
            <w:tcW w:w="5812" w:type="dxa"/>
            <w:vAlign w:val="center"/>
          </w:tcPr>
          <w:p w14:paraId="308AE633" w14:textId="534ABA56" w:rsidR="00F8079E" w:rsidRPr="00DD2575" w:rsidRDefault="00F8079E" w:rsidP="00F8079E">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5BAE0E8A" w14:textId="1D3641A3"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500E61E7" w14:textId="77777777" w:rsidTr="00D8304F">
        <w:tc>
          <w:tcPr>
            <w:tcW w:w="704" w:type="dxa"/>
            <w:vAlign w:val="center"/>
          </w:tcPr>
          <w:p w14:paraId="5EB9A782" w14:textId="77777777" w:rsidR="00F8079E" w:rsidRPr="00DD2575" w:rsidRDefault="00F8079E" w:rsidP="00F8079E">
            <w:pPr>
              <w:jc w:val="center"/>
              <w:rPr>
                <w:rFonts w:ascii="Times New Roman" w:hAnsi="Times New Roman" w:cs="Times New Roman"/>
              </w:rPr>
            </w:pPr>
            <w:r w:rsidRPr="00DD2575">
              <w:rPr>
                <w:rFonts w:ascii="Times New Roman" w:hAnsi="Times New Roman" w:cs="Times New Roman"/>
              </w:rPr>
              <w:t>13</w:t>
            </w:r>
          </w:p>
        </w:tc>
        <w:tc>
          <w:tcPr>
            <w:tcW w:w="992" w:type="dxa"/>
            <w:vAlign w:val="center"/>
          </w:tcPr>
          <w:p w14:paraId="135BFF52" w14:textId="2055848C" w:rsidR="00F8079E" w:rsidRPr="00DD2575" w:rsidRDefault="00F8079E" w:rsidP="00F8079E">
            <w:pPr>
              <w:jc w:val="center"/>
              <w:rPr>
                <w:rFonts w:ascii="Times New Roman" w:hAnsi="Times New Roman" w:cs="Times New Roman"/>
              </w:rPr>
            </w:pPr>
            <w:r w:rsidRPr="00DD2575">
              <w:rPr>
                <w:rFonts w:ascii="Times New Roman" w:hAnsi="Times New Roman" w:cs="Times New Roman"/>
              </w:rPr>
              <w:t>11/11</w:t>
            </w:r>
          </w:p>
        </w:tc>
        <w:tc>
          <w:tcPr>
            <w:tcW w:w="5812" w:type="dxa"/>
            <w:vAlign w:val="center"/>
          </w:tcPr>
          <w:p w14:paraId="4B5E9F24" w14:textId="7B890C77" w:rsidR="00F8079E" w:rsidRPr="00DD2575" w:rsidRDefault="00F8079E" w:rsidP="00F8079E">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080C0452" w14:textId="25CD6A75"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247C5915" w14:textId="77777777" w:rsidTr="00D8304F">
        <w:tc>
          <w:tcPr>
            <w:tcW w:w="704" w:type="dxa"/>
            <w:vAlign w:val="center"/>
          </w:tcPr>
          <w:p w14:paraId="380BB004" w14:textId="10C5351D" w:rsidR="00F8079E" w:rsidRPr="00DD2575" w:rsidRDefault="00F8079E" w:rsidP="00F8079E">
            <w:pPr>
              <w:jc w:val="center"/>
              <w:rPr>
                <w:rFonts w:ascii="Times New Roman" w:hAnsi="Times New Roman" w:cs="Times New Roman"/>
              </w:rPr>
            </w:pPr>
            <w:r>
              <w:rPr>
                <w:rFonts w:ascii="Times New Roman" w:hAnsi="Times New Roman" w:cs="Times New Roman"/>
              </w:rPr>
              <w:t>14</w:t>
            </w:r>
          </w:p>
        </w:tc>
        <w:tc>
          <w:tcPr>
            <w:tcW w:w="992" w:type="dxa"/>
            <w:vAlign w:val="center"/>
          </w:tcPr>
          <w:p w14:paraId="336C5369" w14:textId="7FD800C4" w:rsidR="00F8079E" w:rsidRPr="00DD2575" w:rsidRDefault="00F8079E" w:rsidP="00F8079E">
            <w:pPr>
              <w:jc w:val="center"/>
              <w:rPr>
                <w:rFonts w:ascii="Times New Roman" w:hAnsi="Times New Roman" w:cs="Times New Roman"/>
              </w:rPr>
            </w:pPr>
            <w:r w:rsidRPr="00DD2575">
              <w:rPr>
                <w:rFonts w:ascii="Times New Roman" w:hAnsi="Times New Roman" w:cs="Times New Roman"/>
              </w:rPr>
              <w:t>16/11</w:t>
            </w:r>
          </w:p>
        </w:tc>
        <w:tc>
          <w:tcPr>
            <w:tcW w:w="5812" w:type="dxa"/>
            <w:vAlign w:val="center"/>
          </w:tcPr>
          <w:p w14:paraId="5DC8A155" w14:textId="609C13C6" w:rsidR="00F8079E" w:rsidRPr="00DD2575" w:rsidRDefault="00F8079E" w:rsidP="00F8079E">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74E230F0" w14:textId="0B067214"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1E0A7C27" w14:textId="77777777" w:rsidTr="00D8304F">
        <w:tc>
          <w:tcPr>
            <w:tcW w:w="704" w:type="dxa"/>
            <w:vAlign w:val="center"/>
          </w:tcPr>
          <w:p w14:paraId="2F0B4A24" w14:textId="443AF211" w:rsidR="00F8079E" w:rsidRPr="00DD2575" w:rsidRDefault="00F8079E" w:rsidP="00F8079E">
            <w:pPr>
              <w:jc w:val="center"/>
              <w:rPr>
                <w:rFonts w:ascii="Times New Roman" w:hAnsi="Times New Roman" w:cs="Times New Roman"/>
              </w:rPr>
            </w:pPr>
            <w:r>
              <w:rPr>
                <w:rFonts w:ascii="Times New Roman" w:hAnsi="Times New Roman" w:cs="Times New Roman"/>
              </w:rPr>
              <w:t>15</w:t>
            </w:r>
          </w:p>
        </w:tc>
        <w:tc>
          <w:tcPr>
            <w:tcW w:w="992" w:type="dxa"/>
            <w:vAlign w:val="center"/>
          </w:tcPr>
          <w:p w14:paraId="5F280B6A" w14:textId="1CA25E5C" w:rsidR="00F8079E" w:rsidRPr="00DD2575" w:rsidRDefault="00F8079E" w:rsidP="00F8079E">
            <w:pPr>
              <w:jc w:val="center"/>
              <w:rPr>
                <w:rFonts w:ascii="Times New Roman" w:hAnsi="Times New Roman" w:cs="Times New Roman"/>
              </w:rPr>
            </w:pPr>
            <w:r w:rsidRPr="00DD2575">
              <w:rPr>
                <w:rFonts w:ascii="Times New Roman" w:hAnsi="Times New Roman" w:cs="Times New Roman"/>
              </w:rPr>
              <w:t>18/11</w:t>
            </w:r>
          </w:p>
        </w:tc>
        <w:tc>
          <w:tcPr>
            <w:tcW w:w="5812" w:type="dxa"/>
            <w:vAlign w:val="center"/>
          </w:tcPr>
          <w:p w14:paraId="1E4AB9AA" w14:textId="3CA21546" w:rsidR="00F8079E" w:rsidRPr="00DD2575" w:rsidRDefault="00F8079E" w:rsidP="00F8079E">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33C169F4" w14:textId="5822AD8A"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7D2A748C" w14:textId="77777777" w:rsidTr="00D8304F">
        <w:tc>
          <w:tcPr>
            <w:tcW w:w="704" w:type="dxa"/>
            <w:vAlign w:val="center"/>
          </w:tcPr>
          <w:p w14:paraId="593045B4" w14:textId="5CE6C4B2" w:rsidR="00F8079E" w:rsidRPr="00DD2575" w:rsidRDefault="00F8079E" w:rsidP="00F8079E">
            <w:pPr>
              <w:jc w:val="center"/>
              <w:rPr>
                <w:rFonts w:ascii="Times New Roman" w:hAnsi="Times New Roman" w:cs="Times New Roman"/>
              </w:rPr>
            </w:pPr>
            <w:r>
              <w:rPr>
                <w:rFonts w:ascii="Times New Roman" w:hAnsi="Times New Roman" w:cs="Times New Roman"/>
              </w:rPr>
              <w:t>16</w:t>
            </w:r>
          </w:p>
        </w:tc>
        <w:tc>
          <w:tcPr>
            <w:tcW w:w="992" w:type="dxa"/>
            <w:vAlign w:val="center"/>
          </w:tcPr>
          <w:p w14:paraId="2BEEF46A" w14:textId="6F77D6F7" w:rsidR="00F8079E" w:rsidRPr="00DD2575" w:rsidRDefault="00F8079E" w:rsidP="00F8079E">
            <w:pPr>
              <w:jc w:val="center"/>
              <w:rPr>
                <w:rFonts w:ascii="Times New Roman" w:hAnsi="Times New Roman" w:cs="Times New Roman"/>
              </w:rPr>
            </w:pPr>
            <w:r w:rsidRPr="00DD2575">
              <w:rPr>
                <w:rFonts w:ascii="Times New Roman" w:hAnsi="Times New Roman" w:cs="Times New Roman"/>
              </w:rPr>
              <w:t>30/11</w:t>
            </w:r>
          </w:p>
        </w:tc>
        <w:tc>
          <w:tcPr>
            <w:tcW w:w="5812" w:type="dxa"/>
            <w:vAlign w:val="center"/>
          </w:tcPr>
          <w:p w14:paraId="0923612D" w14:textId="53F1F8DF" w:rsidR="00F8079E" w:rsidRPr="00DD2575" w:rsidRDefault="00F8079E" w:rsidP="00F8079E">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2D53A695" w14:textId="724C9925"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77DF8F77" w14:textId="77777777" w:rsidTr="00D8304F">
        <w:tc>
          <w:tcPr>
            <w:tcW w:w="704" w:type="dxa"/>
            <w:vAlign w:val="center"/>
          </w:tcPr>
          <w:p w14:paraId="4A35ED0B" w14:textId="61E7BCAC" w:rsidR="00F8079E" w:rsidRPr="00DD2575" w:rsidRDefault="00F8079E" w:rsidP="00F8079E">
            <w:pPr>
              <w:jc w:val="center"/>
              <w:rPr>
                <w:rFonts w:ascii="Times New Roman" w:hAnsi="Times New Roman" w:cs="Times New Roman"/>
              </w:rPr>
            </w:pPr>
            <w:r>
              <w:rPr>
                <w:rFonts w:ascii="Times New Roman" w:hAnsi="Times New Roman" w:cs="Times New Roman"/>
              </w:rPr>
              <w:t>17</w:t>
            </w:r>
          </w:p>
        </w:tc>
        <w:tc>
          <w:tcPr>
            <w:tcW w:w="992" w:type="dxa"/>
            <w:vAlign w:val="center"/>
          </w:tcPr>
          <w:p w14:paraId="11D395C4" w14:textId="66A6F9BD" w:rsidR="00F8079E" w:rsidRPr="00DD2575" w:rsidRDefault="00F8079E" w:rsidP="00F8079E">
            <w:pPr>
              <w:jc w:val="center"/>
              <w:rPr>
                <w:rFonts w:ascii="Times New Roman" w:hAnsi="Times New Roman" w:cs="Times New Roman"/>
              </w:rPr>
            </w:pPr>
            <w:r w:rsidRPr="00DD2575">
              <w:rPr>
                <w:rFonts w:ascii="Times New Roman" w:hAnsi="Times New Roman" w:cs="Times New Roman"/>
              </w:rPr>
              <w:t>2/12</w:t>
            </w:r>
          </w:p>
        </w:tc>
        <w:tc>
          <w:tcPr>
            <w:tcW w:w="5812" w:type="dxa"/>
            <w:vAlign w:val="center"/>
          </w:tcPr>
          <w:p w14:paraId="7D2540B7" w14:textId="1FDFF6D5" w:rsidR="00F8079E" w:rsidRPr="00DD2575" w:rsidRDefault="00F8079E" w:rsidP="00F8079E">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19309562" w14:textId="040526F5"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11707736" w14:textId="77777777" w:rsidTr="00D8304F">
        <w:tc>
          <w:tcPr>
            <w:tcW w:w="704" w:type="dxa"/>
            <w:vAlign w:val="center"/>
          </w:tcPr>
          <w:p w14:paraId="039E613F" w14:textId="6F12A1A1" w:rsidR="00F8079E" w:rsidRPr="00DD2575" w:rsidRDefault="00F8079E" w:rsidP="00F8079E">
            <w:pPr>
              <w:jc w:val="center"/>
              <w:rPr>
                <w:rFonts w:ascii="Times New Roman" w:hAnsi="Times New Roman" w:cs="Times New Roman"/>
              </w:rPr>
            </w:pPr>
            <w:r>
              <w:rPr>
                <w:rFonts w:ascii="Times New Roman" w:hAnsi="Times New Roman" w:cs="Times New Roman"/>
              </w:rPr>
              <w:t>18</w:t>
            </w:r>
          </w:p>
        </w:tc>
        <w:tc>
          <w:tcPr>
            <w:tcW w:w="992" w:type="dxa"/>
            <w:vAlign w:val="center"/>
          </w:tcPr>
          <w:p w14:paraId="6E055466" w14:textId="2D0C4864" w:rsidR="00F8079E" w:rsidRPr="00DD2575" w:rsidRDefault="00F8079E" w:rsidP="00F8079E">
            <w:pPr>
              <w:jc w:val="center"/>
              <w:rPr>
                <w:rFonts w:ascii="Times New Roman" w:hAnsi="Times New Roman" w:cs="Times New Roman"/>
              </w:rPr>
            </w:pPr>
            <w:r w:rsidRPr="00DD2575">
              <w:rPr>
                <w:rFonts w:ascii="Times New Roman" w:hAnsi="Times New Roman" w:cs="Times New Roman"/>
              </w:rPr>
              <w:t>7/12</w:t>
            </w:r>
          </w:p>
        </w:tc>
        <w:tc>
          <w:tcPr>
            <w:tcW w:w="5812" w:type="dxa"/>
            <w:vAlign w:val="center"/>
          </w:tcPr>
          <w:p w14:paraId="5D83B4D4" w14:textId="21941099" w:rsidR="00F8079E" w:rsidRPr="00DD2575" w:rsidRDefault="00F8079E" w:rsidP="00F8079E">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20BD18E3" w14:textId="61163A2B"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5C3D2D23" w14:textId="77777777" w:rsidTr="00D8304F">
        <w:tc>
          <w:tcPr>
            <w:tcW w:w="704" w:type="dxa"/>
            <w:vAlign w:val="center"/>
          </w:tcPr>
          <w:p w14:paraId="52CEC9E3" w14:textId="0D68FD81" w:rsidR="00F8079E" w:rsidRPr="00DD2575" w:rsidRDefault="00F8079E" w:rsidP="00F8079E">
            <w:pPr>
              <w:jc w:val="center"/>
              <w:rPr>
                <w:rFonts w:ascii="Times New Roman" w:hAnsi="Times New Roman" w:cs="Times New Roman"/>
              </w:rPr>
            </w:pPr>
            <w:r>
              <w:rPr>
                <w:rFonts w:ascii="Times New Roman" w:hAnsi="Times New Roman" w:cs="Times New Roman"/>
              </w:rPr>
              <w:t>19</w:t>
            </w:r>
          </w:p>
        </w:tc>
        <w:tc>
          <w:tcPr>
            <w:tcW w:w="992" w:type="dxa"/>
            <w:vAlign w:val="center"/>
          </w:tcPr>
          <w:p w14:paraId="6223E3AD" w14:textId="5494D9D5" w:rsidR="00F8079E" w:rsidRPr="00DD2575" w:rsidRDefault="00F8079E" w:rsidP="00F8079E">
            <w:pPr>
              <w:jc w:val="center"/>
              <w:rPr>
                <w:rFonts w:ascii="Times New Roman" w:hAnsi="Times New Roman" w:cs="Times New Roman"/>
              </w:rPr>
            </w:pPr>
            <w:r w:rsidRPr="00DD2575">
              <w:rPr>
                <w:rFonts w:ascii="Times New Roman" w:hAnsi="Times New Roman" w:cs="Times New Roman"/>
              </w:rPr>
              <w:t>9/12</w:t>
            </w:r>
          </w:p>
        </w:tc>
        <w:tc>
          <w:tcPr>
            <w:tcW w:w="5812" w:type="dxa"/>
            <w:shd w:val="clear" w:color="auto" w:fill="auto"/>
            <w:vAlign w:val="center"/>
          </w:tcPr>
          <w:p w14:paraId="15E2585D" w14:textId="38404143" w:rsidR="00F8079E" w:rsidRPr="00DD2575" w:rsidRDefault="00F8079E" w:rsidP="00F8079E">
            <w:pPr>
              <w:pStyle w:val="Standard"/>
              <w:rPr>
                <w:rFonts w:ascii="Times New Roman" w:hAnsi="Times New Roman" w:cs="Times New Roman"/>
                <w:sz w:val="22"/>
                <w:szCs w:val="22"/>
              </w:rPr>
            </w:pPr>
            <w:r w:rsidRPr="009606D1">
              <w:rPr>
                <w:rFonts w:ascii="Times New Roman" w:hAnsi="Times New Roman" w:cs="Times New Roman"/>
                <w:sz w:val="22"/>
                <w:szCs w:val="22"/>
              </w:rPr>
              <w:t>Exercícios de Percepção</w:t>
            </w:r>
          </w:p>
        </w:tc>
        <w:tc>
          <w:tcPr>
            <w:tcW w:w="2268" w:type="dxa"/>
            <w:vAlign w:val="center"/>
          </w:tcPr>
          <w:p w14:paraId="2764AC92" w14:textId="72534BE1"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60550577" w14:textId="77777777" w:rsidTr="00D8304F">
        <w:tc>
          <w:tcPr>
            <w:tcW w:w="704" w:type="dxa"/>
            <w:vAlign w:val="center"/>
          </w:tcPr>
          <w:p w14:paraId="31F97839" w14:textId="03021558" w:rsidR="00F8079E" w:rsidRPr="00DD2575" w:rsidRDefault="00F8079E" w:rsidP="00F8079E">
            <w:pPr>
              <w:jc w:val="center"/>
              <w:rPr>
                <w:rFonts w:ascii="Times New Roman" w:hAnsi="Times New Roman" w:cs="Times New Roman"/>
              </w:rPr>
            </w:pPr>
            <w:r>
              <w:rPr>
                <w:rFonts w:ascii="Times New Roman" w:hAnsi="Times New Roman" w:cs="Times New Roman"/>
              </w:rPr>
              <w:t>20</w:t>
            </w:r>
          </w:p>
        </w:tc>
        <w:tc>
          <w:tcPr>
            <w:tcW w:w="992" w:type="dxa"/>
            <w:vAlign w:val="center"/>
          </w:tcPr>
          <w:p w14:paraId="4A85FABF" w14:textId="28229DF8" w:rsidR="00F8079E" w:rsidRPr="00DD2575" w:rsidRDefault="00F8079E" w:rsidP="00F8079E">
            <w:pPr>
              <w:jc w:val="center"/>
              <w:rPr>
                <w:rFonts w:ascii="Times New Roman" w:hAnsi="Times New Roman" w:cs="Times New Roman"/>
              </w:rPr>
            </w:pPr>
            <w:r w:rsidRPr="00DD2575">
              <w:rPr>
                <w:rFonts w:ascii="Times New Roman" w:hAnsi="Times New Roman" w:cs="Times New Roman"/>
              </w:rPr>
              <w:t>14/12</w:t>
            </w:r>
          </w:p>
        </w:tc>
        <w:tc>
          <w:tcPr>
            <w:tcW w:w="5812" w:type="dxa"/>
            <w:shd w:val="clear" w:color="auto" w:fill="auto"/>
            <w:vAlign w:val="center"/>
          </w:tcPr>
          <w:p w14:paraId="10F15BA3" w14:textId="1FB3DD56" w:rsidR="00F8079E" w:rsidRPr="00DD2575" w:rsidRDefault="00F8079E" w:rsidP="00F8079E">
            <w:pPr>
              <w:rPr>
                <w:rFonts w:ascii="Times New Roman" w:hAnsi="Times New Roman" w:cs="Times New Roman"/>
              </w:rPr>
            </w:pPr>
            <w:r w:rsidRPr="009606D1">
              <w:rPr>
                <w:rFonts w:ascii="Times New Roman" w:hAnsi="Times New Roman" w:cs="Times New Roman"/>
              </w:rPr>
              <w:t>Exercícios de Percepção</w:t>
            </w:r>
          </w:p>
        </w:tc>
        <w:tc>
          <w:tcPr>
            <w:tcW w:w="2268" w:type="dxa"/>
            <w:vAlign w:val="center"/>
          </w:tcPr>
          <w:p w14:paraId="1655456C" w14:textId="53EAF28E" w:rsidR="00F8079E" w:rsidRPr="00DD2575" w:rsidRDefault="00F8079E" w:rsidP="00F8079E">
            <w:pPr>
              <w:rPr>
                <w:rFonts w:ascii="Times New Roman" w:hAnsi="Times New Roman" w:cs="Times New Roman"/>
              </w:rPr>
            </w:pPr>
            <w:r w:rsidRPr="009606D1">
              <w:rPr>
                <w:rFonts w:ascii="Times New Roman" w:hAnsi="Times New Roman" w:cs="Times New Roman"/>
              </w:rPr>
              <w:t>Encontro síncrono</w:t>
            </w:r>
          </w:p>
        </w:tc>
      </w:tr>
      <w:tr w:rsidR="00F8079E" w:rsidRPr="00DD2575" w14:paraId="7A1C45FB" w14:textId="77777777" w:rsidTr="00D8304F">
        <w:tc>
          <w:tcPr>
            <w:tcW w:w="704" w:type="dxa"/>
            <w:vAlign w:val="center"/>
          </w:tcPr>
          <w:p w14:paraId="2FD0E931" w14:textId="77777777" w:rsidR="00F8079E" w:rsidRPr="00DD2575" w:rsidRDefault="00F8079E" w:rsidP="00F8079E">
            <w:pPr>
              <w:jc w:val="center"/>
              <w:rPr>
                <w:rFonts w:ascii="Times New Roman" w:hAnsi="Times New Roman" w:cs="Times New Roman"/>
              </w:rPr>
            </w:pPr>
          </w:p>
        </w:tc>
        <w:tc>
          <w:tcPr>
            <w:tcW w:w="992" w:type="dxa"/>
            <w:vAlign w:val="center"/>
          </w:tcPr>
          <w:p w14:paraId="7C8EBC90" w14:textId="1F2B906F" w:rsidR="00F8079E" w:rsidRPr="00DD2575" w:rsidRDefault="00F8079E" w:rsidP="00F8079E">
            <w:pPr>
              <w:jc w:val="center"/>
              <w:rPr>
                <w:rFonts w:ascii="Times New Roman" w:hAnsi="Times New Roman" w:cs="Times New Roman"/>
              </w:rPr>
            </w:pPr>
            <w:r w:rsidRPr="00DD2575">
              <w:rPr>
                <w:rFonts w:ascii="Times New Roman" w:hAnsi="Times New Roman" w:cs="Times New Roman"/>
              </w:rPr>
              <w:t>16/12</w:t>
            </w:r>
          </w:p>
        </w:tc>
        <w:tc>
          <w:tcPr>
            <w:tcW w:w="5812" w:type="dxa"/>
            <w:shd w:val="clear" w:color="auto" w:fill="auto"/>
            <w:vAlign w:val="center"/>
          </w:tcPr>
          <w:p w14:paraId="0AE4D042" w14:textId="6FE3EB3D" w:rsidR="00F8079E" w:rsidRPr="00DD2575" w:rsidRDefault="00F8079E" w:rsidP="00F8079E">
            <w:pPr>
              <w:rPr>
                <w:rFonts w:ascii="Times New Roman" w:hAnsi="Times New Roman" w:cs="Times New Roman"/>
              </w:rPr>
            </w:pPr>
            <w:r w:rsidRPr="009606D1">
              <w:rPr>
                <w:rFonts w:ascii="Times New Roman" w:hAnsi="Times New Roman" w:cs="Times New Roman"/>
                <w:b/>
                <w:bCs/>
              </w:rPr>
              <w:t>Avaliação 2</w:t>
            </w:r>
          </w:p>
        </w:tc>
        <w:tc>
          <w:tcPr>
            <w:tcW w:w="2268" w:type="dxa"/>
            <w:vAlign w:val="center"/>
          </w:tcPr>
          <w:p w14:paraId="071635D8" w14:textId="15C471AF" w:rsidR="00F8079E" w:rsidRPr="00DD2575" w:rsidRDefault="00F8079E" w:rsidP="00F8079E">
            <w:pPr>
              <w:rPr>
                <w:rFonts w:ascii="Times New Roman" w:hAnsi="Times New Roman" w:cs="Times New Roman"/>
              </w:rPr>
            </w:pPr>
          </w:p>
        </w:tc>
      </w:tr>
      <w:tr w:rsidR="00F8079E" w:rsidRPr="00DD2575" w14:paraId="71AD2B4B" w14:textId="77777777" w:rsidTr="00D8304F">
        <w:tc>
          <w:tcPr>
            <w:tcW w:w="704" w:type="dxa"/>
            <w:vAlign w:val="center"/>
          </w:tcPr>
          <w:p w14:paraId="5F1B4AE1" w14:textId="77777777" w:rsidR="00F8079E" w:rsidRPr="00DD2575" w:rsidRDefault="00F8079E" w:rsidP="00F8079E">
            <w:pPr>
              <w:jc w:val="center"/>
              <w:rPr>
                <w:rFonts w:ascii="Times New Roman" w:hAnsi="Times New Roman" w:cs="Times New Roman"/>
              </w:rPr>
            </w:pPr>
          </w:p>
        </w:tc>
        <w:tc>
          <w:tcPr>
            <w:tcW w:w="992" w:type="dxa"/>
            <w:vAlign w:val="center"/>
          </w:tcPr>
          <w:p w14:paraId="35147E98" w14:textId="2D56C5D5" w:rsidR="00F8079E" w:rsidRPr="00DD2575" w:rsidRDefault="00F8079E" w:rsidP="00F8079E">
            <w:pPr>
              <w:jc w:val="center"/>
              <w:rPr>
                <w:rFonts w:ascii="Times New Roman" w:hAnsi="Times New Roman" w:cs="Times New Roman"/>
              </w:rPr>
            </w:pPr>
            <w:r w:rsidRPr="00DD2575">
              <w:rPr>
                <w:rFonts w:ascii="Times New Roman" w:hAnsi="Times New Roman" w:cs="Times New Roman"/>
              </w:rPr>
              <w:t>21/12</w:t>
            </w:r>
          </w:p>
        </w:tc>
        <w:tc>
          <w:tcPr>
            <w:tcW w:w="5812" w:type="dxa"/>
            <w:shd w:val="clear" w:color="auto" w:fill="auto"/>
            <w:vAlign w:val="center"/>
          </w:tcPr>
          <w:p w14:paraId="6E49536D" w14:textId="2C979B92" w:rsidR="00F8079E" w:rsidRPr="00DD2575" w:rsidRDefault="00F8079E" w:rsidP="00F8079E">
            <w:pPr>
              <w:rPr>
                <w:rFonts w:ascii="Times New Roman" w:hAnsi="Times New Roman" w:cs="Times New Roman"/>
              </w:rPr>
            </w:pPr>
            <w:r w:rsidRPr="009606D1">
              <w:rPr>
                <w:rFonts w:ascii="Times New Roman" w:hAnsi="Times New Roman" w:cs="Times New Roman"/>
              </w:rPr>
              <w:t>Exame final (todo o conteúdo)</w:t>
            </w:r>
          </w:p>
        </w:tc>
        <w:tc>
          <w:tcPr>
            <w:tcW w:w="2268" w:type="dxa"/>
            <w:vAlign w:val="center"/>
          </w:tcPr>
          <w:p w14:paraId="0E125E02" w14:textId="77777777" w:rsidR="00F8079E" w:rsidRPr="00DD2575" w:rsidRDefault="00F8079E" w:rsidP="00F8079E">
            <w:pPr>
              <w:rPr>
                <w:rFonts w:ascii="Times New Roman" w:hAnsi="Times New Roman" w:cs="Times New Roman"/>
              </w:rPr>
            </w:pPr>
          </w:p>
        </w:tc>
      </w:tr>
    </w:tbl>
    <w:p w14:paraId="38BFA024" w14:textId="77777777" w:rsidR="00CE7FA1" w:rsidRPr="00DD2575" w:rsidRDefault="00CE7FA1" w:rsidP="00266ACC">
      <w:pPr>
        <w:jc w:val="both"/>
        <w:rPr>
          <w:rFonts w:ascii="Times New Roman" w:hAnsi="Times New Roman" w:cs="Times New Roman"/>
        </w:rPr>
      </w:pPr>
    </w:p>
    <w:p w14:paraId="2A6F4CDC" w14:textId="12078CAE" w:rsidR="00CE7FA1" w:rsidRPr="00DD2575" w:rsidRDefault="00CE7FA1" w:rsidP="00266ACC">
      <w:pPr>
        <w:jc w:val="both"/>
        <w:rPr>
          <w:rFonts w:ascii="Times New Roman" w:hAnsi="Times New Roman" w:cs="Times New Roman"/>
        </w:rPr>
      </w:pPr>
      <w:r w:rsidRPr="00DD2575">
        <w:rPr>
          <w:rFonts w:ascii="Times New Roman" w:hAnsi="Times New Roman" w:cs="Times New Roman"/>
        </w:rPr>
        <w:t>As aulas síncronas são encontros via plataforma (</w:t>
      </w:r>
      <w:r w:rsidR="006A69CA">
        <w:rPr>
          <w:rFonts w:ascii="Times New Roman" w:hAnsi="Times New Roman" w:cs="Times New Roman"/>
        </w:rPr>
        <w:t>UFPR Virtual</w:t>
      </w:r>
      <w:r w:rsidRPr="00DD2575">
        <w:rPr>
          <w:rFonts w:ascii="Times New Roman" w:hAnsi="Times New Roman" w:cs="Times New Roman"/>
        </w:rPr>
        <w:t>, Teams da UFPR...). São duas horas online. A terceira hora é para exercícios (pode ser em qualquer dia).</w:t>
      </w:r>
    </w:p>
    <w:p w14:paraId="6F9CC03F" w14:textId="0AE46E37" w:rsidR="004C4FD9" w:rsidRPr="00DD2575" w:rsidRDefault="004C4FD9" w:rsidP="00266ACC">
      <w:pPr>
        <w:rPr>
          <w:rFonts w:ascii="Times New Roman" w:hAnsi="Times New Roman" w:cs="Times New Roman"/>
          <w:b/>
          <w:bCs/>
        </w:rPr>
      </w:pPr>
      <w:r w:rsidRPr="00DD2575">
        <w:rPr>
          <w:rFonts w:ascii="Times New Roman" w:hAnsi="Times New Roman" w:cs="Times New Roman"/>
          <w:b/>
          <w:bCs/>
        </w:rPr>
        <w:br w:type="page"/>
      </w:r>
    </w:p>
    <w:p w14:paraId="493F342C" w14:textId="35866682" w:rsidR="003D752C" w:rsidRPr="00DD2575" w:rsidRDefault="003D752C" w:rsidP="00266ACC">
      <w:pPr>
        <w:tabs>
          <w:tab w:val="left" w:pos="709"/>
          <w:tab w:val="left" w:pos="4962"/>
          <w:tab w:val="left" w:pos="5387"/>
          <w:tab w:val="left" w:pos="6096"/>
          <w:tab w:val="left" w:pos="8080"/>
        </w:tabs>
        <w:rPr>
          <w:rFonts w:ascii="Times New Roman" w:eastAsia="Arial Unicode MS" w:hAnsi="Times New Roman" w:cs="Times New Roman"/>
          <w:color w:val="000000"/>
        </w:rPr>
      </w:pPr>
      <w:r w:rsidRPr="00781AA2">
        <w:rPr>
          <w:rFonts w:ascii="Times New Roman" w:hAnsi="Times New Roman" w:cs="Times New Roman"/>
          <w:b/>
          <w:bCs/>
          <w:color w:val="1F4E79" w:themeColor="accent5" w:themeShade="80"/>
        </w:rPr>
        <w:lastRenderedPageBreak/>
        <w:t>OA834</w:t>
      </w:r>
      <w:r w:rsidR="001E629E" w:rsidRPr="00781AA2">
        <w:rPr>
          <w:rFonts w:ascii="Times New Roman" w:hAnsi="Times New Roman" w:cs="Times New Roman"/>
          <w:b/>
          <w:bCs/>
          <w:color w:val="1F4E79" w:themeColor="accent5" w:themeShade="80"/>
        </w:rPr>
        <w:t xml:space="preserve"> </w:t>
      </w:r>
      <w:r w:rsidRPr="00781AA2">
        <w:rPr>
          <w:rFonts w:ascii="Times New Roman" w:hAnsi="Times New Roman" w:cs="Times New Roman"/>
          <w:b/>
          <w:bCs/>
          <w:color w:val="1F4E79" w:themeColor="accent5" w:themeShade="80"/>
        </w:rPr>
        <w:t xml:space="preserve">Prática Artística III </w:t>
      </w:r>
      <w:r w:rsidR="00636B01" w:rsidRPr="00781AA2">
        <w:rPr>
          <w:rFonts w:ascii="Times New Roman" w:hAnsi="Times New Roman" w:cs="Times New Roman"/>
          <w:b/>
          <w:bCs/>
          <w:color w:val="1F4E79" w:themeColor="accent5" w:themeShade="80"/>
        </w:rPr>
        <w:t xml:space="preserve">       </w:t>
      </w:r>
      <w:r w:rsidRPr="00DD2575">
        <w:rPr>
          <w:rFonts w:ascii="Times New Roman" w:hAnsi="Times New Roman" w:cs="Times New Roman"/>
          <w:b/>
          <w:bCs/>
          <w:color w:val="1F4E79" w:themeColor="accent5" w:themeShade="80"/>
        </w:rPr>
        <w:t>E</w:t>
      </w:r>
      <w:r w:rsidR="001E629E" w:rsidRPr="00DD2575">
        <w:rPr>
          <w:rFonts w:ascii="Times New Roman" w:hAnsi="Times New Roman" w:cs="Times New Roman"/>
          <w:b/>
          <w:bCs/>
          <w:color w:val="1F4E79" w:themeColor="accent5" w:themeShade="80"/>
        </w:rPr>
        <w:t xml:space="preserve">2 </w:t>
      </w:r>
      <w:r w:rsidR="00636B01" w:rsidRPr="00DD2575">
        <w:rPr>
          <w:rFonts w:ascii="Times New Roman" w:hAnsi="Times New Roman" w:cs="Times New Roman"/>
          <w:b/>
          <w:bCs/>
          <w:color w:val="1F4E79" w:themeColor="accent5" w:themeShade="80"/>
        </w:rPr>
        <w:t>(bacharelado)</w:t>
      </w:r>
    </w:p>
    <w:p w14:paraId="18C162B7" w14:textId="77777777" w:rsidR="003D752C" w:rsidRPr="00DD2575" w:rsidRDefault="003D752C"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4DF4BB14" w14:textId="77777777" w:rsidR="003D752C" w:rsidRPr="00DD2575" w:rsidRDefault="003D752C" w:rsidP="00266ACC">
      <w:pPr>
        <w:jc w:val="both"/>
        <w:rPr>
          <w:rFonts w:ascii="Times New Roman" w:hAnsi="Times New Roman" w:cs="Times New Roman"/>
        </w:rPr>
      </w:pPr>
    </w:p>
    <w:p w14:paraId="40B9DBBC" w14:textId="41311E77" w:rsidR="003D752C" w:rsidRPr="00DD2575" w:rsidRDefault="003D752C" w:rsidP="00266ACC">
      <w:pPr>
        <w:jc w:val="both"/>
        <w:rPr>
          <w:rFonts w:ascii="Times New Roman" w:hAnsi="Times New Roman" w:cs="Times New Roman"/>
          <w:b/>
          <w:bCs/>
        </w:rPr>
      </w:pPr>
      <w:r w:rsidRPr="00DD2575">
        <w:rPr>
          <w:rFonts w:ascii="Times New Roman" w:hAnsi="Times New Roman" w:cs="Times New Roman"/>
          <w:b/>
          <w:bCs/>
        </w:rPr>
        <w:t xml:space="preserve">Início das atividades: </w:t>
      </w:r>
      <w:r w:rsidR="00A85EC3">
        <w:rPr>
          <w:rFonts w:ascii="Times New Roman" w:hAnsi="Times New Roman" w:cs="Times New Roman"/>
          <w:b/>
          <w:bCs/>
        </w:rPr>
        <w:t>24</w:t>
      </w:r>
      <w:r w:rsidRPr="00DD2575">
        <w:rPr>
          <w:rFonts w:ascii="Times New Roman" w:hAnsi="Times New Roman" w:cs="Times New Roman"/>
          <w:b/>
          <w:bCs/>
        </w:rPr>
        <w:t>/</w:t>
      </w:r>
      <w:r w:rsidR="00A85EC3">
        <w:rPr>
          <w:rFonts w:ascii="Times New Roman" w:hAnsi="Times New Roman" w:cs="Times New Roman"/>
          <w:b/>
          <w:bCs/>
        </w:rPr>
        <w:t>9</w:t>
      </w:r>
      <w:r w:rsidRPr="00DD2575">
        <w:rPr>
          <w:rFonts w:ascii="Times New Roman" w:hAnsi="Times New Roman" w:cs="Times New Roman"/>
          <w:b/>
          <w:bCs/>
        </w:rPr>
        <w:t>/21</w:t>
      </w:r>
    </w:p>
    <w:p w14:paraId="352FA399" w14:textId="77777777" w:rsidR="003D752C" w:rsidRPr="00DD2575" w:rsidRDefault="003D752C" w:rsidP="00266ACC">
      <w:pPr>
        <w:jc w:val="both"/>
        <w:rPr>
          <w:rFonts w:ascii="Times New Roman" w:hAnsi="Times New Roman" w:cs="Times New Roman"/>
        </w:rPr>
      </w:pPr>
    </w:p>
    <w:p w14:paraId="7FA3F86C" w14:textId="77777777" w:rsidR="003D752C" w:rsidRPr="00DD2575" w:rsidRDefault="003D752C"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507E5140" w14:textId="77777777" w:rsidR="003D752C" w:rsidRPr="00DD2575" w:rsidRDefault="003D752C" w:rsidP="00266ACC">
      <w:pPr>
        <w:jc w:val="both"/>
        <w:rPr>
          <w:rFonts w:ascii="Times New Roman" w:hAnsi="Times New Roman" w:cs="Times New Roman"/>
        </w:rPr>
      </w:pPr>
      <w:r w:rsidRPr="00DD2575">
        <w:rPr>
          <w:rFonts w:ascii="Times New Roman" w:hAnsi="Times New Roman" w:cs="Times New Roman"/>
        </w:rPr>
        <w:t>OA834 Prática Artística III</w:t>
      </w:r>
    </w:p>
    <w:p w14:paraId="18FFF492" w14:textId="77777777" w:rsidR="003D752C" w:rsidRPr="00DD2575" w:rsidRDefault="003D752C"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2E56433B" w14:textId="77777777" w:rsidR="003D752C" w:rsidRPr="00DD2575" w:rsidRDefault="003D752C"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30 alunos</w:t>
      </w:r>
    </w:p>
    <w:p w14:paraId="3E5DFF22" w14:textId="77777777" w:rsidR="003D752C" w:rsidRPr="00DD2575" w:rsidRDefault="003D752C"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371186E1" w14:textId="77777777" w:rsidR="003D752C" w:rsidRPr="00DD2575" w:rsidRDefault="003D752C" w:rsidP="00266ACC">
      <w:pPr>
        <w:jc w:val="both"/>
        <w:rPr>
          <w:rFonts w:ascii="Times New Roman" w:hAnsi="Times New Roman" w:cs="Times New Roman"/>
        </w:rPr>
      </w:pPr>
      <w:r w:rsidRPr="00DD2575">
        <w:rPr>
          <w:rFonts w:ascii="Times New Roman" w:hAnsi="Times New Roman" w:cs="Times New Roman"/>
        </w:rPr>
        <w:t>Disciplina assíncrona em sua totalidade exceto pela introdução à disciplina e consultas com o docente na medida da necessidade dos alunos para acompanhamento dos trabalhos, agendadas sempre às quartas-feiras no horário entre 14:30 e 15:30 combinando de acordo com a conveniência de todos.</w:t>
      </w:r>
    </w:p>
    <w:p w14:paraId="3670432D" w14:textId="77777777" w:rsidR="003D752C" w:rsidRPr="00DD2575" w:rsidRDefault="003D752C"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2 h</w:t>
      </w:r>
    </w:p>
    <w:p w14:paraId="0BCDDC3C" w14:textId="77777777" w:rsidR="003D752C" w:rsidRPr="00DD2575" w:rsidRDefault="003D752C" w:rsidP="00266ACC">
      <w:pPr>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Prática artística envolvendo atividades de apreciação e execução musical de grupos vocais, instrumentais ou solistas.</w:t>
      </w:r>
    </w:p>
    <w:p w14:paraId="738696D3" w14:textId="77777777" w:rsidR="003D752C" w:rsidRPr="00DD2575" w:rsidRDefault="003D752C" w:rsidP="00266ACC">
      <w:pPr>
        <w:jc w:val="both"/>
        <w:rPr>
          <w:rFonts w:ascii="Times New Roman" w:hAnsi="Times New Roman" w:cs="Times New Roman"/>
        </w:rPr>
      </w:pPr>
    </w:p>
    <w:p w14:paraId="0D55233A" w14:textId="77777777" w:rsidR="003D752C" w:rsidRPr="00DD2575" w:rsidRDefault="003D752C" w:rsidP="00266ACC">
      <w:pPr>
        <w:jc w:val="both"/>
        <w:rPr>
          <w:rFonts w:ascii="Times New Roman" w:hAnsi="Times New Roman" w:cs="Times New Roman"/>
        </w:rPr>
      </w:pPr>
      <w:r w:rsidRPr="00DD2575">
        <w:rPr>
          <w:rFonts w:ascii="Times New Roman" w:hAnsi="Times New Roman" w:cs="Times New Roman"/>
          <w:b/>
          <w:bCs/>
        </w:rPr>
        <w:t>II. objetivos</w:t>
      </w:r>
    </w:p>
    <w:p w14:paraId="1635243E" w14:textId="77777777" w:rsidR="003D752C" w:rsidRPr="00DD2575" w:rsidRDefault="003D752C" w:rsidP="00266ACC">
      <w:pPr>
        <w:pStyle w:val="PargrafodaLista"/>
        <w:ind w:left="0"/>
        <w:jc w:val="both"/>
        <w:rPr>
          <w:rFonts w:ascii="Times New Roman" w:hAnsi="Times New Roman" w:cs="Times New Roman"/>
          <w:sz w:val="22"/>
          <w:szCs w:val="22"/>
        </w:rPr>
      </w:pPr>
      <w:r w:rsidRPr="00DD2575">
        <w:rPr>
          <w:rFonts w:ascii="Times New Roman" w:hAnsi="Times New Roman" w:cs="Times New Roman"/>
          <w:sz w:val="22"/>
          <w:szCs w:val="22"/>
        </w:rPr>
        <w:t>Geral: Aquisição de autonomia para escolha de repertório e preparação de performance de uma peça solo (ou em conjunto segundo as normas de segurança  sanitária supracitadas) finalizando com a gravação e envio de link YouTube da execução da peça escolhida.</w:t>
      </w:r>
    </w:p>
    <w:p w14:paraId="0FBC0C88" w14:textId="77777777" w:rsidR="003D752C" w:rsidRPr="00DD2575" w:rsidRDefault="003D752C" w:rsidP="00266ACC">
      <w:pPr>
        <w:pStyle w:val="PargrafodaLista"/>
        <w:ind w:left="0"/>
        <w:jc w:val="both"/>
        <w:rPr>
          <w:rFonts w:ascii="Times New Roman" w:hAnsi="Times New Roman" w:cs="Times New Roman"/>
          <w:sz w:val="22"/>
          <w:szCs w:val="22"/>
        </w:rPr>
      </w:pPr>
      <w:r w:rsidRPr="00DD2575">
        <w:rPr>
          <w:rFonts w:ascii="Times New Roman" w:hAnsi="Times New Roman" w:cs="Times New Roman"/>
          <w:sz w:val="22"/>
          <w:szCs w:val="22"/>
        </w:rPr>
        <w:t>Específico: Leitura e execução de peça solo de acordo com o nível técnico e de formação/experiência de performance musical do aluno.</w:t>
      </w:r>
    </w:p>
    <w:p w14:paraId="3C39851D" w14:textId="77777777" w:rsidR="003D752C" w:rsidRPr="00DD2575" w:rsidRDefault="003D752C" w:rsidP="00266ACC">
      <w:pPr>
        <w:pStyle w:val="PargrafodaLista"/>
        <w:ind w:left="0"/>
        <w:jc w:val="both"/>
        <w:rPr>
          <w:rFonts w:ascii="Times New Roman" w:hAnsi="Times New Roman" w:cs="Times New Roman"/>
          <w:sz w:val="22"/>
          <w:szCs w:val="22"/>
        </w:rPr>
      </w:pPr>
    </w:p>
    <w:p w14:paraId="05B47CDC" w14:textId="77777777" w:rsidR="003D752C" w:rsidRPr="00DD2575" w:rsidRDefault="003D752C"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III. desdobramento da área de conhecimento em unidades</w:t>
      </w:r>
    </w:p>
    <w:p w14:paraId="7826B6CC" w14:textId="77777777" w:rsidR="003D752C" w:rsidRPr="00DD2575" w:rsidRDefault="003D752C" w:rsidP="00266ACC">
      <w:pPr>
        <w:jc w:val="both"/>
        <w:rPr>
          <w:rFonts w:ascii="Times New Roman" w:hAnsi="Times New Roman" w:cs="Times New Roman"/>
        </w:rPr>
      </w:pPr>
      <w:bookmarkStart w:id="1" w:name="_Hlk52983688"/>
      <w:r w:rsidRPr="00DD2575">
        <w:rPr>
          <w:rFonts w:ascii="Times New Roman" w:hAnsi="Times New Roman" w:cs="Times New Roman"/>
        </w:rPr>
        <w:t>Etapa 1: Envio de projeto com escolha de peça e cronograma de estudo para preparação da performance visando o envio de link YouTube ao final do semestre ERE segundo o cronograma. A partitura ou qualquer forma de notação utilizada para estudo deve ser enviada com o projeto. Improvisações aceitas com procedimento previsto  no projeto.</w:t>
      </w:r>
    </w:p>
    <w:p w14:paraId="003F96C4" w14:textId="77777777" w:rsidR="003D752C" w:rsidRPr="00DD2575" w:rsidRDefault="003D752C" w:rsidP="00266ACC">
      <w:pPr>
        <w:jc w:val="both"/>
        <w:rPr>
          <w:rFonts w:ascii="Times New Roman" w:hAnsi="Times New Roman" w:cs="Times New Roman"/>
          <w:lang w:eastAsia="fr-FR"/>
        </w:rPr>
      </w:pPr>
      <w:r w:rsidRPr="00DD2575">
        <w:rPr>
          <w:rFonts w:ascii="Times New Roman" w:hAnsi="Times New Roman" w:cs="Times New Roman"/>
          <w:lang w:eastAsia="fr-FR"/>
        </w:rPr>
        <w:t xml:space="preserve">Etapas 2: Consultas com o </w:t>
      </w:r>
      <w:r w:rsidRPr="00DD2575">
        <w:rPr>
          <w:rFonts w:ascii="Times New Roman" w:hAnsi="Times New Roman" w:cs="Times New Roman"/>
        </w:rPr>
        <w:t>docente</w:t>
      </w:r>
      <w:r w:rsidRPr="00DD2575">
        <w:rPr>
          <w:rFonts w:ascii="Times New Roman" w:hAnsi="Times New Roman" w:cs="Times New Roman"/>
          <w:lang w:eastAsia="fr-FR"/>
        </w:rPr>
        <w:t xml:space="preserve"> agendadas no horário indicado para atividades síncronas determinadas no cronograma.</w:t>
      </w:r>
    </w:p>
    <w:p w14:paraId="22878AFD" w14:textId="77777777" w:rsidR="003D752C" w:rsidRPr="00DD2575" w:rsidRDefault="003D752C" w:rsidP="00266ACC">
      <w:pPr>
        <w:jc w:val="both"/>
        <w:rPr>
          <w:rFonts w:ascii="Times New Roman" w:hAnsi="Times New Roman" w:cs="Times New Roman"/>
          <w:lang w:eastAsia="fr-FR"/>
        </w:rPr>
      </w:pPr>
      <w:r w:rsidRPr="00DD2575">
        <w:rPr>
          <w:rFonts w:ascii="Times New Roman" w:hAnsi="Times New Roman" w:cs="Times New Roman"/>
          <w:lang w:eastAsia="fr-FR"/>
        </w:rPr>
        <w:t>Etapa final : Envio de links YouTube com execução do repertório estudado para avaliação segundo critérios pré-determinados.</w:t>
      </w:r>
    </w:p>
    <w:bookmarkEnd w:id="1"/>
    <w:p w14:paraId="44EBBEB7" w14:textId="77777777" w:rsidR="003D752C" w:rsidRPr="00DD2575" w:rsidRDefault="003D752C" w:rsidP="00266ACC">
      <w:pPr>
        <w:pStyle w:val="PargrafodaLista"/>
        <w:ind w:left="0"/>
        <w:jc w:val="both"/>
        <w:rPr>
          <w:rFonts w:ascii="Times New Roman" w:hAnsi="Times New Roman" w:cs="Times New Roman"/>
          <w:sz w:val="22"/>
          <w:szCs w:val="22"/>
        </w:rPr>
      </w:pPr>
    </w:p>
    <w:p w14:paraId="23003A30" w14:textId="77777777" w:rsidR="003D752C" w:rsidRPr="00DD2575" w:rsidRDefault="003D752C"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5AC516C2" w14:textId="42954E49" w:rsidR="003D752C" w:rsidRPr="00DD2575" w:rsidRDefault="003D752C" w:rsidP="00266ACC">
      <w:pPr>
        <w:jc w:val="both"/>
        <w:rPr>
          <w:rFonts w:ascii="Times New Roman" w:hAnsi="Times New Roman" w:cs="Times New Roman"/>
        </w:rPr>
      </w:pPr>
      <w:bookmarkStart w:id="2" w:name="_Hlk52983801"/>
      <w:r w:rsidRPr="00DD2575">
        <w:rPr>
          <w:rFonts w:ascii="Times New Roman" w:eastAsia="Arial" w:hAnsi="Times New Roman" w:cs="Times New Roman"/>
          <w:bCs/>
        </w:rPr>
        <w:t>a)</w:t>
      </w:r>
      <w:r w:rsidRPr="00DD2575">
        <w:rPr>
          <w:rFonts w:ascii="Times New Roman" w:eastAsia="Arial" w:hAnsi="Times New Roman" w:cs="Times New Roman"/>
          <w:b/>
        </w:rPr>
        <w:t xml:space="preserve"> sistema de comunicação: </w:t>
      </w:r>
      <w:r w:rsidRPr="00DD2575">
        <w:rPr>
          <w:rFonts w:ascii="Times New Roman" w:eastAsia="Arial" w:hAnsi="Times New Roman" w:cs="Times New Roman"/>
        </w:rPr>
        <w:t xml:space="preserve">as atividades serão feitas de maneira remota, com atividades assíncronas através da plataforma </w:t>
      </w:r>
      <w:r w:rsidR="006A69CA">
        <w:rPr>
          <w:rFonts w:ascii="Times New Roman" w:eastAsia="Arial" w:hAnsi="Times New Roman" w:cs="Times New Roman"/>
        </w:rPr>
        <w:t>UFPR Virtual</w:t>
      </w:r>
      <w:r w:rsidRPr="00DD2575">
        <w:rPr>
          <w:rFonts w:ascii="Times New Roman" w:hAnsi="Times New Roman" w:cs="Times New Roman"/>
          <w:b/>
        </w:rPr>
        <w:t xml:space="preserve"> </w:t>
      </w:r>
      <w:r w:rsidRPr="00DD2575">
        <w:rPr>
          <w:rFonts w:ascii="Times New Roman" w:hAnsi="Times New Roman" w:cs="Times New Roman"/>
        </w:rPr>
        <w:t>para acesso ao material da disciplina e instruções, envio de links YouTube (acesso restrito) e fórum de entrega de trabalhos aberto à partilha de experiências e discussões. As atividades</w:t>
      </w:r>
      <w:r w:rsidRPr="00DD2575">
        <w:rPr>
          <w:rFonts w:ascii="Times New Roman" w:eastAsia="Arial" w:hAnsi="Times New Roman" w:cs="Times New Roman"/>
        </w:rPr>
        <w:t xml:space="preserve"> síncronas </w:t>
      </w:r>
      <w:r w:rsidRPr="00DD2575">
        <w:rPr>
          <w:rFonts w:ascii="Times New Roman" w:hAnsi="Times New Roman" w:cs="Times New Roman"/>
        </w:rPr>
        <w:t>ocorrerão via sala virtual Jitsi, disponível na sala d</w:t>
      </w:r>
      <w:r w:rsidR="006A69CA">
        <w:rPr>
          <w:rFonts w:ascii="Times New Roman" w:hAnsi="Times New Roman" w:cs="Times New Roman"/>
        </w:rPr>
        <w:t>a UFPR Virtual</w:t>
      </w:r>
      <w:r w:rsidRPr="00DD2575">
        <w:rPr>
          <w:rFonts w:ascii="Times New Roman" w:hAnsi="Times New Roman" w:cs="Times New Roman"/>
        </w:rPr>
        <w:t xml:space="preserve"> promovendo interação entre a turma e o docente e ficarão registradas para consulta.</w:t>
      </w:r>
    </w:p>
    <w:p w14:paraId="5606E9B7" w14:textId="2FC48D00" w:rsidR="003D752C" w:rsidRPr="00DD2575" w:rsidRDefault="003D752C" w:rsidP="00266ACC">
      <w:pPr>
        <w:shd w:val="clear" w:color="auto" w:fill="FFFFFF"/>
        <w:jc w:val="both"/>
        <w:rPr>
          <w:rFonts w:ascii="Times New Roman" w:hAnsi="Times New Roman" w:cs="Times New Roman"/>
          <w:b/>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a comunicação docente-discente será por intermédio de ambientes virtuais de aprendizagem, notadamente a sala Jitsi d</w:t>
      </w:r>
      <w:r w:rsidR="006A69CA">
        <w:rPr>
          <w:rFonts w:ascii="Times New Roman" w:hAnsi="Times New Roman" w:cs="Times New Roman"/>
        </w:rPr>
        <w:t>a UFPR Virtual</w:t>
      </w:r>
      <w:r w:rsidRPr="00DD2575">
        <w:rPr>
          <w:rFonts w:ascii="Times New Roman" w:hAnsi="Times New Roman" w:cs="Times New Roman"/>
        </w:rPr>
        <w:t xml:space="preserve"> na UFPR Virtual.</w:t>
      </w:r>
    </w:p>
    <w:p w14:paraId="6240F821" w14:textId="77777777" w:rsidR="003D752C" w:rsidRPr="00DD2575" w:rsidRDefault="003D752C" w:rsidP="00266ACC">
      <w:pPr>
        <w:shd w:val="clear" w:color="auto" w:fill="FFFFFF"/>
        <w:jc w:val="both"/>
        <w:rPr>
          <w:rFonts w:ascii="Times New Roman" w:eastAsia="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autoaprendizado</w:t>
      </w:r>
      <w:r w:rsidRPr="00DD2575">
        <w:rPr>
          <w:rFonts w:ascii="Times New Roman" w:hAnsi="Times New Roman" w:cs="Times New Roman"/>
        </w:rPr>
        <w:t xml:space="preserve">: (1) disponibilizados no Moddle: </w:t>
      </w:r>
      <w:r w:rsidRPr="00DD2575">
        <w:rPr>
          <w:rFonts w:ascii="Times New Roman" w:eastAsia="Times New Roman" w:hAnsi="Times New Roman" w:cs="Times New Roman"/>
        </w:rPr>
        <w:t>instruções, estratégias e material de trabalho (partituras fornecidas pelos alunos) em a</w:t>
      </w:r>
      <w:r w:rsidRPr="00DD2575">
        <w:rPr>
          <w:rFonts w:ascii="Times New Roman" w:hAnsi="Times New Roman" w:cs="Times New Roman"/>
        </w:rPr>
        <w:t xml:space="preserve">rquivos pdf, jpg, MP3, MP4 e tutoriais ou links YouTube; (2) instrumento </w:t>
      </w:r>
      <w:r w:rsidRPr="00DD2575">
        <w:rPr>
          <w:rFonts w:ascii="Times New Roman" w:eastAsia="Times New Roman" w:hAnsi="Times New Roman" w:cs="Times New Roman"/>
        </w:rPr>
        <w:t>para a prática individual; computador com acesso à Internet*.</w:t>
      </w:r>
    </w:p>
    <w:p w14:paraId="717C0458" w14:textId="77777777" w:rsidR="003D752C" w:rsidRPr="00DD2575" w:rsidRDefault="003D752C" w:rsidP="00266ACC">
      <w:pPr>
        <w:pStyle w:val="PargrafodaLista"/>
        <w:shd w:val="clear" w:color="auto" w:fill="FFFFFF"/>
        <w:ind w:left="0"/>
        <w:jc w:val="both"/>
        <w:rPr>
          <w:rFonts w:ascii="Times New Roman" w:hAnsi="Times New Roman" w:cs="Times New Roman"/>
          <w:sz w:val="22"/>
          <w:szCs w:val="22"/>
        </w:rPr>
      </w:pPr>
      <w:r w:rsidRPr="00DD2575">
        <w:rPr>
          <w:rFonts w:ascii="Times New Roman" w:eastAsia="Times New Roman" w:hAnsi="Times New Roman" w:cs="Times New Roman"/>
          <w:sz w:val="22"/>
          <w:szCs w:val="22"/>
        </w:rPr>
        <w:t xml:space="preserve">*Considera-se um espaço de tempo mínimo apenas para </w:t>
      </w:r>
      <w:r w:rsidRPr="00DD2575">
        <w:rPr>
          <w:rFonts w:ascii="Times New Roman" w:hAnsi="Times New Roman" w:cs="Times New Roman"/>
          <w:sz w:val="22"/>
          <w:szCs w:val="22"/>
        </w:rPr>
        <w:t>download e upload de arquivos.</w:t>
      </w:r>
    </w:p>
    <w:bookmarkEnd w:id="2"/>
    <w:p w14:paraId="3DBF958F" w14:textId="77777777" w:rsidR="003D752C" w:rsidRPr="00DD2575" w:rsidRDefault="003D752C"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acesso à Internet.</w:t>
      </w:r>
    </w:p>
    <w:p w14:paraId="79D976DF" w14:textId="77777777" w:rsidR="003D752C" w:rsidRPr="00DD2575" w:rsidRDefault="003D752C" w:rsidP="00266ACC">
      <w:pPr>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as atividades práticas dos discentes constituem comprovação de frequência.</w:t>
      </w:r>
    </w:p>
    <w:p w14:paraId="26B246BE" w14:textId="77777777" w:rsidR="003D752C" w:rsidRPr="00DD2575" w:rsidRDefault="003D752C" w:rsidP="00266ACC">
      <w:pPr>
        <w:jc w:val="both"/>
        <w:rPr>
          <w:rFonts w:ascii="Times New Roman" w:hAnsi="Times New Roman" w:cs="Times New Roman"/>
        </w:rPr>
      </w:pPr>
    </w:p>
    <w:p w14:paraId="2050B912" w14:textId="77777777" w:rsidR="003D752C" w:rsidRPr="00DD2575" w:rsidRDefault="003D752C"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w:t>
      </w:r>
    </w:p>
    <w:p w14:paraId="53D8BD68" w14:textId="2357C35F" w:rsidR="003D752C" w:rsidRPr="00DD2575" w:rsidRDefault="003D752C" w:rsidP="00266ACC">
      <w:pPr>
        <w:shd w:val="clear" w:color="auto" w:fill="FFFFFF"/>
        <w:jc w:val="both"/>
        <w:rPr>
          <w:rFonts w:ascii="Times New Roman" w:eastAsia="Arial" w:hAnsi="Times New Roman" w:cs="Times New Roman"/>
        </w:rPr>
      </w:pPr>
      <w:r w:rsidRPr="00DD2575">
        <w:rPr>
          <w:rFonts w:ascii="Times New Roman" w:eastAsia="Arial" w:hAnsi="Times New Roman" w:cs="Times New Roman"/>
        </w:rPr>
        <w:lastRenderedPageBreak/>
        <w:t>*Detalhes do procedimento fornecidos na rubrica da disciplina disponibilizada n</w:t>
      </w:r>
      <w:r w:rsidR="006A69CA">
        <w:rPr>
          <w:rFonts w:ascii="Times New Roman" w:eastAsia="Arial" w:hAnsi="Times New Roman" w:cs="Times New Roman"/>
        </w:rPr>
        <w:t>a UFPR Virtual</w:t>
      </w:r>
    </w:p>
    <w:p w14:paraId="3CE71EC4" w14:textId="77777777" w:rsidR="003D752C" w:rsidRPr="00DD2575" w:rsidRDefault="003D752C" w:rsidP="00266ACC">
      <w:pPr>
        <w:jc w:val="both"/>
        <w:rPr>
          <w:rFonts w:ascii="Times New Roman" w:hAnsi="Times New Roman" w:cs="Times New Roman"/>
          <w:lang w:eastAsia="fr-FR"/>
        </w:rPr>
      </w:pPr>
      <w:r w:rsidRPr="00DD2575">
        <w:rPr>
          <w:rFonts w:ascii="Times New Roman" w:hAnsi="Times New Roman" w:cs="Times New Roman"/>
          <w:lang w:eastAsia="fr-FR"/>
        </w:rPr>
        <w:t>Etapa 1 : consistência e pertinência do projeto segundo a proposta da disciplina</w:t>
      </w:r>
      <w:r w:rsidRPr="00DD2575">
        <w:rPr>
          <w:rFonts w:ascii="Times New Roman" w:hAnsi="Times New Roman" w:cs="Times New Roman"/>
          <w:b/>
          <w:bCs/>
          <w:lang w:eastAsia="fr-FR"/>
        </w:rPr>
        <w:t>. 20 pontos.</w:t>
      </w:r>
    </w:p>
    <w:p w14:paraId="099412D5" w14:textId="77777777" w:rsidR="003D752C" w:rsidRPr="00DD2575" w:rsidRDefault="003D752C" w:rsidP="00266ACC">
      <w:pPr>
        <w:shd w:val="clear" w:color="auto" w:fill="FFFFFF"/>
        <w:jc w:val="both"/>
        <w:rPr>
          <w:rFonts w:ascii="Times New Roman" w:hAnsi="Times New Roman" w:cs="Times New Roman"/>
          <w:lang w:eastAsia="fr-FR"/>
        </w:rPr>
      </w:pPr>
      <w:r w:rsidRPr="00DD2575">
        <w:rPr>
          <w:rFonts w:ascii="Times New Roman" w:eastAsia="Times New Roman" w:hAnsi="Times New Roman" w:cs="Times New Roman"/>
          <w:lang w:eastAsia="fr-FR"/>
        </w:rPr>
        <w:t xml:space="preserve">Etapas intermediárias : pertinência do objeto de consulta e aproveitamento da(s) seção(ões).  </w:t>
      </w:r>
      <w:r w:rsidRPr="00DD2575">
        <w:rPr>
          <w:rFonts w:ascii="Times New Roman" w:eastAsia="Times New Roman" w:hAnsi="Times New Roman" w:cs="Times New Roman"/>
          <w:b/>
          <w:bCs/>
          <w:lang w:eastAsia="fr-FR"/>
        </w:rPr>
        <w:t>10 pontos.</w:t>
      </w:r>
    </w:p>
    <w:p w14:paraId="10A32FC0" w14:textId="77777777" w:rsidR="003D752C" w:rsidRPr="00DD2575" w:rsidRDefault="003D752C" w:rsidP="00266ACC">
      <w:pPr>
        <w:shd w:val="clear" w:color="auto" w:fill="FFFFFF"/>
        <w:jc w:val="both"/>
        <w:rPr>
          <w:rFonts w:ascii="Times New Roman" w:hAnsi="Times New Roman" w:cs="Times New Roman"/>
          <w:b/>
          <w:lang w:eastAsia="fr-FR"/>
        </w:rPr>
      </w:pPr>
      <w:r w:rsidRPr="00DD2575">
        <w:rPr>
          <w:rFonts w:ascii="Times New Roman" w:eastAsia="Arial" w:hAnsi="Times New Roman" w:cs="Times New Roman"/>
        </w:rPr>
        <w:t>Etapa final : Envio da performance final através de link do Youtube (acesso restrito):</w:t>
      </w:r>
      <w:r w:rsidRPr="00DD2575">
        <w:rPr>
          <w:rFonts w:ascii="Times New Roman" w:hAnsi="Times New Roman" w:cs="Times New Roman"/>
          <w:lang w:eastAsia="fr-FR"/>
        </w:rPr>
        <w:t xml:space="preserve"> </w:t>
      </w:r>
      <w:r w:rsidRPr="00DD2575">
        <w:rPr>
          <w:rFonts w:ascii="Times New Roman" w:hAnsi="Times New Roman" w:cs="Times New Roman"/>
          <w:b/>
          <w:lang w:eastAsia="fr-FR"/>
        </w:rPr>
        <w:t>70 pontos.</w:t>
      </w:r>
    </w:p>
    <w:p w14:paraId="5F6B9F55" w14:textId="77777777" w:rsidR="003D752C" w:rsidRPr="00DD2575" w:rsidRDefault="003D752C" w:rsidP="00266ACC">
      <w:pPr>
        <w:shd w:val="clear" w:color="auto" w:fill="FFFFFF"/>
        <w:jc w:val="both"/>
        <w:rPr>
          <w:rFonts w:ascii="Times New Roman" w:eastAsia="Arial" w:hAnsi="Times New Roman" w:cs="Times New Roman"/>
        </w:rPr>
      </w:pPr>
      <w:r w:rsidRPr="00DD2575">
        <w:rPr>
          <w:rFonts w:ascii="Times New Roman" w:eastAsia="Arial" w:hAnsi="Times New Roman" w:cs="Times New Roman"/>
        </w:rPr>
        <w:t>Critérios de avaliação: notas e ritmo corretos (quando aplicável) ou coerência com o material inicial proposto no projeto: até 40 pts; fluência: até 30 pts.</w:t>
      </w:r>
    </w:p>
    <w:p w14:paraId="3ECC5DC4" w14:textId="77777777" w:rsidR="003D752C" w:rsidRPr="00DD2575" w:rsidRDefault="003D752C" w:rsidP="00266ACC">
      <w:pPr>
        <w:shd w:val="clear" w:color="auto" w:fill="FFFFFF"/>
        <w:ind w:firstLine="709"/>
        <w:jc w:val="both"/>
        <w:rPr>
          <w:rFonts w:ascii="Times New Roman" w:eastAsia="Arial" w:hAnsi="Times New Roman" w:cs="Times New Roman"/>
        </w:rPr>
      </w:pPr>
    </w:p>
    <w:p w14:paraId="4135F288" w14:textId="77777777" w:rsidR="003D752C" w:rsidRPr="00DD2575" w:rsidRDefault="003D752C" w:rsidP="00266ACC">
      <w:pPr>
        <w:shd w:val="clear" w:color="auto" w:fill="FFFFFF"/>
        <w:jc w:val="both"/>
        <w:rPr>
          <w:rFonts w:ascii="Times New Roman" w:eastAsia="Arial" w:hAnsi="Times New Roman" w:cs="Times New Roman"/>
        </w:rPr>
      </w:pPr>
      <w:r w:rsidRPr="00DD2575">
        <w:rPr>
          <w:rFonts w:ascii="Times New Roman" w:eastAsia="Arial" w:hAnsi="Times New Roman" w:cs="Times New Roman"/>
          <w:b/>
        </w:rPr>
        <w:t>Total de pontos: 100. Total de envios: 12. Cada envio = 2h30 de atividade</w:t>
      </w:r>
    </w:p>
    <w:p w14:paraId="4DA62C70" w14:textId="77777777" w:rsidR="003D752C" w:rsidRPr="00DD2575" w:rsidRDefault="003D752C" w:rsidP="00266ACC">
      <w:pPr>
        <w:jc w:val="both"/>
        <w:rPr>
          <w:rFonts w:ascii="Times New Roman" w:hAnsi="Times New Roman" w:cs="Times New Roman"/>
        </w:rPr>
      </w:pPr>
      <w:r w:rsidRPr="00DD2575">
        <w:rPr>
          <w:rFonts w:ascii="Times New Roman" w:hAnsi="Times New Roman" w:cs="Times New Roman"/>
        </w:rPr>
        <w:t>Estudantes que forem indicados ao exame final terão as suas médias calculadas a partir do somatório da nota final da disciplina com a nota do exame final dividido por dois. Será aprovado o estudante que conseguir a média mínima de 50.</w:t>
      </w:r>
    </w:p>
    <w:p w14:paraId="7B03A724" w14:textId="77777777" w:rsidR="003D752C" w:rsidRPr="00DD2575" w:rsidRDefault="003D752C" w:rsidP="00266ACC">
      <w:pPr>
        <w:jc w:val="both"/>
        <w:rPr>
          <w:rFonts w:ascii="Times New Roman" w:hAnsi="Times New Roman" w:cs="Times New Roman"/>
        </w:rPr>
      </w:pPr>
    </w:p>
    <w:p w14:paraId="563003D7" w14:textId="77777777" w:rsidR="003D752C" w:rsidRPr="00DD2575" w:rsidRDefault="003D752C" w:rsidP="00266ACC">
      <w:pPr>
        <w:jc w:val="both"/>
        <w:rPr>
          <w:rFonts w:ascii="Times New Roman" w:hAnsi="Times New Roman" w:cs="Times New Roman"/>
          <w:b/>
          <w:bCs/>
        </w:rPr>
      </w:pPr>
      <w:r w:rsidRPr="00DD2575">
        <w:rPr>
          <w:rFonts w:ascii="Times New Roman" w:hAnsi="Times New Roman" w:cs="Times New Roman"/>
          <w:b/>
          <w:bCs/>
        </w:rPr>
        <w:t>VI. bibliografia</w:t>
      </w:r>
    </w:p>
    <w:p w14:paraId="0B104160" w14:textId="4C951D0B" w:rsidR="003D752C"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09A8B36E" w14:textId="77777777" w:rsidR="003D752C" w:rsidRPr="00DD2575" w:rsidRDefault="003D752C"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Bibliografia variável (material disponibilizado pelo docente) LIMA, Sonia Regina Albano de; BRAZ, Ana Lucia Nogueira; LEÃO, Eliane. </w:t>
      </w:r>
      <w:r w:rsidRPr="00DD2575">
        <w:rPr>
          <w:rFonts w:ascii="Times New Roman" w:hAnsi="Times New Roman" w:cs="Times New Roman"/>
          <w:i/>
          <w:iCs/>
          <w:color w:val="000000"/>
        </w:rPr>
        <w:t>Memória, Performance e Aprendizado Musical</w:t>
      </w:r>
      <w:r w:rsidRPr="00DD2575">
        <w:rPr>
          <w:rFonts w:ascii="Times New Roman" w:hAnsi="Times New Roman" w:cs="Times New Roman"/>
          <w:color w:val="000000"/>
        </w:rPr>
        <w:t>. Paço Editorial, 2013.</w:t>
      </w:r>
    </w:p>
    <w:p w14:paraId="27F8353D" w14:textId="77777777" w:rsidR="003D752C" w:rsidRPr="00DD2575" w:rsidRDefault="003D752C" w:rsidP="00266ACC">
      <w:pPr>
        <w:autoSpaceDE w:val="0"/>
        <w:autoSpaceDN w:val="0"/>
        <w:adjustRightInd w:val="0"/>
        <w:rPr>
          <w:rFonts w:ascii="Times New Roman" w:hAnsi="Times New Roman" w:cs="Times New Roman"/>
          <w:i/>
          <w:iCs/>
          <w:color w:val="000000"/>
        </w:rPr>
      </w:pPr>
      <w:r w:rsidRPr="00DD2575">
        <w:rPr>
          <w:rFonts w:ascii="Times New Roman" w:hAnsi="Times New Roman" w:cs="Times New Roman"/>
          <w:color w:val="111111"/>
        </w:rPr>
        <w:t>RINK, John; WILLIAMON, Aaron (Orgs.)</w:t>
      </w:r>
      <w:r w:rsidRPr="00DD2575">
        <w:rPr>
          <w:rFonts w:ascii="Times New Roman" w:hAnsi="Times New Roman" w:cs="Times New Roman"/>
          <w:color w:val="000000"/>
        </w:rPr>
        <w:t xml:space="preserve">. </w:t>
      </w:r>
      <w:r w:rsidRPr="00DD2575">
        <w:rPr>
          <w:rFonts w:ascii="Times New Roman" w:hAnsi="Times New Roman" w:cs="Times New Roman"/>
          <w:i/>
          <w:iCs/>
          <w:color w:val="000000"/>
        </w:rPr>
        <w:t>Musicians in the Making: Pathways to Creative Performance.</w:t>
      </w:r>
    </w:p>
    <w:p w14:paraId="781F3A6D" w14:textId="77777777" w:rsidR="003D752C" w:rsidRPr="00DD2575" w:rsidRDefault="003D752C" w:rsidP="00266ACC">
      <w:pPr>
        <w:jc w:val="both"/>
        <w:rPr>
          <w:rFonts w:ascii="Times New Roman" w:hAnsi="Times New Roman" w:cs="Times New Roman"/>
          <w:color w:val="000000"/>
        </w:rPr>
      </w:pPr>
      <w:r w:rsidRPr="00DD2575">
        <w:rPr>
          <w:rFonts w:ascii="Times New Roman" w:hAnsi="Times New Roman" w:cs="Times New Roman"/>
          <w:color w:val="000000"/>
        </w:rPr>
        <w:t>Oxford: Oxford, 2017.</w:t>
      </w:r>
    </w:p>
    <w:p w14:paraId="61115C8F" w14:textId="77777777" w:rsidR="003D752C" w:rsidRPr="00DD2575" w:rsidRDefault="003D752C" w:rsidP="00266ACC">
      <w:pPr>
        <w:jc w:val="both"/>
        <w:rPr>
          <w:rFonts w:ascii="Times New Roman" w:hAnsi="Times New Roman" w:cs="Times New Roman"/>
        </w:rPr>
      </w:pPr>
      <w:r w:rsidRPr="00DD2575">
        <w:rPr>
          <w:rFonts w:ascii="Times New Roman" w:hAnsi="Times New Roman" w:cs="Times New Roman"/>
          <w:u w:val="single"/>
        </w:rPr>
        <w:t>Bibliografia complementar</w:t>
      </w:r>
    </w:p>
    <w:p w14:paraId="7218C89E" w14:textId="77777777" w:rsidR="003D752C" w:rsidRPr="00DD2575" w:rsidRDefault="003D752C"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SANTIAGO, P. F. </w:t>
      </w:r>
      <w:r w:rsidRPr="00DD2575">
        <w:rPr>
          <w:rFonts w:ascii="Times New Roman" w:hAnsi="Times New Roman" w:cs="Times New Roman"/>
          <w:i/>
          <w:iCs/>
          <w:color w:val="000000"/>
        </w:rPr>
        <w:t>A integração da prática deliberada e da prática informal no aprendizado da música instrumental</w:t>
      </w:r>
      <w:r w:rsidRPr="00DD2575">
        <w:rPr>
          <w:rFonts w:ascii="Times New Roman" w:hAnsi="Times New Roman" w:cs="Times New Roman"/>
          <w:color w:val="000000"/>
        </w:rPr>
        <w:t>. In: Per Musi. Belo Horizonte, n.13, p. 52-56, 2006.</w:t>
      </w:r>
    </w:p>
    <w:p w14:paraId="3BD53A1A" w14:textId="77777777" w:rsidR="003D752C" w:rsidRPr="00DD2575" w:rsidRDefault="003D752C"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CAVALCANTI, C. R. P. </w:t>
      </w:r>
      <w:r w:rsidRPr="00DD2575">
        <w:rPr>
          <w:rFonts w:ascii="Times New Roman" w:hAnsi="Times New Roman" w:cs="Times New Roman"/>
          <w:i/>
          <w:iCs/>
          <w:color w:val="000000"/>
        </w:rPr>
        <w:t>Prática instrumental e autorregulação da aprendizagem: um estudo sobre as crenças de autoeficácia de músicos instrumentistas</w:t>
      </w:r>
      <w:r w:rsidRPr="00DD2575">
        <w:rPr>
          <w:rFonts w:ascii="Times New Roman" w:hAnsi="Times New Roman" w:cs="Times New Roman"/>
          <w:color w:val="000000"/>
        </w:rPr>
        <w:t xml:space="preserve">. p.189-211. In: ARAÚJO, R. C. E RAMOS, D. (Orgs) </w:t>
      </w:r>
      <w:r w:rsidRPr="00DD2575">
        <w:rPr>
          <w:rFonts w:ascii="Times New Roman" w:hAnsi="Times New Roman" w:cs="Times New Roman"/>
          <w:i/>
          <w:iCs/>
          <w:color w:val="000000"/>
        </w:rPr>
        <w:t>Estudos sobre motivação e emoção em Cognição Musical</w:t>
      </w:r>
      <w:r w:rsidRPr="00DD2575">
        <w:rPr>
          <w:rFonts w:ascii="Times New Roman" w:hAnsi="Times New Roman" w:cs="Times New Roman"/>
          <w:color w:val="000000"/>
        </w:rPr>
        <w:t>. Curitiba: UFPR, 2015.</w:t>
      </w:r>
    </w:p>
    <w:p w14:paraId="7E22D614" w14:textId="77777777" w:rsidR="003D752C" w:rsidRPr="00DD2575" w:rsidRDefault="003D752C" w:rsidP="00266ACC">
      <w:pPr>
        <w:rPr>
          <w:rFonts w:ascii="Times New Roman" w:hAnsi="Times New Roman" w:cs="Times New Roman"/>
          <w:color w:val="000000"/>
        </w:rPr>
      </w:pPr>
      <w:r w:rsidRPr="00DD2575">
        <w:rPr>
          <w:rFonts w:ascii="Times New Roman" w:hAnsi="Times New Roman" w:cs="Times New Roman"/>
          <w:color w:val="000000"/>
        </w:rPr>
        <w:t xml:space="preserve">SWANWICK, Keith. </w:t>
      </w:r>
      <w:r w:rsidRPr="00DD2575">
        <w:rPr>
          <w:rFonts w:ascii="Times New Roman" w:hAnsi="Times New Roman" w:cs="Times New Roman"/>
          <w:i/>
          <w:iCs/>
          <w:color w:val="000000"/>
        </w:rPr>
        <w:t>Ensinando Música musicalmente</w:t>
      </w:r>
      <w:r w:rsidRPr="00DD2575">
        <w:rPr>
          <w:rFonts w:ascii="Times New Roman" w:hAnsi="Times New Roman" w:cs="Times New Roman"/>
          <w:color w:val="000000"/>
        </w:rPr>
        <w:t>. São Paulo: Moderna, 2003.</w:t>
      </w:r>
    </w:p>
    <w:p w14:paraId="197BA6EB" w14:textId="77777777" w:rsidR="003D752C" w:rsidRPr="00DD2575" w:rsidRDefault="003D752C" w:rsidP="00266ACC">
      <w:pPr>
        <w:jc w:val="both"/>
        <w:rPr>
          <w:rFonts w:ascii="Times New Roman" w:eastAsia="Times New Roman" w:hAnsi="Times New Roman" w:cs="Times New Roman"/>
        </w:rPr>
      </w:pPr>
      <w:r w:rsidRPr="00DD2575">
        <w:rPr>
          <w:rFonts w:ascii="Times New Roman" w:eastAsia="Times New Roman" w:hAnsi="Times New Roman" w:cs="Times New Roman"/>
        </w:rPr>
        <w:t xml:space="preserve">CHUEKE, Z. , « Pedagogia do Piano. Aspectos da Transmissão de um métier », In:  Marco Toledo Nascimento &amp; Adeline Stervinou (dir.), </w:t>
      </w:r>
      <w:r w:rsidRPr="00DD2575">
        <w:rPr>
          <w:rFonts w:ascii="Times New Roman" w:eastAsia="Times New Roman" w:hAnsi="Times New Roman" w:cs="Times New Roman"/>
          <w:i/>
        </w:rPr>
        <w:t>Educação Musical no Brasil e no Mundo. Reflexões e Ressonânci</w:t>
      </w:r>
      <w:r w:rsidRPr="00DD2575">
        <w:rPr>
          <w:rFonts w:ascii="Times New Roman" w:eastAsia="Times New Roman" w:hAnsi="Times New Roman" w:cs="Times New Roman"/>
        </w:rPr>
        <w:t>as, Sobral, CE, Editora da UFC, 2014, p. 85-145.</w:t>
      </w:r>
    </w:p>
    <w:p w14:paraId="37BF3D58" w14:textId="77777777" w:rsidR="003D752C" w:rsidRPr="00DD2575" w:rsidRDefault="003D752C" w:rsidP="00266ACC">
      <w:pPr>
        <w:jc w:val="both"/>
        <w:rPr>
          <w:rFonts w:ascii="Times New Roman" w:eastAsia="Times New Roman" w:hAnsi="Times New Roman" w:cs="Times New Roman"/>
        </w:rPr>
      </w:pPr>
      <w:r w:rsidRPr="00DD2575">
        <w:rPr>
          <w:rFonts w:ascii="Times New Roman" w:eastAsia="Times New Roman" w:hAnsi="Times New Roman" w:cs="Times New Roman"/>
        </w:rPr>
        <w:t xml:space="preserve">_______ « Reading Music: a listening process, breaking the barriers of notation », </w:t>
      </w:r>
      <w:r w:rsidRPr="00DD2575">
        <w:rPr>
          <w:rFonts w:ascii="Times New Roman" w:eastAsia="Times New Roman" w:hAnsi="Times New Roman" w:cs="Times New Roman"/>
          <w:i/>
        </w:rPr>
        <w:t>Per Musi</w:t>
      </w:r>
      <w:r w:rsidRPr="00DD2575">
        <w:rPr>
          <w:rFonts w:ascii="Times New Roman" w:eastAsia="Times New Roman" w:hAnsi="Times New Roman" w:cs="Times New Roman"/>
        </w:rPr>
        <w:t>, v.11, 2005, p.106 – 112.</w:t>
      </w:r>
    </w:p>
    <w:p w14:paraId="3EA126BF" w14:textId="77777777" w:rsidR="003D752C" w:rsidRPr="00DD2575" w:rsidRDefault="003D752C" w:rsidP="00266ACC">
      <w:pPr>
        <w:jc w:val="both"/>
        <w:rPr>
          <w:rFonts w:ascii="Times New Roman" w:eastAsia="Times New Roman" w:hAnsi="Times New Roman" w:cs="Times New Roman"/>
        </w:rPr>
      </w:pPr>
      <w:r w:rsidRPr="00DD2575">
        <w:rPr>
          <w:rFonts w:ascii="Times New Roman" w:eastAsia="Times New Roman" w:hAnsi="Times New Roman" w:cs="Times New Roman"/>
        </w:rPr>
        <w:t xml:space="preserve">_______« Music never heard before: the fear of the unknown », </w:t>
      </w:r>
      <w:r w:rsidRPr="00DD2575">
        <w:rPr>
          <w:rFonts w:ascii="Times New Roman" w:eastAsia="Times New Roman" w:hAnsi="Times New Roman" w:cs="Times New Roman"/>
          <w:i/>
        </w:rPr>
        <w:t>Música Hodie,</w:t>
      </w:r>
      <w:r w:rsidRPr="00DD2575">
        <w:rPr>
          <w:rFonts w:ascii="Times New Roman" w:eastAsia="Times New Roman" w:hAnsi="Times New Roman" w:cs="Times New Roman"/>
        </w:rPr>
        <w:t xml:space="preserve"> Vol. 3, 2003, p.100 – 104.</w:t>
      </w:r>
    </w:p>
    <w:p w14:paraId="475835B1" w14:textId="77777777" w:rsidR="003D752C" w:rsidRPr="00DD2575" w:rsidRDefault="003D752C" w:rsidP="00266ACC">
      <w:pPr>
        <w:rPr>
          <w:rFonts w:ascii="Times New Roman" w:hAnsi="Times New Roman" w:cs="Times New Roman"/>
        </w:rPr>
      </w:pPr>
    </w:p>
    <w:p w14:paraId="1E10AC02" w14:textId="77777777" w:rsidR="003D752C" w:rsidRPr="00DD2575" w:rsidRDefault="003D752C"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00A38100" w14:textId="78537A43" w:rsidR="003D752C" w:rsidRPr="00DD2575" w:rsidRDefault="003D752C" w:rsidP="00266ACC">
      <w:pPr>
        <w:jc w:val="both"/>
        <w:rPr>
          <w:rFonts w:ascii="Times New Roman" w:hAnsi="Times New Roman" w:cs="Times New Roman"/>
        </w:rPr>
      </w:pPr>
      <w:r w:rsidRPr="00DD2575">
        <w:rPr>
          <w:rFonts w:ascii="Times New Roman" w:hAnsi="Times New Roman" w:cs="Times New Roman"/>
        </w:rPr>
        <w:t>Zélia Chueke</w:t>
      </w:r>
    </w:p>
    <w:p w14:paraId="1B98A04A" w14:textId="77777777" w:rsidR="003D752C" w:rsidRPr="00DD2575" w:rsidRDefault="003D752C" w:rsidP="00266ACC">
      <w:pPr>
        <w:jc w:val="both"/>
        <w:rPr>
          <w:rFonts w:ascii="Times New Roman" w:hAnsi="Times New Roman" w:cs="Times New Roman"/>
        </w:rPr>
      </w:pPr>
    </w:p>
    <w:p w14:paraId="4949EEB5" w14:textId="001760F9" w:rsidR="003D752C" w:rsidRPr="00DD2575" w:rsidRDefault="003D752C" w:rsidP="00266ACC">
      <w:pPr>
        <w:jc w:val="both"/>
        <w:rPr>
          <w:rFonts w:ascii="Times New Roman" w:hAnsi="Times New Roman" w:cs="Times New Roman"/>
          <w:b/>
          <w:bCs/>
        </w:rPr>
      </w:pPr>
      <w:r w:rsidRPr="00DD2575">
        <w:rPr>
          <w:rFonts w:ascii="Times New Roman" w:hAnsi="Times New Roman" w:cs="Times New Roman"/>
          <w:b/>
          <w:bCs/>
        </w:rPr>
        <w:t xml:space="preserve">Cronograma– </w:t>
      </w:r>
      <w:r w:rsidR="00747947" w:rsidRPr="00DD2575">
        <w:rPr>
          <w:rFonts w:ascii="Times New Roman" w:hAnsi="Times New Roman" w:cs="Times New Roman"/>
          <w:b/>
          <w:bCs/>
        </w:rPr>
        <w:t>E2  6ª 21:00-22:00</w:t>
      </w:r>
    </w:p>
    <w:tbl>
      <w:tblPr>
        <w:tblStyle w:val="Tabelacomgrade"/>
        <w:tblW w:w="13179" w:type="dxa"/>
        <w:tblLook w:val="04A0" w:firstRow="1" w:lastRow="0" w:firstColumn="1" w:lastColumn="0" w:noHBand="0" w:noVBand="1"/>
      </w:tblPr>
      <w:tblGrid>
        <w:gridCol w:w="1011"/>
        <w:gridCol w:w="1275"/>
        <w:gridCol w:w="9192"/>
        <w:gridCol w:w="1701"/>
      </w:tblGrid>
      <w:tr w:rsidR="00781AA2" w:rsidRPr="00AC037B" w14:paraId="2A842451" w14:textId="77777777" w:rsidTr="007908F6">
        <w:tc>
          <w:tcPr>
            <w:tcW w:w="1011" w:type="dxa"/>
          </w:tcPr>
          <w:p w14:paraId="52E7E3FB" w14:textId="77777777" w:rsidR="00781AA2" w:rsidRPr="00AC037B" w:rsidRDefault="00781AA2" w:rsidP="007908F6">
            <w:pPr>
              <w:jc w:val="center"/>
              <w:rPr>
                <w:rFonts w:ascii="Times New Roman" w:hAnsi="Times New Roman" w:cs="Times New Roman"/>
              </w:rPr>
            </w:pPr>
            <w:r w:rsidRPr="00AC037B">
              <w:rPr>
                <w:rFonts w:ascii="Times New Roman" w:hAnsi="Times New Roman" w:cs="Times New Roman"/>
                <w:b/>
              </w:rPr>
              <w:t>Unidade</w:t>
            </w:r>
          </w:p>
        </w:tc>
        <w:tc>
          <w:tcPr>
            <w:tcW w:w="1275" w:type="dxa"/>
            <w:vAlign w:val="center"/>
          </w:tcPr>
          <w:p w14:paraId="2521E329" w14:textId="77777777" w:rsidR="00781AA2" w:rsidRPr="00AC037B" w:rsidRDefault="00781AA2" w:rsidP="007908F6">
            <w:pPr>
              <w:jc w:val="center"/>
              <w:rPr>
                <w:rFonts w:ascii="Times New Roman" w:hAnsi="Times New Roman" w:cs="Times New Roman"/>
                <w:b/>
              </w:rPr>
            </w:pPr>
            <w:r>
              <w:rPr>
                <w:rFonts w:ascii="Times New Roman" w:hAnsi="Times New Roman" w:cs="Times New Roman"/>
                <w:b/>
              </w:rPr>
              <w:t>E2</w:t>
            </w:r>
          </w:p>
        </w:tc>
        <w:tc>
          <w:tcPr>
            <w:tcW w:w="9192" w:type="dxa"/>
          </w:tcPr>
          <w:p w14:paraId="2014609B" w14:textId="77777777" w:rsidR="00781AA2" w:rsidRPr="00AC037B" w:rsidRDefault="00781AA2" w:rsidP="007908F6">
            <w:pPr>
              <w:rPr>
                <w:rFonts w:ascii="Times New Roman" w:hAnsi="Times New Roman" w:cs="Times New Roman"/>
              </w:rPr>
            </w:pPr>
            <w:r w:rsidRPr="00AC037B">
              <w:rPr>
                <w:rFonts w:ascii="Times New Roman" w:hAnsi="Times New Roman" w:cs="Times New Roman"/>
                <w:b/>
              </w:rPr>
              <w:t>Conteúdo</w:t>
            </w:r>
          </w:p>
        </w:tc>
        <w:tc>
          <w:tcPr>
            <w:tcW w:w="1701" w:type="dxa"/>
          </w:tcPr>
          <w:p w14:paraId="48CAE370" w14:textId="77777777" w:rsidR="00781AA2" w:rsidRPr="00AC037B" w:rsidRDefault="00781AA2" w:rsidP="007908F6">
            <w:pPr>
              <w:jc w:val="center"/>
              <w:rPr>
                <w:rFonts w:ascii="Times New Roman" w:hAnsi="Times New Roman" w:cs="Times New Roman"/>
              </w:rPr>
            </w:pPr>
            <w:r w:rsidRPr="00AC037B">
              <w:rPr>
                <w:rFonts w:ascii="Times New Roman" w:hAnsi="Times New Roman" w:cs="Times New Roman"/>
                <w:b/>
              </w:rPr>
              <w:t>Atividade</w:t>
            </w:r>
          </w:p>
        </w:tc>
      </w:tr>
      <w:tr w:rsidR="00781AA2" w:rsidRPr="00781AA2" w14:paraId="16AE5D84" w14:textId="77777777" w:rsidTr="007908F6">
        <w:tc>
          <w:tcPr>
            <w:tcW w:w="1011" w:type="dxa"/>
            <w:vAlign w:val="center"/>
          </w:tcPr>
          <w:p w14:paraId="2A720F18"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b/>
                <w:bCs/>
              </w:rPr>
              <w:t>1</w:t>
            </w:r>
          </w:p>
        </w:tc>
        <w:tc>
          <w:tcPr>
            <w:tcW w:w="1275" w:type="dxa"/>
            <w:vAlign w:val="center"/>
          </w:tcPr>
          <w:p w14:paraId="74B9D31F"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24/9</w:t>
            </w:r>
          </w:p>
        </w:tc>
        <w:tc>
          <w:tcPr>
            <w:tcW w:w="9192" w:type="dxa"/>
          </w:tcPr>
          <w:p w14:paraId="17E55070" w14:textId="77777777" w:rsidR="00781AA2" w:rsidRPr="00781AA2" w:rsidRDefault="00781AA2" w:rsidP="007908F6">
            <w:pPr>
              <w:rPr>
                <w:rFonts w:ascii="Times New Roman" w:hAnsi="Times New Roman" w:cs="Times New Roman"/>
              </w:rPr>
            </w:pPr>
            <w:r w:rsidRPr="00781AA2">
              <w:rPr>
                <w:rFonts w:ascii="Times New Roman" w:hAnsi="Times New Roman" w:cs="Times New Roman"/>
              </w:rPr>
              <w:t xml:space="preserve">Introdução ao curso e às atividades propostas : projeto e performance </w:t>
            </w:r>
          </w:p>
        </w:tc>
        <w:tc>
          <w:tcPr>
            <w:tcW w:w="1701" w:type="dxa"/>
            <w:vAlign w:val="center"/>
          </w:tcPr>
          <w:p w14:paraId="534B9C0C"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assíncrona</w:t>
            </w:r>
          </w:p>
        </w:tc>
      </w:tr>
      <w:tr w:rsidR="00781AA2" w:rsidRPr="00781AA2" w14:paraId="6716F917" w14:textId="77777777" w:rsidTr="007908F6">
        <w:tc>
          <w:tcPr>
            <w:tcW w:w="1011" w:type="dxa"/>
            <w:vAlign w:val="center"/>
          </w:tcPr>
          <w:p w14:paraId="3A464CAC" w14:textId="77777777" w:rsidR="00781AA2" w:rsidRPr="00781AA2" w:rsidRDefault="00781AA2" w:rsidP="007908F6">
            <w:pPr>
              <w:jc w:val="center"/>
              <w:rPr>
                <w:rFonts w:ascii="Times New Roman" w:hAnsi="Times New Roman" w:cs="Times New Roman"/>
              </w:rPr>
            </w:pPr>
          </w:p>
        </w:tc>
        <w:tc>
          <w:tcPr>
            <w:tcW w:w="1275" w:type="dxa"/>
            <w:vAlign w:val="center"/>
          </w:tcPr>
          <w:p w14:paraId="35F83368"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1/10</w:t>
            </w:r>
          </w:p>
        </w:tc>
        <w:tc>
          <w:tcPr>
            <w:tcW w:w="9192" w:type="dxa"/>
          </w:tcPr>
          <w:p w14:paraId="0DD8FD38" w14:textId="77777777" w:rsidR="00781AA2" w:rsidRPr="00781AA2" w:rsidRDefault="00781AA2" w:rsidP="007908F6">
            <w:pPr>
              <w:rPr>
                <w:rFonts w:ascii="Times New Roman" w:hAnsi="Times New Roman" w:cs="Times New Roman"/>
              </w:rPr>
            </w:pPr>
            <w:r w:rsidRPr="00781AA2">
              <w:rPr>
                <w:rFonts w:ascii="Times New Roman" w:hAnsi="Times New Roman" w:cs="Times New Roman"/>
              </w:rPr>
              <w:t>Prática e preparação das atividades</w:t>
            </w:r>
          </w:p>
        </w:tc>
        <w:tc>
          <w:tcPr>
            <w:tcW w:w="1701" w:type="dxa"/>
            <w:vAlign w:val="center"/>
          </w:tcPr>
          <w:p w14:paraId="5876F80D"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assíncrona</w:t>
            </w:r>
          </w:p>
        </w:tc>
      </w:tr>
      <w:tr w:rsidR="00781AA2" w:rsidRPr="00781AA2" w14:paraId="73015492" w14:textId="77777777" w:rsidTr="007908F6">
        <w:tc>
          <w:tcPr>
            <w:tcW w:w="1011" w:type="dxa"/>
            <w:vAlign w:val="center"/>
          </w:tcPr>
          <w:p w14:paraId="775ED68C" w14:textId="77777777" w:rsidR="00781AA2" w:rsidRPr="00781AA2" w:rsidRDefault="00781AA2" w:rsidP="007908F6">
            <w:pPr>
              <w:jc w:val="center"/>
              <w:rPr>
                <w:rFonts w:ascii="Times New Roman" w:hAnsi="Times New Roman" w:cs="Times New Roman"/>
              </w:rPr>
            </w:pPr>
          </w:p>
        </w:tc>
        <w:tc>
          <w:tcPr>
            <w:tcW w:w="1275" w:type="dxa"/>
            <w:vAlign w:val="center"/>
          </w:tcPr>
          <w:p w14:paraId="0C59A7FB"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8/10</w:t>
            </w:r>
          </w:p>
        </w:tc>
        <w:tc>
          <w:tcPr>
            <w:tcW w:w="9192" w:type="dxa"/>
          </w:tcPr>
          <w:p w14:paraId="668E0A0B" w14:textId="77777777" w:rsidR="00781AA2" w:rsidRPr="00781AA2" w:rsidRDefault="00781AA2" w:rsidP="007908F6">
            <w:pPr>
              <w:rPr>
                <w:rFonts w:ascii="Times New Roman" w:hAnsi="Times New Roman" w:cs="Times New Roman"/>
              </w:rPr>
            </w:pPr>
            <w:r w:rsidRPr="00781AA2">
              <w:rPr>
                <w:rFonts w:ascii="Times New Roman" w:hAnsi="Times New Roman" w:cs="Times New Roman"/>
              </w:rPr>
              <w:t>Partilha e acompanhamento dos trabalhos de acordo com a demanda dos alunos</w:t>
            </w:r>
          </w:p>
        </w:tc>
        <w:tc>
          <w:tcPr>
            <w:tcW w:w="1701" w:type="dxa"/>
            <w:vAlign w:val="center"/>
          </w:tcPr>
          <w:p w14:paraId="72243B3C"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assíncrona</w:t>
            </w:r>
          </w:p>
        </w:tc>
      </w:tr>
      <w:tr w:rsidR="00781AA2" w:rsidRPr="00781AA2" w14:paraId="4F6DD213" w14:textId="77777777" w:rsidTr="007908F6">
        <w:tc>
          <w:tcPr>
            <w:tcW w:w="1011" w:type="dxa"/>
            <w:vAlign w:val="center"/>
          </w:tcPr>
          <w:p w14:paraId="151654E9" w14:textId="77777777" w:rsidR="00781AA2" w:rsidRPr="00781AA2" w:rsidRDefault="00781AA2" w:rsidP="007908F6">
            <w:pPr>
              <w:jc w:val="center"/>
              <w:rPr>
                <w:rFonts w:ascii="Times New Roman" w:hAnsi="Times New Roman" w:cs="Times New Roman"/>
              </w:rPr>
            </w:pPr>
          </w:p>
        </w:tc>
        <w:tc>
          <w:tcPr>
            <w:tcW w:w="1275" w:type="dxa"/>
            <w:vAlign w:val="center"/>
          </w:tcPr>
          <w:p w14:paraId="14C42977"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15/10</w:t>
            </w:r>
          </w:p>
        </w:tc>
        <w:tc>
          <w:tcPr>
            <w:tcW w:w="9192" w:type="dxa"/>
          </w:tcPr>
          <w:p w14:paraId="44778442" w14:textId="77777777" w:rsidR="00781AA2" w:rsidRPr="00781AA2" w:rsidRDefault="00781AA2" w:rsidP="007908F6">
            <w:pPr>
              <w:rPr>
                <w:rFonts w:ascii="Times New Roman" w:hAnsi="Times New Roman" w:cs="Times New Roman"/>
              </w:rPr>
            </w:pPr>
            <w:r w:rsidRPr="00781AA2">
              <w:rPr>
                <w:rFonts w:ascii="Times New Roman" w:hAnsi="Times New Roman" w:cs="Times New Roman"/>
              </w:rPr>
              <w:t>Prática e preparação do projeto e da performance final</w:t>
            </w:r>
          </w:p>
        </w:tc>
        <w:tc>
          <w:tcPr>
            <w:tcW w:w="1701" w:type="dxa"/>
            <w:vAlign w:val="center"/>
          </w:tcPr>
          <w:p w14:paraId="3819C380"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assíncrona</w:t>
            </w:r>
          </w:p>
        </w:tc>
      </w:tr>
      <w:tr w:rsidR="00781AA2" w:rsidRPr="00781AA2" w14:paraId="6B855A1B" w14:textId="77777777" w:rsidTr="007908F6">
        <w:tc>
          <w:tcPr>
            <w:tcW w:w="1011" w:type="dxa"/>
            <w:tcBorders>
              <w:bottom w:val="single" w:sz="4" w:space="0" w:color="auto"/>
            </w:tcBorders>
            <w:vAlign w:val="center"/>
          </w:tcPr>
          <w:p w14:paraId="4321152B" w14:textId="77777777" w:rsidR="00781AA2" w:rsidRPr="00781AA2" w:rsidRDefault="00781AA2" w:rsidP="007908F6">
            <w:pPr>
              <w:jc w:val="center"/>
              <w:rPr>
                <w:rFonts w:ascii="Times New Roman" w:hAnsi="Times New Roman" w:cs="Times New Roman"/>
              </w:rPr>
            </w:pPr>
          </w:p>
        </w:tc>
        <w:tc>
          <w:tcPr>
            <w:tcW w:w="1275" w:type="dxa"/>
            <w:tcBorders>
              <w:bottom w:val="single" w:sz="4" w:space="0" w:color="auto"/>
            </w:tcBorders>
            <w:vAlign w:val="center"/>
          </w:tcPr>
          <w:p w14:paraId="6735EC88"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22/10</w:t>
            </w:r>
          </w:p>
        </w:tc>
        <w:tc>
          <w:tcPr>
            <w:tcW w:w="9192" w:type="dxa"/>
            <w:tcBorders>
              <w:bottom w:val="single" w:sz="4" w:space="0" w:color="auto"/>
            </w:tcBorders>
          </w:tcPr>
          <w:p w14:paraId="1AC01C6A" w14:textId="77777777" w:rsidR="00781AA2" w:rsidRPr="00781AA2" w:rsidRDefault="00781AA2" w:rsidP="007908F6">
            <w:pPr>
              <w:rPr>
                <w:rFonts w:ascii="Times New Roman" w:hAnsi="Times New Roman" w:cs="Times New Roman"/>
              </w:rPr>
            </w:pPr>
            <w:r w:rsidRPr="00781AA2">
              <w:rPr>
                <w:rFonts w:ascii="Times New Roman" w:hAnsi="Times New Roman" w:cs="Times New Roman"/>
              </w:rPr>
              <w:t>Partilha e acompanhamento dos trabalhos de acordo com a demanda dos alunos</w:t>
            </w:r>
          </w:p>
        </w:tc>
        <w:tc>
          <w:tcPr>
            <w:tcW w:w="1701" w:type="dxa"/>
            <w:tcBorders>
              <w:bottom w:val="single" w:sz="4" w:space="0" w:color="auto"/>
            </w:tcBorders>
            <w:vAlign w:val="center"/>
          </w:tcPr>
          <w:p w14:paraId="570EBD69"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assíncrona</w:t>
            </w:r>
          </w:p>
        </w:tc>
      </w:tr>
      <w:tr w:rsidR="00781AA2" w:rsidRPr="00781AA2" w14:paraId="5C243A45" w14:textId="77777777" w:rsidTr="007908F6">
        <w:tc>
          <w:tcPr>
            <w:tcW w:w="1011" w:type="dxa"/>
            <w:tcBorders>
              <w:bottom w:val="single" w:sz="4" w:space="0" w:color="auto"/>
            </w:tcBorders>
            <w:vAlign w:val="center"/>
          </w:tcPr>
          <w:p w14:paraId="75DEAC66" w14:textId="77777777" w:rsidR="00781AA2" w:rsidRPr="00781AA2" w:rsidRDefault="00781AA2" w:rsidP="007908F6">
            <w:pPr>
              <w:jc w:val="center"/>
              <w:rPr>
                <w:rFonts w:ascii="Times New Roman" w:hAnsi="Times New Roman" w:cs="Times New Roman"/>
                <w:b/>
              </w:rPr>
            </w:pPr>
            <w:r w:rsidRPr="00781AA2">
              <w:rPr>
                <w:rFonts w:ascii="Times New Roman" w:hAnsi="Times New Roman" w:cs="Times New Roman"/>
                <w:b/>
                <w:bCs/>
              </w:rPr>
              <w:t>2</w:t>
            </w:r>
          </w:p>
        </w:tc>
        <w:tc>
          <w:tcPr>
            <w:tcW w:w="1275" w:type="dxa"/>
            <w:tcBorders>
              <w:bottom w:val="single" w:sz="4" w:space="0" w:color="auto"/>
            </w:tcBorders>
            <w:vAlign w:val="center"/>
          </w:tcPr>
          <w:p w14:paraId="7A88C926"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29/10</w:t>
            </w:r>
          </w:p>
        </w:tc>
        <w:tc>
          <w:tcPr>
            <w:tcW w:w="9192" w:type="dxa"/>
            <w:tcBorders>
              <w:bottom w:val="single" w:sz="4" w:space="0" w:color="auto"/>
            </w:tcBorders>
          </w:tcPr>
          <w:p w14:paraId="6C99BFFF" w14:textId="77777777" w:rsidR="00781AA2" w:rsidRPr="00781AA2" w:rsidRDefault="00781AA2" w:rsidP="007908F6">
            <w:pPr>
              <w:rPr>
                <w:rFonts w:ascii="Times New Roman" w:hAnsi="Times New Roman" w:cs="Times New Roman"/>
                <w:b/>
              </w:rPr>
            </w:pPr>
            <w:r w:rsidRPr="00781AA2">
              <w:rPr>
                <w:rFonts w:ascii="Times New Roman" w:hAnsi="Times New Roman" w:cs="Times New Roman"/>
              </w:rPr>
              <w:t>Prática e preparação da performance final. Envio de links YouTube com execução da peça escolhida para comentários iniciais e adequação ao projeto.</w:t>
            </w:r>
          </w:p>
        </w:tc>
        <w:tc>
          <w:tcPr>
            <w:tcW w:w="1701" w:type="dxa"/>
            <w:tcBorders>
              <w:bottom w:val="single" w:sz="4" w:space="0" w:color="auto"/>
            </w:tcBorders>
            <w:vAlign w:val="center"/>
          </w:tcPr>
          <w:p w14:paraId="616789F4"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assíncrona</w:t>
            </w:r>
          </w:p>
        </w:tc>
      </w:tr>
      <w:tr w:rsidR="00781AA2" w:rsidRPr="00781AA2" w14:paraId="66204A4B" w14:textId="77777777" w:rsidTr="007908F6">
        <w:tc>
          <w:tcPr>
            <w:tcW w:w="1011" w:type="dxa"/>
            <w:tcBorders>
              <w:top w:val="single" w:sz="4" w:space="0" w:color="auto"/>
            </w:tcBorders>
            <w:vAlign w:val="center"/>
          </w:tcPr>
          <w:p w14:paraId="74DC40BB" w14:textId="77777777" w:rsidR="00781AA2" w:rsidRPr="00781AA2" w:rsidRDefault="00781AA2" w:rsidP="007908F6">
            <w:pPr>
              <w:jc w:val="center"/>
              <w:rPr>
                <w:rFonts w:ascii="Times New Roman" w:hAnsi="Times New Roman" w:cs="Times New Roman"/>
              </w:rPr>
            </w:pPr>
          </w:p>
        </w:tc>
        <w:tc>
          <w:tcPr>
            <w:tcW w:w="1275" w:type="dxa"/>
            <w:tcBorders>
              <w:top w:val="single" w:sz="4" w:space="0" w:color="auto"/>
            </w:tcBorders>
            <w:vAlign w:val="center"/>
          </w:tcPr>
          <w:p w14:paraId="40AC33B4"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5/11</w:t>
            </w:r>
          </w:p>
        </w:tc>
        <w:tc>
          <w:tcPr>
            <w:tcW w:w="9192" w:type="dxa"/>
            <w:tcBorders>
              <w:top w:val="single" w:sz="4" w:space="0" w:color="auto"/>
            </w:tcBorders>
          </w:tcPr>
          <w:p w14:paraId="29485E47" w14:textId="77777777" w:rsidR="00781AA2" w:rsidRPr="00781AA2" w:rsidRDefault="00781AA2" w:rsidP="007908F6">
            <w:pPr>
              <w:tabs>
                <w:tab w:val="left" w:pos="1440"/>
              </w:tabs>
              <w:rPr>
                <w:rFonts w:ascii="Times New Roman" w:hAnsi="Times New Roman" w:cs="Times New Roman"/>
              </w:rPr>
            </w:pPr>
            <w:r w:rsidRPr="00781AA2">
              <w:rPr>
                <w:rFonts w:ascii="Times New Roman" w:hAnsi="Times New Roman" w:cs="Times New Roman"/>
              </w:rPr>
              <w:t>Partilha e acompanhamento dos trabalhos de acordo com a demanda dos alunos</w:t>
            </w:r>
          </w:p>
        </w:tc>
        <w:tc>
          <w:tcPr>
            <w:tcW w:w="1701" w:type="dxa"/>
            <w:tcBorders>
              <w:top w:val="single" w:sz="4" w:space="0" w:color="auto"/>
            </w:tcBorders>
            <w:vAlign w:val="center"/>
          </w:tcPr>
          <w:p w14:paraId="5855941F"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assíncrona</w:t>
            </w:r>
          </w:p>
        </w:tc>
      </w:tr>
      <w:tr w:rsidR="00781AA2" w:rsidRPr="00781AA2" w14:paraId="64CCACFB" w14:textId="77777777" w:rsidTr="007908F6">
        <w:tc>
          <w:tcPr>
            <w:tcW w:w="1011" w:type="dxa"/>
            <w:vAlign w:val="center"/>
          </w:tcPr>
          <w:p w14:paraId="7FCF01B3" w14:textId="77777777" w:rsidR="00781AA2" w:rsidRPr="00781AA2" w:rsidRDefault="00781AA2" w:rsidP="007908F6">
            <w:pPr>
              <w:jc w:val="center"/>
              <w:rPr>
                <w:rFonts w:ascii="Times New Roman" w:hAnsi="Times New Roman" w:cs="Times New Roman"/>
              </w:rPr>
            </w:pPr>
          </w:p>
        </w:tc>
        <w:tc>
          <w:tcPr>
            <w:tcW w:w="1275" w:type="dxa"/>
            <w:vAlign w:val="center"/>
          </w:tcPr>
          <w:p w14:paraId="438123CB"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12/11</w:t>
            </w:r>
          </w:p>
        </w:tc>
        <w:tc>
          <w:tcPr>
            <w:tcW w:w="9192" w:type="dxa"/>
          </w:tcPr>
          <w:p w14:paraId="4C46EEA6" w14:textId="77777777" w:rsidR="00781AA2" w:rsidRPr="00781AA2" w:rsidRDefault="00781AA2" w:rsidP="007908F6">
            <w:pPr>
              <w:rPr>
                <w:rFonts w:ascii="Times New Roman" w:hAnsi="Times New Roman" w:cs="Times New Roman"/>
              </w:rPr>
            </w:pPr>
            <w:r w:rsidRPr="00781AA2">
              <w:rPr>
                <w:rFonts w:ascii="Times New Roman" w:hAnsi="Times New Roman" w:cs="Times New Roman"/>
              </w:rPr>
              <w:t>Prática e preparação da performance final</w:t>
            </w:r>
          </w:p>
        </w:tc>
        <w:tc>
          <w:tcPr>
            <w:tcW w:w="1701" w:type="dxa"/>
            <w:vAlign w:val="center"/>
          </w:tcPr>
          <w:p w14:paraId="583E3038"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assíncrona</w:t>
            </w:r>
          </w:p>
        </w:tc>
      </w:tr>
      <w:tr w:rsidR="00781AA2" w:rsidRPr="00781AA2" w14:paraId="4B518C03" w14:textId="77777777" w:rsidTr="007908F6">
        <w:tc>
          <w:tcPr>
            <w:tcW w:w="1011" w:type="dxa"/>
            <w:vAlign w:val="center"/>
          </w:tcPr>
          <w:p w14:paraId="1B1514D1" w14:textId="77777777" w:rsidR="00781AA2" w:rsidRPr="00781AA2" w:rsidRDefault="00781AA2" w:rsidP="007908F6">
            <w:pPr>
              <w:jc w:val="center"/>
              <w:rPr>
                <w:rFonts w:ascii="Times New Roman" w:hAnsi="Times New Roman" w:cs="Times New Roman"/>
              </w:rPr>
            </w:pPr>
          </w:p>
        </w:tc>
        <w:tc>
          <w:tcPr>
            <w:tcW w:w="1275" w:type="dxa"/>
            <w:vAlign w:val="center"/>
          </w:tcPr>
          <w:p w14:paraId="12CC6487"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19/11</w:t>
            </w:r>
          </w:p>
        </w:tc>
        <w:tc>
          <w:tcPr>
            <w:tcW w:w="9192" w:type="dxa"/>
          </w:tcPr>
          <w:p w14:paraId="46395746" w14:textId="77777777" w:rsidR="00781AA2" w:rsidRPr="00781AA2" w:rsidRDefault="00781AA2" w:rsidP="007908F6">
            <w:pPr>
              <w:rPr>
                <w:rFonts w:ascii="Times New Roman" w:hAnsi="Times New Roman" w:cs="Times New Roman"/>
              </w:rPr>
            </w:pPr>
            <w:r w:rsidRPr="00781AA2">
              <w:rPr>
                <w:rFonts w:ascii="Times New Roman" w:hAnsi="Times New Roman" w:cs="Times New Roman"/>
              </w:rPr>
              <w:t>Partilha e acompanhamento dos trabalhos de acordo com a demanda dos alunos</w:t>
            </w:r>
          </w:p>
        </w:tc>
        <w:tc>
          <w:tcPr>
            <w:tcW w:w="1701" w:type="dxa"/>
            <w:vAlign w:val="center"/>
          </w:tcPr>
          <w:p w14:paraId="20D5F62B" w14:textId="77777777" w:rsidR="00781AA2" w:rsidRPr="00781AA2" w:rsidRDefault="00781AA2" w:rsidP="007908F6">
            <w:pPr>
              <w:jc w:val="center"/>
              <w:rPr>
                <w:rFonts w:ascii="Times New Roman" w:hAnsi="Times New Roman" w:cs="Times New Roman"/>
              </w:rPr>
            </w:pPr>
            <w:r w:rsidRPr="00781AA2">
              <w:rPr>
                <w:rFonts w:ascii="Times New Roman" w:hAnsi="Times New Roman" w:cs="Times New Roman"/>
              </w:rPr>
              <w:t>assíncrona</w:t>
            </w:r>
          </w:p>
        </w:tc>
      </w:tr>
      <w:tr w:rsidR="00781AA2" w:rsidRPr="00AC037B" w14:paraId="0F9FC905" w14:textId="77777777" w:rsidTr="007908F6">
        <w:tc>
          <w:tcPr>
            <w:tcW w:w="1011" w:type="dxa"/>
            <w:vAlign w:val="center"/>
          </w:tcPr>
          <w:p w14:paraId="1275385E" w14:textId="77777777" w:rsidR="00781AA2" w:rsidRPr="00AC037B" w:rsidRDefault="00781AA2" w:rsidP="007908F6">
            <w:pPr>
              <w:jc w:val="center"/>
              <w:rPr>
                <w:rFonts w:ascii="Times New Roman" w:hAnsi="Times New Roman" w:cs="Times New Roman"/>
              </w:rPr>
            </w:pPr>
            <w:r w:rsidRPr="00AC037B">
              <w:rPr>
                <w:rFonts w:ascii="Times New Roman" w:hAnsi="Times New Roman" w:cs="Times New Roman"/>
                <w:b/>
                <w:bCs/>
              </w:rPr>
              <w:t>3</w:t>
            </w:r>
          </w:p>
        </w:tc>
        <w:tc>
          <w:tcPr>
            <w:tcW w:w="1275" w:type="dxa"/>
            <w:vAlign w:val="center"/>
          </w:tcPr>
          <w:p w14:paraId="3600297E" w14:textId="77777777" w:rsidR="00781AA2" w:rsidRPr="00AC037B" w:rsidRDefault="00781AA2" w:rsidP="007908F6">
            <w:pPr>
              <w:jc w:val="center"/>
              <w:rPr>
                <w:rFonts w:ascii="Times New Roman" w:hAnsi="Times New Roman" w:cs="Times New Roman"/>
              </w:rPr>
            </w:pPr>
            <w:r>
              <w:rPr>
                <w:rFonts w:ascii="Times New Roman" w:hAnsi="Times New Roman" w:cs="Times New Roman"/>
              </w:rPr>
              <w:t>3/12</w:t>
            </w:r>
          </w:p>
        </w:tc>
        <w:tc>
          <w:tcPr>
            <w:tcW w:w="9192" w:type="dxa"/>
          </w:tcPr>
          <w:p w14:paraId="3F449B38" w14:textId="77777777" w:rsidR="00781AA2" w:rsidRPr="00AC037B" w:rsidRDefault="00781AA2" w:rsidP="007908F6">
            <w:pPr>
              <w:rPr>
                <w:rFonts w:ascii="Times New Roman" w:hAnsi="Times New Roman" w:cs="Times New Roman"/>
              </w:rPr>
            </w:pPr>
            <w:r w:rsidRPr="00AC037B">
              <w:rPr>
                <w:rFonts w:ascii="Times New Roman" w:hAnsi="Times New Roman" w:cs="Times New Roman"/>
              </w:rPr>
              <w:t>Prática e preparação da performance final. Envio de links YouTube com execução da peça escolhida para comentários ou com a performance final para avaliação.</w:t>
            </w:r>
          </w:p>
        </w:tc>
        <w:tc>
          <w:tcPr>
            <w:tcW w:w="1701" w:type="dxa"/>
            <w:vAlign w:val="center"/>
          </w:tcPr>
          <w:p w14:paraId="46038205" w14:textId="77777777" w:rsidR="00781AA2" w:rsidRPr="00AC037B" w:rsidRDefault="00781AA2" w:rsidP="007908F6">
            <w:pPr>
              <w:jc w:val="center"/>
              <w:rPr>
                <w:rFonts w:ascii="Times New Roman" w:hAnsi="Times New Roman" w:cs="Times New Roman"/>
              </w:rPr>
            </w:pPr>
            <w:r w:rsidRPr="00AC037B">
              <w:rPr>
                <w:rFonts w:ascii="Times New Roman" w:hAnsi="Times New Roman" w:cs="Times New Roman"/>
              </w:rPr>
              <w:t>assíncrona</w:t>
            </w:r>
          </w:p>
        </w:tc>
      </w:tr>
      <w:tr w:rsidR="00781AA2" w:rsidRPr="00AC037B" w14:paraId="7D7F94B6" w14:textId="77777777" w:rsidTr="007908F6">
        <w:tc>
          <w:tcPr>
            <w:tcW w:w="1011" w:type="dxa"/>
            <w:vAlign w:val="center"/>
          </w:tcPr>
          <w:p w14:paraId="7FEF7810" w14:textId="77777777" w:rsidR="00781AA2" w:rsidRPr="00AC037B" w:rsidRDefault="00781AA2" w:rsidP="007908F6">
            <w:pPr>
              <w:jc w:val="center"/>
              <w:rPr>
                <w:rFonts w:ascii="Times New Roman" w:hAnsi="Times New Roman" w:cs="Times New Roman"/>
                <w:bCs/>
              </w:rPr>
            </w:pPr>
          </w:p>
        </w:tc>
        <w:tc>
          <w:tcPr>
            <w:tcW w:w="1275" w:type="dxa"/>
            <w:vAlign w:val="center"/>
          </w:tcPr>
          <w:p w14:paraId="20DE074F" w14:textId="77777777" w:rsidR="00781AA2" w:rsidRPr="00AC037B" w:rsidRDefault="00781AA2" w:rsidP="007908F6">
            <w:pPr>
              <w:jc w:val="center"/>
              <w:rPr>
                <w:rFonts w:ascii="Times New Roman" w:hAnsi="Times New Roman" w:cs="Times New Roman"/>
              </w:rPr>
            </w:pPr>
            <w:r>
              <w:rPr>
                <w:rFonts w:ascii="Times New Roman" w:hAnsi="Times New Roman" w:cs="Times New Roman"/>
              </w:rPr>
              <w:t>10/12</w:t>
            </w:r>
          </w:p>
        </w:tc>
        <w:tc>
          <w:tcPr>
            <w:tcW w:w="9192" w:type="dxa"/>
            <w:shd w:val="clear" w:color="auto" w:fill="auto"/>
          </w:tcPr>
          <w:p w14:paraId="00CB212B" w14:textId="77777777" w:rsidR="00781AA2" w:rsidRPr="00AC037B" w:rsidRDefault="00781AA2" w:rsidP="007908F6">
            <w:pPr>
              <w:rPr>
                <w:rFonts w:ascii="Times New Roman" w:hAnsi="Times New Roman" w:cs="Times New Roman"/>
              </w:rPr>
            </w:pPr>
            <w:r w:rsidRPr="00AC037B">
              <w:rPr>
                <w:rFonts w:ascii="Times New Roman" w:hAnsi="Times New Roman" w:cs="Times New Roman"/>
              </w:rPr>
              <w:t>Partilha e acompanhamento dos trabalhos de acordo com a demanda dos alunos</w:t>
            </w:r>
          </w:p>
        </w:tc>
        <w:tc>
          <w:tcPr>
            <w:tcW w:w="1701" w:type="dxa"/>
            <w:vAlign w:val="center"/>
          </w:tcPr>
          <w:p w14:paraId="0BC41C55" w14:textId="77777777" w:rsidR="00781AA2" w:rsidRPr="00AC037B" w:rsidRDefault="00781AA2" w:rsidP="007908F6">
            <w:pPr>
              <w:jc w:val="center"/>
              <w:rPr>
                <w:rFonts w:ascii="Times New Roman" w:hAnsi="Times New Roman" w:cs="Times New Roman"/>
              </w:rPr>
            </w:pPr>
            <w:r>
              <w:rPr>
                <w:rFonts w:ascii="Times New Roman" w:hAnsi="Times New Roman" w:cs="Times New Roman"/>
              </w:rPr>
              <w:t>as</w:t>
            </w:r>
            <w:r w:rsidRPr="00AC037B">
              <w:rPr>
                <w:rFonts w:ascii="Times New Roman" w:hAnsi="Times New Roman" w:cs="Times New Roman"/>
              </w:rPr>
              <w:t>síncrona</w:t>
            </w:r>
          </w:p>
        </w:tc>
      </w:tr>
      <w:tr w:rsidR="00781AA2" w:rsidRPr="00AC037B" w14:paraId="06852C1D" w14:textId="77777777" w:rsidTr="007908F6">
        <w:tc>
          <w:tcPr>
            <w:tcW w:w="1011" w:type="dxa"/>
            <w:vAlign w:val="center"/>
          </w:tcPr>
          <w:p w14:paraId="2278F96D" w14:textId="77777777" w:rsidR="00781AA2" w:rsidRPr="00AC037B" w:rsidRDefault="00781AA2" w:rsidP="007908F6">
            <w:pPr>
              <w:jc w:val="center"/>
              <w:rPr>
                <w:rFonts w:ascii="Times New Roman" w:hAnsi="Times New Roman" w:cs="Times New Roman"/>
                <w:bCs/>
              </w:rPr>
            </w:pPr>
          </w:p>
        </w:tc>
        <w:tc>
          <w:tcPr>
            <w:tcW w:w="1275" w:type="dxa"/>
            <w:vAlign w:val="center"/>
          </w:tcPr>
          <w:p w14:paraId="16058AAA" w14:textId="77777777" w:rsidR="00781AA2" w:rsidRPr="00AC037B" w:rsidRDefault="00781AA2" w:rsidP="007908F6">
            <w:pPr>
              <w:jc w:val="center"/>
              <w:rPr>
                <w:rFonts w:ascii="Times New Roman" w:hAnsi="Times New Roman" w:cs="Times New Roman"/>
              </w:rPr>
            </w:pPr>
            <w:r>
              <w:rPr>
                <w:rFonts w:ascii="Times New Roman" w:hAnsi="Times New Roman" w:cs="Times New Roman"/>
              </w:rPr>
              <w:t>17/12</w:t>
            </w:r>
          </w:p>
        </w:tc>
        <w:tc>
          <w:tcPr>
            <w:tcW w:w="9192" w:type="dxa"/>
            <w:shd w:val="clear" w:color="auto" w:fill="auto"/>
          </w:tcPr>
          <w:p w14:paraId="6DA55AD8" w14:textId="77777777" w:rsidR="00781AA2" w:rsidRPr="00AC037B" w:rsidRDefault="00781AA2" w:rsidP="007908F6">
            <w:pPr>
              <w:rPr>
                <w:rFonts w:ascii="Times New Roman" w:hAnsi="Times New Roman" w:cs="Times New Roman"/>
              </w:rPr>
            </w:pPr>
            <w:r w:rsidRPr="00AC037B">
              <w:rPr>
                <w:rFonts w:ascii="Times New Roman" w:hAnsi="Times New Roman" w:cs="Times New Roman"/>
              </w:rPr>
              <w:t>Prática, gravação em vídeo e envio de links YouTube com a performance final para avaliação.</w:t>
            </w:r>
          </w:p>
        </w:tc>
        <w:tc>
          <w:tcPr>
            <w:tcW w:w="1701" w:type="dxa"/>
            <w:vAlign w:val="center"/>
          </w:tcPr>
          <w:p w14:paraId="7B9B0E6B" w14:textId="77777777" w:rsidR="00781AA2" w:rsidRPr="00AC037B" w:rsidRDefault="00781AA2" w:rsidP="007908F6">
            <w:pPr>
              <w:jc w:val="center"/>
              <w:rPr>
                <w:rFonts w:ascii="Times New Roman" w:hAnsi="Times New Roman" w:cs="Times New Roman"/>
              </w:rPr>
            </w:pPr>
            <w:r w:rsidRPr="00AC037B">
              <w:rPr>
                <w:rFonts w:ascii="Times New Roman" w:hAnsi="Times New Roman" w:cs="Times New Roman"/>
              </w:rPr>
              <w:t>assíncrona</w:t>
            </w:r>
          </w:p>
        </w:tc>
      </w:tr>
      <w:tr w:rsidR="00781AA2" w:rsidRPr="00AC037B" w14:paraId="5777FEAF" w14:textId="77777777" w:rsidTr="007908F6">
        <w:tc>
          <w:tcPr>
            <w:tcW w:w="1011" w:type="dxa"/>
            <w:vAlign w:val="center"/>
          </w:tcPr>
          <w:p w14:paraId="3DFA1726" w14:textId="77777777" w:rsidR="00781AA2" w:rsidRPr="00AC037B" w:rsidRDefault="00781AA2" w:rsidP="007908F6">
            <w:pPr>
              <w:jc w:val="center"/>
              <w:rPr>
                <w:rFonts w:ascii="Times New Roman" w:hAnsi="Times New Roman" w:cs="Times New Roman"/>
                <w:bCs/>
              </w:rPr>
            </w:pPr>
            <w:r w:rsidRPr="00AC037B">
              <w:rPr>
                <w:rFonts w:ascii="Times New Roman" w:hAnsi="Times New Roman" w:cs="Times New Roman"/>
              </w:rPr>
              <w:t>Notas</w:t>
            </w:r>
          </w:p>
        </w:tc>
        <w:tc>
          <w:tcPr>
            <w:tcW w:w="1275" w:type="dxa"/>
            <w:vAlign w:val="center"/>
          </w:tcPr>
          <w:p w14:paraId="3E56D2A3" w14:textId="77777777" w:rsidR="00781AA2" w:rsidRPr="00AC037B" w:rsidRDefault="00781AA2" w:rsidP="007908F6">
            <w:pPr>
              <w:jc w:val="center"/>
              <w:rPr>
                <w:rFonts w:ascii="Times New Roman" w:hAnsi="Times New Roman" w:cs="Times New Roman"/>
              </w:rPr>
            </w:pPr>
          </w:p>
        </w:tc>
        <w:tc>
          <w:tcPr>
            <w:tcW w:w="9192" w:type="dxa"/>
            <w:shd w:val="clear" w:color="auto" w:fill="auto"/>
          </w:tcPr>
          <w:p w14:paraId="23DB9C25" w14:textId="77777777" w:rsidR="00781AA2" w:rsidRPr="00AC037B" w:rsidRDefault="00781AA2" w:rsidP="007908F6">
            <w:pPr>
              <w:rPr>
                <w:rFonts w:ascii="Times New Roman" w:hAnsi="Times New Roman" w:cs="Times New Roman"/>
              </w:rPr>
            </w:pPr>
            <w:r w:rsidRPr="00AC037B">
              <w:rPr>
                <w:rFonts w:ascii="Times New Roman" w:hAnsi="Times New Roman" w:cs="Times New Roman"/>
              </w:rPr>
              <w:t>Resultado da avaliação dos trabalhos entregues</w:t>
            </w:r>
          </w:p>
        </w:tc>
        <w:tc>
          <w:tcPr>
            <w:tcW w:w="1701" w:type="dxa"/>
            <w:vAlign w:val="center"/>
          </w:tcPr>
          <w:p w14:paraId="3B02049E" w14:textId="77777777" w:rsidR="00781AA2" w:rsidRPr="00AC037B" w:rsidRDefault="00781AA2" w:rsidP="007908F6">
            <w:pPr>
              <w:jc w:val="center"/>
              <w:rPr>
                <w:rFonts w:ascii="Times New Roman" w:hAnsi="Times New Roman" w:cs="Times New Roman"/>
              </w:rPr>
            </w:pPr>
          </w:p>
        </w:tc>
      </w:tr>
    </w:tbl>
    <w:p w14:paraId="0BAEDFBE" w14:textId="4B04A473" w:rsidR="00781AA2" w:rsidRDefault="00781AA2" w:rsidP="00266ACC">
      <w:pPr>
        <w:rPr>
          <w:rFonts w:ascii="Times New Roman" w:hAnsi="Times New Roman" w:cs="Times New Roman"/>
          <w:b/>
          <w:bCs/>
        </w:rPr>
      </w:pPr>
      <w:r w:rsidRPr="00781AA2">
        <w:rPr>
          <w:rFonts w:ascii="Times New Roman" w:hAnsi="Times New Roman" w:cs="Times New Roman"/>
          <w:b/>
          <w:bCs/>
        </w:rPr>
        <w:t>* Visto que a disciplina é prevista como assíncrona na grade, o acompanhamento síncrono será efetuado segundo a demanda dos alunos e será agendado de acordo com a disponibilidade de horário. A partilha de experiência será realizada pelo fórum como no semestre anterior</w:t>
      </w:r>
    </w:p>
    <w:p w14:paraId="73CB5F32" w14:textId="31725EE2" w:rsidR="003D752C" w:rsidRPr="00DD2575" w:rsidRDefault="003D752C" w:rsidP="00266ACC">
      <w:pPr>
        <w:rPr>
          <w:rFonts w:ascii="Times New Roman" w:hAnsi="Times New Roman" w:cs="Times New Roman"/>
          <w:b/>
          <w:bCs/>
        </w:rPr>
      </w:pPr>
      <w:r w:rsidRPr="00DD2575">
        <w:rPr>
          <w:rFonts w:ascii="Times New Roman" w:hAnsi="Times New Roman" w:cs="Times New Roman"/>
          <w:b/>
          <w:bCs/>
        </w:rPr>
        <w:br w:type="page"/>
      </w:r>
    </w:p>
    <w:p w14:paraId="11F7080E" w14:textId="61F97A35" w:rsidR="00A85EC3" w:rsidRPr="00DD2575" w:rsidRDefault="00A85EC3" w:rsidP="00A85EC3">
      <w:pPr>
        <w:tabs>
          <w:tab w:val="left" w:pos="709"/>
          <w:tab w:val="left" w:pos="4962"/>
          <w:tab w:val="left" w:pos="5387"/>
          <w:tab w:val="left" w:pos="6096"/>
          <w:tab w:val="left" w:pos="8080"/>
        </w:tabs>
        <w:rPr>
          <w:rFonts w:ascii="Times New Roman" w:eastAsia="Arial Unicode MS" w:hAnsi="Times New Roman" w:cs="Times New Roman"/>
          <w:color w:val="000000"/>
        </w:rPr>
      </w:pPr>
      <w:r w:rsidRPr="00F5400B">
        <w:rPr>
          <w:rFonts w:ascii="Times New Roman" w:hAnsi="Times New Roman" w:cs="Times New Roman"/>
          <w:b/>
          <w:bCs/>
          <w:color w:val="1F4E79" w:themeColor="accent5" w:themeShade="80"/>
        </w:rPr>
        <w:lastRenderedPageBreak/>
        <w:t>OA834 Prática Artística III</w:t>
      </w:r>
      <w:r w:rsidRPr="00DD2575">
        <w:rPr>
          <w:rFonts w:ascii="Times New Roman" w:hAnsi="Times New Roman" w:cs="Times New Roman"/>
          <w:b/>
          <w:bCs/>
        </w:rPr>
        <w:t xml:space="preserve">        </w:t>
      </w:r>
      <w:r w:rsidRPr="00DD2575">
        <w:rPr>
          <w:rFonts w:ascii="Times New Roman" w:hAnsi="Times New Roman" w:cs="Times New Roman"/>
          <w:b/>
          <w:bCs/>
          <w:color w:val="C00000"/>
        </w:rPr>
        <w:t>E3 (licenciatura)</w:t>
      </w:r>
    </w:p>
    <w:p w14:paraId="4CFCB83C" w14:textId="77777777" w:rsidR="00A85EC3" w:rsidRPr="00DD2575" w:rsidRDefault="00A85EC3" w:rsidP="00A85EC3">
      <w:pPr>
        <w:jc w:val="both"/>
        <w:rPr>
          <w:rFonts w:ascii="Times New Roman" w:hAnsi="Times New Roman" w:cs="Times New Roman"/>
        </w:rPr>
      </w:pPr>
      <w:r w:rsidRPr="00DD2575">
        <w:rPr>
          <w:rFonts w:ascii="Times New Roman" w:hAnsi="Times New Roman" w:cs="Times New Roman"/>
        </w:rPr>
        <w:t>A partir da Resolução Nº 22/21-CEPE</w:t>
      </w:r>
    </w:p>
    <w:p w14:paraId="1634A3A6" w14:textId="77777777" w:rsidR="00A85EC3" w:rsidRPr="00DD2575" w:rsidRDefault="00A85EC3" w:rsidP="00A85EC3">
      <w:pPr>
        <w:jc w:val="both"/>
        <w:rPr>
          <w:rFonts w:ascii="Times New Roman" w:hAnsi="Times New Roman" w:cs="Times New Roman"/>
        </w:rPr>
      </w:pPr>
    </w:p>
    <w:p w14:paraId="7C76E693" w14:textId="00EFEC1E" w:rsidR="00A85EC3" w:rsidRPr="00DD2575" w:rsidRDefault="00A85EC3" w:rsidP="00A85EC3">
      <w:pPr>
        <w:jc w:val="both"/>
        <w:rPr>
          <w:rFonts w:ascii="Times New Roman" w:hAnsi="Times New Roman" w:cs="Times New Roman"/>
          <w:b/>
          <w:bCs/>
        </w:rPr>
      </w:pPr>
      <w:r w:rsidRPr="00DD2575">
        <w:rPr>
          <w:rFonts w:ascii="Times New Roman" w:hAnsi="Times New Roman" w:cs="Times New Roman"/>
          <w:b/>
          <w:bCs/>
        </w:rPr>
        <w:t xml:space="preserve">Início das atividades: </w:t>
      </w:r>
      <w:r w:rsidR="00E21AA6">
        <w:rPr>
          <w:rFonts w:ascii="Times New Roman" w:hAnsi="Times New Roman" w:cs="Times New Roman"/>
          <w:b/>
          <w:bCs/>
        </w:rPr>
        <w:t>21</w:t>
      </w:r>
      <w:r w:rsidRPr="00DD2575">
        <w:rPr>
          <w:rFonts w:ascii="Times New Roman" w:hAnsi="Times New Roman" w:cs="Times New Roman"/>
          <w:b/>
          <w:bCs/>
        </w:rPr>
        <w:t>/</w:t>
      </w:r>
      <w:r w:rsidR="00E21AA6">
        <w:rPr>
          <w:rFonts w:ascii="Times New Roman" w:hAnsi="Times New Roman" w:cs="Times New Roman"/>
          <w:b/>
          <w:bCs/>
        </w:rPr>
        <w:t>9</w:t>
      </w:r>
      <w:r w:rsidRPr="00DD2575">
        <w:rPr>
          <w:rFonts w:ascii="Times New Roman" w:hAnsi="Times New Roman" w:cs="Times New Roman"/>
          <w:b/>
          <w:bCs/>
        </w:rPr>
        <w:t>/21</w:t>
      </w:r>
    </w:p>
    <w:p w14:paraId="78789C58" w14:textId="77777777" w:rsidR="00A85EC3" w:rsidRPr="00DD2575" w:rsidRDefault="00A85EC3" w:rsidP="00A85EC3">
      <w:pPr>
        <w:jc w:val="both"/>
        <w:rPr>
          <w:rFonts w:ascii="Times New Roman" w:hAnsi="Times New Roman" w:cs="Times New Roman"/>
        </w:rPr>
      </w:pPr>
    </w:p>
    <w:p w14:paraId="4612E16A" w14:textId="77777777" w:rsidR="00A85EC3" w:rsidRPr="00DD2575" w:rsidRDefault="00A85EC3" w:rsidP="00A85EC3">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5D5E8CAD" w14:textId="77777777" w:rsidR="00A85EC3" w:rsidRPr="00DD2575" w:rsidRDefault="00A85EC3" w:rsidP="00A85EC3">
      <w:pPr>
        <w:jc w:val="both"/>
        <w:rPr>
          <w:rFonts w:ascii="Times New Roman" w:hAnsi="Times New Roman" w:cs="Times New Roman"/>
        </w:rPr>
      </w:pPr>
      <w:r w:rsidRPr="00DD2575">
        <w:rPr>
          <w:rFonts w:ascii="Times New Roman" w:hAnsi="Times New Roman" w:cs="Times New Roman"/>
        </w:rPr>
        <w:t>OA834 Prática Artística III</w:t>
      </w:r>
    </w:p>
    <w:p w14:paraId="0F47BBA4" w14:textId="77777777" w:rsidR="00A85EC3" w:rsidRPr="00DD2575" w:rsidRDefault="00A85EC3" w:rsidP="00A85EC3">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4DF6408B" w14:textId="77777777" w:rsidR="00A85EC3" w:rsidRPr="00DD2575" w:rsidRDefault="00A85EC3" w:rsidP="00A85EC3">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30 alunos</w:t>
      </w:r>
    </w:p>
    <w:p w14:paraId="7B16F6A6" w14:textId="77777777" w:rsidR="00A85EC3" w:rsidRPr="00DD2575" w:rsidRDefault="00A85EC3" w:rsidP="00A85EC3">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3B013C8F" w14:textId="77777777" w:rsidR="00A85EC3" w:rsidRPr="00DD2575" w:rsidRDefault="00A85EC3" w:rsidP="00A85EC3">
      <w:pPr>
        <w:jc w:val="both"/>
        <w:rPr>
          <w:rFonts w:ascii="Times New Roman" w:hAnsi="Times New Roman" w:cs="Times New Roman"/>
        </w:rPr>
      </w:pPr>
      <w:r w:rsidRPr="00DD2575">
        <w:rPr>
          <w:rFonts w:ascii="Times New Roman" w:hAnsi="Times New Roman" w:cs="Times New Roman"/>
        </w:rPr>
        <w:t>Disciplina assíncrona em sua totalidade exceto pela introdução à disciplina e consultas com o docente na medida da necessidade dos alunos para acompanhamento dos trabalhos, agendadas sempre às quartas-feiras no horário entre 14:30 e 15:30 combinando de acordo com a conveniência de todos.</w:t>
      </w:r>
    </w:p>
    <w:p w14:paraId="397D1656" w14:textId="77777777" w:rsidR="00A85EC3" w:rsidRPr="00DD2575" w:rsidRDefault="00A85EC3" w:rsidP="00A85EC3">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2 h</w:t>
      </w:r>
    </w:p>
    <w:p w14:paraId="0ECEB9A9" w14:textId="77777777" w:rsidR="00A85EC3" w:rsidRPr="00DD2575" w:rsidRDefault="00A85EC3" w:rsidP="00A85EC3">
      <w:pPr>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Prática artística envolvendo atividades de apreciação e execução musical de grupos vocais, instrumentais ou solistas.</w:t>
      </w:r>
    </w:p>
    <w:p w14:paraId="2BB548C2" w14:textId="77777777" w:rsidR="00A85EC3" w:rsidRPr="00DD2575" w:rsidRDefault="00A85EC3" w:rsidP="00A85EC3">
      <w:pPr>
        <w:jc w:val="both"/>
        <w:rPr>
          <w:rFonts w:ascii="Times New Roman" w:hAnsi="Times New Roman" w:cs="Times New Roman"/>
        </w:rPr>
      </w:pPr>
    </w:p>
    <w:p w14:paraId="64B51570" w14:textId="77777777" w:rsidR="00A85EC3" w:rsidRPr="00DD2575" w:rsidRDefault="00A85EC3" w:rsidP="00A85EC3">
      <w:pPr>
        <w:jc w:val="both"/>
        <w:rPr>
          <w:rFonts w:ascii="Times New Roman" w:hAnsi="Times New Roman" w:cs="Times New Roman"/>
        </w:rPr>
      </w:pPr>
      <w:r w:rsidRPr="00DD2575">
        <w:rPr>
          <w:rFonts w:ascii="Times New Roman" w:hAnsi="Times New Roman" w:cs="Times New Roman"/>
          <w:b/>
          <w:bCs/>
        </w:rPr>
        <w:t>II. objetivos</w:t>
      </w:r>
    </w:p>
    <w:p w14:paraId="12045729" w14:textId="77777777" w:rsidR="00A85EC3" w:rsidRPr="00DD2575" w:rsidRDefault="00A85EC3" w:rsidP="00A85EC3">
      <w:pPr>
        <w:pStyle w:val="PargrafodaLista"/>
        <w:ind w:left="0"/>
        <w:jc w:val="both"/>
        <w:rPr>
          <w:rFonts w:ascii="Times New Roman" w:hAnsi="Times New Roman" w:cs="Times New Roman"/>
          <w:sz w:val="22"/>
          <w:szCs w:val="22"/>
        </w:rPr>
      </w:pPr>
      <w:r w:rsidRPr="00DD2575">
        <w:rPr>
          <w:rFonts w:ascii="Times New Roman" w:hAnsi="Times New Roman" w:cs="Times New Roman"/>
          <w:sz w:val="22"/>
          <w:szCs w:val="22"/>
        </w:rPr>
        <w:t>Geral: Aquisição de autonomia para escolha de repertório e preparação de performance de uma peça solo (ou em conjunto segundo as normas de segurança  sanitária supracitadas) finalizando com a gravação e envio de link YouTube da execução da peça escolhida.</w:t>
      </w:r>
    </w:p>
    <w:p w14:paraId="4B9081D5" w14:textId="77777777" w:rsidR="00A85EC3" w:rsidRPr="00E21AA6" w:rsidRDefault="00A85EC3" w:rsidP="00A85EC3">
      <w:pPr>
        <w:pStyle w:val="PargrafodaLista"/>
        <w:ind w:left="0"/>
        <w:jc w:val="both"/>
        <w:rPr>
          <w:rFonts w:ascii="Times New Roman" w:hAnsi="Times New Roman" w:cs="Times New Roman"/>
          <w:sz w:val="22"/>
          <w:szCs w:val="22"/>
        </w:rPr>
      </w:pPr>
      <w:r w:rsidRPr="00DD2575">
        <w:rPr>
          <w:rFonts w:ascii="Times New Roman" w:hAnsi="Times New Roman" w:cs="Times New Roman"/>
          <w:sz w:val="22"/>
          <w:szCs w:val="22"/>
        </w:rPr>
        <w:t xml:space="preserve">Específico: </w:t>
      </w:r>
      <w:r w:rsidRPr="00E21AA6">
        <w:rPr>
          <w:rFonts w:ascii="Times New Roman" w:hAnsi="Times New Roman" w:cs="Times New Roman"/>
          <w:sz w:val="22"/>
          <w:szCs w:val="22"/>
        </w:rPr>
        <w:t>Leitura e execução de peça solo de acordo com o nível técnico e de formação/experiência de performance musical do aluno.</w:t>
      </w:r>
    </w:p>
    <w:p w14:paraId="01D19C3A" w14:textId="77777777" w:rsidR="00A85EC3" w:rsidRPr="00E21AA6" w:rsidRDefault="00A85EC3" w:rsidP="00A85EC3">
      <w:pPr>
        <w:pStyle w:val="PargrafodaLista"/>
        <w:ind w:left="0"/>
        <w:jc w:val="both"/>
        <w:rPr>
          <w:rFonts w:ascii="Times New Roman" w:hAnsi="Times New Roman" w:cs="Times New Roman"/>
          <w:sz w:val="22"/>
          <w:szCs w:val="22"/>
        </w:rPr>
      </w:pPr>
    </w:p>
    <w:p w14:paraId="28812255" w14:textId="77777777" w:rsidR="00E21AA6" w:rsidRPr="00E21AA6" w:rsidRDefault="00E21AA6" w:rsidP="00E21AA6">
      <w:pPr>
        <w:pStyle w:val="Standard"/>
        <w:jc w:val="both"/>
        <w:rPr>
          <w:rFonts w:ascii="Times New Roman" w:hAnsi="Times New Roman" w:cs="Times New Roman"/>
          <w:b/>
          <w:bCs/>
          <w:sz w:val="22"/>
          <w:szCs w:val="22"/>
        </w:rPr>
      </w:pPr>
      <w:r w:rsidRPr="00E21AA6">
        <w:rPr>
          <w:rFonts w:ascii="Times New Roman" w:hAnsi="Times New Roman" w:cs="Times New Roman"/>
          <w:b/>
          <w:bCs/>
          <w:sz w:val="22"/>
          <w:szCs w:val="22"/>
        </w:rPr>
        <w:t>III. desdobramento da área de conhecimento em unidades</w:t>
      </w:r>
    </w:p>
    <w:p w14:paraId="521D7966" w14:textId="77777777" w:rsidR="00314305" w:rsidRDefault="00E21AA6" w:rsidP="00E21AA6">
      <w:pPr>
        <w:jc w:val="both"/>
        <w:rPr>
          <w:rFonts w:ascii="Times New Roman" w:hAnsi="Times New Roman"/>
        </w:rPr>
      </w:pPr>
      <w:r w:rsidRPr="00E21AA6">
        <w:rPr>
          <w:rFonts w:ascii="Times New Roman" w:hAnsi="Times New Roman"/>
        </w:rPr>
        <w:t>Etapa 1: Escolha de repertório e estudo para preparação da performance visando o envio de link YouTube para cumprimento da avaliação 1, segundo o cronograma.</w:t>
      </w:r>
    </w:p>
    <w:p w14:paraId="229F0CDE" w14:textId="77777777" w:rsidR="00314305" w:rsidRDefault="00E21AA6" w:rsidP="00E21AA6">
      <w:pPr>
        <w:jc w:val="both"/>
        <w:rPr>
          <w:rFonts w:ascii="Times New Roman" w:hAnsi="Times New Roman"/>
        </w:rPr>
      </w:pPr>
      <w:r w:rsidRPr="00E21AA6">
        <w:rPr>
          <w:rFonts w:ascii="Times New Roman" w:hAnsi="Times New Roman"/>
          <w:lang w:eastAsia="fr-FR"/>
        </w:rPr>
        <w:t xml:space="preserve">Etapas 2: </w:t>
      </w:r>
      <w:r w:rsidRPr="00E21AA6">
        <w:rPr>
          <w:rFonts w:ascii="Times New Roman" w:hAnsi="Times New Roman"/>
        </w:rPr>
        <w:t>Escolha de repertório e estudo para preparação da performance visando o envio de link YouTube para cumprimento da avaliação 2, segundo o cronograma.</w:t>
      </w:r>
    </w:p>
    <w:p w14:paraId="301A0A9E" w14:textId="4FC70F34" w:rsidR="00E21AA6" w:rsidRPr="00E21AA6" w:rsidRDefault="00E21AA6" w:rsidP="00E21AA6">
      <w:pPr>
        <w:pStyle w:val="PargrafodaLista"/>
        <w:ind w:left="0"/>
        <w:jc w:val="both"/>
        <w:rPr>
          <w:rFonts w:ascii="Times New Roman" w:hAnsi="Times New Roman"/>
          <w:sz w:val="22"/>
          <w:szCs w:val="22"/>
        </w:rPr>
      </w:pPr>
    </w:p>
    <w:p w14:paraId="72162F27" w14:textId="77777777" w:rsidR="00E21AA6" w:rsidRPr="00E21AA6" w:rsidRDefault="00E21AA6" w:rsidP="00E21AA6">
      <w:pPr>
        <w:jc w:val="both"/>
        <w:rPr>
          <w:rFonts w:ascii="Times New Roman" w:hAnsi="Times New Roman"/>
          <w:b/>
          <w:bCs/>
        </w:rPr>
      </w:pPr>
      <w:r w:rsidRPr="00E21AA6">
        <w:rPr>
          <w:rFonts w:ascii="Times New Roman" w:hAnsi="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581BF09D" w14:textId="1F1BFD73" w:rsidR="00E21AA6" w:rsidRPr="00E21AA6" w:rsidRDefault="00E21AA6" w:rsidP="00E21AA6">
      <w:pPr>
        <w:jc w:val="both"/>
        <w:rPr>
          <w:rFonts w:ascii="Times New Roman" w:hAnsi="Times New Roman"/>
        </w:rPr>
      </w:pPr>
      <w:r w:rsidRPr="00E21AA6">
        <w:rPr>
          <w:rFonts w:ascii="Times New Roman" w:hAnsi="Times New Roman"/>
          <w:bCs/>
        </w:rPr>
        <w:t>a)</w:t>
      </w:r>
      <w:r w:rsidRPr="00E21AA6">
        <w:rPr>
          <w:rFonts w:ascii="Times New Roman" w:hAnsi="Times New Roman"/>
          <w:b/>
        </w:rPr>
        <w:t xml:space="preserve"> sistema de comunicação: </w:t>
      </w:r>
      <w:r w:rsidRPr="00E21AA6">
        <w:rPr>
          <w:rFonts w:ascii="Times New Roman" w:hAnsi="Times New Roman"/>
        </w:rPr>
        <w:t xml:space="preserve">as atividades serão feitas de maneira remota, com atividades assíncronas através da plataforma </w:t>
      </w:r>
      <w:r w:rsidR="006A69CA">
        <w:rPr>
          <w:rFonts w:ascii="Times New Roman" w:hAnsi="Times New Roman"/>
        </w:rPr>
        <w:t>UFPR Virtual</w:t>
      </w:r>
      <w:r w:rsidRPr="00E21AA6">
        <w:rPr>
          <w:rFonts w:ascii="Times New Roman" w:hAnsi="Times New Roman"/>
          <w:b/>
        </w:rPr>
        <w:t xml:space="preserve"> </w:t>
      </w:r>
      <w:r w:rsidRPr="00E21AA6">
        <w:rPr>
          <w:rFonts w:ascii="Times New Roman" w:hAnsi="Times New Roman"/>
        </w:rPr>
        <w:t>para acesso ao material da disciplina e instruções, envio de links YouTube (acesso restrito).</w:t>
      </w:r>
    </w:p>
    <w:p w14:paraId="42EAA435" w14:textId="77777777" w:rsidR="00E21AA6" w:rsidRPr="00E21AA6" w:rsidRDefault="00E21AA6" w:rsidP="00E21AA6">
      <w:pPr>
        <w:shd w:val="clear" w:color="auto" w:fill="FFFFFF"/>
        <w:jc w:val="both"/>
        <w:rPr>
          <w:rFonts w:ascii="Times New Roman" w:hAnsi="Times New Roman"/>
          <w:b/>
        </w:rPr>
      </w:pPr>
      <w:r w:rsidRPr="00E21AA6">
        <w:rPr>
          <w:rFonts w:ascii="Times New Roman" w:hAnsi="Times New Roman"/>
        </w:rPr>
        <w:t xml:space="preserve">b) </w:t>
      </w:r>
      <w:r w:rsidRPr="00E21AA6">
        <w:rPr>
          <w:rFonts w:ascii="Times New Roman" w:hAnsi="Times New Roman"/>
          <w:b/>
          <w:bCs/>
        </w:rPr>
        <w:t>princípios de interação</w:t>
      </w:r>
      <w:r w:rsidRPr="00E21AA6">
        <w:rPr>
          <w:rFonts w:ascii="Times New Roman" w:hAnsi="Times New Roman"/>
        </w:rPr>
        <w:t>: a comunicação docente-discente será por intermédio de ambientes virtuais de aprendizagem.</w:t>
      </w:r>
    </w:p>
    <w:p w14:paraId="3EAA51AE" w14:textId="79BE5AE9" w:rsidR="00E21AA6" w:rsidRPr="00E21AA6" w:rsidRDefault="00E21AA6" w:rsidP="00E21AA6">
      <w:pPr>
        <w:pStyle w:val="PargrafodaLista"/>
        <w:shd w:val="clear" w:color="auto" w:fill="FFFFFF"/>
        <w:ind w:left="0"/>
        <w:jc w:val="both"/>
        <w:rPr>
          <w:rFonts w:ascii="Times New Roman" w:hAnsi="Times New Roman"/>
          <w:sz w:val="22"/>
          <w:szCs w:val="22"/>
        </w:rPr>
      </w:pPr>
      <w:r w:rsidRPr="00E21AA6">
        <w:rPr>
          <w:rFonts w:ascii="Times New Roman" w:hAnsi="Times New Roman"/>
        </w:rPr>
        <w:t xml:space="preserve">c) </w:t>
      </w:r>
      <w:r w:rsidRPr="00E21AA6">
        <w:rPr>
          <w:rFonts w:ascii="Times New Roman" w:hAnsi="Times New Roman"/>
          <w:b/>
          <w:bCs/>
        </w:rPr>
        <w:t>material didático para as atividades de autoaprendizado</w:t>
      </w:r>
      <w:r w:rsidRPr="00E21AA6">
        <w:rPr>
          <w:rFonts w:ascii="Times New Roman" w:hAnsi="Times New Roman"/>
        </w:rPr>
        <w:t xml:space="preserve">: (1) disponibilizados </w:t>
      </w:r>
      <w:r w:rsidR="00F05E88">
        <w:rPr>
          <w:rFonts w:ascii="Times New Roman" w:hAnsi="Times New Roman"/>
        </w:rPr>
        <w:t>na UFPR Virtual</w:t>
      </w:r>
      <w:r w:rsidRPr="00E21AA6">
        <w:rPr>
          <w:rFonts w:ascii="Times New Roman" w:hAnsi="Times New Roman"/>
        </w:rPr>
        <w:t>: instruções, estratégias e material de e tutoriais ou links YouTube.</w:t>
      </w:r>
    </w:p>
    <w:p w14:paraId="270C648B" w14:textId="77777777" w:rsidR="00E21AA6" w:rsidRPr="00E21AA6" w:rsidRDefault="00E21AA6" w:rsidP="00E21AA6">
      <w:pPr>
        <w:jc w:val="both"/>
        <w:rPr>
          <w:rFonts w:ascii="Times New Roman" w:hAnsi="Times New Roman"/>
        </w:rPr>
      </w:pPr>
      <w:r w:rsidRPr="00E21AA6">
        <w:rPr>
          <w:rFonts w:ascii="Times New Roman" w:hAnsi="Times New Roman"/>
        </w:rPr>
        <w:t xml:space="preserve">d) </w:t>
      </w:r>
      <w:r w:rsidRPr="00E21AA6">
        <w:rPr>
          <w:rFonts w:ascii="Times New Roman" w:hAnsi="Times New Roman"/>
          <w:b/>
          <w:bCs/>
        </w:rPr>
        <w:t>infraestrutura tecnológica, científica e instrumental necessária à disciplina</w:t>
      </w:r>
      <w:r w:rsidRPr="00E21AA6">
        <w:rPr>
          <w:rFonts w:ascii="Times New Roman" w:hAnsi="Times New Roman"/>
        </w:rPr>
        <w:t>: acesso à Internet.</w:t>
      </w:r>
    </w:p>
    <w:p w14:paraId="2179E44B" w14:textId="77777777" w:rsidR="00E21AA6" w:rsidRPr="00E21AA6" w:rsidRDefault="00E21AA6" w:rsidP="00E21AA6">
      <w:pPr>
        <w:jc w:val="both"/>
        <w:rPr>
          <w:rFonts w:ascii="Times New Roman" w:hAnsi="Times New Roman"/>
        </w:rPr>
      </w:pPr>
      <w:r w:rsidRPr="00E21AA6">
        <w:rPr>
          <w:rFonts w:ascii="Times New Roman" w:hAnsi="Times New Roman"/>
        </w:rPr>
        <w:t xml:space="preserve">e) </w:t>
      </w:r>
      <w:r w:rsidRPr="00E21AA6">
        <w:rPr>
          <w:rFonts w:ascii="Times New Roman" w:hAnsi="Times New Roman"/>
          <w:b/>
          <w:bCs/>
        </w:rPr>
        <w:t>identificação do controle de frequência das atividades</w:t>
      </w:r>
      <w:r w:rsidRPr="00E21AA6">
        <w:rPr>
          <w:rFonts w:ascii="Times New Roman" w:hAnsi="Times New Roman"/>
        </w:rPr>
        <w:t>: as atividades práticas dos discentes constituem comprovação de frequência.</w:t>
      </w:r>
    </w:p>
    <w:p w14:paraId="5C37C2C6" w14:textId="77777777" w:rsidR="00E21AA6" w:rsidRPr="00E21AA6" w:rsidRDefault="00E21AA6" w:rsidP="00E21AA6">
      <w:pPr>
        <w:jc w:val="both"/>
        <w:rPr>
          <w:rFonts w:ascii="Times New Roman" w:hAnsi="Times New Roman"/>
        </w:rPr>
      </w:pPr>
    </w:p>
    <w:p w14:paraId="6238023D" w14:textId="77777777" w:rsidR="00E21AA6" w:rsidRPr="00E21AA6" w:rsidRDefault="00E21AA6" w:rsidP="00E21AA6">
      <w:pPr>
        <w:jc w:val="both"/>
        <w:rPr>
          <w:rFonts w:ascii="Times New Roman" w:hAnsi="Times New Roman"/>
        </w:rPr>
      </w:pPr>
      <w:r w:rsidRPr="00E21AA6">
        <w:rPr>
          <w:rFonts w:ascii="Times New Roman" w:hAnsi="Times New Roman"/>
          <w:b/>
          <w:bCs/>
        </w:rPr>
        <w:t>V. formas de avaliação, incluindo critérios de avaliação</w:t>
      </w:r>
      <w:r w:rsidRPr="00E21AA6">
        <w:rPr>
          <w:rFonts w:ascii="Times New Roman" w:hAnsi="Times New Roman"/>
        </w:rPr>
        <w:t>:</w:t>
      </w:r>
    </w:p>
    <w:p w14:paraId="19BAD5F9" w14:textId="78A3799F" w:rsidR="00E21AA6" w:rsidRPr="00E21AA6" w:rsidRDefault="00E21AA6" w:rsidP="00E21AA6">
      <w:pPr>
        <w:shd w:val="clear" w:color="auto" w:fill="FFFFFF"/>
        <w:jc w:val="both"/>
        <w:rPr>
          <w:rFonts w:ascii="Times New Roman" w:hAnsi="Times New Roman"/>
          <w:b/>
          <w:lang w:eastAsia="fr-FR"/>
        </w:rPr>
      </w:pPr>
      <w:r w:rsidRPr="00E21AA6">
        <w:rPr>
          <w:rFonts w:ascii="Times New Roman" w:hAnsi="Times New Roman"/>
          <w:lang w:eastAsia="fr-FR"/>
        </w:rPr>
        <w:t xml:space="preserve">Etapa 1 e Etapa 2: Serão consideradas para avaliações 1 e 2, a apresentação dos relatórios de ensaios e os links do </w:t>
      </w:r>
      <w:r w:rsidR="00F05E88">
        <w:rPr>
          <w:rFonts w:ascii="Times New Roman" w:hAnsi="Times New Roman"/>
          <w:lang w:eastAsia="fr-FR"/>
        </w:rPr>
        <w:t>Y</w:t>
      </w:r>
      <w:r w:rsidRPr="00E21AA6">
        <w:rPr>
          <w:rFonts w:ascii="Times New Roman" w:hAnsi="Times New Roman"/>
          <w:lang w:eastAsia="fr-FR"/>
        </w:rPr>
        <w:t>ou</w:t>
      </w:r>
      <w:r w:rsidR="00F05E88">
        <w:rPr>
          <w:rFonts w:ascii="Times New Roman" w:hAnsi="Times New Roman"/>
          <w:lang w:eastAsia="fr-FR"/>
        </w:rPr>
        <w:t>T</w:t>
      </w:r>
      <w:r w:rsidRPr="00E21AA6">
        <w:rPr>
          <w:rFonts w:ascii="Times New Roman" w:hAnsi="Times New Roman"/>
          <w:lang w:eastAsia="fr-FR"/>
        </w:rPr>
        <w:t>ube enviados com a execução dos repertórios escolhidos pelos alunos nas respectivas etapas.</w:t>
      </w:r>
    </w:p>
    <w:p w14:paraId="2FAF75F1" w14:textId="77777777" w:rsidR="00E21AA6" w:rsidRPr="00E21AA6" w:rsidRDefault="00E21AA6" w:rsidP="00E21AA6">
      <w:pPr>
        <w:shd w:val="clear" w:color="auto" w:fill="FFFFFF"/>
        <w:jc w:val="both"/>
        <w:rPr>
          <w:rFonts w:ascii="Times New Roman" w:hAnsi="Times New Roman"/>
        </w:rPr>
      </w:pPr>
      <w:r w:rsidRPr="00E21AA6">
        <w:rPr>
          <w:rFonts w:ascii="Times New Roman" w:hAnsi="Times New Roman"/>
        </w:rPr>
        <w:t>Critérios de avaliação: Entrega dos relatórios (10 pontos) e qualidade da execução, expressividade e fluência, nos vídeos enviados, de acordo com gênero/estilo musical do repertório apresentado (90 pontos).</w:t>
      </w:r>
    </w:p>
    <w:p w14:paraId="7A6B0027" w14:textId="77777777" w:rsidR="00A85EC3" w:rsidRPr="00E21AA6" w:rsidRDefault="00A85EC3" w:rsidP="00A85EC3">
      <w:pPr>
        <w:jc w:val="both"/>
        <w:rPr>
          <w:rFonts w:ascii="Times New Roman" w:hAnsi="Times New Roman" w:cs="Times New Roman"/>
        </w:rPr>
      </w:pPr>
    </w:p>
    <w:p w14:paraId="75F1CB54" w14:textId="77777777" w:rsidR="00A85EC3" w:rsidRPr="00E21AA6" w:rsidRDefault="00A85EC3" w:rsidP="00A85EC3">
      <w:pPr>
        <w:jc w:val="both"/>
        <w:rPr>
          <w:rFonts w:ascii="Times New Roman" w:hAnsi="Times New Roman" w:cs="Times New Roman"/>
          <w:b/>
          <w:bCs/>
        </w:rPr>
      </w:pPr>
      <w:r w:rsidRPr="00E21AA6">
        <w:rPr>
          <w:rFonts w:ascii="Times New Roman" w:hAnsi="Times New Roman" w:cs="Times New Roman"/>
          <w:b/>
          <w:bCs/>
        </w:rPr>
        <w:lastRenderedPageBreak/>
        <w:t>VI. bibliografia</w:t>
      </w:r>
    </w:p>
    <w:p w14:paraId="58125CC3" w14:textId="77777777" w:rsidR="00A85EC3" w:rsidRPr="00E21AA6" w:rsidRDefault="00A85EC3" w:rsidP="00A85EC3">
      <w:pPr>
        <w:jc w:val="both"/>
        <w:rPr>
          <w:rFonts w:ascii="Times New Roman" w:hAnsi="Times New Roman" w:cs="Times New Roman"/>
          <w:u w:val="single"/>
        </w:rPr>
      </w:pPr>
      <w:r w:rsidRPr="00E21AA6">
        <w:rPr>
          <w:rFonts w:ascii="Times New Roman" w:hAnsi="Times New Roman" w:cs="Times New Roman"/>
          <w:u w:val="single"/>
        </w:rPr>
        <w:t>Bibliografia básica</w:t>
      </w:r>
    </w:p>
    <w:p w14:paraId="1D1D0A4C" w14:textId="77777777" w:rsidR="00E21AA6" w:rsidRDefault="00A85EC3" w:rsidP="00A85EC3">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Bibliografia variável (material disponibilizado pelo docente)</w:t>
      </w:r>
    </w:p>
    <w:p w14:paraId="537D796F" w14:textId="05D024B6" w:rsidR="00A85EC3" w:rsidRPr="00DD2575" w:rsidRDefault="00A85EC3" w:rsidP="00A85EC3">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LIMA, Sonia Regina Albano de; BRAZ, Ana Lucia Nogueira; LEÃO, Eliane. </w:t>
      </w:r>
      <w:r w:rsidRPr="00DD2575">
        <w:rPr>
          <w:rFonts w:ascii="Times New Roman" w:hAnsi="Times New Roman" w:cs="Times New Roman"/>
          <w:i/>
          <w:iCs/>
          <w:color w:val="000000"/>
        </w:rPr>
        <w:t>Memória, Performance e Aprendizado Musical</w:t>
      </w:r>
      <w:r w:rsidRPr="00DD2575">
        <w:rPr>
          <w:rFonts w:ascii="Times New Roman" w:hAnsi="Times New Roman" w:cs="Times New Roman"/>
          <w:color w:val="000000"/>
        </w:rPr>
        <w:t>. Paço Editorial, 2013.</w:t>
      </w:r>
    </w:p>
    <w:p w14:paraId="4C748525" w14:textId="4CFB3E07" w:rsidR="00A85EC3" w:rsidRPr="00DD2575" w:rsidRDefault="00A85EC3" w:rsidP="00E21AA6">
      <w:pPr>
        <w:autoSpaceDE w:val="0"/>
        <w:autoSpaceDN w:val="0"/>
        <w:adjustRightInd w:val="0"/>
        <w:rPr>
          <w:rFonts w:ascii="Times New Roman" w:hAnsi="Times New Roman" w:cs="Times New Roman"/>
          <w:color w:val="000000"/>
        </w:rPr>
      </w:pPr>
      <w:r w:rsidRPr="00DD2575">
        <w:rPr>
          <w:rFonts w:ascii="Times New Roman" w:hAnsi="Times New Roman" w:cs="Times New Roman"/>
          <w:color w:val="111111"/>
        </w:rPr>
        <w:t>RINK, John; WILLIAMON, Aaron (Orgs.)</w:t>
      </w:r>
      <w:r w:rsidRPr="00DD2575">
        <w:rPr>
          <w:rFonts w:ascii="Times New Roman" w:hAnsi="Times New Roman" w:cs="Times New Roman"/>
          <w:color w:val="000000"/>
        </w:rPr>
        <w:t xml:space="preserve">. </w:t>
      </w:r>
      <w:r w:rsidRPr="00DD2575">
        <w:rPr>
          <w:rFonts w:ascii="Times New Roman" w:hAnsi="Times New Roman" w:cs="Times New Roman"/>
          <w:i/>
          <w:iCs/>
          <w:color w:val="000000"/>
        </w:rPr>
        <w:t>Musicians in the Making: Pathways to Creative Performance.</w:t>
      </w:r>
      <w:r w:rsidR="00E21AA6">
        <w:rPr>
          <w:rFonts w:ascii="Times New Roman" w:hAnsi="Times New Roman" w:cs="Times New Roman"/>
          <w:i/>
          <w:iCs/>
          <w:color w:val="000000"/>
        </w:rPr>
        <w:t xml:space="preserve"> </w:t>
      </w:r>
      <w:r w:rsidRPr="00DD2575">
        <w:rPr>
          <w:rFonts w:ascii="Times New Roman" w:hAnsi="Times New Roman" w:cs="Times New Roman"/>
          <w:color w:val="000000"/>
        </w:rPr>
        <w:t>Oxford: Oxford, 2017.</w:t>
      </w:r>
    </w:p>
    <w:p w14:paraId="2D24B6CE" w14:textId="77777777" w:rsidR="00A85EC3" w:rsidRPr="00E21AA6" w:rsidRDefault="00A85EC3" w:rsidP="00A85EC3">
      <w:pPr>
        <w:jc w:val="both"/>
        <w:rPr>
          <w:rFonts w:ascii="Times New Roman" w:hAnsi="Times New Roman" w:cs="Times New Roman"/>
        </w:rPr>
      </w:pPr>
      <w:r w:rsidRPr="00E21AA6">
        <w:rPr>
          <w:rFonts w:ascii="Times New Roman" w:hAnsi="Times New Roman" w:cs="Times New Roman"/>
          <w:u w:val="single"/>
        </w:rPr>
        <w:t>Bibliografia complementar</w:t>
      </w:r>
    </w:p>
    <w:p w14:paraId="7B15148F" w14:textId="77777777" w:rsidR="00E21AA6" w:rsidRPr="00E21AA6" w:rsidRDefault="00E21AA6" w:rsidP="00E21AA6">
      <w:pPr>
        <w:jc w:val="both"/>
        <w:rPr>
          <w:rFonts w:ascii="Times New Roman" w:hAnsi="Times New Roman"/>
        </w:rPr>
      </w:pPr>
      <w:r w:rsidRPr="00E21AA6">
        <w:rPr>
          <w:rFonts w:ascii="Times New Roman" w:hAnsi="Times New Roman"/>
        </w:rPr>
        <w:t xml:space="preserve">ARAÚJO, R. C. (org.) </w:t>
      </w:r>
      <w:r w:rsidRPr="00E21AA6">
        <w:rPr>
          <w:rFonts w:ascii="Times New Roman" w:hAnsi="Times New Roman"/>
          <w:i/>
          <w:iCs/>
        </w:rPr>
        <w:t>Educação musical – criatividade e motivação</w:t>
      </w:r>
      <w:r w:rsidRPr="00E21AA6">
        <w:rPr>
          <w:rFonts w:ascii="Times New Roman" w:hAnsi="Times New Roman"/>
        </w:rPr>
        <w:t>. Curitiba: Appris, 2019</w:t>
      </w:r>
    </w:p>
    <w:p w14:paraId="72C2A70F" w14:textId="77777777" w:rsidR="00E21AA6" w:rsidRPr="00E21AA6" w:rsidRDefault="00E21AA6" w:rsidP="00E21AA6">
      <w:pPr>
        <w:autoSpaceDE w:val="0"/>
        <w:autoSpaceDN w:val="0"/>
        <w:adjustRightInd w:val="0"/>
        <w:rPr>
          <w:rFonts w:ascii="Times New Roman" w:hAnsi="Times New Roman"/>
        </w:rPr>
      </w:pPr>
      <w:r w:rsidRPr="00E21AA6">
        <w:rPr>
          <w:rFonts w:ascii="Times New Roman" w:hAnsi="Times New Roman"/>
        </w:rPr>
        <w:t xml:space="preserve">SANTIAGO, P. F. </w:t>
      </w:r>
      <w:r w:rsidRPr="00E21AA6">
        <w:rPr>
          <w:rFonts w:ascii="Times New Roman" w:hAnsi="Times New Roman"/>
          <w:i/>
          <w:iCs/>
        </w:rPr>
        <w:t>A integração da prática deliberada e da prática informal no aprendizado da música instrumental</w:t>
      </w:r>
      <w:r w:rsidRPr="00E21AA6">
        <w:rPr>
          <w:rFonts w:ascii="Times New Roman" w:hAnsi="Times New Roman"/>
        </w:rPr>
        <w:t>. In: Per Musi. Belo Horizonte, n.13, p. 52-56, 2006.</w:t>
      </w:r>
    </w:p>
    <w:p w14:paraId="308FE70E" w14:textId="77777777" w:rsidR="00E21AA6" w:rsidRPr="00E21AA6" w:rsidRDefault="00E21AA6" w:rsidP="00E21AA6">
      <w:pPr>
        <w:autoSpaceDE w:val="0"/>
        <w:autoSpaceDN w:val="0"/>
        <w:adjustRightInd w:val="0"/>
        <w:rPr>
          <w:rFonts w:ascii="Times New Roman" w:hAnsi="Times New Roman"/>
        </w:rPr>
      </w:pPr>
      <w:r w:rsidRPr="00E21AA6">
        <w:rPr>
          <w:rFonts w:ascii="Times New Roman" w:hAnsi="Times New Roman"/>
        </w:rPr>
        <w:t xml:space="preserve">CAVALCANTI, C. R. P. </w:t>
      </w:r>
      <w:r w:rsidRPr="00E21AA6">
        <w:rPr>
          <w:rFonts w:ascii="Times New Roman" w:hAnsi="Times New Roman"/>
          <w:i/>
          <w:iCs/>
        </w:rPr>
        <w:t>Prática instrumental e autorregulação da aprendizagem: um estudo sobre as crenças de autoeficácia de músicos instrumentistas</w:t>
      </w:r>
      <w:r w:rsidRPr="00E21AA6">
        <w:rPr>
          <w:rFonts w:ascii="Times New Roman" w:hAnsi="Times New Roman"/>
        </w:rPr>
        <w:t xml:space="preserve">. p.189-211. In: ARAÚJO, R. C. E RAMOS, D. (Orgs) </w:t>
      </w:r>
      <w:r w:rsidRPr="00E21AA6">
        <w:rPr>
          <w:rFonts w:ascii="Times New Roman" w:hAnsi="Times New Roman"/>
          <w:i/>
          <w:iCs/>
        </w:rPr>
        <w:t>Estudos sobre motivação e emoção em Cognição Musical</w:t>
      </w:r>
      <w:r w:rsidRPr="00E21AA6">
        <w:rPr>
          <w:rFonts w:ascii="Times New Roman" w:hAnsi="Times New Roman"/>
        </w:rPr>
        <w:t>. Curitiba: UFPR, 2015.</w:t>
      </w:r>
    </w:p>
    <w:p w14:paraId="1B9FE0A0" w14:textId="77777777" w:rsidR="00E21AA6" w:rsidRPr="00E21AA6" w:rsidRDefault="00E21AA6" w:rsidP="00E21AA6">
      <w:pPr>
        <w:rPr>
          <w:rFonts w:ascii="Times New Roman" w:hAnsi="Times New Roman"/>
        </w:rPr>
      </w:pPr>
      <w:r w:rsidRPr="00E21AA6">
        <w:rPr>
          <w:rFonts w:ascii="Times New Roman" w:hAnsi="Times New Roman"/>
        </w:rPr>
        <w:t xml:space="preserve">SWANWICK, K. </w:t>
      </w:r>
      <w:r w:rsidRPr="00E21AA6">
        <w:rPr>
          <w:rFonts w:ascii="Times New Roman" w:hAnsi="Times New Roman"/>
          <w:i/>
          <w:iCs/>
        </w:rPr>
        <w:t>Ensinando Música musicalmente</w:t>
      </w:r>
      <w:r w:rsidRPr="00E21AA6">
        <w:rPr>
          <w:rFonts w:ascii="Times New Roman" w:hAnsi="Times New Roman"/>
        </w:rPr>
        <w:t>. São Paulo: Moderna, 2003.</w:t>
      </w:r>
    </w:p>
    <w:p w14:paraId="5F791A1D" w14:textId="77777777" w:rsidR="00E21AA6" w:rsidRPr="00E21AA6" w:rsidRDefault="00E21AA6" w:rsidP="00E21AA6">
      <w:pPr>
        <w:jc w:val="both"/>
        <w:rPr>
          <w:rFonts w:ascii="Times New Roman" w:hAnsi="Times New Roman"/>
          <w:lang w:val="en-US"/>
        </w:rPr>
      </w:pPr>
      <w:r w:rsidRPr="00E21AA6">
        <w:rPr>
          <w:rFonts w:ascii="Times New Roman" w:hAnsi="Times New Roman"/>
          <w:lang w:val="en-US"/>
        </w:rPr>
        <w:t xml:space="preserve">CHUEKE, Z. Reading Music: a listening process, breaking the barriers of notation, </w:t>
      </w:r>
      <w:r w:rsidRPr="00E21AA6">
        <w:rPr>
          <w:rFonts w:ascii="Times New Roman" w:hAnsi="Times New Roman"/>
          <w:i/>
          <w:lang w:val="en-US"/>
        </w:rPr>
        <w:t>Per Musi</w:t>
      </w:r>
      <w:r w:rsidRPr="00E21AA6">
        <w:rPr>
          <w:rFonts w:ascii="Times New Roman" w:hAnsi="Times New Roman"/>
          <w:lang w:val="en-US"/>
        </w:rPr>
        <w:t>, v.11, 2005, p.106 – 112.</w:t>
      </w:r>
    </w:p>
    <w:p w14:paraId="1BA113C7" w14:textId="77777777" w:rsidR="00A85EC3" w:rsidRPr="00E21AA6" w:rsidRDefault="00A85EC3" w:rsidP="00A85EC3">
      <w:pPr>
        <w:rPr>
          <w:rFonts w:ascii="Times New Roman" w:hAnsi="Times New Roman" w:cs="Times New Roman"/>
        </w:rPr>
      </w:pPr>
    </w:p>
    <w:p w14:paraId="0D80704B" w14:textId="77777777" w:rsidR="00A85EC3" w:rsidRPr="00F05E88" w:rsidRDefault="00A85EC3" w:rsidP="00A85EC3">
      <w:pPr>
        <w:jc w:val="both"/>
        <w:rPr>
          <w:rFonts w:ascii="Times New Roman" w:hAnsi="Times New Roman" w:cs="Times New Roman"/>
          <w:b/>
          <w:bCs/>
        </w:rPr>
      </w:pPr>
      <w:r w:rsidRPr="00E21AA6">
        <w:rPr>
          <w:rFonts w:ascii="Times New Roman" w:hAnsi="Times New Roman" w:cs="Times New Roman"/>
          <w:b/>
          <w:bCs/>
        </w:rPr>
        <w:t>VII.</w:t>
      </w:r>
      <w:r w:rsidRPr="00F05E88">
        <w:rPr>
          <w:rFonts w:ascii="Times New Roman" w:hAnsi="Times New Roman" w:cs="Times New Roman"/>
          <w:b/>
          <w:bCs/>
        </w:rPr>
        <w:t xml:space="preserve"> docente responsável</w:t>
      </w:r>
    </w:p>
    <w:p w14:paraId="7EDFD568" w14:textId="176B66CA" w:rsidR="00A85EC3" w:rsidRPr="00F05E88" w:rsidRDefault="00A85EC3" w:rsidP="00A85EC3">
      <w:pPr>
        <w:jc w:val="both"/>
        <w:rPr>
          <w:rFonts w:ascii="Times New Roman" w:hAnsi="Times New Roman" w:cs="Times New Roman"/>
        </w:rPr>
      </w:pPr>
      <w:r w:rsidRPr="00F05E88">
        <w:rPr>
          <w:rFonts w:ascii="Times New Roman" w:hAnsi="Times New Roman" w:cs="Times New Roman"/>
        </w:rPr>
        <w:t>Rosane Cardoso</w:t>
      </w:r>
      <w:r w:rsidR="00E21AA6" w:rsidRPr="00F05E88">
        <w:rPr>
          <w:rFonts w:ascii="Times New Roman" w:hAnsi="Times New Roman" w:cs="Times New Roman"/>
        </w:rPr>
        <w:t xml:space="preserve"> de Araújo</w:t>
      </w:r>
    </w:p>
    <w:p w14:paraId="6C0AFCFA" w14:textId="77777777" w:rsidR="00A85EC3" w:rsidRPr="00F05E88" w:rsidRDefault="00A85EC3" w:rsidP="00A85EC3">
      <w:pPr>
        <w:jc w:val="both"/>
        <w:rPr>
          <w:rFonts w:ascii="Times New Roman" w:hAnsi="Times New Roman" w:cs="Times New Roman"/>
        </w:rPr>
      </w:pPr>
    </w:p>
    <w:p w14:paraId="7C97E8F2" w14:textId="21085323" w:rsidR="00A85EC3" w:rsidRPr="00F05E88" w:rsidRDefault="00A85EC3" w:rsidP="00A85EC3">
      <w:pPr>
        <w:jc w:val="both"/>
        <w:rPr>
          <w:rFonts w:ascii="Times New Roman" w:hAnsi="Times New Roman" w:cs="Times New Roman"/>
          <w:b/>
          <w:bCs/>
        </w:rPr>
      </w:pPr>
      <w:r w:rsidRPr="00F05E88">
        <w:rPr>
          <w:rFonts w:ascii="Times New Roman" w:hAnsi="Times New Roman" w:cs="Times New Roman"/>
          <w:b/>
          <w:bCs/>
        </w:rPr>
        <w:t>Cronograma– 3ª 21:00-22:00</w:t>
      </w:r>
    </w:p>
    <w:tbl>
      <w:tblPr>
        <w:tblW w:w="12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
        <w:gridCol w:w="7872"/>
        <w:gridCol w:w="3117"/>
      </w:tblGrid>
      <w:tr w:rsidR="00F05E88" w:rsidRPr="00F05E88" w14:paraId="7D7E1888" w14:textId="77777777" w:rsidTr="00DF1C7A">
        <w:tc>
          <w:tcPr>
            <w:tcW w:w="1179" w:type="dxa"/>
            <w:vAlign w:val="center"/>
          </w:tcPr>
          <w:p w14:paraId="7A791CD6"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b/>
              </w:rPr>
              <w:t>E3</w:t>
            </w:r>
          </w:p>
        </w:tc>
        <w:tc>
          <w:tcPr>
            <w:tcW w:w="7872" w:type="dxa"/>
          </w:tcPr>
          <w:p w14:paraId="13542765" w14:textId="77777777" w:rsidR="00F05E88" w:rsidRPr="00F05E88" w:rsidRDefault="00F05E88" w:rsidP="00DF1C7A">
            <w:pPr>
              <w:rPr>
                <w:rFonts w:ascii="Times New Roman" w:hAnsi="Times New Roman" w:cs="Times New Roman"/>
              </w:rPr>
            </w:pPr>
            <w:r w:rsidRPr="00F05E88">
              <w:rPr>
                <w:rFonts w:ascii="Times New Roman" w:hAnsi="Times New Roman" w:cs="Times New Roman"/>
                <w:b/>
              </w:rPr>
              <w:t>Conteúdo</w:t>
            </w:r>
          </w:p>
        </w:tc>
        <w:tc>
          <w:tcPr>
            <w:tcW w:w="3117" w:type="dxa"/>
          </w:tcPr>
          <w:p w14:paraId="1E7805AA"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b/>
              </w:rPr>
              <w:t>Atividade</w:t>
            </w:r>
          </w:p>
        </w:tc>
      </w:tr>
      <w:tr w:rsidR="00F05E88" w:rsidRPr="00F05E88" w14:paraId="4FC8B617" w14:textId="77777777" w:rsidTr="00DF1C7A">
        <w:tc>
          <w:tcPr>
            <w:tcW w:w="1179" w:type="dxa"/>
            <w:vAlign w:val="center"/>
          </w:tcPr>
          <w:p w14:paraId="69800813"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21/9</w:t>
            </w:r>
          </w:p>
        </w:tc>
        <w:tc>
          <w:tcPr>
            <w:tcW w:w="7872" w:type="dxa"/>
          </w:tcPr>
          <w:p w14:paraId="6FC2A5AE" w14:textId="77777777" w:rsidR="00F05E88" w:rsidRPr="00F05E88" w:rsidRDefault="00F05E88" w:rsidP="00DF1C7A">
            <w:pPr>
              <w:rPr>
                <w:rFonts w:ascii="Times New Roman" w:hAnsi="Times New Roman" w:cs="Times New Roman"/>
              </w:rPr>
            </w:pPr>
            <w:r w:rsidRPr="00F05E88">
              <w:rPr>
                <w:rFonts w:ascii="Times New Roman" w:hAnsi="Times New Roman" w:cs="Times New Roman"/>
              </w:rPr>
              <w:t>Introdução ao curso, apresentação da disciplina e orientações</w:t>
            </w:r>
          </w:p>
        </w:tc>
        <w:tc>
          <w:tcPr>
            <w:tcW w:w="3117" w:type="dxa"/>
            <w:vAlign w:val="center"/>
          </w:tcPr>
          <w:p w14:paraId="195AE9D1"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assíncrona</w:t>
            </w:r>
          </w:p>
        </w:tc>
      </w:tr>
      <w:tr w:rsidR="00F05E88" w:rsidRPr="00F05E88" w14:paraId="321A1B5A" w14:textId="77777777" w:rsidTr="00DF1C7A">
        <w:tc>
          <w:tcPr>
            <w:tcW w:w="1179" w:type="dxa"/>
            <w:vAlign w:val="center"/>
          </w:tcPr>
          <w:p w14:paraId="61FE6EEA"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28/9</w:t>
            </w:r>
          </w:p>
        </w:tc>
        <w:tc>
          <w:tcPr>
            <w:tcW w:w="7872" w:type="dxa"/>
          </w:tcPr>
          <w:p w14:paraId="78F1E9AF" w14:textId="77777777" w:rsidR="00F05E88" w:rsidRPr="00F05E88" w:rsidRDefault="00F05E88" w:rsidP="00DF1C7A">
            <w:pPr>
              <w:rPr>
                <w:rFonts w:ascii="Times New Roman" w:hAnsi="Times New Roman" w:cs="Times New Roman"/>
              </w:rPr>
            </w:pPr>
            <w:r w:rsidRPr="00F05E88">
              <w:rPr>
                <w:rFonts w:ascii="Times New Roman" w:hAnsi="Times New Roman" w:cs="Times New Roman"/>
              </w:rPr>
              <w:t>Preenchimento do questionário 1</w:t>
            </w:r>
          </w:p>
        </w:tc>
        <w:tc>
          <w:tcPr>
            <w:tcW w:w="3117" w:type="dxa"/>
            <w:vAlign w:val="center"/>
          </w:tcPr>
          <w:p w14:paraId="739EE73E"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assíncrona</w:t>
            </w:r>
          </w:p>
        </w:tc>
      </w:tr>
      <w:tr w:rsidR="00F05E88" w:rsidRPr="00F05E88" w14:paraId="7DBC2FDD" w14:textId="77777777" w:rsidTr="00DF1C7A">
        <w:tc>
          <w:tcPr>
            <w:tcW w:w="1179" w:type="dxa"/>
            <w:vAlign w:val="center"/>
          </w:tcPr>
          <w:p w14:paraId="2E981FD7"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5/10</w:t>
            </w:r>
          </w:p>
        </w:tc>
        <w:tc>
          <w:tcPr>
            <w:tcW w:w="7872" w:type="dxa"/>
          </w:tcPr>
          <w:p w14:paraId="1D0A5446" w14:textId="77777777" w:rsidR="00F05E88" w:rsidRPr="00F05E88" w:rsidRDefault="00F05E88" w:rsidP="00DF1C7A">
            <w:pPr>
              <w:rPr>
                <w:rFonts w:ascii="Times New Roman" w:hAnsi="Times New Roman" w:cs="Times New Roman"/>
              </w:rPr>
            </w:pPr>
            <w:r w:rsidRPr="00F05E88">
              <w:rPr>
                <w:rFonts w:ascii="Times New Roman" w:hAnsi="Times New Roman" w:cs="Times New Roman"/>
              </w:rPr>
              <w:t>Prática e preparação da atividade 1 e entrega de relatório 1</w:t>
            </w:r>
          </w:p>
        </w:tc>
        <w:tc>
          <w:tcPr>
            <w:tcW w:w="3117" w:type="dxa"/>
            <w:vAlign w:val="center"/>
          </w:tcPr>
          <w:p w14:paraId="304FBAC0"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assíncrona</w:t>
            </w:r>
          </w:p>
        </w:tc>
      </w:tr>
      <w:tr w:rsidR="00F05E88" w:rsidRPr="00F05E88" w14:paraId="7B1F9C60" w14:textId="77777777" w:rsidTr="00DF1C7A">
        <w:tc>
          <w:tcPr>
            <w:tcW w:w="1179" w:type="dxa"/>
            <w:vAlign w:val="center"/>
          </w:tcPr>
          <w:p w14:paraId="37852281"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12/10</w:t>
            </w:r>
          </w:p>
        </w:tc>
        <w:tc>
          <w:tcPr>
            <w:tcW w:w="7872" w:type="dxa"/>
          </w:tcPr>
          <w:p w14:paraId="09897407" w14:textId="77777777" w:rsidR="00F05E88" w:rsidRPr="00F05E88" w:rsidRDefault="00F05E88" w:rsidP="00DF1C7A">
            <w:pPr>
              <w:rPr>
                <w:rFonts w:ascii="Times New Roman" w:hAnsi="Times New Roman" w:cs="Times New Roman"/>
              </w:rPr>
            </w:pPr>
            <w:r w:rsidRPr="00F05E88">
              <w:rPr>
                <w:rFonts w:ascii="Times New Roman" w:hAnsi="Times New Roman" w:cs="Times New Roman"/>
              </w:rPr>
              <w:t>Feriado</w:t>
            </w:r>
          </w:p>
        </w:tc>
        <w:tc>
          <w:tcPr>
            <w:tcW w:w="3117" w:type="dxa"/>
            <w:vAlign w:val="center"/>
          </w:tcPr>
          <w:p w14:paraId="7934D6C1"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feriado</w:t>
            </w:r>
          </w:p>
        </w:tc>
      </w:tr>
      <w:tr w:rsidR="00F05E88" w:rsidRPr="00F05E88" w14:paraId="0E0B314A" w14:textId="77777777" w:rsidTr="00DF1C7A">
        <w:tc>
          <w:tcPr>
            <w:tcW w:w="1179" w:type="dxa"/>
            <w:vAlign w:val="center"/>
          </w:tcPr>
          <w:p w14:paraId="06BF0F3B"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19/10</w:t>
            </w:r>
          </w:p>
        </w:tc>
        <w:tc>
          <w:tcPr>
            <w:tcW w:w="7872" w:type="dxa"/>
          </w:tcPr>
          <w:p w14:paraId="6AB803C0" w14:textId="77777777" w:rsidR="00F05E88" w:rsidRPr="00F05E88" w:rsidRDefault="00F05E88" w:rsidP="00DF1C7A">
            <w:pPr>
              <w:rPr>
                <w:rFonts w:ascii="Times New Roman" w:hAnsi="Times New Roman" w:cs="Times New Roman"/>
              </w:rPr>
            </w:pPr>
            <w:r w:rsidRPr="00F05E88">
              <w:rPr>
                <w:rFonts w:ascii="Times New Roman" w:hAnsi="Times New Roman" w:cs="Times New Roman"/>
              </w:rPr>
              <w:t>Prática e preparação da atividade 1 e entrega de relatório 2</w:t>
            </w:r>
          </w:p>
        </w:tc>
        <w:tc>
          <w:tcPr>
            <w:tcW w:w="3117" w:type="dxa"/>
            <w:vAlign w:val="center"/>
          </w:tcPr>
          <w:p w14:paraId="3074DB3B"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assíncrona</w:t>
            </w:r>
          </w:p>
        </w:tc>
      </w:tr>
      <w:tr w:rsidR="00F05E88" w:rsidRPr="00F05E88" w14:paraId="2C77B00C" w14:textId="77777777" w:rsidTr="00DF1C7A">
        <w:tc>
          <w:tcPr>
            <w:tcW w:w="1179" w:type="dxa"/>
            <w:vAlign w:val="center"/>
          </w:tcPr>
          <w:p w14:paraId="5E6EA8F7"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26/10</w:t>
            </w:r>
          </w:p>
        </w:tc>
        <w:tc>
          <w:tcPr>
            <w:tcW w:w="7872" w:type="dxa"/>
          </w:tcPr>
          <w:p w14:paraId="5654F7B3" w14:textId="77777777" w:rsidR="00F05E88" w:rsidRPr="00F05E88" w:rsidRDefault="00F05E88" w:rsidP="00DF1C7A">
            <w:pPr>
              <w:rPr>
                <w:rFonts w:ascii="Times New Roman" w:hAnsi="Times New Roman" w:cs="Times New Roman"/>
              </w:rPr>
            </w:pPr>
            <w:r w:rsidRPr="00F05E88">
              <w:rPr>
                <w:rFonts w:ascii="Times New Roman" w:hAnsi="Times New Roman" w:cs="Times New Roman"/>
              </w:rPr>
              <w:t>Prática e preparação da atividade 1 e entrega de relatório 3</w:t>
            </w:r>
          </w:p>
        </w:tc>
        <w:tc>
          <w:tcPr>
            <w:tcW w:w="3117" w:type="dxa"/>
            <w:vAlign w:val="center"/>
          </w:tcPr>
          <w:p w14:paraId="14AF846B"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assíncrona</w:t>
            </w:r>
          </w:p>
        </w:tc>
      </w:tr>
      <w:tr w:rsidR="00F05E88" w:rsidRPr="00F05E88" w14:paraId="0B1BB8E3" w14:textId="77777777" w:rsidTr="00DF1C7A">
        <w:tc>
          <w:tcPr>
            <w:tcW w:w="1179" w:type="dxa"/>
            <w:vAlign w:val="center"/>
          </w:tcPr>
          <w:p w14:paraId="06A99886"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9/11</w:t>
            </w:r>
          </w:p>
        </w:tc>
        <w:tc>
          <w:tcPr>
            <w:tcW w:w="7872" w:type="dxa"/>
          </w:tcPr>
          <w:p w14:paraId="334D1031" w14:textId="77777777" w:rsidR="00F05E88" w:rsidRPr="00F05E88" w:rsidRDefault="00F05E88" w:rsidP="00DF1C7A">
            <w:pPr>
              <w:rPr>
                <w:rFonts w:ascii="Times New Roman" w:hAnsi="Times New Roman" w:cs="Times New Roman"/>
                <w:b/>
              </w:rPr>
            </w:pPr>
            <w:r w:rsidRPr="00F05E88">
              <w:rPr>
                <w:rFonts w:ascii="Times New Roman" w:hAnsi="Times New Roman" w:cs="Times New Roman"/>
              </w:rPr>
              <w:t xml:space="preserve">Avaliação 1 - Envio de links YouTube com execução da peça escolhida </w:t>
            </w:r>
          </w:p>
        </w:tc>
        <w:tc>
          <w:tcPr>
            <w:tcW w:w="3117" w:type="dxa"/>
            <w:vAlign w:val="center"/>
          </w:tcPr>
          <w:p w14:paraId="2E72F487"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assíncrona</w:t>
            </w:r>
          </w:p>
        </w:tc>
      </w:tr>
      <w:tr w:rsidR="00F05E88" w:rsidRPr="00F05E88" w14:paraId="16992D35" w14:textId="77777777" w:rsidTr="00DF1C7A">
        <w:tc>
          <w:tcPr>
            <w:tcW w:w="1179" w:type="dxa"/>
            <w:vAlign w:val="center"/>
          </w:tcPr>
          <w:p w14:paraId="419087C6"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16/11</w:t>
            </w:r>
          </w:p>
        </w:tc>
        <w:tc>
          <w:tcPr>
            <w:tcW w:w="7872" w:type="dxa"/>
          </w:tcPr>
          <w:p w14:paraId="60B59051" w14:textId="77777777" w:rsidR="00F05E88" w:rsidRPr="00F05E88" w:rsidRDefault="00F05E88" w:rsidP="00DF1C7A">
            <w:pPr>
              <w:rPr>
                <w:rFonts w:ascii="Times New Roman" w:hAnsi="Times New Roman" w:cs="Times New Roman"/>
              </w:rPr>
            </w:pPr>
            <w:r w:rsidRPr="00F05E88">
              <w:rPr>
                <w:rFonts w:ascii="Times New Roman" w:hAnsi="Times New Roman" w:cs="Times New Roman"/>
              </w:rPr>
              <w:t>Preenchimento do questionário 2</w:t>
            </w:r>
          </w:p>
        </w:tc>
        <w:tc>
          <w:tcPr>
            <w:tcW w:w="3117" w:type="dxa"/>
            <w:vAlign w:val="center"/>
          </w:tcPr>
          <w:p w14:paraId="306E6804"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assíncrona</w:t>
            </w:r>
          </w:p>
        </w:tc>
      </w:tr>
      <w:tr w:rsidR="00F05E88" w:rsidRPr="00F05E88" w14:paraId="730ABA8E" w14:textId="77777777" w:rsidTr="00DF1C7A">
        <w:tc>
          <w:tcPr>
            <w:tcW w:w="1179" w:type="dxa"/>
            <w:vAlign w:val="center"/>
          </w:tcPr>
          <w:p w14:paraId="0D68163C"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23/11</w:t>
            </w:r>
          </w:p>
        </w:tc>
        <w:tc>
          <w:tcPr>
            <w:tcW w:w="7872" w:type="dxa"/>
          </w:tcPr>
          <w:p w14:paraId="6D29B650" w14:textId="77777777" w:rsidR="00F05E88" w:rsidRPr="00F05E88" w:rsidRDefault="00F05E88" w:rsidP="00DF1C7A">
            <w:pPr>
              <w:rPr>
                <w:rFonts w:ascii="Times New Roman" w:hAnsi="Times New Roman" w:cs="Times New Roman"/>
              </w:rPr>
            </w:pPr>
            <w:r w:rsidRPr="00F05E88">
              <w:rPr>
                <w:rFonts w:ascii="Times New Roman" w:hAnsi="Times New Roman" w:cs="Times New Roman"/>
              </w:rPr>
              <w:t>Semana SIEPE</w:t>
            </w:r>
          </w:p>
        </w:tc>
        <w:tc>
          <w:tcPr>
            <w:tcW w:w="3117" w:type="dxa"/>
            <w:vAlign w:val="center"/>
          </w:tcPr>
          <w:p w14:paraId="744415F1" w14:textId="77777777" w:rsidR="00F05E88" w:rsidRPr="00F05E88" w:rsidRDefault="00963DF3" w:rsidP="00DF1C7A">
            <w:pPr>
              <w:rPr>
                <w:rFonts w:ascii="Times New Roman" w:hAnsi="Times New Roman" w:cs="Times New Roman"/>
              </w:rPr>
            </w:pPr>
            <w:hyperlink r:id="rId6" w:history="1">
              <w:r w:rsidR="00F05E88" w:rsidRPr="00F05E88">
                <w:rPr>
                  <w:rStyle w:val="Hyperlink"/>
                  <w:rFonts w:ascii="Times New Roman" w:hAnsi="Times New Roman" w:cs="Times New Roman"/>
                  <w:color w:val="auto"/>
                </w:rPr>
                <w:t>http://www.siepe.ufpr.br/2021/</w:t>
              </w:r>
            </w:hyperlink>
          </w:p>
        </w:tc>
      </w:tr>
      <w:tr w:rsidR="00F05E88" w:rsidRPr="00F05E88" w14:paraId="2DE02E91" w14:textId="77777777" w:rsidTr="00DF1C7A">
        <w:tc>
          <w:tcPr>
            <w:tcW w:w="1179" w:type="dxa"/>
            <w:vAlign w:val="center"/>
          </w:tcPr>
          <w:p w14:paraId="7DA3CB19"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30/11</w:t>
            </w:r>
          </w:p>
        </w:tc>
        <w:tc>
          <w:tcPr>
            <w:tcW w:w="7872" w:type="dxa"/>
          </w:tcPr>
          <w:p w14:paraId="0FB3857B" w14:textId="77777777" w:rsidR="00F05E88" w:rsidRPr="00F05E88" w:rsidRDefault="00F05E88" w:rsidP="00DF1C7A">
            <w:pPr>
              <w:rPr>
                <w:rFonts w:ascii="Times New Roman" w:hAnsi="Times New Roman" w:cs="Times New Roman"/>
              </w:rPr>
            </w:pPr>
            <w:r w:rsidRPr="00F05E88">
              <w:rPr>
                <w:rFonts w:ascii="Times New Roman" w:hAnsi="Times New Roman" w:cs="Times New Roman"/>
              </w:rPr>
              <w:t>Prática e preparação da atividade 2 e entrega de relatório 4</w:t>
            </w:r>
          </w:p>
        </w:tc>
        <w:tc>
          <w:tcPr>
            <w:tcW w:w="3117" w:type="dxa"/>
            <w:vAlign w:val="center"/>
          </w:tcPr>
          <w:p w14:paraId="75147BD9"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assíncrona</w:t>
            </w:r>
          </w:p>
        </w:tc>
      </w:tr>
      <w:tr w:rsidR="00F05E88" w:rsidRPr="00F05E88" w14:paraId="49A99F97" w14:textId="77777777" w:rsidTr="00DF1C7A">
        <w:tc>
          <w:tcPr>
            <w:tcW w:w="1179" w:type="dxa"/>
            <w:vAlign w:val="center"/>
          </w:tcPr>
          <w:p w14:paraId="0C673889"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7/12</w:t>
            </w:r>
          </w:p>
        </w:tc>
        <w:tc>
          <w:tcPr>
            <w:tcW w:w="7872" w:type="dxa"/>
          </w:tcPr>
          <w:p w14:paraId="6EF09AA9" w14:textId="77777777" w:rsidR="00F05E88" w:rsidRPr="00F05E88" w:rsidRDefault="00F05E88" w:rsidP="00DF1C7A">
            <w:pPr>
              <w:rPr>
                <w:rFonts w:ascii="Times New Roman" w:hAnsi="Times New Roman" w:cs="Times New Roman"/>
              </w:rPr>
            </w:pPr>
            <w:r w:rsidRPr="00F05E88">
              <w:rPr>
                <w:rFonts w:ascii="Times New Roman" w:hAnsi="Times New Roman" w:cs="Times New Roman"/>
              </w:rPr>
              <w:t>Prática e preparação da atividade 2 e entrega de relatório 5</w:t>
            </w:r>
          </w:p>
        </w:tc>
        <w:tc>
          <w:tcPr>
            <w:tcW w:w="3117" w:type="dxa"/>
            <w:vAlign w:val="center"/>
          </w:tcPr>
          <w:p w14:paraId="1F6A3CC2"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assíncrona</w:t>
            </w:r>
          </w:p>
        </w:tc>
      </w:tr>
      <w:tr w:rsidR="00F05E88" w:rsidRPr="00F05E88" w14:paraId="4C56C035" w14:textId="77777777" w:rsidTr="00DF1C7A">
        <w:tc>
          <w:tcPr>
            <w:tcW w:w="1179" w:type="dxa"/>
            <w:vAlign w:val="center"/>
          </w:tcPr>
          <w:p w14:paraId="0B5C37C7"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14/12</w:t>
            </w:r>
          </w:p>
        </w:tc>
        <w:tc>
          <w:tcPr>
            <w:tcW w:w="7872" w:type="dxa"/>
          </w:tcPr>
          <w:p w14:paraId="6BD4918D" w14:textId="77777777" w:rsidR="00F05E88" w:rsidRPr="00F05E88" w:rsidRDefault="00F05E88" w:rsidP="00DF1C7A">
            <w:pPr>
              <w:rPr>
                <w:rFonts w:ascii="Times New Roman" w:hAnsi="Times New Roman" w:cs="Times New Roman"/>
              </w:rPr>
            </w:pPr>
            <w:r w:rsidRPr="00F05E88">
              <w:rPr>
                <w:rFonts w:ascii="Times New Roman" w:hAnsi="Times New Roman" w:cs="Times New Roman"/>
              </w:rPr>
              <w:t>Prática e preparação da atividade 2 e entrega de relatório 6</w:t>
            </w:r>
          </w:p>
        </w:tc>
        <w:tc>
          <w:tcPr>
            <w:tcW w:w="3117" w:type="dxa"/>
            <w:vAlign w:val="center"/>
          </w:tcPr>
          <w:p w14:paraId="54E0BA45"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assíncrona</w:t>
            </w:r>
          </w:p>
        </w:tc>
      </w:tr>
      <w:tr w:rsidR="00F05E88" w:rsidRPr="00F05E88" w14:paraId="7DF67CD1" w14:textId="77777777" w:rsidTr="00DF1C7A">
        <w:tc>
          <w:tcPr>
            <w:tcW w:w="1179" w:type="dxa"/>
            <w:vAlign w:val="center"/>
          </w:tcPr>
          <w:p w14:paraId="3718949C"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w:t>
            </w:r>
          </w:p>
        </w:tc>
        <w:tc>
          <w:tcPr>
            <w:tcW w:w="7872" w:type="dxa"/>
          </w:tcPr>
          <w:p w14:paraId="4509F8F7" w14:textId="77777777" w:rsidR="00F05E88" w:rsidRPr="00F05E88" w:rsidRDefault="00F05E88" w:rsidP="00DF1C7A">
            <w:pPr>
              <w:rPr>
                <w:rFonts w:ascii="Times New Roman" w:hAnsi="Times New Roman" w:cs="Times New Roman"/>
                <w:b/>
              </w:rPr>
            </w:pPr>
            <w:r w:rsidRPr="00F05E88">
              <w:rPr>
                <w:rFonts w:ascii="Times New Roman" w:hAnsi="Times New Roman" w:cs="Times New Roman"/>
              </w:rPr>
              <w:t xml:space="preserve">Avaliação 2 - Envio de links YouTube com execução da peça escolhida </w:t>
            </w:r>
          </w:p>
        </w:tc>
        <w:tc>
          <w:tcPr>
            <w:tcW w:w="3117" w:type="dxa"/>
            <w:vAlign w:val="center"/>
          </w:tcPr>
          <w:p w14:paraId="2AA102D5"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assíncrona</w:t>
            </w:r>
          </w:p>
        </w:tc>
      </w:tr>
      <w:tr w:rsidR="00F05E88" w:rsidRPr="00F05E88" w14:paraId="6F367B55" w14:textId="77777777" w:rsidTr="00DF1C7A">
        <w:tc>
          <w:tcPr>
            <w:tcW w:w="1179" w:type="dxa"/>
            <w:vAlign w:val="center"/>
          </w:tcPr>
          <w:p w14:paraId="741F5D27"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21/12</w:t>
            </w:r>
          </w:p>
        </w:tc>
        <w:tc>
          <w:tcPr>
            <w:tcW w:w="7872" w:type="dxa"/>
          </w:tcPr>
          <w:p w14:paraId="72458B7D" w14:textId="77777777" w:rsidR="00F05E88" w:rsidRPr="00F05E88" w:rsidRDefault="00F05E88" w:rsidP="00DF1C7A">
            <w:pPr>
              <w:rPr>
                <w:rFonts w:ascii="Times New Roman" w:hAnsi="Times New Roman" w:cs="Times New Roman"/>
                <w:b/>
                <w:bCs/>
              </w:rPr>
            </w:pPr>
            <w:r w:rsidRPr="00F05E88">
              <w:rPr>
                <w:rFonts w:ascii="Times New Roman" w:hAnsi="Times New Roman" w:cs="Times New Roman"/>
                <w:b/>
                <w:bCs/>
              </w:rPr>
              <w:t>Exame final</w:t>
            </w:r>
          </w:p>
        </w:tc>
        <w:tc>
          <w:tcPr>
            <w:tcW w:w="3117" w:type="dxa"/>
            <w:vAlign w:val="center"/>
          </w:tcPr>
          <w:p w14:paraId="71053105" w14:textId="77777777" w:rsidR="00F05E88" w:rsidRPr="00F05E88" w:rsidRDefault="00F05E88" w:rsidP="00DF1C7A">
            <w:pPr>
              <w:jc w:val="center"/>
              <w:rPr>
                <w:rFonts w:ascii="Times New Roman" w:hAnsi="Times New Roman" w:cs="Times New Roman"/>
              </w:rPr>
            </w:pPr>
            <w:r w:rsidRPr="00F05E88">
              <w:rPr>
                <w:rFonts w:ascii="Times New Roman" w:hAnsi="Times New Roman" w:cs="Times New Roman"/>
              </w:rPr>
              <w:t>assíncrona</w:t>
            </w:r>
          </w:p>
        </w:tc>
      </w:tr>
    </w:tbl>
    <w:p w14:paraId="115A84AF" w14:textId="77777777" w:rsidR="00A85EC3" w:rsidRPr="00E21AA6" w:rsidRDefault="00A85EC3" w:rsidP="00A85EC3">
      <w:pPr>
        <w:rPr>
          <w:rFonts w:ascii="Times New Roman" w:hAnsi="Times New Roman" w:cs="Times New Roman"/>
          <w:b/>
          <w:bCs/>
        </w:rPr>
      </w:pPr>
      <w:r w:rsidRPr="00E21AA6">
        <w:rPr>
          <w:rFonts w:ascii="Times New Roman" w:hAnsi="Times New Roman" w:cs="Times New Roman"/>
          <w:b/>
          <w:bCs/>
        </w:rPr>
        <w:br w:type="page"/>
      </w:r>
    </w:p>
    <w:p w14:paraId="49626339" w14:textId="77777777" w:rsidR="00F8079E" w:rsidRDefault="00DD6039" w:rsidP="00266ACC">
      <w:pPr>
        <w:jc w:val="both"/>
        <w:rPr>
          <w:rFonts w:ascii="Times New Roman" w:hAnsi="Times New Roman" w:cs="Times New Roman"/>
          <w:b/>
          <w:bCs/>
          <w:color w:val="1F4E79" w:themeColor="accent5" w:themeShade="80"/>
        </w:rPr>
      </w:pPr>
      <w:r w:rsidRPr="004E3AA9">
        <w:rPr>
          <w:rFonts w:ascii="Times New Roman" w:hAnsi="Times New Roman" w:cs="Times New Roman"/>
          <w:b/>
          <w:bCs/>
          <w:color w:val="1F4E79" w:themeColor="accent5" w:themeShade="80"/>
        </w:rPr>
        <w:lastRenderedPageBreak/>
        <w:t>OA835 – Contraponto I</w:t>
      </w:r>
    </w:p>
    <w:p w14:paraId="655C1DDF" w14:textId="77C1302F" w:rsidR="00DD6039" w:rsidRPr="00DD2575" w:rsidRDefault="00DD6039" w:rsidP="00266ACC">
      <w:pPr>
        <w:jc w:val="both"/>
        <w:rPr>
          <w:rFonts w:ascii="Times New Roman" w:hAnsi="Times New Roman" w:cs="Times New Roman"/>
        </w:rPr>
      </w:pPr>
      <w:r w:rsidRPr="00DD2575">
        <w:rPr>
          <w:rFonts w:ascii="Times New Roman" w:hAnsi="Times New Roman" w:cs="Times New Roman"/>
        </w:rPr>
        <w:t xml:space="preserve">A partir da Resolução </w:t>
      </w:r>
      <w:r w:rsidR="0099302B" w:rsidRPr="00DD2575">
        <w:rPr>
          <w:rFonts w:ascii="Times New Roman" w:hAnsi="Times New Roman" w:cs="Times New Roman"/>
        </w:rPr>
        <w:t>Nº 22/21-CEPE</w:t>
      </w:r>
    </w:p>
    <w:p w14:paraId="19F2CEAD" w14:textId="77777777" w:rsidR="00DD6039" w:rsidRPr="00DD2575" w:rsidRDefault="00DD6039" w:rsidP="00266ACC">
      <w:pPr>
        <w:jc w:val="both"/>
        <w:rPr>
          <w:rFonts w:ascii="Times New Roman" w:hAnsi="Times New Roman" w:cs="Times New Roman"/>
        </w:rPr>
      </w:pPr>
    </w:p>
    <w:p w14:paraId="12EF9473" w14:textId="1EFBA90B" w:rsidR="00DD6039" w:rsidRPr="00DD2575" w:rsidRDefault="00DD6039" w:rsidP="00266ACC">
      <w:pPr>
        <w:jc w:val="both"/>
        <w:rPr>
          <w:rFonts w:ascii="Times New Roman" w:hAnsi="Times New Roman" w:cs="Times New Roman"/>
          <w:b/>
          <w:bCs/>
        </w:rPr>
      </w:pPr>
      <w:r w:rsidRPr="00DD2575">
        <w:rPr>
          <w:rFonts w:ascii="Times New Roman" w:hAnsi="Times New Roman" w:cs="Times New Roman"/>
          <w:b/>
          <w:bCs/>
        </w:rPr>
        <w:t xml:space="preserve">Início das atividades: </w:t>
      </w:r>
      <w:r w:rsidR="009C106E" w:rsidRPr="00DD2575">
        <w:rPr>
          <w:rFonts w:ascii="Times New Roman" w:hAnsi="Times New Roman" w:cs="Times New Roman"/>
          <w:b/>
          <w:bCs/>
        </w:rPr>
        <w:t>22/9/21</w:t>
      </w:r>
    </w:p>
    <w:p w14:paraId="0C1EABD7" w14:textId="77777777" w:rsidR="00DD6039" w:rsidRPr="00DD2575" w:rsidRDefault="00DD6039" w:rsidP="00266ACC">
      <w:pPr>
        <w:jc w:val="both"/>
        <w:rPr>
          <w:rFonts w:ascii="Times New Roman" w:hAnsi="Times New Roman" w:cs="Times New Roman"/>
        </w:rPr>
      </w:pPr>
    </w:p>
    <w:p w14:paraId="0FB30317" w14:textId="77777777" w:rsidR="00DD6039" w:rsidRPr="00DD2575" w:rsidRDefault="00DD6039"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618A54BB"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OA835 – Contraponto I</w:t>
      </w:r>
    </w:p>
    <w:p w14:paraId="12E17FCD" w14:textId="54632799"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Pré-requisito:</w:t>
      </w:r>
      <w:r w:rsidRPr="00DD2575">
        <w:rPr>
          <w:rFonts w:ascii="Times New Roman" w:hAnsi="Times New Roman" w:cs="Times New Roman"/>
        </w:rPr>
        <w:t xml:space="preserve"> OA822</w:t>
      </w:r>
      <w:r w:rsidR="009C106E" w:rsidRPr="00DD2575">
        <w:rPr>
          <w:rFonts w:ascii="Times New Roman" w:hAnsi="Times New Roman" w:cs="Times New Roman"/>
        </w:rPr>
        <w:t xml:space="preserve"> – Percepção musical II</w:t>
      </w:r>
    </w:p>
    <w:p w14:paraId="6FF0843B" w14:textId="54119900"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w:t>
      </w:r>
      <w:r w:rsidR="009C106E" w:rsidRPr="00DD2575">
        <w:rPr>
          <w:rFonts w:ascii="Times New Roman" w:hAnsi="Times New Roman" w:cs="Times New Roman"/>
        </w:rPr>
        <w:t>3</w:t>
      </w:r>
    </w:p>
    <w:p w14:paraId="790DC471" w14:textId="01D9117C"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2</w:t>
      </w:r>
      <w:r w:rsidR="009C106E" w:rsidRPr="00DD2575">
        <w:rPr>
          <w:rFonts w:ascii="Times New Roman" w:hAnsi="Times New Roman" w:cs="Times New Roman"/>
        </w:rPr>
        <w:t>6</w:t>
      </w:r>
      <w:r w:rsidRPr="00DD2575">
        <w:rPr>
          <w:rFonts w:ascii="Times New Roman" w:hAnsi="Times New Roman" w:cs="Times New Roman"/>
        </w:rPr>
        <w:t xml:space="preserve"> alunos</w:t>
      </w:r>
    </w:p>
    <w:p w14:paraId="20360A61"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Carga horária total: 45 h ERE</w:t>
      </w:r>
    </w:p>
    <w:p w14:paraId="5438F14C" w14:textId="77777777" w:rsidR="00DD6039" w:rsidRPr="00DD2575" w:rsidRDefault="00DD6039" w:rsidP="00266ACC">
      <w:pPr>
        <w:widowControl w:val="0"/>
        <w:tabs>
          <w:tab w:val="left" w:pos="20"/>
          <w:tab w:val="left" w:pos="240"/>
        </w:tabs>
        <w:autoSpaceDE w:val="0"/>
        <w:autoSpaceDN w:val="0"/>
        <w:adjustRightInd w:val="0"/>
        <w:ind w:left="240"/>
        <w:jc w:val="both"/>
        <w:rPr>
          <w:rFonts w:ascii="Times New Roman" w:hAnsi="Times New Roman" w:cs="Times New Roman"/>
        </w:rPr>
      </w:pPr>
      <w:r w:rsidRPr="00DD2575">
        <w:rPr>
          <w:rFonts w:ascii="Times New Roman" w:hAnsi="Times New Roman" w:cs="Times New Roman"/>
        </w:rPr>
        <w:t>20 h de atividades síncronas</w:t>
      </w:r>
    </w:p>
    <w:p w14:paraId="278DC415" w14:textId="77777777" w:rsidR="00DD6039" w:rsidRPr="00DD2575" w:rsidRDefault="00DD6039" w:rsidP="00266ACC">
      <w:pPr>
        <w:widowControl w:val="0"/>
        <w:autoSpaceDE w:val="0"/>
        <w:autoSpaceDN w:val="0"/>
        <w:adjustRightInd w:val="0"/>
        <w:ind w:firstLine="240"/>
        <w:jc w:val="both"/>
        <w:rPr>
          <w:rFonts w:ascii="Times New Roman" w:hAnsi="Times New Roman" w:cs="Times New Roman"/>
        </w:rPr>
      </w:pPr>
      <w:r w:rsidRPr="00DD2575">
        <w:rPr>
          <w:rFonts w:ascii="Times New Roman" w:hAnsi="Times New Roman" w:cs="Times New Roman"/>
        </w:rPr>
        <w:t>25 h de atividades assíncronas</w:t>
      </w:r>
    </w:p>
    <w:p w14:paraId="04A81A72" w14:textId="7B778664"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xml:space="preserve"> </w:t>
      </w:r>
      <w:r w:rsidR="009C106E" w:rsidRPr="00DD2575">
        <w:rPr>
          <w:rFonts w:ascii="Times New Roman" w:hAnsi="Times New Roman" w:cs="Times New Roman"/>
        </w:rPr>
        <w:t>4</w:t>
      </w:r>
      <w:r w:rsidRPr="00DD2575">
        <w:rPr>
          <w:rFonts w:ascii="Times New Roman" w:hAnsi="Times New Roman" w:cs="Times New Roman"/>
        </w:rPr>
        <w:t xml:space="preserve"> h</w:t>
      </w:r>
    </w:p>
    <w:p w14:paraId="400B3F76" w14:textId="77777777" w:rsidR="00DD6039" w:rsidRPr="00DD2575" w:rsidRDefault="00DD6039" w:rsidP="00266ACC">
      <w:pPr>
        <w:widowControl w:val="0"/>
        <w:autoSpaceDE w:val="0"/>
        <w:autoSpaceDN w:val="0"/>
        <w:adjustRightInd w:val="0"/>
        <w:jc w:val="both"/>
        <w:rPr>
          <w:rFonts w:ascii="Times New Roman" w:hAnsi="Times New Roman" w:cs="Times New Roman"/>
          <w:b/>
          <w:bCs/>
        </w:rPr>
      </w:pPr>
    </w:p>
    <w:p w14:paraId="0A8E669D" w14:textId="77777777" w:rsidR="00DD6039" w:rsidRPr="00DD2575" w:rsidRDefault="00DD6039"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Ementa:</w:t>
      </w:r>
    </w:p>
    <w:p w14:paraId="14035939"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Contraponto da Alta Renascença: construção melódica; contraponto em duas vozes no estilo de Josquin Des Prez (nota contra nota, elementos de polifonia, fórmulas cadenciais, ornamentos, moteto em duas vozes); e contraponto em três vozes no estilo de G.P. Palestrina e T.L. de Victoria (harmonia, imitações, retardos, fórmulas ornamentais, contraponto reversível, fantasia coral).</w:t>
      </w:r>
    </w:p>
    <w:p w14:paraId="5F829E6C" w14:textId="77777777" w:rsidR="00DD6039" w:rsidRPr="00DD2575" w:rsidRDefault="00DD6039" w:rsidP="00266ACC">
      <w:pPr>
        <w:widowControl w:val="0"/>
        <w:autoSpaceDE w:val="0"/>
        <w:autoSpaceDN w:val="0"/>
        <w:adjustRightInd w:val="0"/>
        <w:jc w:val="both"/>
        <w:rPr>
          <w:rFonts w:ascii="Times New Roman" w:hAnsi="Times New Roman" w:cs="Times New Roman"/>
        </w:rPr>
      </w:pPr>
    </w:p>
    <w:p w14:paraId="31047059" w14:textId="77777777" w:rsidR="00DD6039" w:rsidRPr="00DD2575" w:rsidRDefault="00DD6039"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II. objetivos</w:t>
      </w:r>
    </w:p>
    <w:p w14:paraId="1256DB61" w14:textId="5237E598"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xml:space="preserve">Os alunos aprovados na disciplina serão capazes </w:t>
      </w:r>
      <w:r w:rsidR="00B95E1B">
        <w:rPr>
          <w:rFonts w:ascii="Times New Roman" w:hAnsi="Times New Roman" w:cs="Times New Roman"/>
        </w:rPr>
        <w:t xml:space="preserve">de </w:t>
      </w:r>
      <w:r w:rsidRPr="00DD2575">
        <w:rPr>
          <w:rFonts w:ascii="Times New Roman" w:hAnsi="Times New Roman" w:cs="Times New Roman"/>
        </w:rPr>
        <w:t>compor pequenas peças contrapontísticas.</w:t>
      </w:r>
    </w:p>
    <w:p w14:paraId="292AD1EF" w14:textId="77777777" w:rsidR="00DD6039" w:rsidRPr="00DD2575" w:rsidRDefault="00DD6039" w:rsidP="00266ACC">
      <w:pPr>
        <w:widowControl w:val="0"/>
        <w:autoSpaceDE w:val="0"/>
        <w:autoSpaceDN w:val="0"/>
        <w:adjustRightInd w:val="0"/>
        <w:jc w:val="both"/>
        <w:rPr>
          <w:rFonts w:ascii="Times New Roman" w:hAnsi="Times New Roman" w:cs="Times New Roman"/>
        </w:rPr>
      </w:pPr>
    </w:p>
    <w:p w14:paraId="6AC4926A" w14:textId="77777777" w:rsidR="00DD6039" w:rsidRPr="00DD2575" w:rsidRDefault="00DD6039"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1231EF7C"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Unidade 1 – Introdução e composição de melodias.</w:t>
      </w:r>
    </w:p>
    <w:p w14:paraId="20BD2F02"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Unidade 2 – Primeira e segunda espécies: iniciação à escrita polifônica.</w:t>
      </w:r>
    </w:p>
    <w:p w14:paraId="14C113BB"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Unidade 3 – Quarta espécie: retardos.</w:t>
      </w:r>
    </w:p>
    <w:p w14:paraId="4E1EA2A8"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Unidade 4 – Terceira espécie: ornamentação; e o moteto a duas vozes.</w:t>
      </w:r>
    </w:p>
    <w:p w14:paraId="0852E9F1"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Unidade 5 – As quatro espécies a três vozes.</w:t>
      </w:r>
    </w:p>
    <w:p w14:paraId="6FE56D08"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Unidade 6 – Fantasia coral e moteto a três vozes.</w:t>
      </w:r>
    </w:p>
    <w:p w14:paraId="4F94CBBC" w14:textId="77777777" w:rsidR="00DD6039" w:rsidRPr="00DD2575" w:rsidRDefault="00DD6039" w:rsidP="00266ACC">
      <w:pPr>
        <w:widowControl w:val="0"/>
        <w:autoSpaceDE w:val="0"/>
        <w:autoSpaceDN w:val="0"/>
        <w:adjustRightInd w:val="0"/>
        <w:jc w:val="both"/>
        <w:rPr>
          <w:rFonts w:ascii="Times New Roman" w:hAnsi="Times New Roman" w:cs="Times New Roman"/>
        </w:rPr>
      </w:pPr>
    </w:p>
    <w:p w14:paraId="1A58C0A5"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IV. procedimentos didáticos,</w:t>
      </w:r>
      <w:r w:rsidRPr="00DD2575">
        <w:rPr>
          <w:rFonts w:ascii="Times New Roman" w:hAnsi="Times New Roman" w:cs="Times New Roman"/>
        </w:rPr>
        <w:t xml:space="preserve"> incluindo:</w:t>
      </w:r>
    </w:p>
    <w:p w14:paraId="59E32925"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a.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7AAE5AE9"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As atividades serão feitas de maneira remota, com atividades síncronas, através de Webconferência. As atividades síncronas contarão com videoconferências onde os 28 alunos da disciplina poderão interagir entre si e com o professor. Tais atividades serão gravadas e disponibilizadas para acesso após a realização, junto com o restante do material didático. Os materiais estarão disponíveis nas plataformas. As atividades assíncronas serão aulas expositivas gravadas e disponibilizadas.</w:t>
      </w:r>
    </w:p>
    <w:p w14:paraId="0DE2A11F" w14:textId="77777777" w:rsidR="00DD6039" w:rsidRPr="00DD2575" w:rsidRDefault="00DD6039" w:rsidP="00266ACC">
      <w:pPr>
        <w:widowControl w:val="0"/>
        <w:autoSpaceDE w:val="0"/>
        <w:autoSpaceDN w:val="0"/>
        <w:adjustRightInd w:val="0"/>
        <w:jc w:val="both"/>
        <w:rPr>
          <w:rFonts w:ascii="Times New Roman" w:hAnsi="Times New Roman" w:cs="Times New Roman"/>
        </w:rPr>
      </w:pPr>
    </w:p>
    <w:p w14:paraId="4A4BDB22"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b. os materiais didáticos para as atividades de ensino; e c. as mídias e os recursos tecnológicos.</w:t>
      </w:r>
    </w:p>
    <w:p w14:paraId="5B227C05"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Os materiais didáticos incluem aulas por videoconferência, leituras e discussões sobre os temas, e realização de trabalhos práticos em software de edição de partituras.</w:t>
      </w:r>
    </w:p>
    <w:p w14:paraId="54FCAF65" w14:textId="77777777" w:rsidR="00DD6039" w:rsidRPr="00DD2575" w:rsidRDefault="00DD6039" w:rsidP="00266ACC">
      <w:pPr>
        <w:widowControl w:val="0"/>
        <w:autoSpaceDE w:val="0"/>
        <w:autoSpaceDN w:val="0"/>
        <w:adjustRightInd w:val="0"/>
        <w:jc w:val="both"/>
        <w:rPr>
          <w:rFonts w:ascii="Times New Roman" w:hAnsi="Times New Roman" w:cs="Times New Roman"/>
        </w:rPr>
      </w:pPr>
    </w:p>
    <w:p w14:paraId="7CE19EE3"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lastRenderedPageBreak/>
        <w:t>V. formas de avaliação</w:t>
      </w:r>
      <w:r w:rsidRPr="00DD2575">
        <w:rPr>
          <w:rFonts w:ascii="Times New Roman" w:hAnsi="Times New Roman" w:cs="Times New Roman"/>
        </w:rPr>
        <w:t>, incluindo critérios de avaliação;</w:t>
      </w:r>
    </w:p>
    <w:p w14:paraId="76996B90"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quatro trabalhos práticos de composição contrapontístico (10 pontos cada). Nestes trabalhos, os alunos deverão demonstrar os conhecimentos trabalhados nas Unidades 1, 2, 3 e 5.</w:t>
      </w:r>
    </w:p>
    <w:p w14:paraId="76C07250"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composição de um moteto a duas vozes (30 pontos) – Unidade 4</w:t>
      </w:r>
    </w:p>
    <w:p w14:paraId="4FEE62C5" w14:textId="0CDE5B04"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composição de uma fantasia coral a três vozes (30 pontos) – Unidade 6.</w:t>
      </w:r>
    </w:p>
    <w:p w14:paraId="49567148" w14:textId="5215398F" w:rsidR="00176526" w:rsidRPr="00DD2575" w:rsidRDefault="00176526"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Faz exame final apenas o discente que obtiver média de 40 a 69 nas avaliações. Média inferior a 40 é reprovação. Média superior a 69 é aprovação direto.</w:t>
      </w:r>
    </w:p>
    <w:p w14:paraId="074FF537" w14:textId="77777777" w:rsidR="00DD6039" w:rsidRPr="00DD2575" w:rsidRDefault="00DD6039" w:rsidP="00266ACC">
      <w:pPr>
        <w:widowControl w:val="0"/>
        <w:autoSpaceDE w:val="0"/>
        <w:autoSpaceDN w:val="0"/>
        <w:adjustRightInd w:val="0"/>
        <w:jc w:val="both"/>
        <w:rPr>
          <w:rFonts w:ascii="Times New Roman" w:hAnsi="Times New Roman" w:cs="Times New Roman"/>
        </w:rPr>
      </w:pPr>
    </w:p>
    <w:p w14:paraId="217EE3B3" w14:textId="77777777" w:rsidR="00DD6039" w:rsidRPr="00DD2575" w:rsidRDefault="00DD6039"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VI. Bibliografia</w:t>
      </w:r>
    </w:p>
    <w:p w14:paraId="1BF1FDA8" w14:textId="72713845" w:rsidR="00DD6039" w:rsidRPr="00DD2575" w:rsidRDefault="00B16532" w:rsidP="00266ACC">
      <w:pPr>
        <w:widowControl w:val="0"/>
        <w:autoSpaceDE w:val="0"/>
        <w:autoSpaceDN w:val="0"/>
        <w:adjustRightInd w:val="0"/>
        <w:jc w:val="both"/>
        <w:rPr>
          <w:rFonts w:ascii="Times New Roman" w:hAnsi="Times New Roman" w:cs="Times New Roman"/>
          <w:u w:val="single"/>
        </w:rPr>
      </w:pPr>
      <w:r w:rsidRPr="00DD2575">
        <w:rPr>
          <w:rFonts w:ascii="Times New Roman" w:hAnsi="Times New Roman" w:cs="Times New Roman"/>
          <w:u w:val="single"/>
        </w:rPr>
        <w:t>Bibliografia básica</w:t>
      </w:r>
    </w:p>
    <w:p w14:paraId="2D9CCF47"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xml:space="preserve">Owen Swindale, </w:t>
      </w:r>
      <w:r w:rsidRPr="00DD2575">
        <w:rPr>
          <w:rFonts w:ascii="Times New Roman" w:hAnsi="Times New Roman" w:cs="Times New Roman"/>
          <w:i/>
          <w:iCs/>
        </w:rPr>
        <w:t>The polyphonic composition</w:t>
      </w:r>
      <w:r w:rsidRPr="00DD2575">
        <w:rPr>
          <w:rFonts w:ascii="Times New Roman" w:hAnsi="Times New Roman" w:cs="Times New Roman"/>
        </w:rPr>
        <w:t>. Oxford: Oxford University Press, 1980.</w:t>
      </w:r>
    </w:p>
    <w:p w14:paraId="73C8A7F0"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xml:space="preserve">MOTTE, Diether de la. </w:t>
      </w:r>
      <w:r w:rsidRPr="00DD2575">
        <w:rPr>
          <w:rFonts w:ascii="Times New Roman" w:hAnsi="Times New Roman" w:cs="Times New Roman"/>
          <w:i/>
          <w:iCs/>
        </w:rPr>
        <w:t>Contrapunto</w:t>
      </w:r>
      <w:r w:rsidRPr="00DD2575">
        <w:rPr>
          <w:rFonts w:ascii="Times New Roman" w:hAnsi="Times New Roman" w:cs="Times New Roman"/>
        </w:rPr>
        <w:t>. Madri: Idea Books, 1999.</w:t>
      </w:r>
    </w:p>
    <w:p w14:paraId="73DF9786"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xml:space="preserve">PROUT, Ebenezer. </w:t>
      </w:r>
      <w:r w:rsidRPr="00DD2575">
        <w:rPr>
          <w:rFonts w:ascii="Times New Roman" w:hAnsi="Times New Roman" w:cs="Times New Roman"/>
          <w:i/>
          <w:iCs/>
        </w:rPr>
        <w:t>Fugue</w:t>
      </w:r>
      <w:r w:rsidRPr="00DD2575">
        <w:rPr>
          <w:rFonts w:ascii="Times New Roman" w:hAnsi="Times New Roman" w:cs="Times New Roman"/>
        </w:rPr>
        <w:t>. Londes: Algener, 1898.</w:t>
      </w:r>
    </w:p>
    <w:p w14:paraId="63C4DAE6"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u w:val="single"/>
        </w:rPr>
        <w:t>Bibliografia complementar</w:t>
      </w:r>
    </w:p>
    <w:p w14:paraId="120EA710"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xml:space="preserve">KENNAN, Kent. </w:t>
      </w:r>
      <w:r w:rsidRPr="00DD2575">
        <w:rPr>
          <w:rFonts w:ascii="Times New Roman" w:hAnsi="Times New Roman" w:cs="Times New Roman"/>
          <w:i/>
          <w:iCs/>
        </w:rPr>
        <w:t>Counterpoint</w:t>
      </w:r>
      <w:r w:rsidRPr="00DD2575">
        <w:rPr>
          <w:rFonts w:ascii="Times New Roman" w:hAnsi="Times New Roman" w:cs="Times New Roman"/>
        </w:rPr>
        <w:t>. Nova York: Prentice Hall, 1998.</w:t>
      </w:r>
    </w:p>
    <w:p w14:paraId="572BCDCE"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xml:space="preserve">_______. </w:t>
      </w:r>
      <w:r w:rsidRPr="00DD2575">
        <w:rPr>
          <w:rFonts w:ascii="Times New Roman" w:hAnsi="Times New Roman" w:cs="Times New Roman"/>
          <w:i/>
          <w:iCs/>
        </w:rPr>
        <w:t>Counterpoint Workbook</w:t>
      </w:r>
      <w:r w:rsidRPr="00DD2575">
        <w:rPr>
          <w:rFonts w:ascii="Times New Roman" w:hAnsi="Times New Roman" w:cs="Times New Roman"/>
        </w:rPr>
        <w:t>. Nova York: Pearson, 1999.</w:t>
      </w:r>
    </w:p>
    <w:p w14:paraId="46832C21"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xml:space="preserve">OWEN, Harold. </w:t>
      </w:r>
      <w:r w:rsidRPr="00DD2575">
        <w:rPr>
          <w:rFonts w:ascii="Times New Roman" w:hAnsi="Times New Roman" w:cs="Times New Roman"/>
          <w:i/>
          <w:iCs/>
        </w:rPr>
        <w:t>Modal and tonal counterpoint</w:t>
      </w:r>
      <w:r w:rsidRPr="00DD2575">
        <w:rPr>
          <w:rFonts w:ascii="Times New Roman" w:hAnsi="Times New Roman" w:cs="Times New Roman"/>
        </w:rPr>
        <w:t>: from Josquin to Stravinsky. Nova York: Schirmer, 1992</w:t>
      </w:r>
    </w:p>
    <w:p w14:paraId="3140D517"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xml:space="preserve">GREEN, Douglass. </w:t>
      </w:r>
      <w:r w:rsidRPr="00DD2575">
        <w:rPr>
          <w:rFonts w:ascii="Times New Roman" w:hAnsi="Times New Roman" w:cs="Times New Roman"/>
          <w:i/>
          <w:iCs/>
        </w:rPr>
        <w:t>The Principles and Practice of Counterpoint</w:t>
      </w:r>
      <w:r w:rsidRPr="00DD2575">
        <w:rPr>
          <w:rFonts w:ascii="Times New Roman" w:hAnsi="Times New Roman" w:cs="Times New Roman"/>
        </w:rPr>
        <w:t>. Routledge, 2011.</w:t>
      </w:r>
    </w:p>
    <w:p w14:paraId="1F3BAACD"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xml:space="preserve">SCHUBERT, Peter. </w:t>
      </w:r>
      <w:r w:rsidRPr="00DD2575">
        <w:rPr>
          <w:rFonts w:ascii="Times New Roman" w:hAnsi="Times New Roman" w:cs="Times New Roman"/>
          <w:i/>
          <w:iCs/>
        </w:rPr>
        <w:t>Modal Counterpoint</w:t>
      </w:r>
      <w:r w:rsidRPr="00DD2575">
        <w:rPr>
          <w:rFonts w:ascii="Times New Roman" w:hAnsi="Times New Roman" w:cs="Times New Roman"/>
        </w:rPr>
        <w:t xml:space="preserve">, </w:t>
      </w:r>
      <w:r w:rsidRPr="00DD2575">
        <w:rPr>
          <w:rFonts w:ascii="Times New Roman" w:hAnsi="Times New Roman" w:cs="Times New Roman"/>
          <w:i/>
          <w:iCs/>
        </w:rPr>
        <w:t>Renaissance Style</w:t>
      </w:r>
      <w:r w:rsidRPr="00DD2575">
        <w:rPr>
          <w:rFonts w:ascii="Times New Roman" w:hAnsi="Times New Roman" w:cs="Times New Roman"/>
        </w:rPr>
        <w:t>. Nova York: Oxford.</w:t>
      </w:r>
    </w:p>
    <w:p w14:paraId="4F142CF9" w14:textId="77777777" w:rsidR="00DD6039" w:rsidRPr="00DD2575" w:rsidRDefault="00DD6039" w:rsidP="00266ACC">
      <w:pPr>
        <w:widowControl w:val="0"/>
        <w:autoSpaceDE w:val="0"/>
        <w:autoSpaceDN w:val="0"/>
        <w:adjustRightInd w:val="0"/>
        <w:jc w:val="both"/>
        <w:rPr>
          <w:rFonts w:ascii="Times New Roman" w:hAnsi="Times New Roman" w:cs="Times New Roman"/>
        </w:rPr>
      </w:pPr>
    </w:p>
    <w:p w14:paraId="540E36A1" w14:textId="77777777" w:rsidR="00DD6039" w:rsidRPr="00DD2575" w:rsidRDefault="00DD6039"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VII. docente responsável</w:t>
      </w:r>
    </w:p>
    <w:p w14:paraId="4052A717"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Prof. Mauricio Dottori</w:t>
      </w:r>
    </w:p>
    <w:p w14:paraId="3DE0E6B6" w14:textId="77777777" w:rsidR="00DD6039" w:rsidRPr="00DD2575" w:rsidRDefault="00DD6039" w:rsidP="00266ACC">
      <w:pPr>
        <w:widowControl w:val="0"/>
        <w:autoSpaceDE w:val="0"/>
        <w:autoSpaceDN w:val="0"/>
        <w:adjustRightInd w:val="0"/>
        <w:jc w:val="both"/>
        <w:rPr>
          <w:rFonts w:ascii="Times New Roman" w:hAnsi="Times New Roman" w:cs="Times New Roman"/>
        </w:rPr>
      </w:pPr>
    </w:p>
    <w:p w14:paraId="77FFA749" w14:textId="7E9E54C2" w:rsidR="00DD6039" w:rsidRPr="00DD2575" w:rsidRDefault="00DD6039"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Cronograma. Síncronas, qu</w:t>
      </w:r>
      <w:r w:rsidR="009C106E" w:rsidRPr="00DD2575">
        <w:rPr>
          <w:rFonts w:ascii="Times New Roman" w:hAnsi="Times New Roman" w:cs="Times New Roman"/>
          <w:b/>
          <w:bCs/>
        </w:rPr>
        <w:t>ar</w:t>
      </w:r>
      <w:r w:rsidRPr="00DD2575">
        <w:rPr>
          <w:rFonts w:ascii="Times New Roman" w:hAnsi="Times New Roman" w:cs="Times New Roman"/>
          <w:b/>
          <w:bCs/>
        </w:rPr>
        <w:t>tas 1</w:t>
      </w:r>
      <w:r w:rsidR="009C106E" w:rsidRPr="00DD2575">
        <w:rPr>
          <w:rFonts w:ascii="Times New Roman" w:hAnsi="Times New Roman" w:cs="Times New Roman"/>
          <w:b/>
          <w:bCs/>
        </w:rPr>
        <w:t>3</w:t>
      </w:r>
      <w:r w:rsidRPr="00DD2575">
        <w:rPr>
          <w:rFonts w:ascii="Times New Roman" w:hAnsi="Times New Roman" w:cs="Times New Roman"/>
          <w:b/>
          <w:bCs/>
        </w:rPr>
        <w:t>:30-1</w:t>
      </w:r>
      <w:r w:rsidR="009C106E" w:rsidRPr="00DD2575">
        <w:rPr>
          <w:rFonts w:ascii="Times New Roman" w:hAnsi="Times New Roman" w:cs="Times New Roman"/>
          <w:b/>
          <w:bCs/>
        </w:rPr>
        <w:t>5</w:t>
      </w:r>
      <w:r w:rsidRPr="00DD2575">
        <w:rPr>
          <w:rFonts w:ascii="Times New Roman" w:hAnsi="Times New Roman" w:cs="Times New Roman"/>
          <w:b/>
          <w:bCs/>
        </w:rPr>
        <w:t>:30</w:t>
      </w:r>
    </w:p>
    <w:p w14:paraId="25C18D30" w14:textId="77777777" w:rsidR="00DD6039" w:rsidRPr="00DD2575" w:rsidRDefault="00DD6039" w:rsidP="00266ACC">
      <w:pPr>
        <w:widowControl w:val="0"/>
        <w:autoSpaceDE w:val="0"/>
        <w:autoSpaceDN w:val="0"/>
        <w:adjustRightInd w:val="0"/>
        <w:jc w:val="both"/>
        <w:rPr>
          <w:rFonts w:ascii="Times New Roman" w:hAnsi="Times New Roman" w:cs="Times New Roman"/>
        </w:rPr>
      </w:pPr>
    </w:p>
    <w:tbl>
      <w:tblPr>
        <w:tblStyle w:val="Tabelacomgrade"/>
        <w:tblW w:w="12753" w:type="dxa"/>
        <w:tblLook w:val="04A0" w:firstRow="1" w:lastRow="0" w:firstColumn="1" w:lastColumn="0" w:noHBand="0" w:noVBand="1"/>
      </w:tblPr>
      <w:tblGrid>
        <w:gridCol w:w="1980"/>
        <w:gridCol w:w="992"/>
        <w:gridCol w:w="4536"/>
        <w:gridCol w:w="5245"/>
      </w:tblGrid>
      <w:tr w:rsidR="00DD6039" w:rsidRPr="00DD2575" w14:paraId="79D51ECA" w14:textId="77777777" w:rsidTr="009C106E">
        <w:tc>
          <w:tcPr>
            <w:tcW w:w="1980" w:type="dxa"/>
          </w:tcPr>
          <w:p w14:paraId="0D52330C" w14:textId="77777777" w:rsidR="00DD6039" w:rsidRPr="00DD2575" w:rsidRDefault="00DD6039"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Aula</w:t>
            </w:r>
          </w:p>
        </w:tc>
        <w:tc>
          <w:tcPr>
            <w:tcW w:w="992" w:type="dxa"/>
            <w:vAlign w:val="center"/>
          </w:tcPr>
          <w:p w14:paraId="257D0736" w14:textId="77777777" w:rsidR="00DD6039" w:rsidRPr="00DD2575" w:rsidRDefault="00DD6039" w:rsidP="00266ACC">
            <w:pPr>
              <w:widowControl w:val="0"/>
              <w:autoSpaceDE w:val="0"/>
              <w:autoSpaceDN w:val="0"/>
              <w:adjustRightInd w:val="0"/>
              <w:jc w:val="center"/>
              <w:rPr>
                <w:rFonts w:ascii="Times New Roman" w:hAnsi="Times New Roman" w:cs="Times New Roman"/>
                <w:b/>
                <w:bCs/>
              </w:rPr>
            </w:pPr>
            <w:r w:rsidRPr="00DD2575">
              <w:rPr>
                <w:rFonts w:ascii="Times New Roman" w:hAnsi="Times New Roman" w:cs="Times New Roman"/>
                <w:b/>
                <w:bCs/>
              </w:rPr>
              <w:t>Data</w:t>
            </w:r>
          </w:p>
        </w:tc>
        <w:tc>
          <w:tcPr>
            <w:tcW w:w="4536" w:type="dxa"/>
            <w:vAlign w:val="center"/>
          </w:tcPr>
          <w:p w14:paraId="488A70C4" w14:textId="77777777" w:rsidR="00DD6039" w:rsidRPr="00DD2575" w:rsidRDefault="00DD6039" w:rsidP="00266ACC">
            <w:pPr>
              <w:widowControl w:val="0"/>
              <w:autoSpaceDE w:val="0"/>
              <w:autoSpaceDN w:val="0"/>
              <w:adjustRightInd w:val="0"/>
              <w:rPr>
                <w:rFonts w:ascii="Times New Roman" w:hAnsi="Times New Roman" w:cs="Times New Roman"/>
                <w:b/>
                <w:bCs/>
              </w:rPr>
            </w:pPr>
            <w:r w:rsidRPr="00DD2575">
              <w:rPr>
                <w:rFonts w:ascii="Times New Roman" w:hAnsi="Times New Roman" w:cs="Times New Roman"/>
                <w:b/>
                <w:bCs/>
              </w:rPr>
              <w:t>Conteúdo</w:t>
            </w:r>
          </w:p>
        </w:tc>
        <w:tc>
          <w:tcPr>
            <w:tcW w:w="5245" w:type="dxa"/>
          </w:tcPr>
          <w:p w14:paraId="0214FA5B" w14:textId="77777777" w:rsidR="00DD6039" w:rsidRPr="00DD2575" w:rsidRDefault="00DD6039"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Atividade</w:t>
            </w:r>
          </w:p>
        </w:tc>
      </w:tr>
      <w:tr w:rsidR="00DD6039" w:rsidRPr="00DD2575" w14:paraId="3D82C4EA" w14:textId="77777777" w:rsidTr="009C106E">
        <w:tc>
          <w:tcPr>
            <w:tcW w:w="1980" w:type="dxa"/>
          </w:tcPr>
          <w:p w14:paraId="000B3243" w14:textId="293D64C9"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1</w:t>
            </w:r>
            <w:r w:rsidR="009C106E" w:rsidRPr="00DD2575">
              <w:rPr>
                <w:rFonts w:ascii="Times New Roman" w:hAnsi="Times New Roman" w:cs="Times New Roman"/>
              </w:rPr>
              <w:t xml:space="preserve"> </w:t>
            </w:r>
            <w:r w:rsidRPr="00DD2575">
              <w:rPr>
                <w:rFonts w:ascii="Times New Roman" w:hAnsi="Times New Roman" w:cs="Times New Roman"/>
              </w:rPr>
              <w:t>UNIDADE 1</w:t>
            </w:r>
          </w:p>
        </w:tc>
        <w:tc>
          <w:tcPr>
            <w:tcW w:w="992" w:type="dxa"/>
            <w:vAlign w:val="center"/>
          </w:tcPr>
          <w:p w14:paraId="4893D6BB" w14:textId="2AAABBBD" w:rsidR="00DD6039" w:rsidRPr="00DD2575" w:rsidRDefault="00F25370"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22/9</w:t>
            </w:r>
          </w:p>
        </w:tc>
        <w:tc>
          <w:tcPr>
            <w:tcW w:w="4536" w:type="dxa"/>
            <w:vAlign w:val="center"/>
          </w:tcPr>
          <w:p w14:paraId="6AA1AC15"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Introdução ao Contraponto</w:t>
            </w:r>
          </w:p>
        </w:tc>
        <w:tc>
          <w:tcPr>
            <w:tcW w:w="5245" w:type="dxa"/>
          </w:tcPr>
          <w:p w14:paraId="57539B89"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Apresentação de exemplos, discussão com discentes.</w:t>
            </w:r>
          </w:p>
        </w:tc>
      </w:tr>
      <w:tr w:rsidR="00DD6039" w:rsidRPr="00DD2575" w14:paraId="1354D914" w14:textId="77777777" w:rsidTr="009C106E">
        <w:tc>
          <w:tcPr>
            <w:tcW w:w="1980" w:type="dxa"/>
          </w:tcPr>
          <w:p w14:paraId="5CC91F4C"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xml:space="preserve">2 </w:t>
            </w:r>
          </w:p>
        </w:tc>
        <w:tc>
          <w:tcPr>
            <w:tcW w:w="992" w:type="dxa"/>
            <w:vAlign w:val="center"/>
          </w:tcPr>
          <w:p w14:paraId="2AC27BBB" w14:textId="12599C96" w:rsidR="00DD6039" w:rsidRPr="00DD2575" w:rsidRDefault="00F25370"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29/9</w:t>
            </w:r>
          </w:p>
        </w:tc>
        <w:tc>
          <w:tcPr>
            <w:tcW w:w="4536" w:type="dxa"/>
            <w:vAlign w:val="center"/>
          </w:tcPr>
          <w:p w14:paraId="0211759A"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A melodia renascentista</w:t>
            </w:r>
          </w:p>
        </w:tc>
        <w:tc>
          <w:tcPr>
            <w:tcW w:w="5245" w:type="dxa"/>
          </w:tcPr>
          <w:p w14:paraId="72D93F0D"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Apresentação de exemplos, discussão com discentes.</w:t>
            </w:r>
          </w:p>
        </w:tc>
      </w:tr>
      <w:tr w:rsidR="00DD6039" w:rsidRPr="00DD2575" w14:paraId="77C22DA2" w14:textId="77777777" w:rsidTr="009C106E">
        <w:tc>
          <w:tcPr>
            <w:tcW w:w="1980" w:type="dxa"/>
          </w:tcPr>
          <w:p w14:paraId="39188857" w14:textId="77777777" w:rsidR="00DD6039" w:rsidRPr="00DD2575" w:rsidRDefault="00DD6039" w:rsidP="00266ACC">
            <w:pPr>
              <w:widowControl w:val="0"/>
              <w:autoSpaceDE w:val="0"/>
              <w:autoSpaceDN w:val="0"/>
              <w:adjustRightInd w:val="0"/>
              <w:jc w:val="both"/>
              <w:rPr>
                <w:rFonts w:ascii="Times New Roman" w:hAnsi="Times New Roman" w:cs="Times New Roman"/>
              </w:rPr>
            </w:pPr>
          </w:p>
        </w:tc>
        <w:tc>
          <w:tcPr>
            <w:tcW w:w="992" w:type="dxa"/>
            <w:vAlign w:val="center"/>
          </w:tcPr>
          <w:p w14:paraId="7D3354A8" w14:textId="1EA19023" w:rsidR="00DD6039" w:rsidRPr="00DD2575" w:rsidRDefault="00F25370"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6/10</w:t>
            </w:r>
          </w:p>
        </w:tc>
        <w:tc>
          <w:tcPr>
            <w:tcW w:w="4536" w:type="dxa"/>
            <w:vAlign w:val="center"/>
          </w:tcPr>
          <w:p w14:paraId="3543B62E" w14:textId="77777777" w:rsidR="00DD6039" w:rsidRPr="00DD2575" w:rsidRDefault="00DD6039" w:rsidP="00266ACC">
            <w:pPr>
              <w:widowControl w:val="0"/>
              <w:autoSpaceDE w:val="0"/>
              <w:autoSpaceDN w:val="0"/>
              <w:adjustRightInd w:val="0"/>
              <w:rPr>
                <w:rFonts w:ascii="Times New Roman" w:hAnsi="Times New Roman" w:cs="Times New Roman"/>
              </w:rPr>
            </w:pPr>
          </w:p>
        </w:tc>
        <w:tc>
          <w:tcPr>
            <w:tcW w:w="5245" w:type="dxa"/>
          </w:tcPr>
          <w:p w14:paraId="01B0D403"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assíncrona</w:t>
            </w:r>
          </w:p>
        </w:tc>
      </w:tr>
      <w:tr w:rsidR="00DD6039" w:rsidRPr="00DD2575" w14:paraId="0E1C086C" w14:textId="77777777" w:rsidTr="009C106E">
        <w:tc>
          <w:tcPr>
            <w:tcW w:w="1980" w:type="dxa"/>
          </w:tcPr>
          <w:p w14:paraId="6F5DA90C"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3 UNIDADE 2</w:t>
            </w:r>
          </w:p>
        </w:tc>
        <w:tc>
          <w:tcPr>
            <w:tcW w:w="992" w:type="dxa"/>
            <w:vAlign w:val="center"/>
          </w:tcPr>
          <w:p w14:paraId="772B123D" w14:textId="5A4582D9" w:rsidR="00DD6039" w:rsidRPr="00DD2575" w:rsidRDefault="00F25370"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13/10</w:t>
            </w:r>
          </w:p>
        </w:tc>
        <w:tc>
          <w:tcPr>
            <w:tcW w:w="4536" w:type="dxa"/>
            <w:vAlign w:val="center"/>
          </w:tcPr>
          <w:p w14:paraId="4A67A91E"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Contraponto de primeira espécie – 2 vozes</w:t>
            </w:r>
          </w:p>
        </w:tc>
        <w:tc>
          <w:tcPr>
            <w:tcW w:w="5245" w:type="dxa"/>
          </w:tcPr>
          <w:p w14:paraId="05CFC097"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Apresentação de exemplos, discussão com discentes.</w:t>
            </w:r>
          </w:p>
        </w:tc>
      </w:tr>
      <w:tr w:rsidR="00DD6039" w:rsidRPr="00DD2575" w14:paraId="7B8E8570" w14:textId="77777777" w:rsidTr="009C106E">
        <w:tc>
          <w:tcPr>
            <w:tcW w:w="1980" w:type="dxa"/>
          </w:tcPr>
          <w:p w14:paraId="647BC71D"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xml:space="preserve">4 </w:t>
            </w:r>
          </w:p>
        </w:tc>
        <w:tc>
          <w:tcPr>
            <w:tcW w:w="992" w:type="dxa"/>
            <w:vAlign w:val="center"/>
          </w:tcPr>
          <w:p w14:paraId="7B927FFE" w14:textId="75FF4CFE" w:rsidR="00DD6039" w:rsidRPr="00DD2575" w:rsidRDefault="00F25370"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20/10</w:t>
            </w:r>
          </w:p>
        </w:tc>
        <w:tc>
          <w:tcPr>
            <w:tcW w:w="4536" w:type="dxa"/>
            <w:vAlign w:val="center"/>
          </w:tcPr>
          <w:p w14:paraId="3E453905"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Contraponto de segunda espécie</w:t>
            </w:r>
          </w:p>
        </w:tc>
        <w:tc>
          <w:tcPr>
            <w:tcW w:w="5245" w:type="dxa"/>
          </w:tcPr>
          <w:p w14:paraId="00A95780"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Apresentação de exemplos, discussão com discentes.</w:t>
            </w:r>
          </w:p>
        </w:tc>
      </w:tr>
      <w:tr w:rsidR="00DD6039" w:rsidRPr="00DD2575" w14:paraId="4451584E" w14:textId="77777777" w:rsidTr="009C106E">
        <w:tc>
          <w:tcPr>
            <w:tcW w:w="1980" w:type="dxa"/>
            <w:tcBorders>
              <w:bottom w:val="single" w:sz="4" w:space="0" w:color="auto"/>
            </w:tcBorders>
          </w:tcPr>
          <w:p w14:paraId="25A225E2" w14:textId="77777777" w:rsidR="00DD6039" w:rsidRPr="00DD2575" w:rsidRDefault="00DD6039" w:rsidP="00266ACC">
            <w:pPr>
              <w:widowControl w:val="0"/>
              <w:autoSpaceDE w:val="0"/>
              <w:autoSpaceDN w:val="0"/>
              <w:adjustRightInd w:val="0"/>
              <w:jc w:val="both"/>
              <w:rPr>
                <w:rFonts w:ascii="Times New Roman" w:hAnsi="Times New Roman" w:cs="Times New Roman"/>
              </w:rPr>
            </w:pPr>
          </w:p>
        </w:tc>
        <w:tc>
          <w:tcPr>
            <w:tcW w:w="992" w:type="dxa"/>
            <w:tcBorders>
              <w:bottom w:val="single" w:sz="4" w:space="0" w:color="auto"/>
            </w:tcBorders>
            <w:vAlign w:val="center"/>
          </w:tcPr>
          <w:p w14:paraId="5894086C" w14:textId="1AFD4B2D" w:rsidR="00DD6039" w:rsidRPr="00DD2575" w:rsidRDefault="00F25370"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27/10</w:t>
            </w:r>
          </w:p>
        </w:tc>
        <w:tc>
          <w:tcPr>
            <w:tcW w:w="4536" w:type="dxa"/>
            <w:tcBorders>
              <w:bottom w:val="single" w:sz="4" w:space="0" w:color="auto"/>
            </w:tcBorders>
            <w:vAlign w:val="center"/>
          </w:tcPr>
          <w:p w14:paraId="4213EF5A" w14:textId="77777777" w:rsidR="00DD6039" w:rsidRPr="00DD2575" w:rsidRDefault="00DD6039" w:rsidP="00266ACC">
            <w:pPr>
              <w:widowControl w:val="0"/>
              <w:autoSpaceDE w:val="0"/>
              <w:autoSpaceDN w:val="0"/>
              <w:adjustRightInd w:val="0"/>
              <w:rPr>
                <w:rFonts w:ascii="Times New Roman" w:hAnsi="Times New Roman" w:cs="Times New Roman"/>
              </w:rPr>
            </w:pPr>
          </w:p>
        </w:tc>
        <w:tc>
          <w:tcPr>
            <w:tcW w:w="5245" w:type="dxa"/>
            <w:tcBorders>
              <w:bottom w:val="single" w:sz="4" w:space="0" w:color="auto"/>
            </w:tcBorders>
          </w:tcPr>
          <w:p w14:paraId="11D21A8D"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assíncrona</w:t>
            </w:r>
          </w:p>
        </w:tc>
      </w:tr>
      <w:tr w:rsidR="00DD6039" w:rsidRPr="00DD2575" w14:paraId="4312279B" w14:textId="77777777" w:rsidTr="009C106E">
        <w:tc>
          <w:tcPr>
            <w:tcW w:w="1980" w:type="dxa"/>
            <w:tcBorders>
              <w:bottom w:val="single" w:sz="12" w:space="0" w:color="auto"/>
            </w:tcBorders>
          </w:tcPr>
          <w:p w14:paraId="7FB5944E" w14:textId="659FB678"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5</w:t>
            </w:r>
            <w:r w:rsidR="009C106E" w:rsidRPr="00DD2575">
              <w:rPr>
                <w:rFonts w:ascii="Times New Roman" w:hAnsi="Times New Roman" w:cs="Times New Roman"/>
              </w:rPr>
              <w:t xml:space="preserve"> </w:t>
            </w:r>
            <w:r w:rsidRPr="00DD2575">
              <w:rPr>
                <w:rFonts w:ascii="Times New Roman" w:hAnsi="Times New Roman" w:cs="Times New Roman"/>
              </w:rPr>
              <w:t>UNIDADE 3</w:t>
            </w:r>
          </w:p>
        </w:tc>
        <w:tc>
          <w:tcPr>
            <w:tcW w:w="992" w:type="dxa"/>
            <w:tcBorders>
              <w:bottom w:val="single" w:sz="12" w:space="0" w:color="auto"/>
            </w:tcBorders>
            <w:vAlign w:val="center"/>
          </w:tcPr>
          <w:p w14:paraId="74076AB8" w14:textId="38AC67B9" w:rsidR="00DD6039" w:rsidRPr="00DD2575" w:rsidRDefault="00F25370"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3/11</w:t>
            </w:r>
          </w:p>
        </w:tc>
        <w:tc>
          <w:tcPr>
            <w:tcW w:w="4536" w:type="dxa"/>
            <w:tcBorders>
              <w:bottom w:val="single" w:sz="12" w:space="0" w:color="auto"/>
            </w:tcBorders>
            <w:vAlign w:val="center"/>
          </w:tcPr>
          <w:p w14:paraId="5B9614BF"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Contraponto de quarta espécie</w:t>
            </w:r>
          </w:p>
        </w:tc>
        <w:tc>
          <w:tcPr>
            <w:tcW w:w="5245" w:type="dxa"/>
            <w:tcBorders>
              <w:bottom w:val="single" w:sz="12" w:space="0" w:color="auto"/>
            </w:tcBorders>
          </w:tcPr>
          <w:p w14:paraId="27A6BFA0"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Apresentação de exemplos, discussão com discentes.</w:t>
            </w:r>
          </w:p>
        </w:tc>
      </w:tr>
      <w:tr w:rsidR="00DD6039" w:rsidRPr="00DD2575" w14:paraId="6E9787B8" w14:textId="77777777" w:rsidTr="009C106E">
        <w:tc>
          <w:tcPr>
            <w:tcW w:w="1980" w:type="dxa"/>
            <w:tcBorders>
              <w:top w:val="single" w:sz="12" w:space="0" w:color="auto"/>
            </w:tcBorders>
          </w:tcPr>
          <w:p w14:paraId="2A862DEA" w14:textId="077BF1F2"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6</w:t>
            </w:r>
            <w:r w:rsidR="009C106E" w:rsidRPr="00DD2575">
              <w:rPr>
                <w:rFonts w:ascii="Times New Roman" w:hAnsi="Times New Roman" w:cs="Times New Roman"/>
              </w:rPr>
              <w:t xml:space="preserve"> </w:t>
            </w:r>
            <w:r w:rsidRPr="00DD2575">
              <w:rPr>
                <w:rFonts w:ascii="Times New Roman" w:hAnsi="Times New Roman" w:cs="Times New Roman"/>
              </w:rPr>
              <w:t>UNIDADE 4</w:t>
            </w:r>
          </w:p>
        </w:tc>
        <w:tc>
          <w:tcPr>
            <w:tcW w:w="992" w:type="dxa"/>
            <w:tcBorders>
              <w:top w:val="single" w:sz="12" w:space="0" w:color="auto"/>
            </w:tcBorders>
            <w:vAlign w:val="center"/>
          </w:tcPr>
          <w:p w14:paraId="789C4438" w14:textId="1D25649F" w:rsidR="00DD6039" w:rsidRPr="00DD2575" w:rsidRDefault="00F25370"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10/11</w:t>
            </w:r>
          </w:p>
        </w:tc>
        <w:tc>
          <w:tcPr>
            <w:tcW w:w="4536" w:type="dxa"/>
            <w:tcBorders>
              <w:top w:val="single" w:sz="12" w:space="0" w:color="auto"/>
            </w:tcBorders>
            <w:vAlign w:val="center"/>
          </w:tcPr>
          <w:p w14:paraId="1DF20CDC"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Contraponto de terceira espécie</w:t>
            </w:r>
          </w:p>
        </w:tc>
        <w:tc>
          <w:tcPr>
            <w:tcW w:w="5245" w:type="dxa"/>
            <w:tcBorders>
              <w:top w:val="single" w:sz="12" w:space="0" w:color="auto"/>
            </w:tcBorders>
          </w:tcPr>
          <w:p w14:paraId="69E418C7"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Apresentação de exemplos, discussão com discentes.</w:t>
            </w:r>
          </w:p>
        </w:tc>
      </w:tr>
      <w:tr w:rsidR="00DD6039" w:rsidRPr="00DD2575" w14:paraId="7733153E" w14:textId="77777777" w:rsidTr="009C106E">
        <w:tc>
          <w:tcPr>
            <w:tcW w:w="1980" w:type="dxa"/>
          </w:tcPr>
          <w:p w14:paraId="463EA098"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7</w:t>
            </w:r>
          </w:p>
        </w:tc>
        <w:tc>
          <w:tcPr>
            <w:tcW w:w="992" w:type="dxa"/>
            <w:vAlign w:val="center"/>
          </w:tcPr>
          <w:p w14:paraId="6BA3BFB5" w14:textId="36566618" w:rsidR="00DD6039" w:rsidRPr="00DD2575" w:rsidRDefault="00F25370"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17/11</w:t>
            </w:r>
          </w:p>
        </w:tc>
        <w:tc>
          <w:tcPr>
            <w:tcW w:w="4536" w:type="dxa"/>
            <w:vAlign w:val="center"/>
          </w:tcPr>
          <w:p w14:paraId="03FE7074"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Moteto a duas vozes</w:t>
            </w:r>
          </w:p>
        </w:tc>
        <w:tc>
          <w:tcPr>
            <w:tcW w:w="5245" w:type="dxa"/>
          </w:tcPr>
          <w:p w14:paraId="532CC29E"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Apresentação de exemplos, discussão com discentes.</w:t>
            </w:r>
          </w:p>
        </w:tc>
      </w:tr>
      <w:tr w:rsidR="00DD6039" w:rsidRPr="00DD2575" w14:paraId="752D6896" w14:textId="77777777" w:rsidTr="009C106E">
        <w:tc>
          <w:tcPr>
            <w:tcW w:w="1980" w:type="dxa"/>
          </w:tcPr>
          <w:p w14:paraId="7DC2D04C" w14:textId="737EA2F5"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8</w:t>
            </w:r>
            <w:r w:rsidR="009C106E" w:rsidRPr="00DD2575">
              <w:rPr>
                <w:rFonts w:ascii="Times New Roman" w:hAnsi="Times New Roman" w:cs="Times New Roman"/>
              </w:rPr>
              <w:t xml:space="preserve"> </w:t>
            </w:r>
            <w:r w:rsidRPr="00DD2575">
              <w:rPr>
                <w:rFonts w:ascii="Times New Roman" w:hAnsi="Times New Roman" w:cs="Times New Roman"/>
              </w:rPr>
              <w:t>UNIDADE 5</w:t>
            </w:r>
          </w:p>
        </w:tc>
        <w:tc>
          <w:tcPr>
            <w:tcW w:w="992" w:type="dxa"/>
            <w:vAlign w:val="center"/>
          </w:tcPr>
          <w:p w14:paraId="35BDFFA7" w14:textId="0C09B4A1" w:rsidR="00DD6039" w:rsidRPr="00DD2575" w:rsidRDefault="00F25370"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1/12</w:t>
            </w:r>
          </w:p>
        </w:tc>
        <w:tc>
          <w:tcPr>
            <w:tcW w:w="4536" w:type="dxa"/>
            <w:vAlign w:val="center"/>
          </w:tcPr>
          <w:p w14:paraId="55056FE0"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Primeira e segunda espécies — 3 vozes</w:t>
            </w:r>
          </w:p>
        </w:tc>
        <w:tc>
          <w:tcPr>
            <w:tcW w:w="5245" w:type="dxa"/>
          </w:tcPr>
          <w:p w14:paraId="4CA1C5C8"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Apresentação de exemplos, discussão com discentes.</w:t>
            </w:r>
          </w:p>
        </w:tc>
      </w:tr>
      <w:tr w:rsidR="00DD6039" w:rsidRPr="00DD2575" w14:paraId="40E41996" w14:textId="77777777" w:rsidTr="009C106E">
        <w:tc>
          <w:tcPr>
            <w:tcW w:w="1980" w:type="dxa"/>
          </w:tcPr>
          <w:p w14:paraId="21DB88C3" w14:textId="77777777"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 xml:space="preserve">9 </w:t>
            </w:r>
          </w:p>
        </w:tc>
        <w:tc>
          <w:tcPr>
            <w:tcW w:w="992" w:type="dxa"/>
            <w:vAlign w:val="center"/>
          </w:tcPr>
          <w:p w14:paraId="7E1A664B" w14:textId="38792B5B" w:rsidR="00DD6039" w:rsidRPr="00DD2575" w:rsidRDefault="00F25370"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8/12</w:t>
            </w:r>
          </w:p>
        </w:tc>
        <w:tc>
          <w:tcPr>
            <w:tcW w:w="4536" w:type="dxa"/>
            <w:vAlign w:val="center"/>
          </w:tcPr>
          <w:p w14:paraId="55D35A0F"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Quarta e terceira espécies</w:t>
            </w:r>
          </w:p>
        </w:tc>
        <w:tc>
          <w:tcPr>
            <w:tcW w:w="5245" w:type="dxa"/>
          </w:tcPr>
          <w:p w14:paraId="2832D362"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Apresentação de exemplos, discussão com discentes.</w:t>
            </w:r>
          </w:p>
        </w:tc>
      </w:tr>
      <w:tr w:rsidR="00DD6039" w:rsidRPr="00DD2575" w14:paraId="60281327" w14:textId="77777777" w:rsidTr="009C106E">
        <w:tc>
          <w:tcPr>
            <w:tcW w:w="1980" w:type="dxa"/>
          </w:tcPr>
          <w:p w14:paraId="09B6782C" w14:textId="6886224A" w:rsidR="00DD6039" w:rsidRPr="00DD2575" w:rsidRDefault="00DD6039"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10</w:t>
            </w:r>
            <w:r w:rsidR="009C106E" w:rsidRPr="00DD2575">
              <w:rPr>
                <w:rFonts w:ascii="Times New Roman" w:hAnsi="Times New Roman" w:cs="Times New Roman"/>
              </w:rPr>
              <w:t xml:space="preserve"> </w:t>
            </w:r>
            <w:r w:rsidRPr="00DD2575">
              <w:rPr>
                <w:rFonts w:ascii="Times New Roman" w:hAnsi="Times New Roman" w:cs="Times New Roman"/>
              </w:rPr>
              <w:t>UNIDADE 6</w:t>
            </w:r>
          </w:p>
        </w:tc>
        <w:tc>
          <w:tcPr>
            <w:tcW w:w="992" w:type="dxa"/>
            <w:vAlign w:val="center"/>
          </w:tcPr>
          <w:p w14:paraId="382CD9F2" w14:textId="3276BEA5" w:rsidR="00DD6039" w:rsidRPr="00DD2575" w:rsidRDefault="00F25370"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15/12</w:t>
            </w:r>
          </w:p>
        </w:tc>
        <w:tc>
          <w:tcPr>
            <w:tcW w:w="4536" w:type="dxa"/>
            <w:vAlign w:val="center"/>
          </w:tcPr>
          <w:p w14:paraId="2BB1E7F7"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Fantasia coral e Moteto polifônico</w:t>
            </w:r>
          </w:p>
        </w:tc>
        <w:tc>
          <w:tcPr>
            <w:tcW w:w="5245" w:type="dxa"/>
          </w:tcPr>
          <w:p w14:paraId="631CBA68"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Apresentação de exemplos, discussão com discentes.</w:t>
            </w:r>
          </w:p>
        </w:tc>
      </w:tr>
      <w:tr w:rsidR="00DD6039" w:rsidRPr="00DD2575" w14:paraId="586AAB12" w14:textId="77777777" w:rsidTr="009C106E">
        <w:tc>
          <w:tcPr>
            <w:tcW w:w="1980" w:type="dxa"/>
          </w:tcPr>
          <w:p w14:paraId="7C73A42B" w14:textId="77777777" w:rsidR="00DD6039" w:rsidRPr="00DD2575" w:rsidRDefault="00DD6039" w:rsidP="00266ACC">
            <w:pPr>
              <w:widowControl w:val="0"/>
              <w:autoSpaceDE w:val="0"/>
              <w:autoSpaceDN w:val="0"/>
              <w:adjustRightInd w:val="0"/>
              <w:jc w:val="both"/>
              <w:rPr>
                <w:rFonts w:ascii="Times New Roman" w:hAnsi="Times New Roman" w:cs="Times New Roman"/>
              </w:rPr>
            </w:pPr>
          </w:p>
        </w:tc>
        <w:tc>
          <w:tcPr>
            <w:tcW w:w="992" w:type="dxa"/>
            <w:vAlign w:val="center"/>
          </w:tcPr>
          <w:p w14:paraId="7B6E0020" w14:textId="565425DD" w:rsidR="00DD6039" w:rsidRPr="00DD2575" w:rsidRDefault="00F25370"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22/12</w:t>
            </w:r>
          </w:p>
        </w:tc>
        <w:tc>
          <w:tcPr>
            <w:tcW w:w="4536" w:type="dxa"/>
            <w:vAlign w:val="center"/>
          </w:tcPr>
          <w:p w14:paraId="4607CB3A" w14:textId="77777777" w:rsidR="00DD6039" w:rsidRPr="00DD2575" w:rsidRDefault="00DD6039"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Exame final</w:t>
            </w:r>
          </w:p>
        </w:tc>
        <w:tc>
          <w:tcPr>
            <w:tcW w:w="5245" w:type="dxa"/>
          </w:tcPr>
          <w:p w14:paraId="340C56CC" w14:textId="77777777" w:rsidR="00DD6039" w:rsidRPr="00DD2575" w:rsidRDefault="00DD6039" w:rsidP="00266ACC">
            <w:pPr>
              <w:widowControl w:val="0"/>
              <w:autoSpaceDE w:val="0"/>
              <w:autoSpaceDN w:val="0"/>
              <w:adjustRightInd w:val="0"/>
              <w:rPr>
                <w:rFonts w:ascii="Times New Roman" w:hAnsi="Times New Roman" w:cs="Times New Roman"/>
              </w:rPr>
            </w:pPr>
          </w:p>
        </w:tc>
      </w:tr>
    </w:tbl>
    <w:p w14:paraId="0F31BF03" w14:textId="77777777" w:rsidR="00DD6039" w:rsidRPr="00DD2575" w:rsidRDefault="00DD6039" w:rsidP="00266ACC">
      <w:pPr>
        <w:rPr>
          <w:rFonts w:ascii="Times New Roman" w:hAnsi="Times New Roman" w:cs="Times New Roman"/>
        </w:rPr>
      </w:pPr>
      <w:r w:rsidRPr="00DD2575">
        <w:rPr>
          <w:rFonts w:ascii="Times New Roman" w:hAnsi="Times New Roman" w:cs="Times New Roman"/>
        </w:rPr>
        <w:br w:type="page"/>
      </w:r>
    </w:p>
    <w:p w14:paraId="35E5D69A" w14:textId="77777777" w:rsidR="005716AC" w:rsidRPr="004E3AA9" w:rsidRDefault="005716AC" w:rsidP="00266ACC">
      <w:pPr>
        <w:jc w:val="both"/>
        <w:rPr>
          <w:rFonts w:ascii="Times New Roman" w:hAnsi="Times New Roman" w:cs="Times New Roman"/>
          <w:b/>
          <w:bCs/>
          <w:color w:val="1F4E79" w:themeColor="accent5" w:themeShade="80"/>
        </w:rPr>
      </w:pPr>
      <w:r w:rsidRPr="004E3AA9">
        <w:rPr>
          <w:rFonts w:ascii="Times New Roman" w:hAnsi="Times New Roman" w:cs="Times New Roman"/>
          <w:b/>
          <w:bCs/>
          <w:color w:val="1F4E79" w:themeColor="accent5" w:themeShade="80"/>
        </w:rPr>
        <w:lastRenderedPageBreak/>
        <w:t>OA859 – Contraponto II</w:t>
      </w:r>
    </w:p>
    <w:p w14:paraId="4D66B560" w14:textId="77777777" w:rsidR="005716AC" w:rsidRPr="00DD2575" w:rsidRDefault="005716AC"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7848FF22" w14:textId="77777777" w:rsidR="005716AC" w:rsidRPr="00DD2575" w:rsidRDefault="005716AC" w:rsidP="00266ACC">
      <w:pPr>
        <w:jc w:val="both"/>
        <w:rPr>
          <w:rFonts w:ascii="Times New Roman" w:hAnsi="Times New Roman" w:cs="Times New Roman"/>
        </w:rPr>
      </w:pPr>
    </w:p>
    <w:p w14:paraId="2370C4B2" w14:textId="77777777" w:rsidR="005716AC" w:rsidRPr="00DD2575" w:rsidRDefault="005716AC" w:rsidP="00266ACC">
      <w:pPr>
        <w:jc w:val="both"/>
        <w:rPr>
          <w:rFonts w:ascii="Times New Roman" w:hAnsi="Times New Roman" w:cs="Times New Roman"/>
          <w:b/>
          <w:bCs/>
        </w:rPr>
      </w:pPr>
      <w:r w:rsidRPr="00DD2575">
        <w:rPr>
          <w:rFonts w:ascii="Times New Roman" w:hAnsi="Times New Roman" w:cs="Times New Roman"/>
          <w:b/>
          <w:bCs/>
        </w:rPr>
        <w:t>Início das atividades: 23/9/21</w:t>
      </w:r>
    </w:p>
    <w:p w14:paraId="3836B88E" w14:textId="77777777" w:rsidR="005716AC" w:rsidRPr="00DD2575" w:rsidRDefault="005716AC" w:rsidP="00266ACC">
      <w:pPr>
        <w:jc w:val="both"/>
        <w:rPr>
          <w:rFonts w:ascii="Times New Roman" w:hAnsi="Times New Roman" w:cs="Times New Roman"/>
        </w:rPr>
      </w:pPr>
    </w:p>
    <w:p w14:paraId="2652FBE6" w14:textId="77777777" w:rsidR="005716AC" w:rsidRPr="00DD2575" w:rsidRDefault="005716AC"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58967800"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OA859 – Contraponto II</w:t>
      </w:r>
    </w:p>
    <w:p w14:paraId="1F8682DA"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Pré-requisito: OA835 Contraponto I</w:t>
      </w:r>
    </w:p>
    <w:p w14:paraId="0656996D"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43488EDD"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20 alunos</w:t>
      </w:r>
    </w:p>
    <w:p w14:paraId="519D8AD4"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Carga horária total: 45 h ERE</w:t>
      </w:r>
    </w:p>
    <w:p w14:paraId="23E3B8FD" w14:textId="77777777" w:rsidR="005716AC" w:rsidRPr="00DD2575" w:rsidRDefault="005716AC" w:rsidP="00266ACC">
      <w:pPr>
        <w:widowControl w:val="0"/>
        <w:tabs>
          <w:tab w:val="left" w:pos="20"/>
          <w:tab w:val="left" w:pos="240"/>
        </w:tabs>
        <w:autoSpaceDE w:val="0"/>
        <w:autoSpaceDN w:val="0"/>
        <w:adjustRightInd w:val="0"/>
        <w:ind w:left="240"/>
        <w:jc w:val="both"/>
        <w:rPr>
          <w:rFonts w:ascii="Times New Roman" w:hAnsi="Times New Roman" w:cs="Times New Roman"/>
        </w:rPr>
      </w:pPr>
      <w:r w:rsidRPr="00DD2575">
        <w:rPr>
          <w:rFonts w:ascii="Times New Roman" w:hAnsi="Times New Roman" w:cs="Times New Roman"/>
        </w:rPr>
        <w:t>20 h de atividades síncronas</w:t>
      </w:r>
    </w:p>
    <w:p w14:paraId="723C90CF" w14:textId="77777777" w:rsidR="005716AC" w:rsidRPr="00DD2575" w:rsidRDefault="005716AC" w:rsidP="00266ACC">
      <w:pPr>
        <w:widowControl w:val="0"/>
        <w:autoSpaceDE w:val="0"/>
        <w:autoSpaceDN w:val="0"/>
        <w:adjustRightInd w:val="0"/>
        <w:ind w:firstLine="240"/>
        <w:jc w:val="both"/>
        <w:rPr>
          <w:rFonts w:ascii="Times New Roman" w:hAnsi="Times New Roman" w:cs="Times New Roman"/>
        </w:rPr>
      </w:pPr>
      <w:r w:rsidRPr="00DD2575">
        <w:rPr>
          <w:rFonts w:ascii="Times New Roman" w:hAnsi="Times New Roman" w:cs="Times New Roman"/>
        </w:rPr>
        <w:t>25 h de atividades assíncronas</w:t>
      </w:r>
    </w:p>
    <w:p w14:paraId="188C394E"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xml:space="preserve"> 4 h</w:t>
      </w:r>
    </w:p>
    <w:p w14:paraId="567F3296" w14:textId="77777777" w:rsidR="005716AC" w:rsidRPr="00DD2575" w:rsidRDefault="005716AC" w:rsidP="00266ACC">
      <w:pPr>
        <w:widowControl w:val="0"/>
        <w:autoSpaceDE w:val="0"/>
        <w:autoSpaceDN w:val="0"/>
        <w:adjustRightInd w:val="0"/>
        <w:jc w:val="both"/>
        <w:rPr>
          <w:rFonts w:ascii="Times New Roman" w:hAnsi="Times New Roman" w:cs="Times New Roman"/>
          <w:b/>
          <w:bCs/>
        </w:rPr>
      </w:pPr>
    </w:p>
    <w:p w14:paraId="68C488BE" w14:textId="77777777" w:rsidR="005716AC" w:rsidRPr="00DD2575" w:rsidRDefault="005716AC"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Ementa:</w:t>
      </w:r>
    </w:p>
    <w:p w14:paraId="56BEE293"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Contraponto tonal do século XVIII: funções tonais; composição de contraponto melódico; contraponto em duas vozes (prelúdio coral, monodia acompanhada, invenção); exposição de fuga em três vozes.</w:t>
      </w:r>
    </w:p>
    <w:p w14:paraId="7406FD69" w14:textId="77777777" w:rsidR="005716AC" w:rsidRPr="00DD2575" w:rsidRDefault="005716AC" w:rsidP="00266ACC">
      <w:pPr>
        <w:widowControl w:val="0"/>
        <w:autoSpaceDE w:val="0"/>
        <w:autoSpaceDN w:val="0"/>
        <w:adjustRightInd w:val="0"/>
        <w:jc w:val="both"/>
        <w:rPr>
          <w:rFonts w:ascii="Times New Roman" w:hAnsi="Times New Roman" w:cs="Times New Roman"/>
        </w:rPr>
      </w:pPr>
    </w:p>
    <w:p w14:paraId="4B34A772" w14:textId="77777777" w:rsidR="005716AC" w:rsidRPr="00DD2575" w:rsidRDefault="005716AC"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II. objetivos</w:t>
      </w:r>
    </w:p>
    <w:p w14:paraId="3E089575"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Os alunos aprovados na disciplina serão capazes compor pequenas peças contrapontísticas.</w:t>
      </w:r>
    </w:p>
    <w:p w14:paraId="6A5A898F" w14:textId="77777777" w:rsidR="005716AC" w:rsidRPr="00DD2575" w:rsidRDefault="005716AC" w:rsidP="00266ACC">
      <w:pPr>
        <w:widowControl w:val="0"/>
        <w:autoSpaceDE w:val="0"/>
        <w:autoSpaceDN w:val="0"/>
        <w:adjustRightInd w:val="0"/>
        <w:jc w:val="both"/>
        <w:rPr>
          <w:rFonts w:ascii="Times New Roman" w:hAnsi="Times New Roman" w:cs="Times New Roman"/>
        </w:rPr>
      </w:pPr>
    </w:p>
    <w:p w14:paraId="2E5C2DE8" w14:textId="77777777" w:rsidR="005716AC" w:rsidRPr="00DD2575" w:rsidRDefault="005716AC"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2159F9E5"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Unidade 1 – monodia e as funções tonais básicas; as notas melódicas não-acentuadas</w:t>
      </w:r>
    </w:p>
    <w:p w14:paraId="13D48D27"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Unidade 2 – notas melódicas acentuadas; funções tonais substitutivas, maiores e menores;</w:t>
      </w:r>
    </w:p>
    <w:p w14:paraId="5C37C52B"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Unidade 3 – modulações para os tons vizinhos; e a forma das danças monódicas barrocas;</w:t>
      </w:r>
    </w:p>
    <w:p w14:paraId="6293DEB5"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Unidade 4 – o sujeito da fuga; a resposta da fuga, tonal e real;</w:t>
      </w:r>
    </w:p>
    <w:p w14:paraId="5DD3A8A8"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Unidade 5 – o contra-sujeito e a exposição da fuga; harmonia a três vozes no barroco;</w:t>
      </w:r>
    </w:p>
    <w:p w14:paraId="1BFA2C3F"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Unidade 6 – a</w:t>
      </w:r>
      <w:r w:rsidRPr="00DD2575">
        <w:rPr>
          <w:rFonts w:ascii="Times New Roman" w:hAnsi="Times New Roman" w:cs="Times New Roman"/>
          <w:u w:color="000000"/>
        </w:rPr>
        <w:t>s demais partes da fuga.</w:t>
      </w:r>
    </w:p>
    <w:p w14:paraId="67801FFC" w14:textId="77777777" w:rsidR="005716AC" w:rsidRPr="00DD2575" w:rsidRDefault="005716AC" w:rsidP="00266ACC">
      <w:pPr>
        <w:widowControl w:val="0"/>
        <w:autoSpaceDE w:val="0"/>
        <w:autoSpaceDN w:val="0"/>
        <w:adjustRightInd w:val="0"/>
        <w:jc w:val="both"/>
        <w:rPr>
          <w:rFonts w:ascii="Times New Roman" w:hAnsi="Times New Roman" w:cs="Times New Roman"/>
        </w:rPr>
      </w:pPr>
    </w:p>
    <w:p w14:paraId="3958021B"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IV. procedimentos didáticos,</w:t>
      </w:r>
      <w:r w:rsidRPr="00DD2575">
        <w:rPr>
          <w:rFonts w:ascii="Times New Roman" w:hAnsi="Times New Roman" w:cs="Times New Roman"/>
        </w:rPr>
        <w:t xml:space="preserve"> incluindo:</w:t>
      </w:r>
    </w:p>
    <w:p w14:paraId="00558D72"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a.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6D1FF466"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As atividades serão feitas de maneira remota, com atividades síncronas, através de Webconferência. As atividades síncronas contarão com videoconferências onde os 28 alunos da disciplina poderão interagir entre si e com o professor. Tais atividades serão gravadas e disponibilizadas para acesso após a realização, junto com o restante do material didático. Os materiais estarão disponíveis nas plataformas. As atividades assíncronas serão aulas expositivas gravadas e disponibilizadas.</w:t>
      </w:r>
    </w:p>
    <w:p w14:paraId="7DEFF0C7" w14:textId="77777777" w:rsidR="005716AC" w:rsidRPr="00DD2575" w:rsidRDefault="005716AC" w:rsidP="00266ACC">
      <w:pPr>
        <w:widowControl w:val="0"/>
        <w:autoSpaceDE w:val="0"/>
        <w:autoSpaceDN w:val="0"/>
        <w:adjustRightInd w:val="0"/>
        <w:jc w:val="both"/>
        <w:rPr>
          <w:rFonts w:ascii="Times New Roman" w:hAnsi="Times New Roman" w:cs="Times New Roman"/>
        </w:rPr>
      </w:pPr>
    </w:p>
    <w:p w14:paraId="78F4F6F4"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b. os materiais didáticos para as atividades de ensino; e c. as mídias e os recursos tecnológicos.</w:t>
      </w:r>
    </w:p>
    <w:p w14:paraId="68B2E7CC"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Os materiais didáticos incluem aulas por videoconferência, leituras e discussões sobre os temas, e realização de trabalhos práticos em software de edição de partituras.</w:t>
      </w:r>
    </w:p>
    <w:p w14:paraId="32737260" w14:textId="77777777" w:rsidR="005716AC" w:rsidRPr="00DD2575" w:rsidRDefault="005716AC" w:rsidP="00266ACC">
      <w:pPr>
        <w:widowControl w:val="0"/>
        <w:autoSpaceDE w:val="0"/>
        <w:autoSpaceDN w:val="0"/>
        <w:adjustRightInd w:val="0"/>
        <w:jc w:val="both"/>
        <w:rPr>
          <w:rFonts w:ascii="Times New Roman" w:hAnsi="Times New Roman" w:cs="Times New Roman"/>
        </w:rPr>
      </w:pPr>
    </w:p>
    <w:p w14:paraId="608D9CA6"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V. formas de avaliação</w:t>
      </w:r>
      <w:r w:rsidRPr="00DD2575">
        <w:rPr>
          <w:rFonts w:ascii="Times New Roman" w:hAnsi="Times New Roman" w:cs="Times New Roman"/>
        </w:rPr>
        <w:t>, incluindo critérios de avaliação;</w:t>
      </w:r>
    </w:p>
    <w:p w14:paraId="33BF708F" w14:textId="71C2AE1D" w:rsidR="005716AC" w:rsidRPr="00DD2575" w:rsidRDefault="005716AC" w:rsidP="00266ACC">
      <w:pPr>
        <w:pStyle w:val="Body"/>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r w:rsidRPr="00DD2575">
        <w:rPr>
          <w:rFonts w:ascii="Times New Roman" w:hAnsi="Times New Roman" w:cs="Times New Roman"/>
        </w:rPr>
        <w:lastRenderedPageBreak/>
        <w:t>– quatro trabalhos práticos de composição contrapontístic</w:t>
      </w:r>
      <w:r w:rsidR="00B95E1B">
        <w:rPr>
          <w:rFonts w:ascii="Times New Roman" w:hAnsi="Times New Roman" w:cs="Times New Roman"/>
        </w:rPr>
        <w:t>a</w:t>
      </w:r>
      <w:r w:rsidRPr="00DD2575">
        <w:rPr>
          <w:rFonts w:ascii="Times New Roman" w:hAnsi="Times New Roman" w:cs="Times New Roman"/>
        </w:rPr>
        <w:t xml:space="preserve"> (10 pontos cada). Nestes trabalhos, os alunos deverão demonstrar os conhecimentos trabalhados nas Unidades 1, 2, 3 e 5.</w:t>
      </w:r>
    </w:p>
    <w:p w14:paraId="524DF923" w14:textId="77777777" w:rsidR="005716AC" w:rsidRPr="00DD2575" w:rsidRDefault="005716AC" w:rsidP="00266ACC">
      <w:pPr>
        <w:pStyle w:val="Body"/>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r w:rsidRPr="00DD2575">
        <w:rPr>
          <w:rFonts w:ascii="Times New Roman" w:hAnsi="Times New Roman" w:cs="Times New Roman"/>
        </w:rPr>
        <w:t>– composição de uma peça monódica (30 pontos) – Unidade 3.</w:t>
      </w:r>
    </w:p>
    <w:p w14:paraId="145B8FBB" w14:textId="77777777" w:rsidR="005716AC" w:rsidRPr="00DD2575" w:rsidRDefault="005716AC" w:rsidP="00266ACC">
      <w:pPr>
        <w:pStyle w:val="Body"/>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sidRPr="00DD2575">
        <w:rPr>
          <w:rFonts w:ascii="Times New Roman" w:hAnsi="Times New Roman" w:cs="Times New Roman"/>
        </w:rPr>
        <w:t>– composição de uma exposição de fuga (30 pontos) – Unidade 6.</w:t>
      </w:r>
    </w:p>
    <w:p w14:paraId="17A5AE83" w14:textId="77777777" w:rsidR="005716AC" w:rsidRPr="00DD2575" w:rsidRDefault="005716AC" w:rsidP="00266ACC">
      <w:pPr>
        <w:pStyle w:val="Body"/>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r w:rsidRPr="00DD2575">
        <w:rPr>
          <w:rFonts w:ascii="Times New Roman" w:eastAsia="Times New Roman" w:hAnsi="Times New Roman" w:cs="Times New Roman"/>
        </w:rPr>
        <w:t>Faz exame final apenas o discente que obtiver média de 40 a 69 nas avaliações. Média inferior a 40 é reprovação. Média superior a 69 é aprovação direto.</w:t>
      </w:r>
    </w:p>
    <w:p w14:paraId="4A248632" w14:textId="77777777" w:rsidR="005716AC" w:rsidRPr="00DD2575" w:rsidRDefault="005716AC" w:rsidP="00266ACC">
      <w:pPr>
        <w:widowControl w:val="0"/>
        <w:autoSpaceDE w:val="0"/>
        <w:autoSpaceDN w:val="0"/>
        <w:adjustRightInd w:val="0"/>
        <w:jc w:val="both"/>
        <w:rPr>
          <w:rFonts w:ascii="Times New Roman" w:hAnsi="Times New Roman" w:cs="Times New Roman"/>
        </w:rPr>
      </w:pPr>
    </w:p>
    <w:p w14:paraId="763D0540" w14:textId="77777777" w:rsidR="005716AC" w:rsidRPr="00DD2575" w:rsidRDefault="005716AC"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VI. Bibliografia</w:t>
      </w:r>
    </w:p>
    <w:p w14:paraId="1DFF6755" w14:textId="233CF5DE" w:rsidR="005716AC" w:rsidRPr="00DD2575" w:rsidRDefault="00B16532" w:rsidP="00266ACC">
      <w:pPr>
        <w:widowControl w:val="0"/>
        <w:autoSpaceDE w:val="0"/>
        <w:autoSpaceDN w:val="0"/>
        <w:adjustRightInd w:val="0"/>
        <w:jc w:val="both"/>
        <w:rPr>
          <w:rFonts w:ascii="Times New Roman" w:hAnsi="Times New Roman" w:cs="Times New Roman"/>
          <w:u w:val="single"/>
        </w:rPr>
      </w:pPr>
      <w:r w:rsidRPr="00DD2575">
        <w:rPr>
          <w:rFonts w:ascii="Times New Roman" w:hAnsi="Times New Roman" w:cs="Times New Roman"/>
          <w:u w:val="single"/>
        </w:rPr>
        <w:t>Bibliografia básica</w:t>
      </w:r>
    </w:p>
    <w:p w14:paraId="6A2BDDC0" w14:textId="77777777" w:rsidR="005716AC" w:rsidRPr="00DD2575" w:rsidRDefault="005716AC"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MOTTE, Diether de la. </w:t>
      </w:r>
      <w:r w:rsidRPr="00DD2575">
        <w:rPr>
          <w:rFonts w:ascii="Times New Roman" w:hAnsi="Times New Roman" w:cs="Times New Roman"/>
          <w:i/>
          <w:iCs/>
          <w:color w:val="000000"/>
        </w:rPr>
        <w:t>Contrapunto</w:t>
      </w:r>
      <w:r w:rsidRPr="00DD2575">
        <w:rPr>
          <w:rFonts w:ascii="Times New Roman" w:hAnsi="Times New Roman" w:cs="Times New Roman"/>
          <w:color w:val="000000"/>
        </w:rPr>
        <w:t>. Madri: Idea Books, 1999.</w:t>
      </w:r>
    </w:p>
    <w:p w14:paraId="2FE6FF98" w14:textId="77777777" w:rsidR="005716AC" w:rsidRPr="00DD2575" w:rsidRDefault="005716AC"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PROUT, Ebenezer. </w:t>
      </w:r>
      <w:r w:rsidRPr="00DD2575">
        <w:rPr>
          <w:rFonts w:ascii="Times New Roman" w:hAnsi="Times New Roman" w:cs="Times New Roman"/>
          <w:i/>
          <w:iCs/>
          <w:color w:val="000000"/>
        </w:rPr>
        <w:t>Fugue</w:t>
      </w:r>
      <w:r w:rsidRPr="00DD2575">
        <w:rPr>
          <w:rFonts w:ascii="Times New Roman" w:hAnsi="Times New Roman" w:cs="Times New Roman"/>
          <w:color w:val="000000"/>
        </w:rPr>
        <w:t>. Londes: Algener, 1898.</w:t>
      </w:r>
    </w:p>
    <w:p w14:paraId="4BE832D3" w14:textId="77777777" w:rsidR="005716AC" w:rsidRPr="00DD2575" w:rsidRDefault="005716AC" w:rsidP="00266ACC">
      <w:pPr>
        <w:widowControl w:val="0"/>
        <w:autoSpaceDE w:val="0"/>
        <w:autoSpaceDN w:val="0"/>
        <w:adjustRightInd w:val="0"/>
        <w:jc w:val="both"/>
        <w:rPr>
          <w:rFonts w:ascii="Times New Roman" w:hAnsi="Times New Roman" w:cs="Times New Roman"/>
          <w:color w:val="000000"/>
        </w:rPr>
      </w:pPr>
      <w:r w:rsidRPr="00DD2575">
        <w:rPr>
          <w:rFonts w:ascii="Times New Roman" w:hAnsi="Times New Roman" w:cs="Times New Roman"/>
          <w:color w:val="000000"/>
        </w:rPr>
        <w:t xml:space="preserve">KENNAN, Kent. </w:t>
      </w:r>
      <w:r w:rsidRPr="00DD2575">
        <w:rPr>
          <w:rFonts w:ascii="Times New Roman" w:hAnsi="Times New Roman" w:cs="Times New Roman"/>
          <w:i/>
          <w:iCs/>
          <w:color w:val="000000"/>
        </w:rPr>
        <w:t>Counterpoint</w:t>
      </w:r>
      <w:r w:rsidRPr="00DD2575">
        <w:rPr>
          <w:rFonts w:ascii="Times New Roman" w:hAnsi="Times New Roman" w:cs="Times New Roman"/>
          <w:color w:val="000000"/>
        </w:rPr>
        <w:t>. Nova York: Prentice Hall, 1998.</w:t>
      </w:r>
    </w:p>
    <w:p w14:paraId="25F2A2DE" w14:textId="77777777" w:rsidR="005716AC" w:rsidRPr="00DD2575" w:rsidRDefault="005716AC" w:rsidP="00266ACC">
      <w:pPr>
        <w:widowControl w:val="0"/>
        <w:autoSpaceDE w:val="0"/>
        <w:autoSpaceDN w:val="0"/>
        <w:adjustRightInd w:val="0"/>
        <w:jc w:val="both"/>
        <w:rPr>
          <w:rFonts w:ascii="Times New Roman" w:hAnsi="Times New Roman" w:cs="Times New Roman"/>
          <w:color w:val="000000"/>
        </w:rPr>
      </w:pPr>
      <w:r w:rsidRPr="00DD2575">
        <w:rPr>
          <w:rFonts w:ascii="Times New Roman" w:hAnsi="Times New Roman" w:cs="Times New Roman"/>
          <w:color w:val="000000"/>
        </w:rPr>
        <w:t xml:space="preserve">_______. </w:t>
      </w:r>
      <w:r w:rsidRPr="00DD2575">
        <w:rPr>
          <w:rFonts w:ascii="Times New Roman" w:hAnsi="Times New Roman" w:cs="Times New Roman"/>
          <w:i/>
          <w:iCs/>
          <w:color w:val="000000"/>
        </w:rPr>
        <w:t>Counterpoint Workbook</w:t>
      </w:r>
      <w:r w:rsidRPr="00DD2575">
        <w:rPr>
          <w:rFonts w:ascii="Times New Roman" w:hAnsi="Times New Roman" w:cs="Times New Roman"/>
          <w:color w:val="000000"/>
        </w:rPr>
        <w:t>. Nova York: Pearson, 1999.</w:t>
      </w:r>
    </w:p>
    <w:p w14:paraId="685EECCC"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u w:val="single"/>
        </w:rPr>
        <w:t>Bibliografia complementar</w:t>
      </w:r>
    </w:p>
    <w:p w14:paraId="1CAF3942" w14:textId="77777777" w:rsidR="005716AC" w:rsidRPr="00DD2575" w:rsidRDefault="005716AC"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OWEN, Harold. </w:t>
      </w:r>
      <w:r w:rsidRPr="00DD2575">
        <w:rPr>
          <w:rFonts w:ascii="Times New Roman" w:hAnsi="Times New Roman" w:cs="Times New Roman"/>
          <w:i/>
          <w:iCs/>
          <w:color w:val="000000"/>
        </w:rPr>
        <w:t>Modal and tonal counterpoint: from Josquin to Stravinsky</w:t>
      </w:r>
      <w:r w:rsidRPr="00DD2575">
        <w:rPr>
          <w:rFonts w:ascii="Times New Roman" w:hAnsi="Times New Roman" w:cs="Times New Roman"/>
          <w:color w:val="000000"/>
        </w:rPr>
        <w:t>. Nova York: Schirmer, 1992.</w:t>
      </w:r>
    </w:p>
    <w:p w14:paraId="09346914" w14:textId="77777777" w:rsidR="005716AC" w:rsidRPr="00DD2575" w:rsidRDefault="005716AC"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JEPPESEN, Knud. </w:t>
      </w:r>
      <w:r w:rsidRPr="00DD2575">
        <w:rPr>
          <w:rFonts w:ascii="Times New Roman" w:hAnsi="Times New Roman" w:cs="Times New Roman"/>
          <w:i/>
          <w:iCs/>
          <w:color w:val="000000"/>
        </w:rPr>
        <w:t>The Style of Palestrina and the Dissonance</w:t>
      </w:r>
      <w:r w:rsidRPr="00DD2575">
        <w:rPr>
          <w:rFonts w:ascii="Times New Roman" w:hAnsi="Times New Roman" w:cs="Times New Roman"/>
          <w:color w:val="000000"/>
        </w:rPr>
        <w:t>. Nova York: Dover, 1970.</w:t>
      </w:r>
    </w:p>
    <w:p w14:paraId="3AAFDE69" w14:textId="77777777" w:rsidR="005716AC" w:rsidRPr="00DD2575" w:rsidRDefault="005716AC"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GREEN, Douglass. </w:t>
      </w:r>
      <w:r w:rsidRPr="00DD2575">
        <w:rPr>
          <w:rFonts w:ascii="Times New Roman" w:hAnsi="Times New Roman" w:cs="Times New Roman"/>
          <w:i/>
          <w:iCs/>
          <w:color w:val="000000"/>
        </w:rPr>
        <w:t>The Principles and Practice of Counterpoint</w:t>
      </w:r>
      <w:r w:rsidRPr="00DD2575">
        <w:rPr>
          <w:rFonts w:ascii="Times New Roman" w:hAnsi="Times New Roman" w:cs="Times New Roman"/>
          <w:color w:val="000000"/>
        </w:rPr>
        <w:t>. Routledge, 2011.</w:t>
      </w:r>
    </w:p>
    <w:p w14:paraId="07F43A30"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color w:val="000000"/>
        </w:rPr>
        <w:t xml:space="preserve">SCHUBERT, Peter. </w:t>
      </w:r>
      <w:r w:rsidRPr="00DD2575">
        <w:rPr>
          <w:rFonts w:ascii="Times New Roman" w:hAnsi="Times New Roman" w:cs="Times New Roman"/>
          <w:i/>
          <w:iCs/>
          <w:color w:val="000000"/>
        </w:rPr>
        <w:t>Modal Counterpoint, Renaissance Style</w:t>
      </w:r>
      <w:r w:rsidRPr="00DD2575">
        <w:rPr>
          <w:rFonts w:ascii="Times New Roman" w:hAnsi="Times New Roman" w:cs="Times New Roman"/>
          <w:color w:val="000000"/>
        </w:rPr>
        <w:t>. Nova York: Oxford, 2007.</w:t>
      </w:r>
    </w:p>
    <w:p w14:paraId="3F690753" w14:textId="77777777" w:rsidR="005716AC" w:rsidRPr="00DD2575" w:rsidRDefault="005716AC" w:rsidP="00266ACC">
      <w:pPr>
        <w:widowControl w:val="0"/>
        <w:autoSpaceDE w:val="0"/>
        <w:autoSpaceDN w:val="0"/>
        <w:adjustRightInd w:val="0"/>
        <w:jc w:val="both"/>
        <w:rPr>
          <w:rFonts w:ascii="Times New Roman" w:hAnsi="Times New Roman" w:cs="Times New Roman"/>
        </w:rPr>
      </w:pPr>
    </w:p>
    <w:p w14:paraId="3B4AC45C" w14:textId="77777777" w:rsidR="005716AC" w:rsidRPr="00DD2575" w:rsidRDefault="005716AC"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VII. docente responsável</w:t>
      </w:r>
    </w:p>
    <w:p w14:paraId="3E5BC2A8" w14:textId="77777777" w:rsidR="005716AC" w:rsidRPr="00DD2575" w:rsidRDefault="005716AC"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Prof. Mauricio Dottori</w:t>
      </w:r>
    </w:p>
    <w:p w14:paraId="61477A93" w14:textId="77777777" w:rsidR="005716AC" w:rsidRPr="00DD2575" w:rsidRDefault="005716AC" w:rsidP="00266ACC">
      <w:pPr>
        <w:widowControl w:val="0"/>
        <w:autoSpaceDE w:val="0"/>
        <w:autoSpaceDN w:val="0"/>
        <w:adjustRightInd w:val="0"/>
        <w:jc w:val="both"/>
        <w:rPr>
          <w:rFonts w:ascii="Times New Roman" w:hAnsi="Times New Roman" w:cs="Times New Roman"/>
        </w:rPr>
      </w:pPr>
    </w:p>
    <w:p w14:paraId="0E36478D" w14:textId="7CC41F1C" w:rsidR="005716AC" w:rsidRPr="00DD2575" w:rsidRDefault="005716AC"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Cronograma. Síncronas, sextas 15:30-17:30</w:t>
      </w:r>
    </w:p>
    <w:p w14:paraId="5363A026" w14:textId="77777777" w:rsidR="005716AC" w:rsidRPr="00DD2575" w:rsidRDefault="005716AC" w:rsidP="00266ACC">
      <w:pPr>
        <w:widowControl w:val="0"/>
        <w:autoSpaceDE w:val="0"/>
        <w:autoSpaceDN w:val="0"/>
        <w:adjustRightInd w:val="0"/>
        <w:jc w:val="both"/>
        <w:rPr>
          <w:rFonts w:ascii="Times New Roman" w:hAnsi="Times New Roman" w:cs="Times New Roman"/>
        </w:rPr>
      </w:pPr>
    </w:p>
    <w:tbl>
      <w:tblPr>
        <w:tblStyle w:val="Tabelacomgrade"/>
        <w:tblW w:w="13887" w:type="dxa"/>
        <w:tblLook w:val="04A0" w:firstRow="1" w:lastRow="0" w:firstColumn="1" w:lastColumn="0" w:noHBand="0" w:noVBand="1"/>
      </w:tblPr>
      <w:tblGrid>
        <w:gridCol w:w="1696"/>
        <w:gridCol w:w="993"/>
        <w:gridCol w:w="5528"/>
        <w:gridCol w:w="5670"/>
      </w:tblGrid>
      <w:tr w:rsidR="005716AC" w:rsidRPr="00DD2575" w14:paraId="6AEDD328" w14:textId="77777777" w:rsidTr="00BD1487">
        <w:tc>
          <w:tcPr>
            <w:tcW w:w="1696" w:type="dxa"/>
            <w:vAlign w:val="center"/>
          </w:tcPr>
          <w:p w14:paraId="3003A6ED" w14:textId="77777777" w:rsidR="005716AC" w:rsidRPr="00DD2575" w:rsidRDefault="005716AC" w:rsidP="00266ACC">
            <w:pPr>
              <w:widowControl w:val="0"/>
              <w:autoSpaceDE w:val="0"/>
              <w:autoSpaceDN w:val="0"/>
              <w:adjustRightInd w:val="0"/>
              <w:rPr>
                <w:rFonts w:ascii="Times New Roman" w:hAnsi="Times New Roman" w:cs="Times New Roman"/>
                <w:b/>
                <w:bCs/>
              </w:rPr>
            </w:pPr>
            <w:r w:rsidRPr="00DD2575">
              <w:rPr>
                <w:rFonts w:ascii="Times New Roman" w:hAnsi="Times New Roman" w:cs="Times New Roman"/>
                <w:b/>
                <w:bCs/>
              </w:rPr>
              <w:t>Aula</w:t>
            </w:r>
          </w:p>
        </w:tc>
        <w:tc>
          <w:tcPr>
            <w:tcW w:w="993" w:type="dxa"/>
            <w:vAlign w:val="center"/>
          </w:tcPr>
          <w:p w14:paraId="172792C3" w14:textId="77777777" w:rsidR="005716AC" w:rsidRPr="00DD2575" w:rsidRDefault="005716AC" w:rsidP="00266ACC">
            <w:pPr>
              <w:widowControl w:val="0"/>
              <w:autoSpaceDE w:val="0"/>
              <w:autoSpaceDN w:val="0"/>
              <w:adjustRightInd w:val="0"/>
              <w:jc w:val="center"/>
              <w:rPr>
                <w:rFonts w:ascii="Times New Roman" w:hAnsi="Times New Roman" w:cs="Times New Roman"/>
                <w:b/>
                <w:bCs/>
              </w:rPr>
            </w:pPr>
            <w:r w:rsidRPr="00DD2575">
              <w:rPr>
                <w:rFonts w:ascii="Times New Roman" w:hAnsi="Times New Roman" w:cs="Times New Roman"/>
                <w:b/>
                <w:bCs/>
              </w:rPr>
              <w:t>Data</w:t>
            </w:r>
          </w:p>
        </w:tc>
        <w:tc>
          <w:tcPr>
            <w:tcW w:w="5528" w:type="dxa"/>
            <w:vAlign w:val="center"/>
          </w:tcPr>
          <w:p w14:paraId="64361350" w14:textId="77777777" w:rsidR="005716AC" w:rsidRPr="00DD2575" w:rsidRDefault="005716AC" w:rsidP="00266ACC">
            <w:pPr>
              <w:widowControl w:val="0"/>
              <w:autoSpaceDE w:val="0"/>
              <w:autoSpaceDN w:val="0"/>
              <w:adjustRightInd w:val="0"/>
              <w:rPr>
                <w:rFonts w:ascii="Times New Roman" w:hAnsi="Times New Roman" w:cs="Times New Roman"/>
                <w:b/>
                <w:bCs/>
              </w:rPr>
            </w:pPr>
            <w:r w:rsidRPr="00DD2575">
              <w:rPr>
                <w:rFonts w:ascii="Times New Roman" w:hAnsi="Times New Roman" w:cs="Times New Roman"/>
                <w:b/>
                <w:bCs/>
              </w:rPr>
              <w:t>Conteúdo</w:t>
            </w:r>
          </w:p>
        </w:tc>
        <w:tc>
          <w:tcPr>
            <w:tcW w:w="5670" w:type="dxa"/>
            <w:vAlign w:val="center"/>
          </w:tcPr>
          <w:p w14:paraId="098FC10D" w14:textId="77777777" w:rsidR="005716AC" w:rsidRPr="00DD2575" w:rsidRDefault="005716AC" w:rsidP="00266ACC">
            <w:pPr>
              <w:widowControl w:val="0"/>
              <w:autoSpaceDE w:val="0"/>
              <w:autoSpaceDN w:val="0"/>
              <w:adjustRightInd w:val="0"/>
              <w:rPr>
                <w:rFonts w:ascii="Times New Roman" w:hAnsi="Times New Roman" w:cs="Times New Roman"/>
                <w:b/>
                <w:bCs/>
              </w:rPr>
            </w:pPr>
            <w:r w:rsidRPr="00DD2575">
              <w:rPr>
                <w:rFonts w:ascii="Times New Roman" w:hAnsi="Times New Roman" w:cs="Times New Roman"/>
                <w:b/>
                <w:bCs/>
              </w:rPr>
              <w:t>Atividade</w:t>
            </w:r>
          </w:p>
        </w:tc>
      </w:tr>
      <w:tr w:rsidR="005716AC" w:rsidRPr="00DD2575" w14:paraId="56DF1A7E" w14:textId="77777777" w:rsidTr="00BD1487">
        <w:tc>
          <w:tcPr>
            <w:tcW w:w="1696" w:type="dxa"/>
            <w:vAlign w:val="center"/>
          </w:tcPr>
          <w:p w14:paraId="40CA91A7"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1 UNIDADE 1</w:t>
            </w:r>
          </w:p>
        </w:tc>
        <w:tc>
          <w:tcPr>
            <w:tcW w:w="993" w:type="dxa"/>
            <w:vAlign w:val="center"/>
          </w:tcPr>
          <w:p w14:paraId="364291B4" w14:textId="77777777" w:rsidR="005716AC" w:rsidRPr="00DD2575" w:rsidRDefault="005716AC"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23/9</w:t>
            </w:r>
          </w:p>
        </w:tc>
        <w:tc>
          <w:tcPr>
            <w:tcW w:w="5528" w:type="dxa"/>
            <w:vAlign w:val="center"/>
          </w:tcPr>
          <w:p w14:paraId="32DC7EA8"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Introdução ao Contraponto tonal</w:t>
            </w:r>
          </w:p>
        </w:tc>
        <w:tc>
          <w:tcPr>
            <w:tcW w:w="5670" w:type="dxa"/>
            <w:vAlign w:val="center"/>
          </w:tcPr>
          <w:p w14:paraId="4FF3CBD2"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Apresentação de exemplos, discussão com discentes.</w:t>
            </w:r>
          </w:p>
        </w:tc>
      </w:tr>
      <w:tr w:rsidR="005716AC" w:rsidRPr="00DD2575" w14:paraId="79D297BA" w14:textId="77777777" w:rsidTr="00BD1487">
        <w:tc>
          <w:tcPr>
            <w:tcW w:w="1696" w:type="dxa"/>
            <w:vAlign w:val="center"/>
          </w:tcPr>
          <w:p w14:paraId="4808407F"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 xml:space="preserve">2 </w:t>
            </w:r>
          </w:p>
        </w:tc>
        <w:tc>
          <w:tcPr>
            <w:tcW w:w="993" w:type="dxa"/>
            <w:vAlign w:val="center"/>
          </w:tcPr>
          <w:p w14:paraId="7F9F111D" w14:textId="77777777" w:rsidR="005716AC" w:rsidRPr="00DD2575" w:rsidRDefault="005716AC"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30/9</w:t>
            </w:r>
          </w:p>
        </w:tc>
        <w:tc>
          <w:tcPr>
            <w:tcW w:w="5528" w:type="dxa"/>
            <w:vAlign w:val="center"/>
          </w:tcPr>
          <w:p w14:paraId="14608298"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As monodia e as funções tonais básicas</w:t>
            </w:r>
          </w:p>
        </w:tc>
        <w:tc>
          <w:tcPr>
            <w:tcW w:w="5670" w:type="dxa"/>
            <w:vAlign w:val="center"/>
          </w:tcPr>
          <w:p w14:paraId="557EBAD6"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Apresentação de exemplos, discussão com discentes.</w:t>
            </w:r>
          </w:p>
        </w:tc>
      </w:tr>
      <w:tr w:rsidR="005716AC" w:rsidRPr="00DD2575" w14:paraId="206F2A80" w14:textId="77777777" w:rsidTr="00BD1487">
        <w:tc>
          <w:tcPr>
            <w:tcW w:w="1696" w:type="dxa"/>
            <w:vAlign w:val="center"/>
          </w:tcPr>
          <w:p w14:paraId="1F13C1AB"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3</w:t>
            </w:r>
          </w:p>
        </w:tc>
        <w:tc>
          <w:tcPr>
            <w:tcW w:w="993" w:type="dxa"/>
            <w:vAlign w:val="center"/>
          </w:tcPr>
          <w:p w14:paraId="53F983C7" w14:textId="77777777" w:rsidR="005716AC" w:rsidRPr="00DD2575" w:rsidRDefault="005716AC"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7/10</w:t>
            </w:r>
          </w:p>
        </w:tc>
        <w:tc>
          <w:tcPr>
            <w:tcW w:w="5528" w:type="dxa"/>
            <w:vAlign w:val="center"/>
          </w:tcPr>
          <w:p w14:paraId="26414E26"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As notas melódicas não-acentuadas</w:t>
            </w:r>
          </w:p>
        </w:tc>
        <w:tc>
          <w:tcPr>
            <w:tcW w:w="5670" w:type="dxa"/>
            <w:vAlign w:val="center"/>
          </w:tcPr>
          <w:p w14:paraId="325FCE03"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assíncrona</w:t>
            </w:r>
          </w:p>
        </w:tc>
      </w:tr>
      <w:tr w:rsidR="005716AC" w:rsidRPr="00DD2575" w14:paraId="3E0278E4" w14:textId="77777777" w:rsidTr="00BD1487">
        <w:tc>
          <w:tcPr>
            <w:tcW w:w="1696" w:type="dxa"/>
            <w:vAlign w:val="center"/>
          </w:tcPr>
          <w:p w14:paraId="63BE2912"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4 UNIDADE 2</w:t>
            </w:r>
          </w:p>
        </w:tc>
        <w:tc>
          <w:tcPr>
            <w:tcW w:w="993" w:type="dxa"/>
            <w:vAlign w:val="center"/>
          </w:tcPr>
          <w:p w14:paraId="113A76B4" w14:textId="77777777" w:rsidR="005716AC" w:rsidRPr="00DD2575" w:rsidRDefault="005716AC"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14/10</w:t>
            </w:r>
          </w:p>
        </w:tc>
        <w:tc>
          <w:tcPr>
            <w:tcW w:w="5528" w:type="dxa"/>
            <w:vAlign w:val="center"/>
          </w:tcPr>
          <w:p w14:paraId="0AE87EBB"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As notas melódicas acentuadas</w:t>
            </w:r>
          </w:p>
        </w:tc>
        <w:tc>
          <w:tcPr>
            <w:tcW w:w="5670" w:type="dxa"/>
            <w:vAlign w:val="center"/>
          </w:tcPr>
          <w:p w14:paraId="14528D46"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Apresentação de exemplos, discussão com discentes.</w:t>
            </w:r>
          </w:p>
        </w:tc>
      </w:tr>
      <w:tr w:rsidR="005716AC" w:rsidRPr="00DD2575" w14:paraId="6D391B77" w14:textId="77777777" w:rsidTr="00BD1487">
        <w:tc>
          <w:tcPr>
            <w:tcW w:w="1696" w:type="dxa"/>
            <w:vAlign w:val="center"/>
          </w:tcPr>
          <w:p w14:paraId="7FE4A116"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5</w:t>
            </w:r>
          </w:p>
        </w:tc>
        <w:tc>
          <w:tcPr>
            <w:tcW w:w="993" w:type="dxa"/>
            <w:vAlign w:val="center"/>
          </w:tcPr>
          <w:p w14:paraId="0104B62B" w14:textId="77777777" w:rsidR="005716AC" w:rsidRPr="00DD2575" w:rsidRDefault="005716AC"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21/10</w:t>
            </w:r>
          </w:p>
        </w:tc>
        <w:tc>
          <w:tcPr>
            <w:tcW w:w="5528" w:type="dxa"/>
            <w:vAlign w:val="center"/>
          </w:tcPr>
          <w:p w14:paraId="2CCD35C3"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As funções tonais substitutivas, maiores e menores</w:t>
            </w:r>
          </w:p>
        </w:tc>
        <w:tc>
          <w:tcPr>
            <w:tcW w:w="5670" w:type="dxa"/>
            <w:vAlign w:val="center"/>
          </w:tcPr>
          <w:p w14:paraId="57943EC6"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Apresentação de exemplos, discussão com discentes.</w:t>
            </w:r>
          </w:p>
        </w:tc>
      </w:tr>
      <w:tr w:rsidR="005716AC" w:rsidRPr="00DD2575" w14:paraId="2E4F5360" w14:textId="77777777" w:rsidTr="00BD1487">
        <w:tc>
          <w:tcPr>
            <w:tcW w:w="1696" w:type="dxa"/>
            <w:tcBorders>
              <w:bottom w:val="single" w:sz="4" w:space="0" w:color="auto"/>
            </w:tcBorders>
            <w:vAlign w:val="center"/>
          </w:tcPr>
          <w:p w14:paraId="42DF8B2F"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6 UNIDADE 3</w:t>
            </w:r>
          </w:p>
        </w:tc>
        <w:tc>
          <w:tcPr>
            <w:tcW w:w="993" w:type="dxa"/>
            <w:tcBorders>
              <w:bottom w:val="single" w:sz="4" w:space="0" w:color="auto"/>
            </w:tcBorders>
            <w:vAlign w:val="center"/>
          </w:tcPr>
          <w:p w14:paraId="14EB53BB" w14:textId="77777777" w:rsidR="005716AC" w:rsidRPr="00DD2575" w:rsidRDefault="005716AC" w:rsidP="00266ACC">
            <w:pPr>
              <w:widowControl w:val="0"/>
              <w:autoSpaceDE w:val="0"/>
              <w:autoSpaceDN w:val="0"/>
              <w:adjustRightInd w:val="0"/>
              <w:jc w:val="center"/>
              <w:rPr>
                <w:rFonts w:ascii="Times New Roman" w:hAnsi="Times New Roman" w:cs="Times New Roman"/>
              </w:rPr>
            </w:pPr>
          </w:p>
        </w:tc>
        <w:tc>
          <w:tcPr>
            <w:tcW w:w="5528" w:type="dxa"/>
            <w:tcBorders>
              <w:bottom w:val="single" w:sz="4" w:space="0" w:color="auto"/>
            </w:tcBorders>
            <w:vAlign w:val="center"/>
          </w:tcPr>
          <w:p w14:paraId="22F7F59E"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As modulações para os tons vizinhos; e a forma das danças monódicas barrocas</w:t>
            </w:r>
          </w:p>
        </w:tc>
        <w:tc>
          <w:tcPr>
            <w:tcW w:w="5670" w:type="dxa"/>
            <w:tcBorders>
              <w:bottom w:val="single" w:sz="4" w:space="0" w:color="auto"/>
            </w:tcBorders>
            <w:vAlign w:val="center"/>
          </w:tcPr>
          <w:p w14:paraId="1D966938"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assíncrona</w:t>
            </w:r>
          </w:p>
        </w:tc>
      </w:tr>
      <w:tr w:rsidR="005716AC" w:rsidRPr="00DD2575" w14:paraId="365A2642" w14:textId="77777777" w:rsidTr="00BD1487">
        <w:tc>
          <w:tcPr>
            <w:tcW w:w="1696" w:type="dxa"/>
            <w:tcBorders>
              <w:bottom w:val="single" w:sz="12" w:space="0" w:color="auto"/>
            </w:tcBorders>
            <w:vAlign w:val="center"/>
          </w:tcPr>
          <w:p w14:paraId="343E4F09"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7</w:t>
            </w:r>
          </w:p>
        </w:tc>
        <w:tc>
          <w:tcPr>
            <w:tcW w:w="993" w:type="dxa"/>
            <w:tcBorders>
              <w:bottom w:val="single" w:sz="12" w:space="0" w:color="auto"/>
            </w:tcBorders>
            <w:vAlign w:val="center"/>
          </w:tcPr>
          <w:p w14:paraId="556AD8D8" w14:textId="77777777" w:rsidR="005716AC" w:rsidRPr="00DD2575" w:rsidRDefault="005716AC"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28/10</w:t>
            </w:r>
          </w:p>
        </w:tc>
        <w:tc>
          <w:tcPr>
            <w:tcW w:w="5528" w:type="dxa"/>
            <w:tcBorders>
              <w:bottom w:val="single" w:sz="12" w:space="0" w:color="auto"/>
            </w:tcBorders>
            <w:vAlign w:val="center"/>
          </w:tcPr>
          <w:p w14:paraId="7F0DC8BB"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Primeiro exame: a composição de uma peça monódica</w:t>
            </w:r>
          </w:p>
        </w:tc>
        <w:tc>
          <w:tcPr>
            <w:tcW w:w="5670" w:type="dxa"/>
            <w:tcBorders>
              <w:bottom w:val="single" w:sz="12" w:space="0" w:color="auto"/>
            </w:tcBorders>
            <w:vAlign w:val="center"/>
          </w:tcPr>
          <w:p w14:paraId="4EDAAE36"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Síncrono</w:t>
            </w:r>
          </w:p>
        </w:tc>
      </w:tr>
      <w:tr w:rsidR="005716AC" w:rsidRPr="00DD2575" w14:paraId="63EE39D1" w14:textId="77777777" w:rsidTr="00BD1487">
        <w:tc>
          <w:tcPr>
            <w:tcW w:w="1696" w:type="dxa"/>
            <w:tcBorders>
              <w:top w:val="single" w:sz="12" w:space="0" w:color="auto"/>
            </w:tcBorders>
            <w:vAlign w:val="center"/>
          </w:tcPr>
          <w:p w14:paraId="3B7A873F"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eastAsia="Times New Roman" w:hAnsi="Times New Roman" w:cs="Times New Roman"/>
                <w:u w:color="000000"/>
              </w:rPr>
              <w:t xml:space="preserve">8 </w:t>
            </w:r>
            <w:r w:rsidRPr="00DD2575">
              <w:rPr>
                <w:rFonts w:ascii="Times New Roman" w:hAnsi="Times New Roman" w:cs="Times New Roman"/>
                <w:u w:color="000000"/>
              </w:rPr>
              <w:t>UNIDADE 4</w:t>
            </w:r>
          </w:p>
        </w:tc>
        <w:tc>
          <w:tcPr>
            <w:tcW w:w="993" w:type="dxa"/>
            <w:tcBorders>
              <w:top w:val="single" w:sz="12" w:space="0" w:color="auto"/>
            </w:tcBorders>
            <w:vAlign w:val="center"/>
          </w:tcPr>
          <w:p w14:paraId="66A34A7C" w14:textId="77777777" w:rsidR="005716AC" w:rsidRPr="00DD2575" w:rsidRDefault="005716AC"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4/11</w:t>
            </w:r>
          </w:p>
        </w:tc>
        <w:tc>
          <w:tcPr>
            <w:tcW w:w="5528" w:type="dxa"/>
            <w:tcBorders>
              <w:top w:val="single" w:sz="12" w:space="0" w:color="auto"/>
            </w:tcBorders>
            <w:vAlign w:val="center"/>
          </w:tcPr>
          <w:p w14:paraId="216D65A5"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O sujeito da fuga</w:t>
            </w:r>
          </w:p>
        </w:tc>
        <w:tc>
          <w:tcPr>
            <w:tcW w:w="5670" w:type="dxa"/>
            <w:tcBorders>
              <w:top w:val="single" w:sz="12" w:space="0" w:color="auto"/>
            </w:tcBorders>
            <w:vAlign w:val="center"/>
          </w:tcPr>
          <w:p w14:paraId="7CE1224F"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Apresentação de exemplos, discussão com discentes.</w:t>
            </w:r>
          </w:p>
        </w:tc>
      </w:tr>
      <w:tr w:rsidR="005716AC" w:rsidRPr="00DD2575" w14:paraId="6595A776" w14:textId="77777777" w:rsidTr="00BD1487">
        <w:tc>
          <w:tcPr>
            <w:tcW w:w="1696" w:type="dxa"/>
            <w:vAlign w:val="center"/>
          </w:tcPr>
          <w:p w14:paraId="452CF05A"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9</w:t>
            </w:r>
          </w:p>
        </w:tc>
        <w:tc>
          <w:tcPr>
            <w:tcW w:w="993" w:type="dxa"/>
            <w:vAlign w:val="center"/>
          </w:tcPr>
          <w:p w14:paraId="680D75F9" w14:textId="77777777" w:rsidR="005716AC" w:rsidRPr="00DD2575" w:rsidRDefault="005716AC"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11/11</w:t>
            </w:r>
          </w:p>
        </w:tc>
        <w:tc>
          <w:tcPr>
            <w:tcW w:w="5528" w:type="dxa"/>
            <w:vAlign w:val="center"/>
          </w:tcPr>
          <w:p w14:paraId="6773C405"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 resposta da fuga, tonal e real</w:t>
            </w:r>
          </w:p>
        </w:tc>
        <w:tc>
          <w:tcPr>
            <w:tcW w:w="5670" w:type="dxa"/>
            <w:vAlign w:val="center"/>
          </w:tcPr>
          <w:p w14:paraId="5F33E99A"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Apresentação de exemplos, discussão com discentes.</w:t>
            </w:r>
          </w:p>
        </w:tc>
      </w:tr>
      <w:tr w:rsidR="005716AC" w:rsidRPr="00DD2575" w14:paraId="1C7E9744" w14:textId="77777777" w:rsidTr="00BD1487">
        <w:tc>
          <w:tcPr>
            <w:tcW w:w="1696" w:type="dxa"/>
            <w:vAlign w:val="center"/>
          </w:tcPr>
          <w:p w14:paraId="39465700"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eastAsia="Times New Roman" w:hAnsi="Times New Roman" w:cs="Times New Roman"/>
                <w:u w:color="000000"/>
              </w:rPr>
              <w:t xml:space="preserve">10 </w:t>
            </w:r>
            <w:r w:rsidRPr="00DD2575">
              <w:rPr>
                <w:rFonts w:ascii="Times New Roman" w:hAnsi="Times New Roman" w:cs="Times New Roman"/>
                <w:u w:color="000000"/>
              </w:rPr>
              <w:t>UNIDADE 5</w:t>
            </w:r>
          </w:p>
        </w:tc>
        <w:tc>
          <w:tcPr>
            <w:tcW w:w="993" w:type="dxa"/>
            <w:vAlign w:val="center"/>
          </w:tcPr>
          <w:p w14:paraId="5A845B83" w14:textId="77777777" w:rsidR="005716AC" w:rsidRPr="00DD2575" w:rsidRDefault="005716AC"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18/11</w:t>
            </w:r>
          </w:p>
        </w:tc>
        <w:tc>
          <w:tcPr>
            <w:tcW w:w="5528" w:type="dxa"/>
            <w:vAlign w:val="center"/>
          </w:tcPr>
          <w:p w14:paraId="22B7997E"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O contra-sujeito e a exposição da fuga</w:t>
            </w:r>
          </w:p>
        </w:tc>
        <w:tc>
          <w:tcPr>
            <w:tcW w:w="5670" w:type="dxa"/>
            <w:vAlign w:val="center"/>
          </w:tcPr>
          <w:p w14:paraId="788835A3"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Apresentação de exemplos, discussão com discentes.</w:t>
            </w:r>
          </w:p>
        </w:tc>
      </w:tr>
      <w:tr w:rsidR="005716AC" w:rsidRPr="00DD2575" w14:paraId="2846EEB6" w14:textId="77777777" w:rsidTr="00BD1487">
        <w:tc>
          <w:tcPr>
            <w:tcW w:w="1696" w:type="dxa"/>
            <w:vAlign w:val="center"/>
          </w:tcPr>
          <w:p w14:paraId="3F7DD8A8"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11</w:t>
            </w:r>
          </w:p>
        </w:tc>
        <w:tc>
          <w:tcPr>
            <w:tcW w:w="993" w:type="dxa"/>
            <w:vAlign w:val="center"/>
          </w:tcPr>
          <w:p w14:paraId="59ED6D69" w14:textId="77777777" w:rsidR="005716AC" w:rsidRPr="00DD2575" w:rsidRDefault="005716AC"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2/12</w:t>
            </w:r>
          </w:p>
        </w:tc>
        <w:tc>
          <w:tcPr>
            <w:tcW w:w="5528" w:type="dxa"/>
            <w:vAlign w:val="center"/>
          </w:tcPr>
          <w:p w14:paraId="048B40D2"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 harmonia a três vozes no barroco</w:t>
            </w:r>
          </w:p>
        </w:tc>
        <w:tc>
          <w:tcPr>
            <w:tcW w:w="5670" w:type="dxa"/>
            <w:vAlign w:val="center"/>
          </w:tcPr>
          <w:p w14:paraId="6D426C70"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assíncrona</w:t>
            </w:r>
          </w:p>
        </w:tc>
      </w:tr>
      <w:tr w:rsidR="005716AC" w:rsidRPr="00DD2575" w14:paraId="56114717" w14:textId="77777777" w:rsidTr="00BD1487">
        <w:tc>
          <w:tcPr>
            <w:tcW w:w="1696" w:type="dxa"/>
            <w:vAlign w:val="center"/>
          </w:tcPr>
          <w:p w14:paraId="444096DB"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eastAsia="Times New Roman" w:hAnsi="Times New Roman" w:cs="Times New Roman"/>
                <w:u w:color="000000"/>
              </w:rPr>
              <w:t xml:space="preserve">12 </w:t>
            </w:r>
            <w:r w:rsidRPr="00DD2575">
              <w:rPr>
                <w:rFonts w:ascii="Times New Roman" w:hAnsi="Times New Roman" w:cs="Times New Roman"/>
                <w:u w:color="000000"/>
              </w:rPr>
              <w:t>UNIDADE 6</w:t>
            </w:r>
          </w:p>
        </w:tc>
        <w:tc>
          <w:tcPr>
            <w:tcW w:w="993" w:type="dxa"/>
            <w:vAlign w:val="center"/>
          </w:tcPr>
          <w:p w14:paraId="7CE8281F" w14:textId="77777777" w:rsidR="005716AC" w:rsidRPr="00DD2575" w:rsidRDefault="005716AC"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9/12</w:t>
            </w:r>
          </w:p>
        </w:tc>
        <w:tc>
          <w:tcPr>
            <w:tcW w:w="5528" w:type="dxa"/>
            <w:vAlign w:val="center"/>
          </w:tcPr>
          <w:p w14:paraId="715821EC"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As demais partes da fuga</w:t>
            </w:r>
          </w:p>
        </w:tc>
        <w:tc>
          <w:tcPr>
            <w:tcW w:w="5670" w:type="dxa"/>
            <w:vAlign w:val="center"/>
          </w:tcPr>
          <w:p w14:paraId="5D1A53E4"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Apresentação de exemplos, discussão com discentes.</w:t>
            </w:r>
          </w:p>
        </w:tc>
      </w:tr>
      <w:tr w:rsidR="005716AC" w:rsidRPr="00DD2575" w14:paraId="310707F6" w14:textId="77777777" w:rsidTr="00BD1487">
        <w:tc>
          <w:tcPr>
            <w:tcW w:w="1696" w:type="dxa"/>
            <w:vAlign w:val="center"/>
          </w:tcPr>
          <w:p w14:paraId="6FE12175"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13</w:t>
            </w:r>
          </w:p>
        </w:tc>
        <w:tc>
          <w:tcPr>
            <w:tcW w:w="993" w:type="dxa"/>
            <w:vAlign w:val="center"/>
          </w:tcPr>
          <w:p w14:paraId="2ACD791F" w14:textId="77777777" w:rsidR="005716AC" w:rsidRPr="00DD2575" w:rsidRDefault="005716AC"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16/12</w:t>
            </w:r>
          </w:p>
        </w:tc>
        <w:tc>
          <w:tcPr>
            <w:tcW w:w="5528" w:type="dxa"/>
            <w:vAlign w:val="center"/>
          </w:tcPr>
          <w:p w14:paraId="27AC583B"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Segundo exame: composição de fuga a três vozes.</w:t>
            </w:r>
          </w:p>
        </w:tc>
        <w:tc>
          <w:tcPr>
            <w:tcW w:w="5670" w:type="dxa"/>
            <w:vAlign w:val="center"/>
          </w:tcPr>
          <w:p w14:paraId="19C18B3B"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Síncrono</w:t>
            </w:r>
          </w:p>
        </w:tc>
      </w:tr>
      <w:tr w:rsidR="005716AC" w:rsidRPr="00DD2575" w14:paraId="6568DC08" w14:textId="77777777" w:rsidTr="00BD1487">
        <w:tc>
          <w:tcPr>
            <w:tcW w:w="1696" w:type="dxa"/>
            <w:vAlign w:val="center"/>
          </w:tcPr>
          <w:p w14:paraId="75C944AD"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rPr>
              <w:t>14</w:t>
            </w:r>
          </w:p>
        </w:tc>
        <w:tc>
          <w:tcPr>
            <w:tcW w:w="993" w:type="dxa"/>
            <w:vAlign w:val="center"/>
          </w:tcPr>
          <w:p w14:paraId="455C98A8" w14:textId="77777777" w:rsidR="005716AC" w:rsidRPr="00DD2575" w:rsidRDefault="005716AC" w:rsidP="00266ACC">
            <w:pPr>
              <w:widowControl w:val="0"/>
              <w:autoSpaceDE w:val="0"/>
              <w:autoSpaceDN w:val="0"/>
              <w:adjustRightInd w:val="0"/>
              <w:jc w:val="center"/>
              <w:rPr>
                <w:rFonts w:ascii="Times New Roman" w:hAnsi="Times New Roman" w:cs="Times New Roman"/>
              </w:rPr>
            </w:pPr>
            <w:r w:rsidRPr="00DD2575">
              <w:rPr>
                <w:rFonts w:ascii="Times New Roman" w:hAnsi="Times New Roman" w:cs="Times New Roman"/>
              </w:rPr>
              <w:t>23/12</w:t>
            </w:r>
          </w:p>
        </w:tc>
        <w:tc>
          <w:tcPr>
            <w:tcW w:w="5528" w:type="dxa"/>
            <w:vAlign w:val="center"/>
          </w:tcPr>
          <w:p w14:paraId="0C594FF5" w14:textId="77777777" w:rsidR="005716AC" w:rsidRPr="00DD2575" w:rsidRDefault="005716AC" w:rsidP="00266ACC">
            <w:pPr>
              <w:widowControl w:val="0"/>
              <w:autoSpaceDE w:val="0"/>
              <w:autoSpaceDN w:val="0"/>
              <w:adjustRightInd w:val="0"/>
              <w:rPr>
                <w:rFonts w:ascii="Times New Roman" w:hAnsi="Times New Roman" w:cs="Times New Roman"/>
              </w:rPr>
            </w:pPr>
            <w:r w:rsidRPr="00DD2575">
              <w:rPr>
                <w:rFonts w:ascii="Times New Roman" w:hAnsi="Times New Roman" w:cs="Times New Roman"/>
                <w:u w:color="000000"/>
              </w:rPr>
              <w:t>Exame final</w:t>
            </w:r>
          </w:p>
        </w:tc>
        <w:tc>
          <w:tcPr>
            <w:tcW w:w="5670" w:type="dxa"/>
            <w:vAlign w:val="center"/>
          </w:tcPr>
          <w:p w14:paraId="595D2532" w14:textId="77777777" w:rsidR="005716AC" w:rsidRPr="00DD2575" w:rsidRDefault="005716AC" w:rsidP="00266ACC">
            <w:pPr>
              <w:widowControl w:val="0"/>
              <w:autoSpaceDE w:val="0"/>
              <w:autoSpaceDN w:val="0"/>
              <w:adjustRightInd w:val="0"/>
              <w:rPr>
                <w:rFonts w:ascii="Times New Roman" w:hAnsi="Times New Roman" w:cs="Times New Roman"/>
              </w:rPr>
            </w:pPr>
          </w:p>
        </w:tc>
      </w:tr>
    </w:tbl>
    <w:p w14:paraId="14FD0FC8" w14:textId="77777777" w:rsidR="00C57640" w:rsidRPr="00DD2575" w:rsidRDefault="00C57640" w:rsidP="00266ACC">
      <w:pPr>
        <w:rPr>
          <w:rFonts w:ascii="Times New Roman" w:hAnsi="Times New Roman" w:cs="Times New Roman"/>
          <w:b/>
          <w:bCs/>
        </w:rPr>
      </w:pPr>
      <w:r w:rsidRPr="00DD2575">
        <w:rPr>
          <w:rFonts w:ascii="Times New Roman" w:hAnsi="Times New Roman" w:cs="Times New Roman"/>
          <w:b/>
          <w:bCs/>
        </w:rPr>
        <w:br w:type="page"/>
      </w:r>
    </w:p>
    <w:p w14:paraId="3852CBD7" w14:textId="4A78BD25" w:rsidR="00270B0D" w:rsidRPr="005E33CD" w:rsidRDefault="00270B0D" w:rsidP="00266ACC">
      <w:pPr>
        <w:jc w:val="both"/>
        <w:rPr>
          <w:rFonts w:ascii="Times New Roman" w:hAnsi="Times New Roman" w:cs="Times New Roman"/>
          <w:b/>
          <w:bCs/>
          <w:color w:val="1F4E79" w:themeColor="accent5" w:themeShade="80"/>
        </w:rPr>
      </w:pPr>
      <w:r w:rsidRPr="005E33CD">
        <w:rPr>
          <w:rFonts w:ascii="Times New Roman" w:hAnsi="Times New Roman" w:cs="Times New Roman"/>
          <w:b/>
          <w:bCs/>
          <w:color w:val="1F4E79" w:themeColor="accent5" w:themeShade="80"/>
        </w:rPr>
        <w:lastRenderedPageBreak/>
        <w:t>OA056 – Contraponto Motívico e Atonal</w:t>
      </w:r>
    </w:p>
    <w:p w14:paraId="5B62B991" w14:textId="77777777" w:rsidR="00270B0D" w:rsidRPr="00DD2575" w:rsidRDefault="00270B0D"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7575CDEF" w14:textId="77777777" w:rsidR="00270B0D" w:rsidRPr="00DD2575" w:rsidRDefault="00270B0D" w:rsidP="00266ACC">
      <w:pPr>
        <w:jc w:val="both"/>
        <w:rPr>
          <w:rFonts w:ascii="Times New Roman" w:hAnsi="Times New Roman" w:cs="Times New Roman"/>
        </w:rPr>
      </w:pPr>
    </w:p>
    <w:p w14:paraId="436A36FF" w14:textId="77777777" w:rsidR="00270B0D" w:rsidRPr="00DD2575" w:rsidRDefault="00270B0D" w:rsidP="00266ACC">
      <w:pPr>
        <w:jc w:val="both"/>
        <w:rPr>
          <w:rFonts w:ascii="Times New Roman" w:hAnsi="Times New Roman" w:cs="Times New Roman"/>
          <w:b/>
          <w:bCs/>
        </w:rPr>
      </w:pPr>
      <w:r w:rsidRPr="00DD2575">
        <w:rPr>
          <w:rFonts w:ascii="Times New Roman" w:hAnsi="Times New Roman" w:cs="Times New Roman"/>
          <w:b/>
          <w:bCs/>
        </w:rPr>
        <w:t>Início das atividades: 23/9/21</w:t>
      </w:r>
    </w:p>
    <w:p w14:paraId="5CCCA123" w14:textId="77777777" w:rsidR="00270B0D" w:rsidRPr="00DD2575" w:rsidRDefault="00270B0D" w:rsidP="00266ACC">
      <w:pPr>
        <w:jc w:val="both"/>
        <w:rPr>
          <w:rFonts w:ascii="Times New Roman" w:hAnsi="Times New Roman" w:cs="Times New Roman"/>
        </w:rPr>
      </w:pPr>
    </w:p>
    <w:p w14:paraId="314EA703" w14:textId="77777777" w:rsidR="00270B0D" w:rsidRPr="00DD2575" w:rsidRDefault="00270B0D"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3169FC20" w14:textId="77777777" w:rsidR="00270B0D" w:rsidRPr="00DD2575" w:rsidRDefault="00270B0D"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OA056 – Contraponto Motívico e Atonal</w:t>
      </w:r>
    </w:p>
    <w:p w14:paraId="49FA2FE4" w14:textId="77777777" w:rsidR="00270B0D" w:rsidRPr="00DD2575" w:rsidRDefault="00270B0D"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Pré-requisito: OA859 Contraponto II</w:t>
      </w:r>
    </w:p>
    <w:p w14:paraId="1E0C169F" w14:textId="77777777" w:rsidR="00270B0D" w:rsidRPr="00DD2575" w:rsidRDefault="00270B0D"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50CC8E9A" w14:textId="77777777" w:rsidR="00270B0D" w:rsidRPr="00DD2575" w:rsidRDefault="00270B0D"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15 alunos</w:t>
      </w:r>
    </w:p>
    <w:p w14:paraId="528796AA" w14:textId="77777777" w:rsidR="00270B0D" w:rsidRPr="00DD2575" w:rsidRDefault="00270B0D"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Carga horária total: 30 h ERE</w:t>
      </w:r>
    </w:p>
    <w:p w14:paraId="36ABE71A" w14:textId="77777777" w:rsidR="00270B0D" w:rsidRPr="00DD2575" w:rsidRDefault="00270B0D" w:rsidP="00266ACC">
      <w:pPr>
        <w:widowControl w:val="0"/>
        <w:tabs>
          <w:tab w:val="left" w:pos="20"/>
          <w:tab w:val="left" w:pos="240"/>
        </w:tabs>
        <w:autoSpaceDE w:val="0"/>
        <w:autoSpaceDN w:val="0"/>
        <w:adjustRightInd w:val="0"/>
        <w:ind w:left="240"/>
        <w:jc w:val="both"/>
        <w:rPr>
          <w:rFonts w:ascii="Times New Roman" w:hAnsi="Times New Roman" w:cs="Times New Roman"/>
        </w:rPr>
      </w:pPr>
      <w:r w:rsidRPr="00DD2575">
        <w:rPr>
          <w:rFonts w:ascii="Times New Roman" w:hAnsi="Times New Roman" w:cs="Times New Roman"/>
        </w:rPr>
        <w:t>12 h de atividades síncronas</w:t>
      </w:r>
    </w:p>
    <w:p w14:paraId="7BCDA722" w14:textId="77777777" w:rsidR="00270B0D" w:rsidRPr="00DD2575" w:rsidRDefault="00270B0D" w:rsidP="00266ACC">
      <w:pPr>
        <w:widowControl w:val="0"/>
        <w:autoSpaceDE w:val="0"/>
        <w:autoSpaceDN w:val="0"/>
        <w:adjustRightInd w:val="0"/>
        <w:ind w:firstLine="240"/>
        <w:jc w:val="both"/>
        <w:rPr>
          <w:rFonts w:ascii="Times New Roman" w:hAnsi="Times New Roman" w:cs="Times New Roman"/>
        </w:rPr>
      </w:pPr>
      <w:r w:rsidRPr="00DD2575">
        <w:rPr>
          <w:rFonts w:ascii="Times New Roman" w:hAnsi="Times New Roman" w:cs="Times New Roman"/>
        </w:rPr>
        <w:t>18 h de atividades assíncronas</w:t>
      </w:r>
    </w:p>
    <w:p w14:paraId="1B91C9A0" w14:textId="3D2AF05E" w:rsidR="00270B0D" w:rsidRPr="00DD2575" w:rsidRDefault="00270B0D"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xml:space="preserve"> </w:t>
      </w:r>
      <w:r w:rsidR="0094453C" w:rsidRPr="00DD2575">
        <w:rPr>
          <w:rFonts w:ascii="Times New Roman" w:hAnsi="Times New Roman" w:cs="Times New Roman"/>
        </w:rPr>
        <w:t>3</w:t>
      </w:r>
      <w:r w:rsidRPr="00DD2575">
        <w:rPr>
          <w:rFonts w:ascii="Times New Roman" w:hAnsi="Times New Roman" w:cs="Times New Roman"/>
        </w:rPr>
        <w:t xml:space="preserve"> h</w:t>
      </w:r>
    </w:p>
    <w:p w14:paraId="42F0C5C8" w14:textId="77777777" w:rsidR="00270B0D" w:rsidRPr="00DD2575" w:rsidRDefault="00270B0D" w:rsidP="00266ACC">
      <w:pPr>
        <w:widowControl w:val="0"/>
        <w:autoSpaceDE w:val="0"/>
        <w:autoSpaceDN w:val="0"/>
        <w:adjustRightInd w:val="0"/>
        <w:jc w:val="both"/>
        <w:rPr>
          <w:rFonts w:ascii="Times New Roman" w:hAnsi="Times New Roman" w:cs="Times New Roman"/>
          <w:b/>
          <w:bCs/>
        </w:rPr>
      </w:pPr>
    </w:p>
    <w:p w14:paraId="29E06E83" w14:textId="77777777" w:rsidR="00270B0D" w:rsidRPr="00DD2575" w:rsidRDefault="00270B0D"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Ementa:</w:t>
      </w:r>
    </w:p>
    <w:p w14:paraId="21FC5DCD" w14:textId="77777777" w:rsidR="00270B0D" w:rsidRPr="00DD2575" w:rsidRDefault="00270B0D"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Contraponto do século 19 e 20. Contraponto motívico em Haydn, Beethoven, Schumann e Brahms; contraponto atonal em Schoenberg, Hindemith, Messiaen e Ligetti.</w:t>
      </w:r>
    </w:p>
    <w:p w14:paraId="69A73C84" w14:textId="77777777" w:rsidR="00270B0D" w:rsidRPr="00DD2575" w:rsidRDefault="00270B0D" w:rsidP="00266ACC">
      <w:pPr>
        <w:widowControl w:val="0"/>
        <w:autoSpaceDE w:val="0"/>
        <w:autoSpaceDN w:val="0"/>
        <w:adjustRightInd w:val="0"/>
        <w:jc w:val="both"/>
        <w:rPr>
          <w:rFonts w:ascii="Times New Roman" w:hAnsi="Times New Roman" w:cs="Times New Roman"/>
        </w:rPr>
      </w:pPr>
    </w:p>
    <w:p w14:paraId="4FC972E3" w14:textId="77777777" w:rsidR="00270B0D" w:rsidRPr="004E3AA9" w:rsidRDefault="00270B0D" w:rsidP="00266ACC">
      <w:pPr>
        <w:widowControl w:val="0"/>
        <w:autoSpaceDE w:val="0"/>
        <w:autoSpaceDN w:val="0"/>
        <w:adjustRightInd w:val="0"/>
        <w:jc w:val="both"/>
        <w:rPr>
          <w:rFonts w:ascii="Times New Roman" w:hAnsi="Times New Roman" w:cs="Times New Roman"/>
          <w:b/>
          <w:bCs/>
        </w:rPr>
      </w:pPr>
      <w:r w:rsidRPr="004E3AA9">
        <w:rPr>
          <w:rFonts w:ascii="Times New Roman" w:hAnsi="Times New Roman" w:cs="Times New Roman"/>
          <w:b/>
          <w:bCs/>
        </w:rPr>
        <w:t>II. objetivos</w:t>
      </w:r>
    </w:p>
    <w:p w14:paraId="7E494D9F" w14:textId="772D894C" w:rsidR="00270B0D" w:rsidRPr="004E3AA9" w:rsidRDefault="00B95E1B" w:rsidP="00266ACC">
      <w:pPr>
        <w:widowControl w:val="0"/>
        <w:autoSpaceDE w:val="0"/>
        <w:autoSpaceDN w:val="0"/>
        <w:adjustRightInd w:val="0"/>
        <w:jc w:val="both"/>
        <w:rPr>
          <w:rFonts w:ascii="Times New Roman" w:hAnsi="Times New Roman" w:cs="Times New Roman"/>
        </w:rPr>
      </w:pPr>
      <w:r w:rsidRPr="004E3AA9">
        <w:rPr>
          <w:rFonts w:ascii="Times New Roman" w:hAnsi="Times New Roman" w:cs="Times New Roman"/>
        </w:rPr>
        <w:t>Os alunos aprovados na disciplina serão capazes de compor uma pequena peça motívico-tonal e uma pequena peça atonal.</w:t>
      </w:r>
    </w:p>
    <w:p w14:paraId="5D33C0D3" w14:textId="77777777" w:rsidR="00270B0D" w:rsidRPr="004E3AA9" w:rsidRDefault="00270B0D" w:rsidP="00266ACC">
      <w:pPr>
        <w:widowControl w:val="0"/>
        <w:autoSpaceDE w:val="0"/>
        <w:autoSpaceDN w:val="0"/>
        <w:adjustRightInd w:val="0"/>
        <w:jc w:val="both"/>
        <w:rPr>
          <w:rFonts w:ascii="Times New Roman" w:hAnsi="Times New Roman" w:cs="Times New Roman"/>
        </w:rPr>
      </w:pPr>
    </w:p>
    <w:p w14:paraId="2579466E" w14:textId="77777777" w:rsidR="00270B0D" w:rsidRPr="004E3AA9" w:rsidRDefault="00270B0D" w:rsidP="00266ACC">
      <w:pPr>
        <w:widowControl w:val="0"/>
        <w:autoSpaceDE w:val="0"/>
        <w:autoSpaceDN w:val="0"/>
        <w:adjustRightInd w:val="0"/>
        <w:jc w:val="both"/>
        <w:rPr>
          <w:rFonts w:ascii="Times New Roman" w:hAnsi="Times New Roman" w:cs="Times New Roman"/>
          <w:b/>
          <w:bCs/>
        </w:rPr>
      </w:pPr>
      <w:r w:rsidRPr="004E3AA9">
        <w:rPr>
          <w:rFonts w:ascii="Times New Roman" w:hAnsi="Times New Roman" w:cs="Times New Roman"/>
          <w:b/>
          <w:bCs/>
        </w:rPr>
        <w:t>III. desdobramento da área de conhecimento em unidades;</w:t>
      </w:r>
    </w:p>
    <w:p w14:paraId="2FA02B06" w14:textId="77777777" w:rsidR="00B95E1B" w:rsidRPr="00B95E1B" w:rsidRDefault="00B95E1B" w:rsidP="00B95E1B">
      <w:pPr>
        <w:jc w:val="both"/>
        <w:rPr>
          <w:rFonts w:ascii="Times New Roman" w:eastAsia="Times New Roman" w:hAnsi="Times New Roman" w:cs="Times New Roman"/>
          <w:sz w:val="24"/>
          <w:szCs w:val="24"/>
          <w:lang w:eastAsia="pt-BR"/>
        </w:rPr>
      </w:pPr>
      <w:r w:rsidRPr="00B95E1B">
        <w:rPr>
          <w:rFonts w:ascii="Times New Roman" w:eastAsia="Times New Roman" w:hAnsi="Times New Roman" w:cs="Times New Roman"/>
          <w:lang w:eastAsia="pt-BR"/>
        </w:rPr>
        <w:t>Unidade 1 – Haydn e Beethoven — o desenvolvimento motívico.</w:t>
      </w:r>
    </w:p>
    <w:p w14:paraId="2E9F45FE" w14:textId="77777777" w:rsidR="00B95E1B" w:rsidRPr="00B95E1B" w:rsidRDefault="00B95E1B" w:rsidP="00B95E1B">
      <w:pPr>
        <w:jc w:val="both"/>
        <w:rPr>
          <w:rFonts w:ascii="Times New Roman" w:eastAsia="Times New Roman" w:hAnsi="Times New Roman" w:cs="Times New Roman"/>
          <w:sz w:val="24"/>
          <w:szCs w:val="24"/>
          <w:lang w:eastAsia="pt-BR"/>
        </w:rPr>
      </w:pPr>
      <w:r w:rsidRPr="00B95E1B">
        <w:rPr>
          <w:rFonts w:ascii="Times New Roman" w:eastAsia="Times New Roman" w:hAnsi="Times New Roman" w:cs="Times New Roman"/>
          <w:lang w:eastAsia="pt-BR"/>
        </w:rPr>
        <w:t>Unidade 2 – Schumann e Brahms — voz interior e mascaramento melódico; contraponto reticular</w:t>
      </w:r>
    </w:p>
    <w:p w14:paraId="2F4CFFAF" w14:textId="77777777" w:rsidR="00B95E1B" w:rsidRPr="00B95E1B" w:rsidRDefault="00B95E1B" w:rsidP="00B95E1B">
      <w:pPr>
        <w:jc w:val="both"/>
        <w:rPr>
          <w:rFonts w:ascii="Times New Roman" w:eastAsia="Times New Roman" w:hAnsi="Times New Roman" w:cs="Times New Roman"/>
          <w:sz w:val="24"/>
          <w:szCs w:val="24"/>
          <w:lang w:eastAsia="pt-BR"/>
        </w:rPr>
      </w:pPr>
      <w:r w:rsidRPr="00B95E1B">
        <w:rPr>
          <w:rFonts w:ascii="Times New Roman" w:eastAsia="Times New Roman" w:hAnsi="Times New Roman" w:cs="Times New Roman"/>
          <w:lang w:eastAsia="pt-BR"/>
        </w:rPr>
        <w:t>Unidade 3 – A técnica dodecafônica</w:t>
      </w:r>
    </w:p>
    <w:p w14:paraId="37F9B152" w14:textId="77777777" w:rsidR="00B95E1B" w:rsidRPr="00B95E1B" w:rsidRDefault="00B95E1B" w:rsidP="00B95E1B">
      <w:pPr>
        <w:jc w:val="both"/>
        <w:rPr>
          <w:rFonts w:ascii="Times New Roman" w:eastAsia="Times New Roman" w:hAnsi="Times New Roman" w:cs="Times New Roman"/>
          <w:sz w:val="24"/>
          <w:szCs w:val="24"/>
          <w:lang w:eastAsia="pt-BR"/>
        </w:rPr>
      </w:pPr>
      <w:r w:rsidRPr="00B95E1B">
        <w:rPr>
          <w:rFonts w:ascii="Times New Roman" w:eastAsia="Times New Roman" w:hAnsi="Times New Roman" w:cs="Times New Roman"/>
          <w:lang w:eastAsia="pt-BR"/>
        </w:rPr>
        <w:t>Unidade 4 – Hindemith — o framework de duas vozes</w:t>
      </w:r>
    </w:p>
    <w:p w14:paraId="01145AFA" w14:textId="77777777" w:rsidR="00B95E1B" w:rsidRPr="00B95E1B" w:rsidRDefault="00B95E1B" w:rsidP="00B95E1B">
      <w:pPr>
        <w:jc w:val="both"/>
        <w:rPr>
          <w:rFonts w:ascii="Times New Roman" w:eastAsia="Times New Roman" w:hAnsi="Times New Roman" w:cs="Times New Roman"/>
          <w:sz w:val="24"/>
          <w:szCs w:val="24"/>
          <w:lang w:eastAsia="pt-BR"/>
        </w:rPr>
      </w:pPr>
      <w:r w:rsidRPr="00B95E1B">
        <w:rPr>
          <w:rFonts w:ascii="Times New Roman" w:eastAsia="Times New Roman" w:hAnsi="Times New Roman" w:cs="Times New Roman"/>
          <w:lang w:eastAsia="pt-BR"/>
        </w:rPr>
        <w:t>Unidade 5 – Debussy e Messiaen — o estudo e a invenção</w:t>
      </w:r>
    </w:p>
    <w:p w14:paraId="04F2E78A" w14:textId="77777777" w:rsidR="00B95E1B" w:rsidRPr="00B95E1B" w:rsidRDefault="00B95E1B" w:rsidP="00B95E1B">
      <w:pPr>
        <w:jc w:val="both"/>
        <w:rPr>
          <w:rFonts w:ascii="Times New Roman" w:eastAsia="Times New Roman" w:hAnsi="Times New Roman" w:cs="Times New Roman"/>
          <w:sz w:val="24"/>
          <w:szCs w:val="24"/>
          <w:lang w:eastAsia="pt-BR"/>
        </w:rPr>
      </w:pPr>
      <w:r w:rsidRPr="00B95E1B">
        <w:rPr>
          <w:rFonts w:ascii="Times New Roman" w:eastAsia="Times New Roman" w:hAnsi="Times New Roman" w:cs="Times New Roman"/>
          <w:lang w:eastAsia="pt-BR"/>
        </w:rPr>
        <w:t>Unidade 6 – A micropolifonia de Penderecki e Ligeti</w:t>
      </w:r>
    </w:p>
    <w:p w14:paraId="5252B596" w14:textId="77777777" w:rsidR="00270B0D" w:rsidRPr="004E3AA9" w:rsidRDefault="00270B0D" w:rsidP="00266ACC">
      <w:pPr>
        <w:widowControl w:val="0"/>
        <w:autoSpaceDE w:val="0"/>
        <w:autoSpaceDN w:val="0"/>
        <w:adjustRightInd w:val="0"/>
        <w:jc w:val="both"/>
        <w:rPr>
          <w:rFonts w:ascii="Times New Roman" w:hAnsi="Times New Roman" w:cs="Times New Roman"/>
        </w:rPr>
      </w:pPr>
    </w:p>
    <w:p w14:paraId="4A0D1495" w14:textId="77777777" w:rsidR="00270B0D" w:rsidRPr="004E3AA9" w:rsidRDefault="00270B0D" w:rsidP="00266ACC">
      <w:pPr>
        <w:widowControl w:val="0"/>
        <w:autoSpaceDE w:val="0"/>
        <w:autoSpaceDN w:val="0"/>
        <w:adjustRightInd w:val="0"/>
        <w:jc w:val="both"/>
        <w:rPr>
          <w:rFonts w:ascii="Times New Roman" w:hAnsi="Times New Roman" w:cs="Times New Roman"/>
        </w:rPr>
      </w:pPr>
      <w:r w:rsidRPr="004E3AA9">
        <w:rPr>
          <w:rFonts w:ascii="Times New Roman" w:hAnsi="Times New Roman" w:cs="Times New Roman"/>
          <w:b/>
          <w:bCs/>
        </w:rPr>
        <w:t>IV. procedimentos didáticos,</w:t>
      </w:r>
      <w:r w:rsidRPr="004E3AA9">
        <w:rPr>
          <w:rFonts w:ascii="Times New Roman" w:hAnsi="Times New Roman" w:cs="Times New Roman"/>
        </w:rPr>
        <w:t xml:space="preserve"> incluindo:</w:t>
      </w:r>
    </w:p>
    <w:p w14:paraId="72DB70D7" w14:textId="77777777" w:rsidR="00270B0D" w:rsidRPr="004E3AA9" w:rsidRDefault="00270B0D" w:rsidP="00266ACC">
      <w:pPr>
        <w:widowControl w:val="0"/>
        <w:autoSpaceDE w:val="0"/>
        <w:autoSpaceDN w:val="0"/>
        <w:adjustRightInd w:val="0"/>
        <w:jc w:val="both"/>
        <w:rPr>
          <w:rFonts w:ascii="Times New Roman" w:hAnsi="Times New Roman" w:cs="Times New Roman"/>
        </w:rPr>
      </w:pPr>
      <w:r w:rsidRPr="004E3AA9">
        <w:rPr>
          <w:rFonts w:ascii="Times New Roman" w:hAnsi="Times New Roman" w:cs="Times New Roman"/>
        </w:rPr>
        <w:t>a.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6784EAB4" w14:textId="77777777" w:rsidR="00270B0D" w:rsidRPr="004E3AA9" w:rsidRDefault="00270B0D" w:rsidP="00266ACC">
      <w:pPr>
        <w:widowControl w:val="0"/>
        <w:autoSpaceDE w:val="0"/>
        <w:autoSpaceDN w:val="0"/>
        <w:adjustRightInd w:val="0"/>
        <w:jc w:val="both"/>
        <w:rPr>
          <w:rFonts w:ascii="Times New Roman" w:hAnsi="Times New Roman" w:cs="Times New Roman"/>
        </w:rPr>
      </w:pPr>
      <w:r w:rsidRPr="004E3AA9">
        <w:rPr>
          <w:rFonts w:ascii="Times New Roman" w:hAnsi="Times New Roman" w:cs="Times New Roman"/>
        </w:rPr>
        <w:t>As atividades serão feitas de maneira remota, com atividades síncronas, através de Webconferência. As atividades síncronas contarão com videoconferências onde os 28 alunos da disciplina poderão interagir entre si e com o professor. Tais atividades serão gravadas e disponibilizadas para acesso após a realização, junto com o restante do material didático. Os materiais estarão disponíveis nas plataformas. As atividades assíncronas serão aulas expositivas gravadas e disponibilizadas.</w:t>
      </w:r>
    </w:p>
    <w:p w14:paraId="712CEC4E" w14:textId="77777777" w:rsidR="00270B0D" w:rsidRPr="004E3AA9" w:rsidRDefault="00270B0D" w:rsidP="00266ACC">
      <w:pPr>
        <w:widowControl w:val="0"/>
        <w:autoSpaceDE w:val="0"/>
        <w:autoSpaceDN w:val="0"/>
        <w:adjustRightInd w:val="0"/>
        <w:jc w:val="both"/>
        <w:rPr>
          <w:rFonts w:ascii="Times New Roman" w:hAnsi="Times New Roman" w:cs="Times New Roman"/>
        </w:rPr>
      </w:pPr>
    </w:p>
    <w:p w14:paraId="63726245" w14:textId="77777777" w:rsidR="00270B0D" w:rsidRPr="004E3AA9" w:rsidRDefault="00270B0D" w:rsidP="00266ACC">
      <w:pPr>
        <w:widowControl w:val="0"/>
        <w:autoSpaceDE w:val="0"/>
        <w:autoSpaceDN w:val="0"/>
        <w:adjustRightInd w:val="0"/>
        <w:jc w:val="both"/>
        <w:rPr>
          <w:rFonts w:ascii="Times New Roman" w:hAnsi="Times New Roman" w:cs="Times New Roman"/>
        </w:rPr>
      </w:pPr>
      <w:r w:rsidRPr="004E3AA9">
        <w:rPr>
          <w:rFonts w:ascii="Times New Roman" w:hAnsi="Times New Roman" w:cs="Times New Roman"/>
        </w:rPr>
        <w:t>b. os materiais didáticos para as atividades de ensino; e c. as mídias e os recursos tecnológicos.</w:t>
      </w:r>
    </w:p>
    <w:p w14:paraId="3630EDAC" w14:textId="77777777" w:rsidR="00270B0D" w:rsidRPr="004E3AA9" w:rsidRDefault="00270B0D" w:rsidP="00266ACC">
      <w:pPr>
        <w:widowControl w:val="0"/>
        <w:autoSpaceDE w:val="0"/>
        <w:autoSpaceDN w:val="0"/>
        <w:adjustRightInd w:val="0"/>
        <w:jc w:val="both"/>
        <w:rPr>
          <w:rFonts w:ascii="Times New Roman" w:hAnsi="Times New Roman" w:cs="Times New Roman"/>
        </w:rPr>
      </w:pPr>
      <w:r w:rsidRPr="004E3AA9">
        <w:rPr>
          <w:rFonts w:ascii="Times New Roman" w:hAnsi="Times New Roman" w:cs="Times New Roman"/>
        </w:rPr>
        <w:t>Os materiais didáticos incluem aulas por videoconferência, leituras e discussões sobre os temas, e realização de trabalhos práticos em software de edição de partituras.</w:t>
      </w:r>
    </w:p>
    <w:p w14:paraId="0E1ABBF3" w14:textId="77777777" w:rsidR="00270B0D" w:rsidRPr="004E3AA9" w:rsidRDefault="00270B0D" w:rsidP="00266ACC">
      <w:pPr>
        <w:widowControl w:val="0"/>
        <w:autoSpaceDE w:val="0"/>
        <w:autoSpaceDN w:val="0"/>
        <w:adjustRightInd w:val="0"/>
        <w:jc w:val="both"/>
        <w:rPr>
          <w:rFonts w:ascii="Times New Roman" w:hAnsi="Times New Roman" w:cs="Times New Roman"/>
        </w:rPr>
      </w:pPr>
    </w:p>
    <w:p w14:paraId="32A9124D" w14:textId="77777777" w:rsidR="00270B0D" w:rsidRPr="004E3AA9" w:rsidRDefault="00270B0D" w:rsidP="00266ACC">
      <w:pPr>
        <w:rPr>
          <w:rFonts w:ascii="Times New Roman" w:hAnsi="Times New Roman" w:cs="Times New Roman"/>
          <w:b/>
          <w:bCs/>
        </w:rPr>
      </w:pPr>
    </w:p>
    <w:p w14:paraId="1B2FD038" w14:textId="77777777" w:rsidR="00270B0D" w:rsidRPr="004E3AA9" w:rsidRDefault="00270B0D" w:rsidP="00266ACC">
      <w:pPr>
        <w:widowControl w:val="0"/>
        <w:autoSpaceDE w:val="0"/>
        <w:autoSpaceDN w:val="0"/>
        <w:adjustRightInd w:val="0"/>
        <w:jc w:val="both"/>
        <w:rPr>
          <w:rFonts w:ascii="Times New Roman" w:hAnsi="Times New Roman" w:cs="Times New Roman"/>
        </w:rPr>
      </w:pPr>
      <w:r w:rsidRPr="004E3AA9">
        <w:rPr>
          <w:rFonts w:ascii="Times New Roman" w:hAnsi="Times New Roman" w:cs="Times New Roman"/>
          <w:b/>
          <w:bCs/>
        </w:rPr>
        <w:t>V. formas de avaliação</w:t>
      </w:r>
      <w:r w:rsidRPr="004E3AA9">
        <w:rPr>
          <w:rFonts w:ascii="Times New Roman" w:hAnsi="Times New Roman" w:cs="Times New Roman"/>
        </w:rPr>
        <w:t>, incluindo critérios de avaliação;</w:t>
      </w:r>
    </w:p>
    <w:p w14:paraId="1453A952" w14:textId="77777777" w:rsidR="00270B0D" w:rsidRPr="004E3AA9" w:rsidRDefault="00270B0D" w:rsidP="00266ACC">
      <w:pPr>
        <w:pStyle w:val="Body"/>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color w:val="auto"/>
        </w:rPr>
      </w:pPr>
      <w:r w:rsidRPr="004E3AA9">
        <w:rPr>
          <w:rFonts w:ascii="Times New Roman" w:hAnsi="Times New Roman" w:cs="Times New Roman"/>
          <w:color w:val="auto"/>
        </w:rPr>
        <w:lastRenderedPageBreak/>
        <w:t>– quatro trabalhos práticos de composição contrapontístico (10 pontos cada). Nestes trabalhos, os alunos deverão demonstrar os conhecimentos trabalhados nas Unidades 1, 2, 3 e 5.</w:t>
      </w:r>
    </w:p>
    <w:p w14:paraId="6893725F" w14:textId="77777777" w:rsidR="00270B0D" w:rsidRPr="004E3AA9" w:rsidRDefault="00270B0D" w:rsidP="00266ACC">
      <w:pPr>
        <w:pStyle w:val="Body"/>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color w:val="auto"/>
        </w:rPr>
      </w:pPr>
      <w:r w:rsidRPr="004E3AA9">
        <w:rPr>
          <w:rFonts w:ascii="Times New Roman" w:hAnsi="Times New Roman" w:cs="Times New Roman"/>
          <w:color w:val="auto"/>
        </w:rPr>
        <w:t>– composição de uma peça       (30 pontos) – Unidade 3.</w:t>
      </w:r>
    </w:p>
    <w:p w14:paraId="7B97A091" w14:textId="77777777" w:rsidR="00270B0D" w:rsidRPr="004E3AA9" w:rsidRDefault="00270B0D" w:rsidP="00266ACC">
      <w:pPr>
        <w:pStyle w:val="Body"/>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color w:val="auto"/>
        </w:rPr>
      </w:pPr>
      <w:r w:rsidRPr="004E3AA9">
        <w:rPr>
          <w:rFonts w:ascii="Times New Roman" w:hAnsi="Times New Roman" w:cs="Times New Roman"/>
          <w:color w:val="auto"/>
        </w:rPr>
        <w:t>– composição de uma .......       (30 pontos) – Unidade 6.</w:t>
      </w:r>
    </w:p>
    <w:p w14:paraId="02F7D6C3" w14:textId="77777777" w:rsidR="00270B0D" w:rsidRPr="004E3AA9" w:rsidRDefault="00270B0D" w:rsidP="00266ACC">
      <w:pPr>
        <w:pStyle w:val="Body"/>
        <w:widowControl w:val="0"/>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color w:val="auto"/>
        </w:rPr>
      </w:pPr>
      <w:r w:rsidRPr="004E3AA9">
        <w:rPr>
          <w:rFonts w:ascii="Times New Roman" w:eastAsia="Times New Roman" w:hAnsi="Times New Roman" w:cs="Times New Roman"/>
          <w:color w:val="auto"/>
        </w:rPr>
        <w:t>Faz exame final apenas o discente que obtiver média de 40 a 69 nas avaliações. Média inferior a 40 é reprovação. Média superior a 69 é aprovação direto.</w:t>
      </w:r>
    </w:p>
    <w:p w14:paraId="78F6A285" w14:textId="77777777" w:rsidR="00270B0D" w:rsidRPr="00DD2575" w:rsidRDefault="00270B0D" w:rsidP="00266ACC">
      <w:pPr>
        <w:widowControl w:val="0"/>
        <w:autoSpaceDE w:val="0"/>
        <w:autoSpaceDN w:val="0"/>
        <w:adjustRightInd w:val="0"/>
        <w:jc w:val="both"/>
        <w:rPr>
          <w:rFonts w:ascii="Times New Roman" w:hAnsi="Times New Roman" w:cs="Times New Roman"/>
        </w:rPr>
      </w:pPr>
    </w:p>
    <w:p w14:paraId="28C5C48D" w14:textId="77777777" w:rsidR="00270B0D" w:rsidRPr="00DD2575" w:rsidRDefault="00270B0D"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VI. Bibliografia</w:t>
      </w:r>
    </w:p>
    <w:p w14:paraId="461225EC" w14:textId="45A54309" w:rsidR="00270B0D" w:rsidRPr="00DD2575" w:rsidRDefault="00B16532" w:rsidP="00266ACC">
      <w:pPr>
        <w:widowControl w:val="0"/>
        <w:autoSpaceDE w:val="0"/>
        <w:autoSpaceDN w:val="0"/>
        <w:adjustRightInd w:val="0"/>
        <w:jc w:val="both"/>
        <w:rPr>
          <w:rFonts w:ascii="Times New Roman" w:hAnsi="Times New Roman" w:cs="Times New Roman"/>
          <w:u w:val="single"/>
        </w:rPr>
      </w:pPr>
      <w:r w:rsidRPr="00DD2575">
        <w:rPr>
          <w:rFonts w:ascii="Times New Roman" w:hAnsi="Times New Roman" w:cs="Times New Roman"/>
          <w:u w:val="single"/>
        </w:rPr>
        <w:t>Bibliografia básica</w:t>
      </w:r>
    </w:p>
    <w:p w14:paraId="41459A43" w14:textId="77777777" w:rsidR="00270B0D" w:rsidRPr="00DD2575" w:rsidRDefault="00270B0D"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MOTTE, Diether de la. </w:t>
      </w:r>
      <w:r w:rsidRPr="00DD2575">
        <w:rPr>
          <w:rFonts w:ascii="Times New Roman" w:hAnsi="Times New Roman" w:cs="Times New Roman"/>
          <w:i/>
          <w:iCs/>
          <w:color w:val="000000"/>
        </w:rPr>
        <w:t>Contrapunto</w:t>
      </w:r>
      <w:r w:rsidRPr="00DD2575">
        <w:rPr>
          <w:rFonts w:ascii="Times New Roman" w:hAnsi="Times New Roman" w:cs="Times New Roman"/>
          <w:color w:val="000000"/>
        </w:rPr>
        <w:t>. Madri: Idea Books, 1999.</w:t>
      </w:r>
    </w:p>
    <w:p w14:paraId="263BD9C7" w14:textId="77777777" w:rsidR="00270B0D" w:rsidRPr="00DD2575" w:rsidRDefault="00270B0D"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MOTTE, Diether de la. </w:t>
      </w:r>
      <w:r w:rsidRPr="00DD2575">
        <w:rPr>
          <w:rFonts w:ascii="Times New Roman" w:hAnsi="Times New Roman" w:cs="Times New Roman"/>
          <w:i/>
          <w:iCs/>
          <w:color w:val="000000"/>
        </w:rPr>
        <w:t>Armonia</w:t>
      </w:r>
      <w:r w:rsidRPr="00DD2575">
        <w:rPr>
          <w:rFonts w:ascii="Times New Roman" w:hAnsi="Times New Roman" w:cs="Times New Roman"/>
          <w:color w:val="000000"/>
        </w:rPr>
        <w:t>. Madri: Idea Books, 1999.</w:t>
      </w:r>
    </w:p>
    <w:p w14:paraId="611E6E2C" w14:textId="77777777" w:rsidR="00270B0D" w:rsidRPr="00DD2575" w:rsidRDefault="00270B0D" w:rsidP="00266ACC">
      <w:pPr>
        <w:widowControl w:val="0"/>
        <w:autoSpaceDE w:val="0"/>
        <w:autoSpaceDN w:val="0"/>
        <w:adjustRightInd w:val="0"/>
        <w:jc w:val="both"/>
        <w:rPr>
          <w:rFonts w:ascii="Times New Roman" w:hAnsi="Times New Roman" w:cs="Times New Roman"/>
          <w:color w:val="000000"/>
        </w:rPr>
      </w:pPr>
      <w:r w:rsidRPr="00DD2575">
        <w:rPr>
          <w:rFonts w:ascii="Times New Roman" w:hAnsi="Times New Roman" w:cs="Times New Roman"/>
          <w:color w:val="000000"/>
        </w:rPr>
        <w:t xml:space="preserve">BRINDLE, Reginald Smith. </w:t>
      </w:r>
      <w:r w:rsidRPr="00DD2575">
        <w:rPr>
          <w:rFonts w:ascii="Times New Roman" w:hAnsi="Times New Roman" w:cs="Times New Roman"/>
          <w:i/>
          <w:iCs/>
          <w:color w:val="000000"/>
        </w:rPr>
        <w:t>Serial Composition</w:t>
      </w:r>
      <w:r w:rsidRPr="00DD2575">
        <w:rPr>
          <w:rFonts w:ascii="Times New Roman" w:hAnsi="Times New Roman" w:cs="Times New Roman"/>
          <w:color w:val="000000"/>
        </w:rPr>
        <w:t>. Londres: Oxford University, 1996</w:t>
      </w:r>
    </w:p>
    <w:p w14:paraId="677587BE" w14:textId="77777777" w:rsidR="00270B0D" w:rsidRPr="00DD2575" w:rsidRDefault="00270B0D"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u w:val="single"/>
        </w:rPr>
        <w:t>Bibliografia complementar</w:t>
      </w:r>
    </w:p>
    <w:p w14:paraId="22E5643C" w14:textId="77777777" w:rsidR="00270B0D" w:rsidRPr="00DD2575" w:rsidRDefault="00270B0D" w:rsidP="00266ACC">
      <w:pPr>
        <w:widowControl w:val="0"/>
        <w:autoSpaceDE w:val="0"/>
        <w:autoSpaceDN w:val="0"/>
        <w:adjustRightInd w:val="0"/>
        <w:jc w:val="both"/>
        <w:rPr>
          <w:rFonts w:ascii="Times New Roman" w:hAnsi="Times New Roman" w:cs="Times New Roman"/>
          <w:color w:val="000000"/>
        </w:rPr>
      </w:pPr>
      <w:r w:rsidRPr="00DD2575">
        <w:rPr>
          <w:rFonts w:ascii="Times New Roman" w:hAnsi="Times New Roman" w:cs="Times New Roman"/>
          <w:color w:val="000000"/>
        </w:rPr>
        <w:t xml:space="preserve">SCHOENBERG, Arnold. </w:t>
      </w:r>
      <w:r w:rsidRPr="00DD2575">
        <w:rPr>
          <w:rFonts w:ascii="Times New Roman" w:hAnsi="Times New Roman" w:cs="Times New Roman"/>
          <w:i/>
          <w:iCs/>
          <w:color w:val="000000"/>
        </w:rPr>
        <w:t>Fundamentos de Composição Musical</w:t>
      </w:r>
      <w:r w:rsidRPr="00DD2575">
        <w:rPr>
          <w:rFonts w:ascii="Times New Roman" w:hAnsi="Times New Roman" w:cs="Times New Roman"/>
          <w:color w:val="000000"/>
        </w:rPr>
        <w:t>. São Paulo: EdUSP, 2010</w:t>
      </w:r>
    </w:p>
    <w:p w14:paraId="55430DF7" w14:textId="77777777" w:rsidR="00270B0D" w:rsidRPr="00DD2575" w:rsidRDefault="00270B0D"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color w:val="000000"/>
        </w:rPr>
        <w:t>Partituras fornecidas pelo docente.</w:t>
      </w:r>
    </w:p>
    <w:p w14:paraId="087B911A" w14:textId="77777777" w:rsidR="00270B0D" w:rsidRPr="00DD2575" w:rsidRDefault="00270B0D" w:rsidP="00266ACC">
      <w:pPr>
        <w:widowControl w:val="0"/>
        <w:autoSpaceDE w:val="0"/>
        <w:autoSpaceDN w:val="0"/>
        <w:adjustRightInd w:val="0"/>
        <w:jc w:val="both"/>
        <w:rPr>
          <w:rFonts w:ascii="Times New Roman" w:hAnsi="Times New Roman" w:cs="Times New Roman"/>
        </w:rPr>
      </w:pPr>
    </w:p>
    <w:p w14:paraId="077A5A28" w14:textId="77777777" w:rsidR="00270B0D" w:rsidRPr="00DD2575" w:rsidRDefault="00270B0D"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VII. docente responsável</w:t>
      </w:r>
    </w:p>
    <w:p w14:paraId="7BE15D7C" w14:textId="77777777" w:rsidR="00270B0D" w:rsidRPr="00DD2575" w:rsidRDefault="00270B0D"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rPr>
        <w:t>Prof. Mauricio Dottori</w:t>
      </w:r>
    </w:p>
    <w:p w14:paraId="0FCC5DA7" w14:textId="77777777" w:rsidR="00270B0D" w:rsidRPr="00DD2575" w:rsidRDefault="00270B0D" w:rsidP="00266ACC">
      <w:pPr>
        <w:widowControl w:val="0"/>
        <w:autoSpaceDE w:val="0"/>
        <w:autoSpaceDN w:val="0"/>
        <w:adjustRightInd w:val="0"/>
        <w:jc w:val="both"/>
        <w:rPr>
          <w:rFonts w:ascii="Times New Roman" w:hAnsi="Times New Roman" w:cs="Times New Roman"/>
        </w:rPr>
      </w:pPr>
    </w:p>
    <w:p w14:paraId="2E319008" w14:textId="77777777" w:rsidR="00270B0D" w:rsidRPr="00DD2575" w:rsidRDefault="00270B0D"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Cronograma. Síncronas, sextas 13:30-15:30</w:t>
      </w:r>
    </w:p>
    <w:p w14:paraId="3E6F5DDF" w14:textId="77777777" w:rsidR="00270B0D" w:rsidRPr="00DD2575" w:rsidRDefault="00270B0D" w:rsidP="00266ACC">
      <w:pPr>
        <w:widowControl w:val="0"/>
        <w:autoSpaceDE w:val="0"/>
        <w:autoSpaceDN w:val="0"/>
        <w:adjustRightInd w:val="0"/>
        <w:jc w:val="both"/>
        <w:rPr>
          <w:rFonts w:ascii="Times New Roman" w:hAnsi="Times New Roman" w:cs="Times New Roman"/>
        </w:rPr>
      </w:pPr>
    </w:p>
    <w:tbl>
      <w:tblPr>
        <w:tblStyle w:val="Tabelacomgrade"/>
        <w:tblW w:w="13887" w:type="dxa"/>
        <w:tblLook w:val="04A0" w:firstRow="1" w:lastRow="0" w:firstColumn="1" w:lastColumn="0" w:noHBand="0" w:noVBand="1"/>
      </w:tblPr>
      <w:tblGrid>
        <w:gridCol w:w="1696"/>
        <w:gridCol w:w="993"/>
        <w:gridCol w:w="5528"/>
        <w:gridCol w:w="5670"/>
      </w:tblGrid>
      <w:tr w:rsidR="00270B0D" w:rsidRPr="00DD2575" w14:paraId="3963E14C" w14:textId="77777777" w:rsidTr="00BD1487">
        <w:tc>
          <w:tcPr>
            <w:tcW w:w="1696" w:type="dxa"/>
            <w:vAlign w:val="center"/>
          </w:tcPr>
          <w:p w14:paraId="5170FB1E" w14:textId="77777777" w:rsidR="00270B0D" w:rsidRPr="005E33CD" w:rsidRDefault="00270B0D" w:rsidP="00266ACC">
            <w:pPr>
              <w:widowControl w:val="0"/>
              <w:autoSpaceDE w:val="0"/>
              <w:autoSpaceDN w:val="0"/>
              <w:adjustRightInd w:val="0"/>
              <w:rPr>
                <w:rFonts w:ascii="Times New Roman" w:hAnsi="Times New Roman" w:cs="Times New Roman"/>
                <w:b/>
                <w:bCs/>
              </w:rPr>
            </w:pPr>
            <w:r w:rsidRPr="005E33CD">
              <w:rPr>
                <w:rFonts w:ascii="Times New Roman" w:hAnsi="Times New Roman" w:cs="Times New Roman"/>
                <w:b/>
                <w:bCs/>
              </w:rPr>
              <w:t>Aula</w:t>
            </w:r>
          </w:p>
        </w:tc>
        <w:tc>
          <w:tcPr>
            <w:tcW w:w="993" w:type="dxa"/>
            <w:vAlign w:val="center"/>
          </w:tcPr>
          <w:p w14:paraId="765E9632" w14:textId="77777777" w:rsidR="00270B0D" w:rsidRPr="005E33CD" w:rsidRDefault="00270B0D" w:rsidP="00266ACC">
            <w:pPr>
              <w:widowControl w:val="0"/>
              <w:autoSpaceDE w:val="0"/>
              <w:autoSpaceDN w:val="0"/>
              <w:adjustRightInd w:val="0"/>
              <w:jc w:val="center"/>
              <w:rPr>
                <w:rFonts w:ascii="Times New Roman" w:hAnsi="Times New Roman" w:cs="Times New Roman"/>
                <w:b/>
                <w:bCs/>
              </w:rPr>
            </w:pPr>
            <w:r w:rsidRPr="005E33CD">
              <w:rPr>
                <w:rFonts w:ascii="Times New Roman" w:hAnsi="Times New Roman" w:cs="Times New Roman"/>
                <w:b/>
                <w:bCs/>
              </w:rPr>
              <w:t>Data</w:t>
            </w:r>
          </w:p>
        </w:tc>
        <w:tc>
          <w:tcPr>
            <w:tcW w:w="5528" w:type="dxa"/>
            <w:vAlign w:val="center"/>
          </w:tcPr>
          <w:p w14:paraId="25B4F660" w14:textId="77777777" w:rsidR="00270B0D" w:rsidRPr="005E33CD" w:rsidRDefault="00270B0D" w:rsidP="00266ACC">
            <w:pPr>
              <w:widowControl w:val="0"/>
              <w:autoSpaceDE w:val="0"/>
              <w:autoSpaceDN w:val="0"/>
              <w:adjustRightInd w:val="0"/>
              <w:rPr>
                <w:rFonts w:ascii="Times New Roman" w:hAnsi="Times New Roman" w:cs="Times New Roman"/>
                <w:b/>
                <w:bCs/>
              </w:rPr>
            </w:pPr>
            <w:r w:rsidRPr="005E33CD">
              <w:rPr>
                <w:rFonts w:ascii="Times New Roman" w:hAnsi="Times New Roman" w:cs="Times New Roman"/>
                <w:b/>
                <w:bCs/>
              </w:rPr>
              <w:t>Conteúdo</w:t>
            </w:r>
          </w:p>
        </w:tc>
        <w:tc>
          <w:tcPr>
            <w:tcW w:w="5670" w:type="dxa"/>
            <w:vAlign w:val="center"/>
          </w:tcPr>
          <w:p w14:paraId="2A5C7E3E" w14:textId="77777777" w:rsidR="00270B0D" w:rsidRPr="005E33CD" w:rsidRDefault="00270B0D" w:rsidP="00266ACC">
            <w:pPr>
              <w:widowControl w:val="0"/>
              <w:autoSpaceDE w:val="0"/>
              <w:autoSpaceDN w:val="0"/>
              <w:adjustRightInd w:val="0"/>
              <w:rPr>
                <w:rFonts w:ascii="Times New Roman" w:hAnsi="Times New Roman" w:cs="Times New Roman"/>
                <w:b/>
                <w:bCs/>
              </w:rPr>
            </w:pPr>
            <w:r w:rsidRPr="005E33CD">
              <w:rPr>
                <w:rFonts w:ascii="Times New Roman" w:hAnsi="Times New Roman" w:cs="Times New Roman"/>
                <w:b/>
                <w:bCs/>
              </w:rPr>
              <w:t>Atividade</w:t>
            </w:r>
          </w:p>
        </w:tc>
      </w:tr>
      <w:tr w:rsidR="005E33CD" w:rsidRPr="00DD2575" w14:paraId="0ED89993" w14:textId="77777777" w:rsidTr="00BD1487">
        <w:tc>
          <w:tcPr>
            <w:tcW w:w="1696" w:type="dxa"/>
            <w:vAlign w:val="center"/>
          </w:tcPr>
          <w:p w14:paraId="47C6F31B" w14:textId="7777777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u w:color="000000"/>
              </w:rPr>
              <w:t>1 UNIDADE 1</w:t>
            </w:r>
          </w:p>
        </w:tc>
        <w:tc>
          <w:tcPr>
            <w:tcW w:w="993" w:type="dxa"/>
            <w:vAlign w:val="center"/>
          </w:tcPr>
          <w:p w14:paraId="36692C20" w14:textId="0AB57BAA" w:rsidR="005E33CD" w:rsidRPr="005E33CD" w:rsidRDefault="005E33CD" w:rsidP="005E33CD">
            <w:pPr>
              <w:widowControl w:val="0"/>
              <w:autoSpaceDE w:val="0"/>
              <w:autoSpaceDN w:val="0"/>
              <w:adjustRightInd w:val="0"/>
              <w:jc w:val="center"/>
              <w:rPr>
                <w:rFonts w:ascii="Times New Roman" w:hAnsi="Times New Roman" w:cs="Times New Roman"/>
              </w:rPr>
            </w:pPr>
            <w:r w:rsidRPr="005E33CD">
              <w:rPr>
                <w:rFonts w:ascii="Times New Roman" w:hAnsi="Times New Roman" w:cs="Times New Roman"/>
                <w:color w:val="000000"/>
              </w:rPr>
              <w:t>24/9</w:t>
            </w:r>
          </w:p>
        </w:tc>
        <w:tc>
          <w:tcPr>
            <w:tcW w:w="5528" w:type="dxa"/>
            <w:vAlign w:val="center"/>
          </w:tcPr>
          <w:p w14:paraId="7BCE8EE1" w14:textId="6F55E7C5"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color w:val="000000"/>
              </w:rPr>
              <w:t>Conceito de trabalho motívico — Haydn</w:t>
            </w:r>
          </w:p>
        </w:tc>
        <w:tc>
          <w:tcPr>
            <w:tcW w:w="5670" w:type="dxa"/>
            <w:vAlign w:val="center"/>
          </w:tcPr>
          <w:p w14:paraId="3E4C43FA" w14:textId="76F67724"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Apresentação de exemplos, discussão com discentes.</w:t>
            </w:r>
          </w:p>
        </w:tc>
      </w:tr>
      <w:tr w:rsidR="005E33CD" w:rsidRPr="00DD2575" w14:paraId="69D4260C" w14:textId="77777777" w:rsidTr="00BD1487">
        <w:tc>
          <w:tcPr>
            <w:tcW w:w="1696" w:type="dxa"/>
            <w:vAlign w:val="center"/>
          </w:tcPr>
          <w:p w14:paraId="26886862" w14:textId="7777777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u w:color="000000"/>
              </w:rPr>
              <w:t xml:space="preserve">2 </w:t>
            </w:r>
          </w:p>
        </w:tc>
        <w:tc>
          <w:tcPr>
            <w:tcW w:w="993" w:type="dxa"/>
            <w:vAlign w:val="center"/>
          </w:tcPr>
          <w:p w14:paraId="5A19321F" w14:textId="534ACEA8" w:rsidR="005E33CD" w:rsidRPr="005E33CD" w:rsidRDefault="005E33CD" w:rsidP="005E33CD">
            <w:pPr>
              <w:widowControl w:val="0"/>
              <w:autoSpaceDE w:val="0"/>
              <w:autoSpaceDN w:val="0"/>
              <w:adjustRightInd w:val="0"/>
              <w:jc w:val="center"/>
              <w:rPr>
                <w:rFonts w:ascii="Times New Roman" w:hAnsi="Times New Roman" w:cs="Times New Roman"/>
              </w:rPr>
            </w:pPr>
            <w:r w:rsidRPr="005E33CD">
              <w:rPr>
                <w:rFonts w:ascii="Times New Roman" w:hAnsi="Times New Roman" w:cs="Times New Roman"/>
                <w:color w:val="000000"/>
              </w:rPr>
              <w:t>1/10</w:t>
            </w:r>
          </w:p>
        </w:tc>
        <w:tc>
          <w:tcPr>
            <w:tcW w:w="5528" w:type="dxa"/>
            <w:vAlign w:val="center"/>
          </w:tcPr>
          <w:p w14:paraId="13A4A3C9" w14:textId="77E6E7E2"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color w:val="000000"/>
              </w:rPr>
              <w:t>Conceito de trabalho motívico — Beethoven</w:t>
            </w:r>
          </w:p>
        </w:tc>
        <w:tc>
          <w:tcPr>
            <w:tcW w:w="5670" w:type="dxa"/>
            <w:vAlign w:val="center"/>
          </w:tcPr>
          <w:p w14:paraId="2E2C054D" w14:textId="62F868F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Apresentação de exemplos, discussão com discentes.</w:t>
            </w:r>
          </w:p>
        </w:tc>
      </w:tr>
      <w:tr w:rsidR="005E33CD" w:rsidRPr="00DD2575" w14:paraId="2C481D26" w14:textId="77777777" w:rsidTr="00BD1487">
        <w:tc>
          <w:tcPr>
            <w:tcW w:w="1696" w:type="dxa"/>
            <w:vAlign w:val="center"/>
          </w:tcPr>
          <w:p w14:paraId="0AC49AB7" w14:textId="7777777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3</w:t>
            </w:r>
          </w:p>
        </w:tc>
        <w:tc>
          <w:tcPr>
            <w:tcW w:w="993" w:type="dxa"/>
            <w:vAlign w:val="center"/>
          </w:tcPr>
          <w:p w14:paraId="337017BA" w14:textId="16B14EC3" w:rsidR="005E33CD" w:rsidRPr="005E33CD" w:rsidRDefault="005E33CD" w:rsidP="005E33CD">
            <w:pPr>
              <w:widowControl w:val="0"/>
              <w:autoSpaceDE w:val="0"/>
              <w:autoSpaceDN w:val="0"/>
              <w:adjustRightInd w:val="0"/>
              <w:jc w:val="center"/>
              <w:rPr>
                <w:rFonts w:ascii="Times New Roman" w:hAnsi="Times New Roman" w:cs="Times New Roman"/>
              </w:rPr>
            </w:pPr>
            <w:r w:rsidRPr="005E33CD">
              <w:rPr>
                <w:rFonts w:ascii="Times New Roman" w:hAnsi="Times New Roman" w:cs="Times New Roman"/>
                <w:color w:val="000000"/>
              </w:rPr>
              <w:t>8/10</w:t>
            </w:r>
          </w:p>
        </w:tc>
        <w:tc>
          <w:tcPr>
            <w:tcW w:w="5528" w:type="dxa"/>
            <w:vAlign w:val="center"/>
          </w:tcPr>
          <w:p w14:paraId="6E4B0BB7" w14:textId="2B2758CC"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color w:val="000000"/>
              </w:rPr>
              <w:t>Schumann, Brahms — Voz interna</w:t>
            </w:r>
          </w:p>
        </w:tc>
        <w:tc>
          <w:tcPr>
            <w:tcW w:w="5670" w:type="dxa"/>
            <w:vAlign w:val="center"/>
          </w:tcPr>
          <w:p w14:paraId="500D60D1" w14:textId="7D9082AB"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Síncrona</w:t>
            </w:r>
          </w:p>
        </w:tc>
      </w:tr>
      <w:tr w:rsidR="005E33CD" w:rsidRPr="00DD2575" w14:paraId="24976BC1" w14:textId="77777777" w:rsidTr="00BD1487">
        <w:tc>
          <w:tcPr>
            <w:tcW w:w="1696" w:type="dxa"/>
            <w:vAlign w:val="center"/>
          </w:tcPr>
          <w:p w14:paraId="659311DF" w14:textId="7777777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u w:color="000000"/>
              </w:rPr>
              <w:t>4 UNIDADE 2</w:t>
            </w:r>
          </w:p>
        </w:tc>
        <w:tc>
          <w:tcPr>
            <w:tcW w:w="993" w:type="dxa"/>
            <w:vAlign w:val="center"/>
          </w:tcPr>
          <w:p w14:paraId="56217466" w14:textId="762C6C86" w:rsidR="005E33CD" w:rsidRPr="005E33CD" w:rsidRDefault="005E33CD" w:rsidP="005E33CD">
            <w:pPr>
              <w:widowControl w:val="0"/>
              <w:autoSpaceDE w:val="0"/>
              <w:autoSpaceDN w:val="0"/>
              <w:adjustRightInd w:val="0"/>
              <w:jc w:val="center"/>
              <w:rPr>
                <w:rFonts w:ascii="Times New Roman" w:hAnsi="Times New Roman" w:cs="Times New Roman"/>
              </w:rPr>
            </w:pPr>
            <w:r w:rsidRPr="005E33CD">
              <w:rPr>
                <w:rFonts w:ascii="Times New Roman" w:hAnsi="Times New Roman" w:cs="Times New Roman"/>
                <w:color w:val="000000"/>
              </w:rPr>
              <w:t>15/10</w:t>
            </w:r>
          </w:p>
        </w:tc>
        <w:tc>
          <w:tcPr>
            <w:tcW w:w="5528" w:type="dxa"/>
            <w:vAlign w:val="center"/>
          </w:tcPr>
          <w:p w14:paraId="5C7B4578" w14:textId="214C3DED"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color w:val="000000"/>
              </w:rPr>
              <w:t>Schumann, Brahms — Mascaramento das vozes</w:t>
            </w:r>
          </w:p>
        </w:tc>
        <w:tc>
          <w:tcPr>
            <w:tcW w:w="5670" w:type="dxa"/>
            <w:vAlign w:val="center"/>
          </w:tcPr>
          <w:p w14:paraId="0024F353" w14:textId="198401BA"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Apresentação de exemplos, discussão com discentes.</w:t>
            </w:r>
          </w:p>
        </w:tc>
      </w:tr>
      <w:tr w:rsidR="005E33CD" w:rsidRPr="00DD2575" w14:paraId="017FFABD" w14:textId="77777777" w:rsidTr="00BD1487">
        <w:tc>
          <w:tcPr>
            <w:tcW w:w="1696" w:type="dxa"/>
            <w:vAlign w:val="center"/>
          </w:tcPr>
          <w:p w14:paraId="600D9238" w14:textId="7777777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5</w:t>
            </w:r>
          </w:p>
        </w:tc>
        <w:tc>
          <w:tcPr>
            <w:tcW w:w="993" w:type="dxa"/>
            <w:vAlign w:val="center"/>
          </w:tcPr>
          <w:p w14:paraId="03AF6509" w14:textId="3B110D42" w:rsidR="005E33CD" w:rsidRPr="005E33CD" w:rsidRDefault="005E33CD" w:rsidP="005E33CD">
            <w:pPr>
              <w:widowControl w:val="0"/>
              <w:autoSpaceDE w:val="0"/>
              <w:autoSpaceDN w:val="0"/>
              <w:adjustRightInd w:val="0"/>
              <w:jc w:val="center"/>
              <w:rPr>
                <w:rFonts w:ascii="Times New Roman" w:hAnsi="Times New Roman" w:cs="Times New Roman"/>
              </w:rPr>
            </w:pPr>
            <w:r w:rsidRPr="005E33CD">
              <w:rPr>
                <w:rFonts w:ascii="Times New Roman" w:hAnsi="Times New Roman" w:cs="Times New Roman"/>
                <w:color w:val="000000"/>
              </w:rPr>
              <w:t>23/10</w:t>
            </w:r>
          </w:p>
        </w:tc>
        <w:tc>
          <w:tcPr>
            <w:tcW w:w="5528" w:type="dxa"/>
            <w:vAlign w:val="center"/>
          </w:tcPr>
          <w:p w14:paraId="7AC3B2F4" w14:textId="18365DA4"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color w:val="000000"/>
              </w:rPr>
              <w:t>Escrita instrumental — Técnica reticular wagneriana</w:t>
            </w:r>
          </w:p>
        </w:tc>
        <w:tc>
          <w:tcPr>
            <w:tcW w:w="5670" w:type="dxa"/>
            <w:vAlign w:val="center"/>
          </w:tcPr>
          <w:p w14:paraId="40B52CAF" w14:textId="0CD428B6"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Apresentação de exemplos, discussão com discentes.</w:t>
            </w:r>
          </w:p>
        </w:tc>
      </w:tr>
      <w:tr w:rsidR="005E33CD" w:rsidRPr="00DD2575" w14:paraId="413EFE3E" w14:textId="77777777" w:rsidTr="00BD1487">
        <w:tc>
          <w:tcPr>
            <w:tcW w:w="1696" w:type="dxa"/>
            <w:tcBorders>
              <w:bottom w:val="single" w:sz="4" w:space="0" w:color="auto"/>
            </w:tcBorders>
            <w:vAlign w:val="center"/>
          </w:tcPr>
          <w:p w14:paraId="25C2CAE0" w14:textId="7777777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u w:color="000000"/>
              </w:rPr>
              <w:t>6 UNIDADE 3</w:t>
            </w:r>
          </w:p>
        </w:tc>
        <w:tc>
          <w:tcPr>
            <w:tcW w:w="993" w:type="dxa"/>
            <w:tcBorders>
              <w:bottom w:val="single" w:sz="4" w:space="0" w:color="auto"/>
            </w:tcBorders>
            <w:vAlign w:val="center"/>
          </w:tcPr>
          <w:p w14:paraId="3CEDBF47" w14:textId="77777777" w:rsidR="005E33CD" w:rsidRPr="005E33CD" w:rsidRDefault="005E33CD" w:rsidP="005E33CD">
            <w:pPr>
              <w:widowControl w:val="0"/>
              <w:autoSpaceDE w:val="0"/>
              <w:autoSpaceDN w:val="0"/>
              <w:adjustRightInd w:val="0"/>
              <w:jc w:val="center"/>
              <w:rPr>
                <w:rFonts w:ascii="Times New Roman" w:hAnsi="Times New Roman" w:cs="Times New Roman"/>
              </w:rPr>
            </w:pPr>
          </w:p>
        </w:tc>
        <w:tc>
          <w:tcPr>
            <w:tcW w:w="5528" w:type="dxa"/>
            <w:tcBorders>
              <w:bottom w:val="single" w:sz="4" w:space="0" w:color="auto"/>
            </w:tcBorders>
            <w:vAlign w:val="center"/>
          </w:tcPr>
          <w:p w14:paraId="07CFEC36" w14:textId="77777777" w:rsidR="005E33CD" w:rsidRPr="005E33CD" w:rsidRDefault="005E33CD" w:rsidP="005E33CD">
            <w:pPr>
              <w:widowControl w:val="0"/>
              <w:autoSpaceDE w:val="0"/>
              <w:autoSpaceDN w:val="0"/>
              <w:adjustRightInd w:val="0"/>
              <w:rPr>
                <w:rFonts w:ascii="Times New Roman" w:hAnsi="Times New Roman" w:cs="Times New Roman"/>
              </w:rPr>
            </w:pPr>
          </w:p>
        </w:tc>
        <w:tc>
          <w:tcPr>
            <w:tcW w:w="5670" w:type="dxa"/>
            <w:tcBorders>
              <w:bottom w:val="single" w:sz="4" w:space="0" w:color="auto"/>
            </w:tcBorders>
            <w:vAlign w:val="center"/>
          </w:tcPr>
          <w:p w14:paraId="4EA59481" w14:textId="76219A36"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assíncrona</w:t>
            </w:r>
          </w:p>
        </w:tc>
      </w:tr>
      <w:tr w:rsidR="005E33CD" w:rsidRPr="00DD2575" w14:paraId="36C0D4FB" w14:textId="77777777" w:rsidTr="00BD1487">
        <w:tc>
          <w:tcPr>
            <w:tcW w:w="1696" w:type="dxa"/>
            <w:tcBorders>
              <w:bottom w:val="single" w:sz="12" w:space="0" w:color="auto"/>
            </w:tcBorders>
            <w:vAlign w:val="center"/>
          </w:tcPr>
          <w:p w14:paraId="28AC6126" w14:textId="7777777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7</w:t>
            </w:r>
          </w:p>
        </w:tc>
        <w:tc>
          <w:tcPr>
            <w:tcW w:w="993" w:type="dxa"/>
            <w:tcBorders>
              <w:bottom w:val="single" w:sz="12" w:space="0" w:color="auto"/>
            </w:tcBorders>
            <w:vAlign w:val="center"/>
          </w:tcPr>
          <w:p w14:paraId="7817B35C" w14:textId="08538F0A" w:rsidR="005E33CD" w:rsidRPr="005E33CD" w:rsidRDefault="005E33CD" w:rsidP="005E33CD">
            <w:pPr>
              <w:widowControl w:val="0"/>
              <w:autoSpaceDE w:val="0"/>
              <w:autoSpaceDN w:val="0"/>
              <w:adjustRightInd w:val="0"/>
              <w:jc w:val="center"/>
              <w:rPr>
                <w:rFonts w:ascii="Times New Roman" w:hAnsi="Times New Roman" w:cs="Times New Roman"/>
              </w:rPr>
            </w:pPr>
            <w:r w:rsidRPr="005E33CD">
              <w:rPr>
                <w:rFonts w:ascii="Times New Roman" w:hAnsi="Times New Roman" w:cs="Times New Roman"/>
                <w:color w:val="000000"/>
              </w:rPr>
              <w:t>29/10</w:t>
            </w:r>
          </w:p>
        </w:tc>
        <w:tc>
          <w:tcPr>
            <w:tcW w:w="5528" w:type="dxa"/>
            <w:tcBorders>
              <w:bottom w:val="single" w:sz="12" w:space="0" w:color="auto"/>
            </w:tcBorders>
            <w:vAlign w:val="center"/>
          </w:tcPr>
          <w:p w14:paraId="4048D858" w14:textId="08A32CA2"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color w:val="000000"/>
              </w:rPr>
              <w:t>Técnica dodecafônica — Schoenberg e Berg</w:t>
            </w:r>
          </w:p>
        </w:tc>
        <w:tc>
          <w:tcPr>
            <w:tcW w:w="5670" w:type="dxa"/>
            <w:tcBorders>
              <w:bottom w:val="single" w:sz="12" w:space="0" w:color="auto"/>
            </w:tcBorders>
            <w:vAlign w:val="center"/>
          </w:tcPr>
          <w:p w14:paraId="45A06EA0" w14:textId="09543DAA"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Síncrono</w:t>
            </w:r>
          </w:p>
        </w:tc>
      </w:tr>
      <w:tr w:rsidR="005E33CD" w:rsidRPr="00DD2575" w14:paraId="31C59DDE" w14:textId="77777777" w:rsidTr="00BD1487">
        <w:tc>
          <w:tcPr>
            <w:tcW w:w="1696" w:type="dxa"/>
            <w:tcBorders>
              <w:top w:val="single" w:sz="12" w:space="0" w:color="auto"/>
            </w:tcBorders>
            <w:vAlign w:val="center"/>
          </w:tcPr>
          <w:p w14:paraId="1EB76765" w14:textId="7777777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eastAsia="Times New Roman" w:hAnsi="Times New Roman" w:cs="Times New Roman"/>
                <w:u w:color="000000"/>
              </w:rPr>
              <w:t xml:space="preserve">8 </w:t>
            </w:r>
            <w:r w:rsidRPr="005E33CD">
              <w:rPr>
                <w:rFonts w:ascii="Times New Roman" w:hAnsi="Times New Roman" w:cs="Times New Roman"/>
                <w:u w:color="000000"/>
              </w:rPr>
              <w:t>UNIDADE 4</w:t>
            </w:r>
          </w:p>
        </w:tc>
        <w:tc>
          <w:tcPr>
            <w:tcW w:w="993" w:type="dxa"/>
            <w:tcBorders>
              <w:top w:val="single" w:sz="12" w:space="0" w:color="auto"/>
            </w:tcBorders>
            <w:vAlign w:val="center"/>
          </w:tcPr>
          <w:p w14:paraId="7D0648BB" w14:textId="281FE0DF" w:rsidR="005E33CD" w:rsidRPr="005E33CD" w:rsidRDefault="005E33CD" w:rsidP="005E33CD">
            <w:pPr>
              <w:widowControl w:val="0"/>
              <w:autoSpaceDE w:val="0"/>
              <w:autoSpaceDN w:val="0"/>
              <w:adjustRightInd w:val="0"/>
              <w:jc w:val="center"/>
              <w:rPr>
                <w:rFonts w:ascii="Times New Roman" w:hAnsi="Times New Roman" w:cs="Times New Roman"/>
              </w:rPr>
            </w:pPr>
            <w:r w:rsidRPr="005E33CD">
              <w:rPr>
                <w:rFonts w:ascii="Times New Roman" w:hAnsi="Times New Roman" w:cs="Times New Roman"/>
                <w:color w:val="000000"/>
              </w:rPr>
              <w:t>4511</w:t>
            </w:r>
          </w:p>
        </w:tc>
        <w:tc>
          <w:tcPr>
            <w:tcW w:w="5528" w:type="dxa"/>
            <w:tcBorders>
              <w:top w:val="single" w:sz="12" w:space="0" w:color="auto"/>
            </w:tcBorders>
            <w:vAlign w:val="center"/>
          </w:tcPr>
          <w:p w14:paraId="7521333A" w14:textId="6A028262"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color w:val="000000"/>
              </w:rPr>
              <w:t>Hindemith e a “two-voice framework”</w:t>
            </w:r>
          </w:p>
        </w:tc>
        <w:tc>
          <w:tcPr>
            <w:tcW w:w="5670" w:type="dxa"/>
            <w:tcBorders>
              <w:top w:val="single" w:sz="12" w:space="0" w:color="auto"/>
            </w:tcBorders>
            <w:vAlign w:val="center"/>
          </w:tcPr>
          <w:p w14:paraId="15B73DAC" w14:textId="1FBCA856"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Apresentação de exemplos, discussão com discentes.</w:t>
            </w:r>
          </w:p>
        </w:tc>
      </w:tr>
      <w:tr w:rsidR="005E33CD" w:rsidRPr="00DD2575" w14:paraId="130AB51D" w14:textId="77777777" w:rsidTr="00BD1487">
        <w:tc>
          <w:tcPr>
            <w:tcW w:w="1696" w:type="dxa"/>
            <w:vAlign w:val="center"/>
          </w:tcPr>
          <w:p w14:paraId="054611D6" w14:textId="7777777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9</w:t>
            </w:r>
          </w:p>
        </w:tc>
        <w:tc>
          <w:tcPr>
            <w:tcW w:w="993" w:type="dxa"/>
            <w:vAlign w:val="center"/>
          </w:tcPr>
          <w:p w14:paraId="6C26FD74" w14:textId="4C107CCE" w:rsidR="005E33CD" w:rsidRPr="005E33CD" w:rsidRDefault="005E33CD" w:rsidP="005E33CD">
            <w:pPr>
              <w:widowControl w:val="0"/>
              <w:autoSpaceDE w:val="0"/>
              <w:autoSpaceDN w:val="0"/>
              <w:adjustRightInd w:val="0"/>
              <w:jc w:val="center"/>
              <w:rPr>
                <w:rFonts w:ascii="Times New Roman" w:hAnsi="Times New Roman" w:cs="Times New Roman"/>
              </w:rPr>
            </w:pPr>
            <w:r w:rsidRPr="005E33CD">
              <w:rPr>
                <w:rFonts w:ascii="Times New Roman" w:hAnsi="Times New Roman" w:cs="Times New Roman"/>
                <w:color w:val="000000"/>
              </w:rPr>
              <w:t>12/11</w:t>
            </w:r>
          </w:p>
        </w:tc>
        <w:tc>
          <w:tcPr>
            <w:tcW w:w="5528" w:type="dxa"/>
            <w:vAlign w:val="center"/>
          </w:tcPr>
          <w:p w14:paraId="2ED64C9E" w14:textId="2F90DBC1"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color w:val="000000"/>
              </w:rPr>
              <w:t>Invenção e estudos — Rítmica contemporânea</w:t>
            </w:r>
          </w:p>
        </w:tc>
        <w:tc>
          <w:tcPr>
            <w:tcW w:w="5670" w:type="dxa"/>
            <w:vAlign w:val="center"/>
          </w:tcPr>
          <w:p w14:paraId="6E461E71" w14:textId="5A7D180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Apresentação de exemplos, discussão com discentes.</w:t>
            </w:r>
          </w:p>
        </w:tc>
      </w:tr>
      <w:tr w:rsidR="005E33CD" w:rsidRPr="00DD2575" w14:paraId="2010AE0F" w14:textId="77777777" w:rsidTr="00BD1487">
        <w:tc>
          <w:tcPr>
            <w:tcW w:w="1696" w:type="dxa"/>
            <w:vAlign w:val="center"/>
          </w:tcPr>
          <w:p w14:paraId="1CD2C7EB" w14:textId="7777777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eastAsia="Times New Roman" w:hAnsi="Times New Roman" w:cs="Times New Roman"/>
                <w:u w:color="000000"/>
              </w:rPr>
              <w:t xml:space="preserve">10 </w:t>
            </w:r>
            <w:r w:rsidRPr="005E33CD">
              <w:rPr>
                <w:rFonts w:ascii="Times New Roman" w:hAnsi="Times New Roman" w:cs="Times New Roman"/>
                <w:u w:color="000000"/>
              </w:rPr>
              <w:t>UNIDADE 5</w:t>
            </w:r>
          </w:p>
        </w:tc>
        <w:tc>
          <w:tcPr>
            <w:tcW w:w="993" w:type="dxa"/>
            <w:vAlign w:val="center"/>
          </w:tcPr>
          <w:p w14:paraId="5D4C468E" w14:textId="52499896" w:rsidR="005E33CD" w:rsidRPr="005E33CD" w:rsidRDefault="005E33CD" w:rsidP="005E33CD">
            <w:pPr>
              <w:widowControl w:val="0"/>
              <w:autoSpaceDE w:val="0"/>
              <w:autoSpaceDN w:val="0"/>
              <w:adjustRightInd w:val="0"/>
              <w:jc w:val="center"/>
              <w:rPr>
                <w:rFonts w:ascii="Times New Roman" w:hAnsi="Times New Roman" w:cs="Times New Roman"/>
              </w:rPr>
            </w:pPr>
            <w:r w:rsidRPr="005E33CD">
              <w:rPr>
                <w:rFonts w:ascii="Times New Roman" w:hAnsi="Times New Roman" w:cs="Times New Roman"/>
                <w:color w:val="000000"/>
              </w:rPr>
              <w:t>19/11</w:t>
            </w:r>
          </w:p>
        </w:tc>
        <w:tc>
          <w:tcPr>
            <w:tcW w:w="5528" w:type="dxa"/>
            <w:vAlign w:val="center"/>
          </w:tcPr>
          <w:p w14:paraId="523B9AAA" w14:textId="6C6F9459"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color w:val="000000"/>
              </w:rPr>
              <w:t>Ligeti e Penderecki</w:t>
            </w:r>
          </w:p>
        </w:tc>
        <w:tc>
          <w:tcPr>
            <w:tcW w:w="5670" w:type="dxa"/>
            <w:vAlign w:val="center"/>
          </w:tcPr>
          <w:p w14:paraId="53A946DF" w14:textId="47DDBEFD"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Apresentação de exemplos, discussão com discentes.</w:t>
            </w:r>
          </w:p>
        </w:tc>
      </w:tr>
      <w:tr w:rsidR="005E33CD" w:rsidRPr="00DD2575" w14:paraId="20C4E6D1" w14:textId="77777777" w:rsidTr="00BD1487">
        <w:tc>
          <w:tcPr>
            <w:tcW w:w="1696" w:type="dxa"/>
            <w:vAlign w:val="center"/>
          </w:tcPr>
          <w:p w14:paraId="3AF22F25" w14:textId="7777777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11</w:t>
            </w:r>
          </w:p>
        </w:tc>
        <w:tc>
          <w:tcPr>
            <w:tcW w:w="993" w:type="dxa"/>
            <w:vAlign w:val="center"/>
          </w:tcPr>
          <w:p w14:paraId="78077308" w14:textId="697C8177" w:rsidR="005E33CD" w:rsidRPr="005E33CD" w:rsidRDefault="005E33CD" w:rsidP="005E33CD">
            <w:pPr>
              <w:widowControl w:val="0"/>
              <w:autoSpaceDE w:val="0"/>
              <w:autoSpaceDN w:val="0"/>
              <w:adjustRightInd w:val="0"/>
              <w:jc w:val="center"/>
              <w:rPr>
                <w:rFonts w:ascii="Times New Roman" w:hAnsi="Times New Roman" w:cs="Times New Roman"/>
              </w:rPr>
            </w:pPr>
            <w:r w:rsidRPr="005E33CD">
              <w:rPr>
                <w:rFonts w:ascii="Times New Roman" w:hAnsi="Times New Roman" w:cs="Times New Roman"/>
                <w:color w:val="000000"/>
              </w:rPr>
              <w:t>3/12</w:t>
            </w:r>
          </w:p>
        </w:tc>
        <w:tc>
          <w:tcPr>
            <w:tcW w:w="5528" w:type="dxa"/>
            <w:vAlign w:val="center"/>
          </w:tcPr>
          <w:p w14:paraId="50D4FCE1" w14:textId="77777777" w:rsidR="005E33CD" w:rsidRPr="005E33CD" w:rsidRDefault="005E33CD" w:rsidP="005E33CD">
            <w:pPr>
              <w:widowControl w:val="0"/>
              <w:autoSpaceDE w:val="0"/>
              <w:autoSpaceDN w:val="0"/>
              <w:adjustRightInd w:val="0"/>
              <w:rPr>
                <w:rFonts w:ascii="Times New Roman" w:hAnsi="Times New Roman" w:cs="Times New Roman"/>
              </w:rPr>
            </w:pPr>
          </w:p>
        </w:tc>
        <w:tc>
          <w:tcPr>
            <w:tcW w:w="5670" w:type="dxa"/>
            <w:vAlign w:val="center"/>
          </w:tcPr>
          <w:p w14:paraId="15F63110" w14:textId="0132F472"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assíncrona</w:t>
            </w:r>
          </w:p>
        </w:tc>
      </w:tr>
      <w:tr w:rsidR="005E33CD" w:rsidRPr="00DD2575" w14:paraId="17DB53DC" w14:textId="77777777" w:rsidTr="00BD1487">
        <w:tc>
          <w:tcPr>
            <w:tcW w:w="1696" w:type="dxa"/>
            <w:vAlign w:val="center"/>
          </w:tcPr>
          <w:p w14:paraId="3CD795A6" w14:textId="77777777"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eastAsia="Times New Roman" w:hAnsi="Times New Roman" w:cs="Times New Roman"/>
                <w:u w:color="000000"/>
              </w:rPr>
              <w:t xml:space="preserve">12 </w:t>
            </w:r>
            <w:r w:rsidRPr="005E33CD">
              <w:rPr>
                <w:rFonts w:ascii="Times New Roman" w:hAnsi="Times New Roman" w:cs="Times New Roman"/>
                <w:u w:color="000000"/>
              </w:rPr>
              <w:t>UNIDADE 6</w:t>
            </w:r>
          </w:p>
        </w:tc>
        <w:tc>
          <w:tcPr>
            <w:tcW w:w="993" w:type="dxa"/>
            <w:vAlign w:val="center"/>
          </w:tcPr>
          <w:p w14:paraId="3594E436" w14:textId="7D0F8A67" w:rsidR="005E33CD" w:rsidRPr="005E33CD" w:rsidRDefault="005E33CD" w:rsidP="005E33CD">
            <w:pPr>
              <w:widowControl w:val="0"/>
              <w:autoSpaceDE w:val="0"/>
              <w:autoSpaceDN w:val="0"/>
              <w:adjustRightInd w:val="0"/>
              <w:jc w:val="center"/>
              <w:rPr>
                <w:rFonts w:ascii="Times New Roman" w:hAnsi="Times New Roman" w:cs="Times New Roman"/>
              </w:rPr>
            </w:pPr>
            <w:r w:rsidRPr="005E33CD">
              <w:rPr>
                <w:rFonts w:ascii="Times New Roman" w:hAnsi="Times New Roman" w:cs="Times New Roman"/>
                <w:color w:val="000000"/>
              </w:rPr>
              <w:t>10/12</w:t>
            </w:r>
          </w:p>
        </w:tc>
        <w:tc>
          <w:tcPr>
            <w:tcW w:w="5528" w:type="dxa"/>
            <w:vAlign w:val="center"/>
          </w:tcPr>
          <w:p w14:paraId="2C03BC77" w14:textId="583D8179"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color w:val="000000"/>
              </w:rPr>
              <w:t>Revisão</w:t>
            </w:r>
          </w:p>
        </w:tc>
        <w:tc>
          <w:tcPr>
            <w:tcW w:w="5670" w:type="dxa"/>
            <w:vAlign w:val="center"/>
          </w:tcPr>
          <w:p w14:paraId="2661FAB2" w14:textId="7F0A9235"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rPr>
              <w:t>Apresentação de exemplos, discussão com discentes.</w:t>
            </w:r>
          </w:p>
        </w:tc>
      </w:tr>
      <w:tr w:rsidR="005E33CD" w:rsidRPr="00DD2575" w14:paraId="68556C3B" w14:textId="77777777" w:rsidTr="00BD1487">
        <w:tc>
          <w:tcPr>
            <w:tcW w:w="1696" w:type="dxa"/>
            <w:vAlign w:val="center"/>
          </w:tcPr>
          <w:p w14:paraId="542CE68D" w14:textId="2ADDBDD2" w:rsidR="005E33CD" w:rsidRPr="005E33CD" w:rsidRDefault="005E33CD" w:rsidP="005E33CD">
            <w:pPr>
              <w:widowControl w:val="0"/>
              <w:autoSpaceDE w:val="0"/>
              <w:autoSpaceDN w:val="0"/>
              <w:adjustRightInd w:val="0"/>
              <w:rPr>
                <w:rFonts w:ascii="Times New Roman" w:hAnsi="Times New Roman" w:cs="Times New Roman"/>
              </w:rPr>
            </w:pPr>
          </w:p>
        </w:tc>
        <w:tc>
          <w:tcPr>
            <w:tcW w:w="993" w:type="dxa"/>
            <w:vAlign w:val="center"/>
          </w:tcPr>
          <w:p w14:paraId="5995A1F0" w14:textId="08D006AB" w:rsidR="005E33CD" w:rsidRPr="005E33CD" w:rsidRDefault="005E33CD" w:rsidP="005E33CD">
            <w:pPr>
              <w:widowControl w:val="0"/>
              <w:autoSpaceDE w:val="0"/>
              <w:autoSpaceDN w:val="0"/>
              <w:adjustRightInd w:val="0"/>
              <w:jc w:val="center"/>
              <w:rPr>
                <w:rFonts w:ascii="Times New Roman" w:hAnsi="Times New Roman" w:cs="Times New Roman"/>
              </w:rPr>
            </w:pPr>
            <w:r w:rsidRPr="005E33CD">
              <w:rPr>
                <w:rFonts w:ascii="Times New Roman" w:hAnsi="Times New Roman" w:cs="Times New Roman"/>
                <w:color w:val="000000"/>
              </w:rPr>
              <w:t>17/12</w:t>
            </w:r>
          </w:p>
        </w:tc>
        <w:tc>
          <w:tcPr>
            <w:tcW w:w="5528" w:type="dxa"/>
            <w:vAlign w:val="center"/>
          </w:tcPr>
          <w:p w14:paraId="5C72518C" w14:textId="22443AD5" w:rsidR="005E33CD" w:rsidRPr="005E33CD" w:rsidRDefault="005E33CD" w:rsidP="005E33CD">
            <w:pPr>
              <w:widowControl w:val="0"/>
              <w:autoSpaceDE w:val="0"/>
              <w:autoSpaceDN w:val="0"/>
              <w:adjustRightInd w:val="0"/>
              <w:rPr>
                <w:rFonts w:ascii="Times New Roman" w:hAnsi="Times New Roman" w:cs="Times New Roman"/>
              </w:rPr>
            </w:pPr>
            <w:r w:rsidRPr="005E33CD">
              <w:rPr>
                <w:rFonts w:ascii="Times New Roman" w:hAnsi="Times New Roman" w:cs="Times New Roman"/>
                <w:color w:val="000000"/>
              </w:rPr>
              <w:t>Exame final</w:t>
            </w:r>
          </w:p>
        </w:tc>
        <w:tc>
          <w:tcPr>
            <w:tcW w:w="5670" w:type="dxa"/>
            <w:vAlign w:val="center"/>
          </w:tcPr>
          <w:p w14:paraId="28AF4E23" w14:textId="77777777" w:rsidR="005E33CD" w:rsidRPr="005E33CD" w:rsidRDefault="005E33CD" w:rsidP="005E33CD">
            <w:pPr>
              <w:widowControl w:val="0"/>
              <w:autoSpaceDE w:val="0"/>
              <w:autoSpaceDN w:val="0"/>
              <w:adjustRightInd w:val="0"/>
              <w:rPr>
                <w:rFonts w:ascii="Times New Roman" w:hAnsi="Times New Roman" w:cs="Times New Roman"/>
              </w:rPr>
            </w:pPr>
          </w:p>
        </w:tc>
      </w:tr>
    </w:tbl>
    <w:p w14:paraId="3AF25DC2" w14:textId="77777777" w:rsidR="00270B0D" w:rsidRPr="00DD2575" w:rsidRDefault="00270B0D" w:rsidP="00266ACC">
      <w:pPr>
        <w:rPr>
          <w:rFonts w:ascii="Times New Roman" w:hAnsi="Times New Roman" w:cs="Times New Roman"/>
        </w:rPr>
      </w:pPr>
      <w:r w:rsidRPr="00DD2575">
        <w:rPr>
          <w:rFonts w:ascii="Times New Roman" w:hAnsi="Times New Roman" w:cs="Times New Roman"/>
        </w:rPr>
        <w:br w:type="page"/>
      </w:r>
    </w:p>
    <w:p w14:paraId="0588BA9B" w14:textId="68A9B9BB" w:rsidR="00636B01" w:rsidRPr="00DD2575" w:rsidRDefault="00636B01" w:rsidP="00266ACC">
      <w:pPr>
        <w:tabs>
          <w:tab w:val="left" w:pos="709"/>
          <w:tab w:val="left" w:pos="4962"/>
          <w:tab w:val="left" w:pos="5387"/>
          <w:tab w:val="left" w:pos="6096"/>
          <w:tab w:val="left" w:pos="8080"/>
        </w:tabs>
        <w:rPr>
          <w:rFonts w:ascii="Times New Roman" w:hAnsi="Times New Roman" w:cs="Times New Roman"/>
          <w:b/>
          <w:bCs/>
        </w:rPr>
      </w:pPr>
      <w:bookmarkStart w:id="3" w:name="bookmark2"/>
      <w:bookmarkStart w:id="4" w:name="bookmark3"/>
      <w:r w:rsidRPr="00781AA2">
        <w:rPr>
          <w:rFonts w:ascii="Times New Roman" w:hAnsi="Times New Roman" w:cs="Times New Roman"/>
          <w:b/>
          <w:bCs/>
          <w:color w:val="1F4E79" w:themeColor="accent5" w:themeShade="80"/>
        </w:rPr>
        <w:lastRenderedPageBreak/>
        <w:t>OA839 – Piano Funcional I</w:t>
      </w:r>
      <w:bookmarkEnd w:id="3"/>
      <w:bookmarkEnd w:id="4"/>
      <w:r w:rsidRPr="00781AA2">
        <w:rPr>
          <w:rFonts w:ascii="Times New Roman" w:hAnsi="Times New Roman" w:cs="Times New Roman"/>
          <w:b/>
          <w:bCs/>
          <w:color w:val="1F4E79" w:themeColor="accent5" w:themeShade="80"/>
        </w:rPr>
        <w:t xml:space="preserve"> – E</w:t>
      </w:r>
      <w:r w:rsidR="00DD359F" w:rsidRPr="00781AA2">
        <w:rPr>
          <w:rFonts w:ascii="Times New Roman" w:hAnsi="Times New Roman" w:cs="Times New Roman"/>
          <w:b/>
          <w:bCs/>
          <w:color w:val="1F4E79" w:themeColor="accent5" w:themeShade="80"/>
        </w:rPr>
        <w:t>3</w:t>
      </w:r>
    </w:p>
    <w:p w14:paraId="696B6F39" w14:textId="7D1A9F4E" w:rsidR="00636B01" w:rsidRPr="00DD2575" w:rsidRDefault="00636B01" w:rsidP="00266ACC">
      <w:pPr>
        <w:pStyle w:val="Textodocorpo40"/>
        <w:shd w:val="clear" w:color="auto" w:fill="auto"/>
        <w:spacing w:after="0" w:line="240" w:lineRule="auto"/>
        <w:rPr>
          <w:sz w:val="22"/>
          <w:szCs w:val="22"/>
          <w:lang w:eastAsia="pt-BR" w:bidi="pt-BR"/>
        </w:rPr>
      </w:pPr>
      <w:r w:rsidRPr="00DD2575">
        <w:rPr>
          <w:sz w:val="22"/>
          <w:szCs w:val="22"/>
          <w:lang w:eastAsia="pt-BR" w:bidi="pt-BR"/>
        </w:rPr>
        <w:t>A partir da Resolução Nº 22/21-CEPE</w:t>
      </w:r>
    </w:p>
    <w:p w14:paraId="015E6ADA" w14:textId="77777777" w:rsidR="00FB763E" w:rsidRPr="00DD2575" w:rsidRDefault="00FB763E" w:rsidP="00266ACC">
      <w:pPr>
        <w:pStyle w:val="Textodocorpo40"/>
        <w:shd w:val="clear" w:color="auto" w:fill="auto"/>
        <w:spacing w:after="0" w:line="240" w:lineRule="auto"/>
        <w:rPr>
          <w:sz w:val="22"/>
          <w:szCs w:val="22"/>
        </w:rPr>
      </w:pPr>
    </w:p>
    <w:p w14:paraId="5996D045" w14:textId="7B0963C2" w:rsidR="00636B01" w:rsidRPr="00DD2575" w:rsidRDefault="00636B01" w:rsidP="00266ACC">
      <w:pPr>
        <w:pStyle w:val="Ttulo20"/>
        <w:keepNext/>
        <w:keepLines/>
        <w:shd w:val="clear" w:color="auto" w:fill="auto"/>
        <w:spacing w:after="0" w:line="240" w:lineRule="auto"/>
      </w:pPr>
      <w:bookmarkStart w:id="5" w:name="bookmark4"/>
      <w:bookmarkStart w:id="6" w:name="bookmark5"/>
      <w:r w:rsidRPr="00DD2575">
        <w:rPr>
          <w:lang w:eastAsia="pt-BR" w:bidi="pt-BR"/>
        </w:rPr>
        <w:t xml:space="preserve">Início das atividades: </w:t>
      </w:r>
      <w:bookmarkEnd w:id="5"/>
      <w:bookmarkEnd w:id="6"/>
      <w:r w:rsidR="00DD359F" w:rsidRPr="00DD2575">
        <w:rPr>
          <w:lang w:eastAsia="pt-BR" w:bidi="pt-BR"/>
        </w:rPr>
        <w:t>22/9</w:t>
      </w:r>
      <w:r w:rsidRPr="00DD2575">
        <w:rPr>
          <w:lang w:eastAsia="pt-BR" w:bidi="pt-BR"/>
        </w:rPr>
        <w:t>/21</w:t>
      </w:r>
    </w:p>
    <w:p w14:paraId="09C0DCDB" w14:textId="77777777" w:rsidR="00636B01" w:rsidRPr="00DD2575" w:rsidRDefault="00636B01" w:rsidP="00266ACC">
      <w:pPr>
        <w:widowControl w:val="0"/>
        <w:autoSpaceDE w:val="0"/>
        <w:autoSpaceDN w:val="0"/>
        <w:adjustRightInd w:val="0"/>
        <w:jc w:val="both"/>
        <w:rPr>
          <w:rFonts w:ascii="Times New Roman" w:hAnsi="Times New Roman" w:cs="Times New Roman"/>
          <w:b/>
          <w:bCs/>
        </w:rPr>
      </w:pPr>
      <w:bookmarkStart w:id="7" w:name="bookmark8"/>
      <w:bookmarkStart w:id="8" w:name="bookmark9"/>
      <w:r w:rsidRPr="00DD2575">
        <w:rPr>
          <w:rFonts w:ascii="Times New Roman" w:hAnsi="Times New Roman" w:cs="Times New Roman"/>
          <w:b/>
          <w:bCs/>
        </w:rPr>
        <w:t>I. identificação da disciplina (código, denominação, pré-requisitos, correquisitos, créditos, carga horária semanal e total, e ementa)</w:t>
      </w:r>
    </w:p>
    <w:p w14:paraId="6E47943F" w14:textId="0C1BAD2B" w:rsidR="00636B01" w:rsidRPr="00DD2575" w:rsidRDefault="00636B01" w:rsidP="00266ACC">
      <w:pPr>
        <w:pStyle w:val="Ttulo20"/>
        <w:keepNext/>
        <w:keepLines/>
        <w:shd w:val="clear" w:color="auto" w:fill="auto"/>
        <w:spacing w:after="0" w:line="240" w:lineRule="auto"/>
        <w:rPr>
          <w:b w:val="0"/>
          <w:bCs w:val="0"/>
        </w:rPr>
      </w:pPr>
      <w:r w:rsidRPr="00DD2575">
        <w:rPr>
          <w:lang w:eastAsia="pt-BR" w:bidi="pt-BR"/>
        </w:rPr>
        <w:t xml:space="preserve">Código: </w:t>
      </w:r>
      <w:r w:rsidRPr="00DD2575">
        <w:rPr>
          <w:b w:val="0"/>
          <w:bCs w:val="0"/>
          <w:lang w:eastAsia="pt-BR" w:bidi="pt-BR"/>
        </w:rPr>
        <w:t>OA839</w:t>
      </w:r>
      <w:r w:rsidR="00DD359F" w:rsidRPr="00DD2575">
        <w:rPr>
          <w:b w:val="0"/>
          <w:bCs w:val="0"/>
          <w:lang w:eastAsia="pt-BR" w:bidi="pt-BR"/>
        </w:rPr>
        <w:t xml:space="preserve"> </w:t>
      </w:r>
      <w:bookmarkEnd w:id="7"/>
      <w:bookmarkEnd w:id="8"/>
      <w:r w:rsidRPr="00DD2575">
        <w:rPr>
          <w:b w:val="0"/>
          <w:bCs w:val="0"/>
          <w:lang w:eastAsia="pt-BR" w:bidi="pt-BR"/>
        </w:rPr>
        <w:t>Piano Funcional I</w:t>
      </w:r>
    </w:p>
    <w:p w14:paraId="4B0F1BC3" w14:textId="77777777" w:rsidR="00636B01" w:rsidRPr="00DD2575" w:rsidRDefault="00636B01" w:rsidP="00266ACC">
      <w:pPr>
        <w:pStyle w:val="Textodocorpo0"/>
        <w:shd w:val="clear" w:color="auto" w:fill="auto"/>
        <w:spacing w:after="0"/>
      </w:pPr>
      <w:r w:rsidRPr="00DD2575">
        <w:rPr>
          <w:b/>
          <w:bCs/>
          <w:lang w:eastAsia="pt-BR" w:bidi="pt-BR"/>
        </w:rPr>
        <w:t>Pré-requisito:</w:t>
      </w:r>
      <w:r w:rsidRPr="00DD2575">
        <w:rPr>
          <w:b/>
          <w:bCs/>
        </w:rPr>
        <w:t xml:space="preserve"> </w:t>
      </w:r>
      <w:r w:rsidRPr="00DD2575">
        <w:rPr>
          <w:lang w:eastAsia="pt-BR" w:bidi="pt-BR"/>
        </w:rPr>
        <w:t>Percepção Musical (ou Treinamento Auditivo) I e II</w:t>
      </w:r>
    </w:p>
    <w:p w14:paraId="1DA8F0D1" w14:textId="77777777" w:rsidR="00636B01" w:rsidRPr="00DD2575" w:rsidRDefault="00636B01" w:rsidP="00266ACC">
      <w:pPr>
        <w:pStyle w:val="Ttulo20"/>
        <w:keepNext/>
        <w:keepLines/>
        <w:shd w:val="clear" w:color="auto" w:fill="auto"/>
        <w:spacing w:after="0" w:line="240" w:lineRule="auto"/>
      </w:pPr>
      <w:bookmarkStart w:id="9" w:name="bookmark10"/>
      <w:bookmarkStart w:id="10" w:name="bookmark11"/>
      <w:r w:rsidRPr="00DD2575">
        <w:rPr>
          <w:lang w:eastAsia="pt-BR" w:bidi="pt-BR"/>
        </w:rPr>
        <w:t xml:space="preserve">Créditos: </w:t>
      </w:r>
      <w:r w:rsidRPr="00DD2575">
        <w:rPr>
          <w:b w:val="0"/>
          <w:bCs w:val="0"/>
          <w:lang w:eastAsia="pt-BR" w:bidi="pt-BR"/>
        </w:rPr>
        <w:t>2</w:t>
      </w:r>
      <w:bookmarkEnd w:id="9"/>
      <w:bookmarkEnd w:id="10"/>
    </w:p>
    <w:p w14:paraId="752B47C2" w14:textId="41107209" w:rsidR="00636B01" w:rsidRPr="00DD2575" w:rsidRDefault="00636B01" w:rsidP="00266ACC">
      <w:pPr>
        <w:pStyle w:val="Textodocorpo0"/>
        <w:shd w:val="clear" w:color="auto" w:fill="auto"/>
        <w:spacing w:after="0"/>
      </w:pPr>
      <w:r w:rsidRPr="00DD2575">
        <w:rPr>
          <w:b/>
          <w:bCs/>
          <w:lang w:eastAsia="pt-BR" w:bidi="pt-BR"/>
        </w:rPr>
        <w:t xml:space="preserve">Vagas: </w:t>
      </w:r>
      <w:r w:rsidR="00DD359F" w:rsidRPr="00DD2575">
        <w:rPr>
          <w:b/>
          <w:bCs/>
          <w:lang w:eastAsia="pt-BR" w:bidi="pt-BR"/>
        </w:rPr>
        <w:t>15</w:t>
      </w:r>
      <w:r w:rsidRPr="00DD2575">
        <w:rPr>
          <w:lang w:eastAsia="pt-BR" w:bidi="pt-BR"/>
        </w:rPr>
        <w:t xml:space="preserve"> alunos</w:t>
      </w:r>
    </w:p>
    <w:p w14:paraId="186CC268" w14:textId="77777777" w:rsidR="00636B01" w:rsidRPr="00DD2575" w:rsidRDefault="00636B01" w:rsidP="00266ACC">
      <w:pPr>
        <w:pStyle w:val="Ttulo20"/>
        <w:keepNext/>
        <w:keepLines/>
        <w:shd w:val="clear" w:color="auto" w:fill="auto"/>
        <w:spacing w:after="0" w:line="240" w:lineRule="auto"/>
      </w:pPr>
      <w:bookmarkStart w:id="11" w:name="bookmark12"/>
      <w:bookmarkStart w:id="12" w:name="bookmark13"/>
      <w:r w:rsidRPr="00DD2575">
        <w:rPr>
          <w:lang w:eastAsia="pt-BR" w:bidi="pt-BR"/>
        </w:rPr>
        <w:t xml:space="preserve">Carga horária total: </w:t>
      </w:r>
      <w:r w:rsidRPr="00DD2575">
        <w:rPr>
          <w:b w:val="0"/>
          <w:bCs w:val="0"/>
          <w:lang w:eastAsia="pt-BR" w:bidi="pt-BR"/>
        </w:rPr>
        <w:t>30 horas</w:t>
      </w:r>
      <w:bookmarkEnd w:id="11"/>
      <w:bookmarkEnd w:id="12"/>
    </w:p>
    <w:p w14:paraId="1F6ADD09" w14:textId="77777777" w:rsidR="00636B01" w:rsidRPr="00DD2575" w:rsidRDefault="00636B01" w:rsidP="00266ACC">
      <w:pPr>
        <w:pStyle w:val="Textodocorpo0"/>
        <w:shd w:val="clear" w:color="auto" w:fill="auto"/>
        <w:spacing w:after="0"/>
      </w:pPr>
      <w:r w:rsidRPr="00DD2575">
        <w:rPr>
          <w:lang w:eastAsia="pt-BR" w:bidi="pt-BR"/>
        </w:rPr>
        <w:t xml:space="preserve">14h </w:t>
      </w:r>
      <w:r w:rsidRPr="00DD2575">
        <w:t>síncronas</w:t>
      </w:r>
    </w:p>
    <w:p w14:paraId="61AE6029" w14:textId="77777777" w:rsidR="00636B01" w:rsidRPr="00DD2575" w:rsidRDefault="00636B01" w:rsidP="00266ACC">
      <w:pPr>
        <w:pStyle w:val="Textodocorpo0"/>
        <w:shd w:val="clear" w:color="auto" w:fill="auto"/>
        <w:spacing w:after="0"/>
      </w:pPr>
      <w:r w:rsidRPr="00DD2575">
        <w:rPr>
          <w:lang w:eastAsia="pt-BR" w:bidi="pt-BR"/>
        </w:rPr>
        <w:t xml:space="preserve">16h </w:t>
      </w:r>
      <w:r w:rsidRPr="00DD2575">
        <w:t>assíncronas</w:t>
      </w:r>
    </w:p>
    <w:p w14:paraId="79ABE014" w14:textId="53BF06C6" w:rsidR="00636B01" w:rsidRPr="00DD2575" w:rsidRDefault="00636B01" w:rsidP="00266ACC">
      <w:pPr>
        <w:pStyle w:val="Ttulo20"/>
        <w:keepNext/>
        <w:keepLines/>
        <w:shd w:val="clear" w:color="auto" w:fill="auto"/>
        <w:spacing w:after="0" w:line="240" w:lineRule="auto"/>
      </w:pPr>
      <w:bookmarkStart w:id="13" w:name="bookmark14"/>
      <w:bookmarkStart w:id="14" w:name="bookmark15"/>
      <w:r w:rsidRPr="00DD2575">
        <w:rPr>
          <w:lang w:eastAsia="pt-BR" w:bidi="pt-BR"/>
        </w:rPr>
        <w:t xml:space="preserve">Carga Horária Semanal: </w:t>
      </w:r>
      <w:r w:rsidR="00CA6C3E" w:rsidRPr="00DD2575">
        <w:rPr>
          <w:b w:val="0"/>
          <w:bCs w:val="0"/>
          <w:lang w:eastAsia="pt-BR" w:bidi="pt-BR"/>
        </w:rPr>
        <w:t>3</w:t>
      </w:r>
      <w:r w:rsidRPr="00DD2575">
        <w:rPr>
          <w:b w:val="0"/>
          <w:bCs w:val="0"/>
          <w:lang w:eastAsia="pt-BR" w:bidi="pt-BR"/>
        </w:rPr>
        <w:t xml:space="preserve"> horas</w:t>
      </w:r>
      <w:bookmarkEnd w:id="13"/>
      <w:bookmarkEnd w:id="14"/>
    </w:p>
    <w:p w14:paraId="51C061A4" w14:textId="77777777" w:rsidR="00636B01" w:rsidRPr="00DD2575" w:rsidRDefault="00636B01" w:rsidP="00266ACC">
      <w:pPr>
        <w:pStyle w:val="Ttulo20"/>
        <w:keepNext/>
        <w:keepLines/>
        <w:shd w:val="clear" w:color="auto" w:fill="auto"/>
        <w:spacing w:after="0" w:line="240" w:lineRule="auto"/>
      </w:pPr>
      <w:bookmarkStart w:id="15" w:name="bookmark16"/>
      <w:bookmarkStart w:id="16" w:name="bookmark17"/>
      <w:r w:rsidRPr="00DD2575">
        <w:rPr>
          <w:lang w:eastAsia="pt-BR" w:bidi="pt-BR"/>
        </w:rPr>
        <w:t>Ementa:</w:t>
      </w:r>
      <w:bookmarkEnd w:id="15"/>
      <w:bookmarkEnd w:id="16"/>
    </w:p>
    <w:p w14:paraId="5C6EAC84" w14:textId="77777777" w:rsidR="00636B01" w:rsidRPr="00DD2575" w:rsidRDefault="00636B01" w:rsidP="00266ACC">
      <w:pPr>
        <w:pStyle w:val="Textodocorpo0"/>
        <w:shd w:val="clear" w:color="auto" w:fill="auto"/>
        <w:spacing w:after="0"/>
        <w:rPr>
          <w:lang w:eastAsia="pt-BR" w:bidi="pt-BR"/>
        </w:rPr>
      </w:pPr>
      <w:r w:rsidRPr="00DD2575">
        <w:rPr>
          <w:lang w:eastAsia="pt-BR" w:bidi="pt-BR"/>
        </w:rPr>
        <w:t>Introdução ao piano como ferramenta de trabalho para músicos, com ou sem experiência anterior com o instrumento. Noções de postura e relaxamento. Prática de encadeamentos harmônicos básicos: tríades, inversões de acordes e condução de vozes. Prática de repertório simples e de leitura à primeira vista.</w:t>
      </w:r>
    </w:p>
    <w:p w14:paraId="1CDD18ED" w14:textId="77777777" w:rsidR="00636B01" w:rsidRPr="00DD2575" w:rsidRDefault="00636B01" w:rsidP="00266ACC">
      <w:pPr>
        <w:pStyle w:val="Textodocorpo0"/>
        <w:shd w:val="clear" w:color="auto" w:fill="auto"/>
        <w:spacing w:after="0"/>
      </w:pPr>
    </w:p>
    <w:p w14:paraId="6911EED2" w14:textId="77777777" w:rsidR="00636B01" w:rsidRPr="00DD2575" w:rsidRDefault="00636B01"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II. objetivos</w:t>
      </w:r>
    </w:p>
    <w:p w14:paraId="7003ED5D" w14:textId="77777777" w:rsidR="00636B01" w:rsidRPr="00DD2575" w:rsidRDefault="00636B01" w:rsidP="00266ACC">
      <w:pPr>
        <w:pStyle w:val="Textodocorpo0"/>
        <w:shd w:val="clear" w:color="auto" w:fill="auto"/>
        <w:spacing w:after="0"/>
      </w:pPr>
      <w:r w:rsidRPr="00DD2575">
        <w:rPr>
          <w:lang w:eastAsia="pt-BR" w:bidi="pt-BR"/>
        </w:rPr>
        <w:t>Geral: Aquisição de autonomia para ler e executar peças simples solo e em conjunto assim como progressões harmônicas em tonalidades Maiores e menores para uso em atividades musicais diversas tais como composição/arranjos, (auto) acompanhamento.</w:t>
      </w:r>
    </w:p>
    <w:p w14:paraId="61B60B62" w14:textId="77777777" w:rsidR="00636B01" w:rsidRPr="00DD2575" w:rsidRDefault="00636B01" w:rsidP="00266ACC">
      <w:pPr>
        <w:pStyle w:val="Textodocorpo0"/>
        <w:shd w:val="clear" w:color="auto" w:fill="auto"/>
        <w:spacing w:after="0"/>
        <w:rPr>
          <w:lang w:eastAsia="pt-BR" w:bidi="pt-BR"/>
        </w:rPr>
      </w:pPr>
      <w:r w:rsidRPr="00DD2575">
        <w:rPr>
          <w:lang w:eastAsia="pt-BR" w:bidi="pt-BR"/>
        </w:rPr>
        <w:t>Específico: Leitura e execução das peças e das progressões harmônicas estabelecidas no programa do curso.</w:t>
      </w:r>
    </w:p>
    <w:p w14:paraId="1FDF9F85" w14:textId="77777777" w:rsidR="00636B01" w:rsidRPr="00DD2575" w:rsidRDefault="00636B01" w:rsidP="00266ACC">
      <w:pPr>
        <w:pStyle w:val="Textodocorpo0"/>
        <w:shd w:val="clear" w:color="auto" w:fill="auto"/>
        <w:spacing w:after="0"/>
      </w:pPr>
    </w:p>
    <w:p w14:paraId="60F780E3" w14:textId="77777777" w:rsidR="00636B01" w:rsidRPr="00DD2575" w:rsidRDefault="00636B01"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121880ED" w14:textId="77777777" w:rsidR="00636B01" w:rsidRPr="00DD2575" w:rsidRDefault="00636B01" w:rsidP="00266ACC">
      <w:pPr>
        <w:pStyle w:val="Textodocorpo0"/>
        <w:shd w:val="clear" w:color="auto" w:fill="auto"/>
        <w:spacing w:after="0"/>
      </w:pPr>
      <w:r w:rsidRPr="00DD2575">
        <w:rPr>
          <w:lang w:eastAsia="pt-BR" w:bidi="pt-BR"/>
        </w:rPr>
        <w:t>Unidade 1: Análise prévia, prática e execução de 4 peças do Mikrokosmos vol.I de Béla Bartók;</w:t>
      </w:r>
    </w:p>
    <w:p w14:paraId="5116AC42" w14:textId="77777777" w:rsidR="00636B01" w:rsidRPr="00DD2575" w:rsidRDefault="00636B01" w:rsidP="00266ACC">
      <w:pPr>
        <w:pStyle w:val="Textodocorpo0"/>
        <w:shd w:val="clear" w:color="auto" w:fill="auto"/>
        <w:spacing w:after="0"/>
      </w:pPr>
      <w:r w:rsidRPr="00DD2575">
        <w:rPr>
          <w:lang w:eastAsia="pt-BR" w:bidi="pt-BR"/>
        </w:rPr>
        <w:t>Unidade 2: Prática e execução de (a) progressões harmônicas básicas e (b) com acordes de 6</w:t>
      </w:r>
      <w:r w:rsidRPr="00DD2575">
        <w:rPr>
          <w:vertAlign w:val="superscript"/>
          <w:lang w:eastAsia="pt-BR" w:bidi="pt-BR"/>
        </w:rPr>
        <w:t xml:space="preserve">a </w:t>
      </w:r>
      <w:r w:rsidRPr="00DD2575">
        <w:rPr>
          <w:lang w:eastAsia="pt-BR" w:bidi="pt-BR"/>
        </w:rPr>
        <w:t>napolitana e aumentada.</w:t>
      </w:r>
    </w:p>
    <w:p w14:paraId="6DDB479A" w14:textId="77777777" w:rsidR="00636B01" w:rsidRPr="00DD2575" w:rsidRDefault="00636B01" w:rsidP="00266ACC">
      <w:pPr>
        <w:pStyle w:val="Textodocorpo0"/>
        <w:shd w:val="clear" w:color="auto" w:fill="auto"/>
        <w:spacing w:after="0"/>
      </w:pPr>
      <w:r w:rsidRPr="00DD2575">
        <w:rPr>
          <w:lang w:eastAsia="pt-BR" w:bidi="pt-BR"/>
        </w:rPr>
        <w:t>Unidade 3: Preparação e execução de partes de peças para 2 pianos do Mikrokosmos vol.II de Béla Bartók</w:t>
      </w:r>
    </w:p>
    <w:p w14:paraId="1056C0CE" w14:textId="77777777" w:rsidR="00636B01" w:rsidRPr="00DD2575" w:rsidRDefault="00636B01" w:rsidP="00266ACC">
      <w:pPr>
        <w:widowControl w:val="0"/>
        <w:autoSpaceDE w:val="0"/>
        <w:autoSpaceDN w:val="0"/>
        <w:adjustRightInd w:val="0"/>
        <w:jc w:val="both"/>
        <w:rPr>
          <w:rFonts w:ascii="Times New Roman" w:hAnsi="Times New Roman" w:cs="Times New Roman"/>
        </w:rPr>
      </w:pPr>
      <w:bookmarkStart w:id="17" w:name="bookmark24"/>
      <w:bookmarkStart w:id="18" w:name="bookmark25"/>
    </w:p>
    <w:p w14:paraId="6B2F5B00" w14:textId="77777777" w:rsidR="00636B01" w:rsidRPr="00DD2575" w:rsidRDefault="00636B01"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IV. procedimentos didáticos</w:t>
      </w:r>
    </w:p>
    <w:p w14:paraId="12C309BC" w14:textId="77777777" w:rsidR="00636B01" w:rsidRPr="00DD2575" w:rsidRDefault="00636B01" w:rsidP="00266ACC">
      <w:pPr>
        <w:pStyle w:val="Ttulo20"/>
        <w:keepNext/>
        <w:keepLines/>
        <w:shd w:val="clear" w:color="auto" w:fill="auto"/>
        <w:spacing w:after="0" w:line="240" w:lineRule="auto"/>
        <w:jc w:val="both"/>
      </w:pPr>
      <w:r w:rsidRPr="00DD2575">
        <w:rPr>
          <w:lang w:eastAsia="pt-BR" w:bidi="pt-BR"/>
        </w:rPr>
        <w:t>a. sistema de comunicação:</w:t>
      </w:r>
      <w:bookmarkEnd w:id="17"/>
      <w:bookmarkEnd w:id="18"/>
    </w:p>
    <w:p w14:paraId="5F593927" w14:textId="1FCC2D49" w:rsidR="00636B01" w:rsidRPr="00DD2575" w:rsidRDefault="00636B01" w:rsidP="00266ACC">
      <w:pPr>
        <w:pStyle w:val="Textodocorpo0"/>
        <w:shd w:val="clear" w:color="auto" w:fill="auto"/>
        <w:spacing w:after="0"/>
        <w:jc w:val="both"/>
      </w:pPr>
      <w:r w:rsidRPr="00DD2575">
        <w:rPr>
          <w:lang w:eastAsia="pt-BR" w:bidi="pt-BR"/>
        </w:rPr>
        <w:t xml:space="preserve">As atividades serão feitas de maneira remota, com atividades assíncronas através da plataforma </w:t>
      </w:r>
      <w:r w:rsidR="006A69CA">
        <w:rPr>
          <w:lang w:eastAsia="pt-BR" w:bidi="pt-BR"/>
        </w:rPr>
        <w:t>UFPR Virtual</w:t>
      </w:r>
      <w:r w:rsidRPr="00DD2575">
        <w:rPr>
          <w:lang w:eastAsia="pt-BR" w:bidi="pt-BR"/>
        </w:rPr>
        <w:t xml:space="preserve"> para acesso ao material da disciplina e instruções, envio de arquivos MP4 utilizando-se o recurso de link no </w:t>
      </w:r>
      <w:r w:rsidRPr="00DD2575">
        <w:t xml:space="preserve">YouTube </w:t>
      </w:r>
      <w:r w:rsidRPr="00DD2575">
        <w:rPr>
          <w:lang w:eastAsia="pt-BR" w:bidi="pt-BR"/>
        </w:rPr>
        <w:t>(acesso restrito) e fórum para partilha de experiências e discussões. As atividades síncronas ocorrerão via sala virtual (sala Jitsi d</w:t>
      </w:r>
      <w:r w:rsidR="006A69CA">
        <w:rPr>
          <w:lang w:eastAsia="pt-BR" w:bidi="pt-BR"/>
        </w:rPr>
        <w:t>a UFPR Virtual</w:t>
      </w:r>
      <w:r w:rsidRPr="00DD2575">
        <w:rPr>
          <w:lang w:eastAsia="pt-BR" w:bidi="pt-BR"/>
        </w:rPr>
        <w:t>) promovendo interação entre a turma e o professor e ficarão registradas para consulta.</w:t>
      </w:r>
    </w:p>
    <w:p w14:paraId="7CF26E6C" w14:textId="71CC8551" w:rsidR="00636B01" w:rsidRPr="00DD2575" w:rsidRDefault="00636B01" w:rsidP="00266ACC">
      <w:pPr>
        <w:pStyle w:val="Textodocorpo0"/>
        <w:shd w:val="clear" w:color="auto" w:fill="auto"/>
        <w:spacing w:after="0"/>
        <w:jc w:val="both"/>
      </w:pPr>
      <w:r w:rsidRPr="00DD2575">
        <w:rPr>
          <w:b/>
          <w:bCs/>
          <w:lang w:eastAsia="pt-BR" w:bidi="pt-BR"/>
        </w:rPr>
        <w:t xml:space="preserve">b. materiais didáticos: </w:t>
      </w:r>
      <w:r w:rsidRPr="00DD2575">
        <w:rPr>
          <w:lang w:eastAsia="pt-BR" w:bidi="pt-BR"/>
        </w:rPr>
        <w:t>(1) disponibilizados n</w:t>
      </w:r>
      <w:r w:rsidR="00781AA2">
        <w:rPr>
          <w:lang w:eastAsia="pt-BR" w:bidi="pt-BR"/>
        </w:rPr>
        <w:t xml:space="preserve">a </w:t>
      </w:r>
      <w:r w:rsidR="00781AA2" w:rsidRPr="00DD2575">
        <w:rPr>
          <w:lang w:eastAsia="pt-BR" w:bidi="pt-BR"/>
        </w:rPr>
        <w:t>UFPR Virtual</w:t>
      </w:r>
      <w:r w:rsidRPr="00DD2575">
        <w:rPr>
          <w:lang w:eastAsia="pt-BR" w:bidi="pt-BR"/>
        </w:rPr>
        <w:t>: instruções, estratégias e material de trabalho (partituras e prog</w:t>
      </w:r>
      <w:r w:rsidRPr="00DD2575">
        <w:t>r</w:t>
      </w:r>
      <w:r w:rsidRPr="00DD2575">
        <w:rPr>
          <w:lang w:eastAsia="pt-BR" w:bidi="pt-BR"/>
        </w:rPr>
        <w:t>essões) em arquivos pdf, jp</w:t>
      </w:r>
      <w:r w:rsidRPr="00DD2575">
        <w:t>e</w:t>
      </w:r>
      <w:r w:rsidRPr="00DD2575">
        <w:rPr>
          <w:lang w:eastAsia="pt-BR" w:bidi="pt-BR"/>
        </w:rPr>
        <w:t xml:space="preserve">g, MP3, MP4 e tutoriais ou links </w:t>
      </w:r>
      <w:r w:rsidRPr="00DD2575">
        <w:t>YouTube</w:t>
      </w:r>
      <w:r w:rsidRPr="00DD2575">
        <w:rPr>
          <w:lang w:eastAsia="pt-BR" w:bidi="pt-BR"/>
        </w:rPr>
        <w:t>; (2) piano digital ou acústico para a prática individual; computador com acesso à Internet*.</w:t>
      </w:r>
    </w:p>
    <w:p w14:paraId="7B831C98" w14:textId="77777777" w:rsidR="00636B01" w:rsidRPr="00DD2575" w:rsidRDefault="00636B01" w:rsidP="00266ACC">
      <w:pPr>
        <w:pStyle w:val="Textodocorpo20"/>
        <w:shd w:val="clear" w:color="auto" w:fill="auto"/>
        <w:rPr>
          <w:sz w:val="22"/>
          <w:szCs w:val="22"/>
          <w:lang w:eastAsia="pt-BR" w:bidi="pt-BR"/>
        </w:rPr>
      </w:pPr>
      <w:r w:rsidRPr="00DD2575">
        <w:rPr>
          <w:sz w:val="22"/>
          <w:szCs w:val="22"/>
          <w:lang w:eastAsia="pt-BR" w:bidi="pt-BR"/>
        </w:rPr>
        <w:t>*Considera-se um espaço de tempo mínimo apenas para download e upload de arquivos.</w:t>
      </w:r>
    </w:p>
    <w:p w14:paraId="6FECDAB1" w14:textId="77777777" w:rsidR="00636B01" w:rsidRPr="00DD2575" w:rsidRDefault="00636B01" w:rsidP="00266ACC">
      <w:pPr>
        <w:pStyle w:val="Textodocorpo20"/>
        <w:shd w:val="clear" w:color="auto" w:fill="auto"/>
        <w:rPr>
          <w:sz w:val="22"/>
          <w:szCs w:val="22"/>
        </w:rPr>
      </w:pPr>
    </w:p>
    <w:p w14:paraId="6C8EB2A8" w14:textId="77777777" w:rsidR="00636B01" w:rsidRPr="00DD2575" w:rsidRDefault="00636B01"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V. formas de avaliação*</w:t>
      </w:r>
    </w:p>
    <w:p w14:paraId="3968C8B3" w14:textId="0A1F1C8E" w:rsidR="00636B01" w:rsidRPr="00DD2575" w:rsidRDefault="00636B01" w:rsidP="00266ACC">
      <w:pPr>
        <w:pStyle w:val="Textodocorpo30"/>
        <w:shd w:val="clear" w:color="auto" w:fill="auto"/>
        <w:spacing w:after="0"/>
        <w:rPr>
          <w:sz w:val="22"/>
          <w:szCs w:val="22"/>
        </w:rPr>
      </w:pPr>
      <w:r w:rsidRPr="00DD2575">
        <w:rPr>
          <w:sz w:val="22"/>
          <w:szCs w:val="22"/>
          <w:lang w:eastAsia="pt-BR" w:bidi="pt-BR"/>
        </w:rPr>
        <w:t>*Detalhes do procedimento fornecidos na rubrica da disciplina disponibilizada n</w:t>
      </w:r>
      <w:r w:rsidR="006A69CA">
        <w:rPr>
          <w:sz w:val="22"/>
          <w:szCs w:val="22"/>
          <w:lang w:eastAsia="pt-BR" w:bidi="pt-BR"/>
        </w:rPr>
        <w:t>a UFPR Virtual</w:t>
      </w:r>
    </w:p>
    <w:p w14:paraId="03E843A3" w14:textId="77777777" w:rsidR="00636B01" w:rsidRPr="00DD2575" w:rsidRDefault="00636B01" w:rsidP="00266ACC">
      <w:pPr>
        <w:pStyle w:val="PargrafodaLista"/>
        <w:shd w:val="clear" w:color="auto" w:fill="FFFFFF"/>
        <w:ind w:left="0"/>
        <w:jc w:val="both"/>
        <w:rPr>
          <w:rFonts w:ascii="Times New Roman" w:hAnsi="Times New Roman" w:cs="Times New Roman"/>
          <w:sz w:val="22"/>
          <w:szCs w:val="22"/>
          <w:lang w:eastAsia="fr-FR"/>
        </w:rPr>
      </w:pPr>
    </w:p>
    <w:p w14:paraId="00777812" w14:textId="77777777" w:rsidR="00636B01" w:rsidRPr="00DD2575" w:rsidRDefault="00636B01" w:rsidP="00266ACC">
      <w:pPr>
        <w:pStyle w:val="PargrafodaLista"/>
        <w:shd w:val="clear" w:color="auto" w:fill="FFFFFF"/>
        <w:ind w:left="0"/>
        <w:jc w:val="both"/>
        <w:rPr>
          <w:rFonts w:ascii="Times New Roman" w:eastAsia="Times New Roman" w:hAnsi="Times New Roman" w:cs="Times New Roman"/>
          <w:sz w:val="22"/>
          <w:szCs w:val="22"/>
          <w:lang w:eastAsia="fr-FR"/>
        </w:rPr>
      </w:pPr>
      <w:r w:rsidRPr="00DD2575">
        <w:rPr>
          <w:rFonts w:ascii="Times New Roman" w:hAnsi="Times New Roman" w:cs="Times New Roman"/>
          <w:sz w:val="22"/>
          <w:szCs w:val="22"/>
          <w:lang w:eastAsia="fr-FR"/>
        </w:rPr>
        <w:t>Unidade 1: Unidade 1: Execução das peças n° 6, 8, 10 e 17 do Mikrokosmos vol.1 de Béla Bartok: um link YouTube por peça</w:t>
      </w:r>
      <w:r w:rsidRPr="00DD2575">
        <w:rPr>
          <w:rFonts w:ascii="Times New Roman" w:eastAsia="Times New Roman" w:hAnsi="Times New Roman" w:cs="Times New Roman"/>
          <w:sz w:val="22"/>
          <w:szCs w:val="22"/>
          <w:lang w:eastAsia="fr-FR"/>
        </w:rPr>
        <w:t xml:space="preserve"> (</w:t>
      </w:r>
      <w:r w:rsidRPr="00DD2575">
        <w:rPr>
          <w:rFonts w:ascii="Times New Roman" w:eastAsia="Times New Roman" w:hAnsi="Times New Roman" w:cs="Times New Roman"/>
          <w:b/>
          <w:sz w:val="22"/>
          <w:szCs w:val="22"/>
          <w:lang w:eastAsia="fr-FR"/>
        </w:rPr>
        <w:t>4 envios</w:t>
      </w:r>
      <w:r w:rsidRPr="00DD2575">
        <w:rPr>
          <w:rFonts w:ascii="Times New Roman" w:eastAsia="Times New Roman" w:hAnsi="Times New Roman" w:cs="Times New Roman"/>
          <w:sz w:val="22"/>
          <w:szCs w:val="22"/>
          <w:lang w:eastAsia="fr-FR"/>
        </w:rPr>
        <w:t xml:space="preserve">), de 0 à 5 pontos cada. Total: </w:t>
      </w:r>
      <w:r w:rsidRPr="00DD2575">
        <w:rPr>
          <w:rFonts w:ascii="Times New Roman" w:eastAsia="Times New Roman" w:hAnsi="Times New Roman" w:cs="Times New Roman"/>
          <w:b/>
          <w:sz w:val="22"/>
          <w:szCs w:val="22"/>
          <w:lang w:eastAsia="fr-FR"/>
        </w:rPr>
        <w:t>20 pontos</w:t>
      </w:r>
    </w:p>
    <w:p w14:paraId="0245F255" w14:textId="77777777" w:rsidR="00636B01" w:rsidRPr="00DD2575" w:rsidRDefault="00636B01" w:rsidP="00266ACC">
      <w:pPr>
        <w:shd w:val="clear" w:color="auto" w:fill="FFFFFF"/>
        <w:jc w:val="both"/>
        <w:rPr>
          <w:rFonts w:ascii="Times New Roman" w:eastAsia="Arial" w:hAnsi="Times New Roman" w:cs="Times New Roman"/>
        </w:rPr>
      </w:pPr>
      <w:r w:rsidRPr="00DD2575">
        <w:rPr>
          <w:rFonts w:ascii="Times New Roman" w:eastAsia="Arial" w:hAnsi="Times New Roman" w:cs="Times New Roman"/>
        </w:rPr>
        <w:t>Critérios de avaliação: notas e ritmo corretos (até 2,5 pts), tempo e fluência (até 2,5 pts);</w:t>
      </w:r>
    </w:p>
    <w:p w14:paraId="506E454D" w14:textId="77777777" w:rsidR="00636B01" w:rsidRPr="00DD2575" w:rsidRDefault="00636B01" w:rsidP="00266ACC">
      <w:pPr>
        <w:pStyle w:val="PargrafodaLista"/>
        <w:shd w:val="clear" w:color="auto" w:fill="FFFFFF"/>
        <w:ind w:left="0"/>
        <w:jc w:val="both"/>
        <w:rPr>
          <w:rFonts w:ascii="Times New Roman" w:eastAsia="Times New Roman" w:hAnsi="Times New Roman" w:cs="Times New Roman"/>
          <w:sz w:val="22"/>
          <w:szCs w:val="22"/>
          <w:lang w:eastAsia="fr-FR"/>
        </w:rPr>
      </w:pPr>
    </w:p>
    <w:p w14:paraId="31657692" w14:textId="77777777" w:rsidR="00636B01" w:rsidRPr="00DD2575" w:rsidRDefault="00636B01" w:rsidP="00266ACC">
      <w:pPr>
        <w:shd w:val="clear" w:color="auto" w:fill="FFFFFF"/>
        <w:jc w:val="both"/>
        <w:rPr>
          <w:rFonts w:ascii="Times New Roman" w:eastAsia="Times New Roman" w:hAnsi="Times New Roman" w:cs="Times New Roman"/>
          <w:lang w:eastAsia="fr-FR"/>
        </w:rPr>
      </w:pPr>
      <w:r w:rsidRPr="00DD2575">
        <w:rPr>
          <w:rFonts w:ascii="Times New Roman" w:eastAsia="Times New Roman" w:hAnsi="Times New Roman" w:cs="Times New Roman"/>
          <w:lang w:eastAsia="fr-FR"/>
        </w:rPr>
        <w:t>Unidade 2:</w:t>
      </w:r>
    </w:p>
    <w:p w14:paraId="1C82973B" w14:textId="77777777" w:rsidR="00636B01" w:rsidRPr="00DD2575" w:rsidRDefault="00636B01" w:rsidP="00266ACC">
      <w:pPr>
        <w:shd w:val="clear" w:color="auto" w:fill="FFFFFF"/>
        <w:jc w:val="both"/>
        <w:rPr>
          <w:rFonts w:ascii="Times New Roman" w:eastAsia="Times New Roman" w:hAnsi="Times New Roman" w:cs="Times New Roman"/>
          <w:lang w:eastAsia="fr-FR"/>
        </w:rPr>
      </w:pPr>
      <w:r w:rsidRPr="00DD2575">
        <w:rPr>
          <w:rFonts w:ascii="Times New Roman" w:eastAsia="Times New Roman" w:hAnsi="Times New Roman" w:cs="Times New Roman"/>
          <w:lang w:eastAsia="fr-FR"/>
        </w:rPr>
        <w:t xml:space="preserve">Execução da progressão harmônica </w:t>
      </w:r>
      <w:r w:rsidRPr="00DD2575">
        <w:rPr>
          <w:rFonts w:ascii="Times New Roman" w:eastAsia="Times New Roman" w:hAnsi="Times New Roman" w:cs="Times New Roman"/>
        </w:rPr>
        <w:t>I-IV-II-I-VI-I-V-I em 4 tonalidades (Sol, Ré, Lá, Fá) em modo Maior e menor:</w:t>
      </w:r>
      <w:r w:rsidRPr="00DD2575">
        <w:rPr>
          <w:rFonts w:ascii="Times New Roman" w:eastAsia="Times New Roman" w:hAnsi="Times New Roman" w:cs="Times New Roman"/>
          <w:lang w:eastAsia="fr-FR"/>
        </w:rPr>
        <w:t xml:space="preserve"> </w:t>
      </w:r>
      <w:r w:rsidRPr="00DD2575">
        <w:rPr>
          <w:rFonts w:ascii="Times New Roman" w:hAnsi="Times New Roman" w:cs="Times New Roman"/>
          <w:lang w:eastAsia="fr-FR"/>
        </w:rPr>
        <w:t xml:space="preserve">um link YouTube </w:t>
      </w:r>
      <w:r w:rsidRPr="00DD2575">
        <w:rPr>
          <w:rFonts w:ascii="Times New Roman" w:eastAsia="Times New Roman" w:hAnsi="Times New Roman" w:cs="Times New Roman"/>
          <w:lang w:eastAsia="fr-FR"/>
        </w:rPr>
        <w:t xml:space="preserve">por progressão </w:t>
      </w:r>
      <w:r w:rsidRPr="00DD2575">
        <w:rPr>
          <w:rFonts w:ascii="Times New Roman" w:eastAsia="Times New Roman" w:hAnsi="Times New Roman" w:cs="Times New Roman"/>
          <w:b/>
          <w:lang w:eastAsia="fr-FR"/>
        </w:rPr>
        <w:t>(4 envios</w:t>
      </w:r>
      <w:r w:rsidRPr="00DD2575">
        <w:rPr>
          <w:rFonts w:ascii="Times New Roman" w:eastAsia="Times New Roman" w:hAnsi="Times New Roman" w:cs="Times New Roman"/>
          <w:lang w:eastAsia="fr-FR"/>
        </w:rPr>
        <w:t xml:space="preserve">), de 0 à 5 pontos cada. Total: </w:t>
      </w:r>
      <w:r w:rsidRPr="00DD2575">
        <w:rPr>
          <w:rFonts w:ascii="Times New Roman" w:eastAsia="Times New Roman" w:hAnsi="Times New Roman" w:cs="Times New Roman"/>
          <w:b/>
          <w:lang w:eastAsia="fr-FR"/>
        </w:rPr>
        <w:t>20 pontos</w:t>
      </w:r>
    </w:p>
    <w:p w14:paraId="58F08441" w14:textId="77777777" w:rsidR="00636B01" w:rsidRPr="00DD2575" w:rsidRDefault="00636B01" w:rsidP="00266ACC">
      <w:pPr>
        <w:pStyle w:val="PargrafodaLista"/>
        <w:shd w:val="clear" w:color="auto" w:fill="FFFFFF"/>
        <w:ind w:left="0"/>
        <w:jc w:val="both"/>
        <w:rPr>
          <w:rFonts w:ascii="Times New Roman" w:eastAsia="Arial" w:hAnsi="Times New Roman" w:cs="Times New Roman"/>
          <w:sz w:val="22"/>
          <w:szCs w:val="22"/>
        </w:rPr>
      </w:pPr>
      <w:r w:rsidRPr="00DD2575">
        <w:rPr>
          <w:rFonts w:ascii="Times New Roman" w:eastAsia="Arial" w:hAnsi="Times New Roman" w:cs="Times New Roman"/>
          <w:sz w:val="22"/>
          <w:szCs w:val="22"/>
        </w:rPr>
        <w:t>Critérios de avaliação: acordes corretos (até 2,5 pts) e fluência (até 2,5 pts);</w:t>
      </w:r>
    </w:p>
    <w:p w14:paraId="1E0E98F1" w14:textId="77777777" w:rsidR="00636B01" w:rsidRPr="00DD2575" w:rsidRDefault="00636B01" w:rsidP="00266ACC">
      <w:pPr>
        <w:pStyle w:val="PargrafodaLista"/>
        <w:shd w:val="clear" w:color="auto" w:fill="FFFFFF"/>
        <w:ind w:left="0"/>
        <w:jc w:val="both"/>
        <w:rPr>
          <w:rFonts w:ascii="Times New Roman" w:eastAsia="Arial" w:hAnsi="Times New Roman" w:cs="Times New Roman"/>
          <w:sz w:val="22"/>
          <w:szCs w:val="22"/>
        </w:rPr>
      </w:pPr>
    </w:p>
    <w:p w14:paraId="310E1B89" w14:textId="77777777" w:rsidR="00636B01" w:rsidRPr="00DD2575" w:rsidRDefault="00636B01" w:rsidP="00266ACC">
      <w:pPr>
        <w:shd w:val="clear" w:color="auto" w:fill="FFFFFF"/>
        <w:jc w:val="both"/>
        <w:rPr>
          <w:rFonts w:ascii="Times New Roman" w:eastAsia="Times New Roman" w:hAnsi="Times New Roman" w:cs="Times New Roman"/>
          <w:lang w:eastAsia="fr-FR"/>
        </w:rPr>
      </w:pPr>
      <w:r w:rsidRPr="00DD2575">
        <w:rPr>
          <w:rFonts w:ascii="Times New Roman" w:eastAsia="Times New Roman" w:hAnsi="Times New Roman" w:cs="Times New Roman"/>
        </w:rPr>
        <w:t xml:space="preserve">Execução das </w:t>
      </w:r>
      <w:r w:rsidRPr="00DD2575">
        <w:rPr>
          <w:rFonts w:ascii="Times New Roman" w:eastAsia="Times New Roman" w:hAnsi="Times New Roman" w:cs="Times New Roman"/>
          <w:lang w:eastAsia="fr-FR"/>
        </w:rPr>
        <w:t xml:space="preserve">progressões harmônicas </w:t>
      </w:r>
      <w:r w:rsidRPr="00DD2575">
        <w:rPr>
          <w:rFonts w:ascii="Times New Roman" w:eastAsia="Times New Roman" w:hAnsi="Times New Roman" w:cs="Times New Roman"/>
        </w:rPr>
        <w:t>com acordes de 6ª napolitana e 6</w:t>
      </w:r>
      <w:r w:rsidRPr="00DD2575">
        <w:rPr>
          <w:rFonts w:ascii="Times New Roman" w:eastAsia="Times New Roman" w:hAnsi="Times New Roman" w:cs="Times New Roman"/>
          <w:vertAlign w:val="superscript"/>
        </w:rPr>
        <w:t>a</w:t>
      </w:r>
      <w:r w:rsidRPr="00DD2575">
        <w:rPr>
          <w:rFonts w:ascii="Times New Roman" w:eastAsia="Times New Roman" w:hAnsi="Times New Roman" w:cs="Times New Roman"/>
        </w:rPr>
        <w:t xml:space="preserve"> aumentada (alemão) em 2 tonalidades em modo Maior e Menor: </w:t>
      </w:r>
      <w:r w:rsidRPr="00DD2575">
        <w:rPr>
          <w:rFonts w:ascii="Times New Roman" w:hAnsi="Times New Roman" w:cs="Times New Roman"/>
          <w:lang w:eastAsia="fr-FR"/>
        </w:rPr>
        <w:t xml:space="preserve">um link YouTube </w:t>
      </w:r>
      <w:r w:rsidRPr="00DD2575">
        <w:rPr>
          <w:rFonts w:ascii="Times New Roman" w:eastAsia="Times New Roman" w:hAnsi="Times New Roman" w:cs="Times New Roman"/>
          <w:lang w:eastAsia="fr-FR"/>
        </w:rPr>
        <w:t>por progressão (</w:t>
      </w:r>
      <w:r w:rsidRPr="00DD2575">
        <w:rPr>
          <w:rFonts w:ascii="Times New Roman" w:eastAsia="Times New Roman" w:hAnsi="Times New Roman" w:cs="Times New Roman"/>
          <w:b/>
          <w:lang w:eastAsia="fr-FR"/>
        </w:rPr>
        <w:t>2 envios</w:t>
      </w:r>
      <w:r w:rsidRPr="00DD2575">
        <w:rPr>
          <w:rFonts w:ascii="Times New Roman" w:eastAsia="Times New Roman" w:hAnsi="Times New Roman" w:cs="Times New Roman"/>
          <w:lang w:eastAsia="fr-FR"/>
        </w:rPr>
        <w:t xml:space="preserve">), de 0 a 6 pontos cada. Total: </w:t>
      </w:r>
      <w:r w:rsidRPr="00DD2575">
        <w:rPr>
          <w:rFonts w:ascii="Times New Roman" w:eastAsia="Times New Roman" w:hAnsi="Times New Roman" w:cs="Times New Roman"/>
          <w:b/>
          <w:lang w:eastAsia="fr-FR"/>
        </w:rPr>
        <w:t>12 pontos</w:t>
      </w:r>
    </w:p>
    <w:p w14:paraId="05432346" w14:textId="77777777" w:rsidR="00636B01" w:rsidRPr="00DD2575" w:rsidRDefault="00636B01" w:rsidP="00266ACC">
      <w:pPr>
        <w:pStyle w:val="PargrafodaLista"/>
        <w:shd w:val="clear" w:color="auto" w:fill="FFFFFF"/>
        <w:ind w:left="0"/>
        <w:jc w:val="both"/>
        <w:rPr>
          <w:rFonts w:ascii="Times New Roman" w:eastAsia="Arial" w:hAnsi="Times New Roman" w:cs="Times New Roman"/>
          <w:sz w:val="22"/>
          <w:szCs w:val="22"/>
        </w:rPr>
      </w:pPr>
      <w:r w:rsidRPr="00DD2575">
        <w:rPr>
          <w:rFonts w:ascii="Times New Roman" w:eastAsia="Arial" w:hAnsi="Times New Roman" w:cs="Times New Roman"/>
          <w:sz w:val="22"/>
          <w:szCs w:val="22"/>
        </w:rPr>
        <w:t>Critérios de avaliação:</w:t>
      </w:r>
      <w:r w:rsidRPr="00DD2575">
        <w:rPr>
          <w:rFonts w:ascii="Times New Roman" w:eastAsia="Times New Roman" w:hAnsi="Times New Roman" w:cs="Times New Roman"/>
          <w:sz w:val="22"/>
          <w:szCs w:val="22"/>
          <w:lang w:eastAsia="fr-FR"/>
        </w:rPr>
        <w:t xml:space="preserve"> </w:t>
      </w:r>
      <w:r w:rsidRPr="00DD2575">
        <w:rPr>
          <w:rFonts w:ascii="Times New Roman" w:eastAsia="Arial" w:hAnsi="Times New Roman" w:cs="Times New Roman"/>
          <w:sz w:val="22"/>
          <w:szCs w:val="22"/>
        </w:rPr>
        <w:t>acordes corretos (3 pts) e fluência (3 pts).</w:t>
      </w:r>
    </w:p>
    <w:p w14:paraId="7BACF95C" w14:textId="77777777" w:rsidR="00636B01" w:rsidRPr="00DD2575" w:rsidRDefault="00636B01" w:rsidP="00266ACC">
      <w:pPr>
        <w:pStyle w:val="PargrafodaLista"/>
        <w:shd w:val="clear" w:color="auto" w:fill="FFFFFF"/>
        <w:ind w:left="0"/>
        <w:jc w:val="both"/>
        <w:rPr>
          <w:rFonts w:ascii="Times New Roman" w:eastAsia="Arial" w:hAnsi="Times New Roman" w:cs="Times New Roman"/>
          <w:sz w:val="22"/>
          <w:szCs w:val="22"/>
        </w:rPr>
      </w:pPr>
    </w:p>
    <w:p w14:paraId="35E742D2" w14:textId="77777777" w:rsidR="00636B01" w:rsidRPr="00DD2575" w:rsidRDefault="00636B01" w:rsidP="00266ACC">
      <w:pPr>
        <w:pStyle w:val="PargrafodaLista"/>
        <w:shd w:val="clear" w:color="auto" w:fill="FFFFFF"/>
        <w:ind w:left="0"/>
        <w:jc w:val="both"/>
        <w:rPr>
          <w:rFonts w:ascii="Times New Roman" w:eastAsia="Arial" w:hAnsi="Times New Roman" w:cs="Times New Roman"/>
          <w:sz w:val="22"/>
          <w:szCs w:val="22"/>
        </w:rPr>
      </w:pPr>
      <w:r w:rsidRPr="00DD2575">
        <w:rPr>
          <w:rFonts w:ascii="Times New Roman" w:eastAsia="Arial" w:hAnsi="Times New Roman" w:cs="Times New Roman"/>
          <w:sz w:val="22"/>
          <w:szCs w:val="22"/>
        </w:rPr>
        <w:t>Unidade 3:</w:t>
      </w:r>
    </w:p>
    <w:p w14:paraId="03FB4AA2" w14:textId="5CC08937" w:rsidR="00636B01" w:rsidRPr="00DD2575" w:rsidRDefault="00636B01" w:rsidP="00266ACC">
      <w:pPr>
        <w:pStyle w:val="PargrafodaLista"/>
        <w:shd w:val="clear" w:color="auto" w:fill="FFFFFF"/>
        <w:ind w:left="0"/>
        <w:jc w:val="both"/>
        <w:rPr>
          <w:rFonts w:ascii="Times New Roman" w:hAnsi="Times New Roman" w:cs="Times New Roman"/>
          <w:sz w:val="22"/>
          <w:szCs w:val="22"/>
          <w:lang w:eastAsia="fr-FR"/>
        </w:rPr>
      </w:pPr>
      <w:r w:rsidRPr="00DD2575">
        <w:rPr>
          <w:rFonts w:ascii="Times New Roman" w:eastAsia="Arial" w:hAnsi="Times New Roman" w:cs="Times New Roman"/>
          <w:sz w:val="22"/>
          <w:szCs w:val="22"/>
        </w:rPr>
        <w:t>Execução da p</w:t>
      </w:r>
      <w:r w:rsidRPr="00DD2575">
        <w:rPr>
          <w:rFonts w:ascii="Times New Roman" w:hAnsi="Times New Roman" w:cs="Times New Roman"/>
          <w:sz w:val="22"/>
          <w:szCs w:val="22"/>
        </w:rPr>
        <w:t xml:space="preserve">eça n° 43 </w:t>
      </w:r>
      <w:r w:rsidRPr="00DD2575">
        <w:rPr>
          <w:rFonts w:ascii="Times New Roman" w:hAnsi="Times New Roman" w:cs="Times New Roman"/>
          <w:sz w:val="22"/>
          <w:szCs w:val="22"/>
          <w:lang w:eastAsia="fr-FR"/>
        </w:rPr>
        <w:t>do Mikrokosmos vol.</w:t>
      </w:r>
      <w:r w:rsidR="002B146E" w:rsidRPr="00DD2575">
        <w:rPr>
          <w:rFonts w:ascii="Times New Roman" w:hAnsi="Times New Roman" w:cs="Times New Roman"/>
          <w:sz w:val="22"/>
          <w:szCs w:val="22"/>
          <w:lang w:eastAsia="fr-FR"/>
        </w:rPr>
        <w:t xml:space="preserve"> </w:t>
      </w:r>
      <w:r w:rsidRPr="00DD2575">
        <w:rPr>
          <w:rFonts w:ascii="Times New Roman" w:hAnsi="Times New Roman" w:cs="Times New Roman"/>
          <w:sz w:val="22"/>
          <w:szCs w:val="22"/>
          <w:lang w:eastAsia="fr-FR"/>
        </w:rPr>
        <w:t>II de Béla</w:t>
      </w:r>
      <w:r w:rsidR="002B146E" w:rsidRPr="00DD2575">
        <w:rPr>
          <w:rFonts w:ascii="Times New Roman" w:hAnsi="Times New Roman" w:cs="Times New Roman"/>
          <w:sz w:val="22"/>
          <w:szCs w:val="22"/>
          <w:lang w:eastAsia="fr-FR"/>
        </w:rPr>
        <w:t xml:space="preserve"> </w:t>
      </w:r>
      <w:r w:rsidRPr="00DD2575">
        <w:rPr>
          <w:rFonts w:ascii="Times New Roman" w:hAnsi="Times New Roman" w:cs="Times New Roman"/>
          <w:sz w:val="22"/>
          <w:szCs w:val="22"/>
          <w:lang w:eastAsia="fr-FR"/>
        </w:rPr>
        <w:t xml:space="preserve">Bartok, </w:t>
      </w:r>
      <w:r w:rsidRPr="00DD2575">
        <w:rPr>
          <w:rFonts w:ascii="Times New Roman" w:hAnsi="Times New Roman" w:cs="Times New Roman"/>
          <w:sz w:val="22"/>
          <w:szCs w:val="22"/>
        </w:rPr>
        <w:t xml:space="preserve">para dois pianos. Envio de 3 </w:t>
      </w:r>
      <w:r w:rsidRPr="00DD2575">
        <w:rPr>
          <w:rFonts w:ascii="Times New Roman" w:hAnsi="Times New Roman" w:cs="Times New Roman"/>
          <w:sz w:val="22"/>
          <w:szCs w:val="22"/>
          <w:lang w:eastAsia="fr-FR"/>
        </w:rPr>
        <w:t>links YouTube com:</w:t>
      </w:r>
    </w:p>
    <w:p w14:paraId="5A6AE23F" w14:textId="77777777" w:rsidR="00636B01" w:rsidRPr="00DD2575" w:rsidRDefault="00636B01" w:rsidP="00266ACC">
      <w:pPr>
        <w:pStyle w:val="PargrafodaLista"/>
        <w:numPr>
          <w:ilvl w:val="0"/>
          <w:numId w:val="2"/>
        </w:numPr>
        <w:shd w:val="clear" w:color="auto" w:fill="FFFFFF"/>
        <w:ind w:left="0" w:firstLine="0"/>
        <w:jc w:val="both"/>
        <w:rPr>
          <w:rFonts w:ascii="Times New Roman" w:hAnsi="Times New Roman" w:cs="Times New Roman"/>
          <w:b/>
          <w:sz w:val="22"/>
          <w:szCs w:val="22"/>
        </w:rPr>
      </w:pPr>
      <w:r w:rsidRPr="00DD2575">
        <w:rPr>
          <w:rFonts w:ascii="Times New Roman" w:hAnsi="Times New Roman" w:cs="Times New Roman"/>
          <w:sz w:val="22"/>
          <w:szCs w:val="22"/>
        </w:rPr>
        <w:t>execução das partes dos dois pianos. 0 a 12 pontos cada parte de cada peça (</w:t>
      </w:r>
      <w:r w:rsidRPr="00DD2575">
        <w:rPr>
          <w:rFonts w:ascii="Times New Roman" w:hAnsi="Times New Roman" w:cs="Times New Roman"/>
          <w:b/>
          <w:sz w:val="22"/>
          <w:szCs w:val="22"/>
        </w:rPr>
        <w:t>2 envios</w:t>
      </w:r>
      <w:r w:rsidRPr="00DD2575">
        <w:rPr>
          <w:rFonts w:ascii="Times New Roman" w:hAnsi="Times New Roman" w:cs="Times New Roman"/>
          <w:sz w:val="22"/>
          <w:szCs w:val="22"/>
        </w:rPr>
        <w:t xml:space="preserve">) Total: </w:t>
      </w:r>
      <w:r w:rsidRPr="00DD2575">
        <w:rPr>
          <w:rFonts w:ascii="Times New Roman" w:hAnsi="Times New Roman" w:cs="Times New Roman"/>
          <w:b/>
          <w:sz w:val="22"/>
          <w:szCs w:val="22"/>
        </w:rPr>
        <w:t>24 pontos.</w:t>
      </w:r>
    </w:p>
    <w:p w14:paraId="517669F8" w14:textId="77777777" w:rsidR="00636B01" w:rsidRPr="00DD2575" w:rsidRDefault="00636B01" w:rsidP="00266ACC">
      <w:pPr>
        <w:pStyle w:val="PargrafodaLista"/>
        <w:numPr>
          <w:ilvl w:val="0"/>
          <w:numId w:val="2"/>
        </w:numPr>
        <w:shd w:val="clear" w:color="auto" w:fill="FFFFFF"/>
        <w:ind w:left="0" w:firstLine="0"/>
        <w:jc w:val="both"/>
        <w:rPr>
          <w:rFonts w:ascii="Times New Roman" w:hAnsi="Times New Roman" w:cs="Times New Roman"/>
          <w:sz w:val="22"/>
          <w:szCs w:val="22"/>
        </w:rPr>
      </w:pPr>
      <w:r w:rsidRPr="00DD2575">
        <w:rPr>
          <w:rFonts w:ascii="Times New Roman" w:hAnsi="Times New Roman" w:cs="Times New Roman"/>
          <w:sz w:val="22"/>
          <w:szCs w:val="22"/>
        </w:rPr>
        <w:t>Execução da linha melódica parte do 1° piano e da linha do baixo do 2° piano (</w:t>
      </w:r>
      <w:r w:rsidRPr="00DD2575">
        <w:rPr>
          <w:rFonts w:ascii="Times New Roman" w:hAnsi="Times New Roman" w:cs="Times New Roman"/>
          <w:b/>
          <w:sz w:val="22"/>
          <w:szCs w:val="22"/>
        </w:rPr>
        <w:t>1 envio</w:t>
      </w:r>
      <w:r w:rsidRPr="00DD2575">
        <w:rPr>
          <w:rFonts w:ascii="Times New Roman" w:hAnsi="Times New Roman" w:cs="Times New Roman"/>
          <w:sz w:val="22"/>
          <w:szCs w:val="22"/>
        </w:rPr>
        <w:t xml:space="preserve">). 0 a 24 pontos. Total: </w:t>
      </w:r>
      <w:r w:rsidRPr="00DD2575">
        <w:rPr>
          <w:rFonts w:ascii="Times New Roman" w:hAnsi="Times New Roman" w:cs="Times New Roman"/>
          <w:b/>
          <w:sz w:val="22"/>
          <w:szCs w:val="22"/>
        </w:rPr>
        <w:t>24 pontos</w:t>
      </w:r>
    </w:p>
    <w:p w14:paraId="46CC3C30" w14:textId="77777777" w:rsidR="00636B01" w:rsidRPr="00DD2575" w:rsidRDefault="00636B01" w:rsidP="00266ACC">
      <w:pPr>
        <w:shd w:val="clear" w:color="auto" w:fill="FFFFFF"/>
        <w:jc w:val="both"/>
        <w:rPr>
          <w:rFonts w:ascii="Times New Roman" w:eastAsia="Arial" w:hAnsi="Times New Roman" w:cs="Times New Roman"/>
        </w:rPr>
      </w:pPr>
      <w:r w:rsidRPr="00DD2575">
        <w:rPr>
          <w:rFonts w:ascii="Times New Roman" w:eastAsia="Arial" w:hAnsi="Times New Roman" w:cs="Times New Roman"/>
        </w:rPr>
        <w:t>Critérios de avaliação: Item a: notas e ritmo corretos (12 pts), fluência na execução musical (12 pts)</w:t>
      </w:r>
    </w:p>
    <w:p w14:paraId="242DE943" w14:textId="77777777" w:rsidR="00636B01" w:rsidRPr="00DD2575" w:rsidRDefault="00636B01" w:rsidP="00266ACC">
      <w:pPr>
        <w:shd w:val="clear" w:color="auto" w:fill="FFFFFF"/>
        <w:jc w:val="both"/>
        <w:rPr>
          <w:rFonts w:ascii="Times New Roman" w:eastAsia="Arial" w:hAnsi="Times New Roman" w:cs="Times New Roman"/>
        </w:rPr>
      </w:pPr>
      <w:r w:rsidRPr="00DD2575">
        <w:rPr>
          <w:rFonts w:ascii="Times New Roman" w:eastAsia="Arial" w:hAnsi="Times New Roman" w:cs="Times New Roman"/>
        </w:rPr>
        <w:t>Itens b: notas e ritmo corretos (12 pts), fluência e coordenação áudio-motora (12 pts)</w:t>
      </w:r>
    </w:p>
    <w:p w14:paraId="105A716E" w14:textId="77777777" w:rsidR="00636B01" w:rsidRPr="00DD2575" w:rsidRDefault="00636B01" w:rsidP="00266ACC">
      <w:pPr>
        <w:shd w:val="clear" w:color="auto" w:fill="FFFFFF"/>
        <w:jc w:val="center"/>
        <w:rPr>
          <w:rFonts w:ascii="Times New Roman" w:eastAsia="Arial" w:hAnsi="Times New Roman" w:cs="Times New Roman"/>
        </w:rPr>
      </w:pPr>
      <w:r w:rsidRPr="00DD2575">
        <w:rPr>
          <w:rFonts w:ascii="Times New Roman" w:eastAsia="Arial" w:hAnsi="Times New Roman" w:cs="Times New Roman"/>
          <w:b/>
        </w:rPr>
        <w:t>Total de pontos: 100. Carga horária: 30 horas. Total de envios: 13. Cada envio = 2h30 de atividade</w:t>
      </w:r>
    </w:p>
    <w:p w14:paraId="78BE4460" w14:textId="77777777" w:rsidR="00636B01" w:rsidRPr="00DD2575" w:rsidRDefault="00636B01" w:rsidP="00266ACC">
      <w:pPr>
        <w:pStyle w:val="Textodocorpo20"/>
        <w:shd w:val="clear" w:color="auto" w:fill="auto"/>
        <w:rPr>
          <w:sz w:val="22"/>
          <w:szCs w:val="22"/>
        </w:rPr>
      </w:pPr>
    </w:p>
    <w:p w14:paraId="365218A7" w14:textId="5209E83B" w:rsidR="00636B01" w:rsidRPr="00DD2575" w:rsidRDefault="00636B01" w:rsidP="00266ACC">
      <w:pPr>
        <w:pStyle w:val="Ttulo20"/>
        <w:keepNext/>
        <w:keepLines/>
        <w:shd w:val="clear" w:color="auto" w:fill="auto"/>
        <w:spacing w:after="0" w:line="240" w:lineRule="auto"/>
      </w:pPr>
      <w:bookmarkStart w:id="19" w:name="bookmark26"/>
      <w:bookmarkStart w:id="20" w:name="bookmark27"/>
      <w:r w:rsidRPr="00DD2575">
        <w:rPr>
          <w:lang w:eastAsia="pt-BR" w:bidi="pt-BR"/>
        </w:rPr>
        <w:t>VI</w:t>
      </w:r>
      <w:r w:rsidRPr="00DD2575">
        <w:t>.</w:t>
      </w:r>
      <w:r w:rsidRPr="00DD2575">
        <w:rPr>
          <w:lang w:eastAsia="pt-BR" w:bidi="pt-BR"/>
        </w:rPr>
        <w:t xml:space="preserve"> bibliografia (recortes disponibilizados n</w:t>
      </w:r>
      <w:r w:rsidR="006A69CA">
        <w:rPr>
          <w:lang w:eastAsia="pt-BR" w:bidi="pt-BR"/>
        </w:rPr>
        <w:t>a UFPR Virtual</w:t>
      </w:r>
      <w:r w:rsidRPr="00DD2575">
        <w:rPr>
          <w:lang w:eastAsia="pt-BR" w:bidi="pt-BR"/>
        </w:rPr>
        <w:t>)</w:t>
      </w:r>
      <w:bookmarkEnd w:id="19"/>
      <w:bookmarkEnd w:id="20"/>
    </w:p>
    <w:p w14:paraId="0688893A" w14:textId="77777777" w:rsidR="00636B01" w:rsidRPr="00DD2575" w:rsidRDefault="00636B01" w:rsidP="00266ACC">
      <w:pPr>
        <w:pStyle w:val="Textodocorpo0"/>
        <w:shd w:val="clear" w:color="auto" w:fill="auto"/>
        <w:spacing w:after="0"/>
        <w:jc w:val="both"/>
      </w:pPr>
      <w:r w:rsidRPr="00DD2575">
        <w:rPr>
          <w:lang w:eastAsia="pt-BR" w:bidi="pt-BR"/>
        </w:rPr>
        <w:t xml:space="preserve">BARTOK, B. </w:t>
      </w:r>
      <w:r w:rsidRPr="00DD2575">
        <w:rPr>
          <w:i/>
          <w:iCs/>
          <w:lang w:eastAsia="pt-BR" w:bidi="pt-BR"/>
        </w:rPr>
        <w:t>Mikrokosmos</w:t>
      </w:r>
      <w:r w:rsidRPr="00DD2575">
        <w:rPr>
          <w:lang w:eastAsia="pt-BR" w:bidi="pt-BR"/>
        </w:rPr>
        <w:t xml:space="preserve">. London: Bosey &amp; Hawkes, 1940. </w:t>
      </w:r>
      <w:r w:rsidRPr="00DD2575">
        <w:t>A</w:t>
      </w:r>
      <w:r w:rsidRPr="00DD2575">
        <w:rPr>
          <w:lang w:eastAsia="pt-BR" w:bidi="pt-BR"/>
        </w:rPr>
        <w:t xml:space="preserve">cessível </w:t>
      </w:r>
      <w:r w:rsidRPr="00DD2575">
        <w:t>em</w:t>
      </w:r>
      <w:r w:rsidRPr="00DD2575">
        <w:rPr>
          <w:lang w:eastAsia="pt-BR" w:bidi="pt-BR"/>
        </w:rPr>
        <w:t xml:space="preserve">: </w:t>
      </w:r>
      <w:hyperlink r:id="rId7" w:history="1">
        <w:r w:rsidRPr="00DD2575">
          <w:rPr>
            <w:u w:val="single"/>
            <w:lang w:bidi="en-US"/>
          </w:rPr>
          <w:t>www.imslp.org</w:t>
        </w:r>
      </w:hyperlink>
    </w:p>
    <w:p w14:paraId="3F051F48" w14:textId="77777777" w:rsidR="00636B01" w:rsidRPr="00DD2575" w:rsidRDefault="00636B01" w:rsidP="00266ACC">
      <w:pPr>
        <w:pStyle w:val="Textodocorpo0"/>
        <w:shd w:val="clear" w:color="auto" w:fill="auto"/>
        <w:spacing w:after="0"/>
      </w:pPr>
      <w:r w:rsidRPr="00DD2575">
        <w:rPr>
          <w:lang w:eastAsia="pt-BR" w:bidi="pt-BR"/>
        </w:rPr>
        <w:t xml:space="preserve">CHUEKE, Z., « Piano Funcional na Universidade: Considerações sobre métodos e finalidades», Revista Cientifica da FAP, v.1, 2006, p. 215 - 224. Acessível </w:t>
      </w:r>
      <w:r w:rsidRPr="00DD2575">
        <w:t>em</w:t>
      </w:r>
      <w:r w:rsidRPr="00DD2575">
        <w:rPr>
          <w:lang w:eastAsia="pt-BR" w:bidi="pt-BR"/>
        </w:rPr>
        <w:t xml:space="preserve">: </w:t>
      </w:r>
      <w:hyperlink r:id="rId8" w:history="1">
        <w:r w:rsidRPr="00DD2575">
          <w:rPr>
            <w:u w:val="single"/>
            <w:lang w:bidi="en-US"/>
          </w:rPr>
          <w:t>http://periodicos.unespar.edu.br/index.php/revistacientifica/article/view/1748/1093</w:t>
        </w:r>
      </w:hyperlink>
    </w:p>
    <w:p w14:paraId="428DE340" w14:textId="77777777" w:rsidR="00636B01" w:rsidRPr="00DD2575" w:rsidRDefault="00636B01" w:rsidP="00266ACC">
      <w:pPr>
        <w:pStyle w:val="Textodocorpo0"/>
        <w:shd w:val="clear" w:color="auto" w:fill="auto"/>
        <w:spacing w:after="0"/>
        <w:jc w:val="both"/>
      </w:pPr>
      <w:r w:rsidRPr="00DD2575">
        <w:rPr>
          <w:lang w:eastAsia="pt-BR" w:bidi="pt-BR"/>
        </w:rPr>
        <w:t xml:space="preserve">CHUEKE, Z.; AZEVEDO COSTA, M.; RUIVO, C., « Classes collectives de piano à l'université. En quête des stratégies », </w:t>
      </w:r>
      <w:r w:rsidRPr="00DD2575">
        <w:rPr>
          <w:i/>
          <w:iCs/>
          <w:lang w:eastAsia="pt-BR" w:bidi="pt-BR"/>
        </w:rPr>
        <w:t>Didactique de la musique instrumentale. Entre tâche e activité</w:t>
      </w:r>
      <w:r w:rsidRPr="00DD2575">
        <w:rPr>
          <w:lang w:eastAsia="pt-BR" w:bidi="pt-BR"/>
        </w:rPr>
        <w:t>, Paris, L'Harmattan,.2018, 137-162.</w:t>
      </w:r>
    </w:p>
    <w:p w14:paraId="5853DCC6" w14:textId="77777777" w:rsidR="00636B01" w:rsidRPr="00DD2575" w:rsidRDefault="00636B01" w:rsidP="00266ACC">
      <w:pPr>
        <w:pStyle w:val="Textodocorpo0"/>
        <w:shd w:val="clear" w:color="auto" w:fill="auto"/>
        <w:spacing w:after="0"/>
      </w:pPr>
      <w:r w:rsidRPr="00DD2575">
        <w:rPr>
          <w:lang w:eastAsia="pt-BR" w:bidi="pt-BR"/>
        </w:rPr>
        <w:t xml:space="preserve">LANCASTER, E.L.; RENFROW, K. </w:t>
      </w:r>
      <w:r w:rsidRPr="00DD2575">
        <w:rPr>
          <w:i/>
          <w:iCs/>
          <w:lang w:eastAsia="pt-BR" w:bidi="pt-BR"/>
        </w:rPr>
        <w:t>Alfred's Group Piano for Adults.</w:t>
      </w:r>
      <w:r w:rsidRPr="00DD2575">
        <w:rPr>
          <w:lang w:eastAsia="pt-BR" w:bidi="pt-BR"/>
        </w:rPr>
        <w:t xml:space="preserve"> Van Nuys, CA: Alfred Publishing Co., 1995.</w:t>
      </w:r>
    </w:p>
    <w:p w14:paraId="24497F8F" w14:textId="77777777" w:rsidR="00636B01" w:rsidRPr="00DD2575" w:rsidRDefault="00636B01" w:rsidP="00266ACC">
      <w:pPr>
        <w:pStyle w:val="Textodocorpo0"/>
        <w:shd w:val="clear" w:color="auto" w:fill="auto"/>
        <w:spacing w:after="0"/>
      </w:pPr>
      <w:r w:rsidRPr="00DD2575">
        <w:rPr>
          <w:lang w:eastAsia="pt-BR" w:bidi="pt-BR"/>
        </w:rPr>
        <w:t xml:space="preserve">PISTON, Walter. </w:t>
      </w:r>
      <w:r w:rsidRPr="00DD2575">
        <w:rPr>
          <w:i/>
          <w:iCs/>
          <w:lang w:eastAsia="pt-BR" w:bidi="pt-BR"/>
        </w:rPr>
        <w:t>Harmony.</w:t>
      </w:r>
      <w:r w:rsidRPr="00DD2575">
        <w:rPr>
          <w:lang w:eastAsia="pt-BR" w:bidi="pt-BR"/>
        </w:rPr>
        <w:t xml:space="preserve"> NY, W. W. Norton, 1962.</w:t>
      </w:r>
    </w:p>
    <w:p w14:paraId="32AF4C72" w14:textId="77777777" w:rsidR="00636B01" w:rsidRPr="00DD2575" w:rsidRDefault="00636B01" w:rsidP="00266ACC">
      <w:pPr>
        <w:pStyle w:val="Textodocorpo0"/>
        <w:shd w:val="clear" w:color="auto" w:fill="auto"/>
        <w:spacing w:after="0"/>
      </w:pPr>
    </w:p>
    <w:p w14:paraId="0A146D6F" w14:textId="77777777" w:rsidR="00636B01" w:rsidRPr="00DD2575" w:rsidRDefault="00636B01" w:rsidP="00266ACC">
      <w:pPr>
        <w:pStyle w:val="Ttulo20"/>
        <w:keepNext/>
        <w:keepLines/>
        <w:shd w:val="clear" w:color="auto" w:fill="auto"/>
        <w:tabs>
          <w:tab w:val="left" w:pos="1100"/>
        </w:tabs>
        <w:spacing w:after="0" w:line="240" w:lineRule="auto"/>
      </w:pPr>
      <w:r w:rsidRPr="00DD2575">
        <w:t xml:space="preserve">VII. </w:t>
      </w:r>
      <w:bookmarkStart w:id="21" w:name="bookmark28"/>
      <w:bookmarkStart w:id="22" w:name="bookmark29"/>
      <w:r w:rsidRPr="00DD2575">
        <w:rPr>
          <w:lang w:eastAsia="pt-BR" w:bidi="pt-BR"/>
        </w:rPr>
        <w:t>Docente responsável:</w:t>
      </w:r>
      <w:bookmarkEnd w:id="21"/>
      <w:bookmarkEnd w:id="22"/>
    </w:p>
    <w:p w14:paraId="4CB701C2" w14:textId="2EF38BCD" w:rsidR="00636B01" w:rsidRPr="00DD2575" w:rsidRDefault="00636B01" w:rsidP="00266ACC">
      <w:pPr>
        <w:pStyle w:val="Textodocorpo0"/>
        <w:shd w:val="clear" w:color="auto" w:fill="auto"/>
        <w:spacing w:after="0"/>
        <w:ind w:firstLine="380"/>
        <w:rPr>
          <w:lang w:eastAsia="pt-BR" w:bidi="pt-BR"/>
        </w:rPr>
      </w:pPr>
      <w:r w:rsidRPr="00DD2575">
        <w:rPr>
          <w:lang w:eastAsia="pt-BR" w:bidi="pt-BR"/>
        </w:rPr>
        <w:t>Zélia Maria Marques Chueke</w:t>
      </w:r>
    </w:p>
    <w:p w14:paraId="50470AB8" w14:textId="77777777" w:rsidR="00DD359F" w:rsidRPr="00DD2575" w:rsidRDefault="00DD359F" w:rsidP="00266ACC">
      <w:pPr>
        <w:pStyle w:val="Textodocorpo0"/>
        <w:shd w:val="clear" w:color="auto" w:fill="auto"/>
        <w:spacing w:after="0"/>
        <w:ind w:firstLine="380"/>
      </w:pPr>
    </w:p>
    <w:p w14:paraId="23CB3F6D" w14:textId="26E891AB" w:rsidR="00636B01" w:rsidRPr="00DD2575" w:rsidRDefault="00636B01" w:rsidP="00266ACC">
      <w:pPr>
        <w:pStyle w:val="Legendadatabela0"/>
        <w:shd w:val="clear" w:color="auto" w:fill="auto"/>
        <w:rPr>
          <w:lang w:eastAsia="pt-BR" w:bidi="pt-BR"/>
        </w:rPr>
      </w:pPr>
      <w:r w:rsidRPr="00DD2575">
        <w:rPr>
          <w:lang w:eastAsia="pt-BR" w:bidi="pt-BR"/>
        </w:rPr>
        <w:t xml:space="preserve">Cronograma: </w:t>
      </w:r>
      <w:r w:rsidR="00DD359F" w:rsidRPr="00DD2575">
        <w:rPr>
          <w:lang w:eastAsia="pt-BR" w:bidi="pt-BR"/>
        </w:rPr>
        <w:t>síncronas (quartas</w:t>
      </w:r>
      <w:r w:rsidRPr="00DD2575">
        <w:rPr>
          <w:lang w:eastAsia="pt-BR" w:bidi="pt-BR"/>
        </w:rPr>
        <w:t>, 1</w:t>
      </w:r>
      <w:r w:rsidR="00DD359F" w:rsidRPr="00DD2575">
        <w:rPr>
          <w:lang w:eastAsia="pt-BR" w:bidi="pt-BR"/>
        </w:rPr>
        <w:t>5</w:t>
      </w:r>
      <w:r w:rsidRPr="00DD2575">
        <w:rPr>
          <w:lang w:eastAsia="pt-BR" w:bidi="pt-BR"/>
        </w:rPr>
        <w:t>:30-1</w:t>
      </w:r>
      <w:r w:rsidR="00DD359F" w:rsidRPr="00DD2575">
        <w:rPr>
          <w:lang w:eastAsia="pt-BR" w:bidi="pt-BR"/>
        </w:rPr>
        <w:t>7</w:t>
      </w:r>
      <w:r w:rsidRPr="00DD2575">
        <w:rPr>
          <w:lang w:eastAsia="pt-BR" w:bidi="pt-BR"/>
        </w:rPr>
        <w:t>:30</w:t>
      </w:r>
      <w:r w:rsidR="00DD359F" w:rsidRPr="00DD2575">
        <w:rPr>
          <w:lang w:eastAsia="pt-BR" w:bidi="pt-BR"/>
        </w:rPr>
        <w:t>)  assíncronas às quintas</w:t>
      </w:r>
    </w:p>
    <w:tbl>
      <w:tblPr>
        <w:tblStyle w:val="Tabelacomgrade"/>
        <w:tblW w:w="14094" w:type="dxa"/>
        <w:tblInd w:w="360" w:type="dxa"/>
        <w:tblLook w:val="04A0" w:firstRow="1" w:lastRow="0" w:firstColumn="1" w:lastColumn="0" w:noHBand="0" w:noVBand="1"/>
      </w:tblPr>
      <w:tblGrid>
        <w:gridCol w:w="1051"/>
        <w:gridCol w:w="1109"/>
        <w:gridCol w:w="9808"/>
        <w:gridCol w:w="2126"/>
      </w:tblGrid>
      <w:tr w:rsidR="00527112" w:rsidRPr="00DD2575" w14:paraId="5BB9D157" w14:textId="77777777" w:rsidTr="00527112">
        <w:tc>
          <w:tcPr>
            <w:tcW w:w="1051" w:type="dxa"/>
            <w:shd w:val="clear" w:color="auto" w:fill="auto"/>
          </w:tcPr>
          <w:p w14:paraId="474D0B2B" w14:textId="77777777" w:rsidR="00527112" w:rsidRPr="00DD2575" w:rsidRDefault="00527112" w:rsidP="00266ACC">
            <w:pPr>
              <w:jc w:val="center"/>
              <w:rPr>
                <w:rFonts w:ascii="Times New Roman" w:hAnsi="Times New Roman" w:cs="Times New Roman"/>
                <w:b/>
              </w:rPr>
            </w:pPr>
            <w:r w:rsidRPr="00DD2575">
              <w:rPr>
                <w:rFonts w:ascii="Times New Roman" w:hAnsi="Times New Roman" w:cs="Times New Roman"/>
                <w:b/>
              </w:rPr>
              <w:t>Unidade</w:t>
            </w:r>
          </w:p>
        </w:tc>
        <w:tc>
          <w:tcPr>
            <w:tcW w:w="1109" w:type="dxa"/>
            <w:shd w:val="clear" w:color="auto" w:fill="auto"/>
          </w:tcPr>
          <w:p w14:paraId="71B250E7" w14:textId="48300D94" w:rsidR="00527112" w:rsidRPr="00DD2575" w:rsidRDefault="00527112" w:rsidP="00266ACC">
            <w:pPr>
              <w:jc w:val="center"/>
              <w:rPr>
                <w:rFonts w:ascii="Times New Roman" w:hAnsi="Times New Roman" w:cs="Times New Roman"/>
                <w:b/>
              </w:rPr>
            </w:pPr>
            <w:r w:rsidRPr="00DD2575">
              <w:rPr>
                <w:rFonts w:ascii="Times New Roman" w:hAnsi="Times New Roman" w:cs="Times New Roman"/>
                <w:b/>
              </w:rPr>
              <w:t>Data</w:t>
            </w:r>
          </w:p>
        </w:tc>
        <w:tc>
          <w:tcPr>
            <w:tcW w:w="9808" w:type="dxa"/>
            <w:shd w:val="clear" w:color="auto" w:fill="auto"/>
          </w:tcPr>
          <w:p w14:paraId="60D6976A" w14:textId="77777777" w:rsidR="00527112" w:rsidRPr="00DD2575" w:rsidRDefault="00527112" w:rsidP="00266ACC">
            <w:pPr>
              <w:jc w:val="center"/>
              <w:rPr>
                <w:rFonts w:ascii="Times New Roman" w:hAnsi="Times New Roman" w:cs="Times New Roman"/>
                <w:b/>
              </w:rPr>
            </w:pPr>
            <w:r w:rsidRPr="00DD2575">
              <w:rPr>
                <w:rFonts w:ascii="Times New Roman" w:hAnsi="Times New Roman" w:cs="Times New Roman"/>
                <w:b/>
              </w:rPr>
              <w:t>Conteúdo</w:t>
            </w:r>
          </w:p>
        </w:tc>
        <w:tc>
          <w:tcPr>
            <w:tcW w:w="2126" w:type="dxa"/>
            <w:shd w:val="clear" w:color="auto" w:fill="auto"/>
            <w:vAlign w:val="center"/>
          </w:tcPr>
          <w:p w14:paraId="237BB41F" w14:textId="77777777" w:rsidR="00527112" w:rsidRPr="00DD2575" w:rsidRDefault="00527112" w:rsidP="00266ACC">
            <w:pPr>
              <w:jc w:val="center"/>
              <w:rPr>
                <w:rFonts w:ascii="Times New Roman" w:hAnsi="Times New Roman" w:cs="Times New Roman"/>
                <w:b/>
              </w:rPr>
            </w:pPr>
            <w:r w:rsidRPr="00DD2575">
              <w:rPr>
                <w:rFonts w:ascii="Times New Roman" w:hAnsi="Times New Roman" w:cs="Times New Roman"/>
                <w:b/>
              </w:rPr>
              <w:t>Envios</w:t>
            </w:r>
          </w:p>
        </w:tc>
      </w:tr>
      <w:tr w:rsidR="00781AA2" w:rsidRPr="00DD2575" w14:paraId="3DACD38C" w14:textId="77777777" w:rsidTr="00527112">
        <w:tc>
          <w:tcPr>
            <w:tcW w:w="1051" w:type="dxa"/>
            <w:shd w:val="clear" w:color="auto" w:fill="auto"/>
            <w:vAlign w:val="center"/>
          </w:tcPr>
          <w:p w14:paraId="02A0ECC5" w14:textId="4C433F51" w:rsidR="00781AA2" w:rsidRPr="00DD2575" w:rsidRDefault="00781AA2" w:rsidP="00781AA2">
            <w:pPr>
              <w:jc w:val="center"/>
              <w:rPr>
                <w:rFonts w:ascii="Times New Roman" w:hAnsi="Times New Roman" w:cs="Times New Roman"/>
                <w:b/>
                <w:bCs/>
              </w:rPr>
            </w:pPr>
            <w:r w:rsidRPr="00AC037B">
              <w:rPr>
                <w:rFonts w:ascii="Times New Roman" w:hAnsi="Times New Roman" w:cs="Times New Roman"/>
                <w:b/>
                <w:bCs/>
              </w:rPr>
              <w:t>1</w:t>
            </w:r>
          </w:p>
        </w:tc>
        <w:tc>
          <w:tcPr>
            <w:tcW w:w="1109" w:type="dxa"/>
            <w:shd w:val="clear" w:color="auto" w:fill="auto"/>
            <w:vAlign w:val="center"/>
          </w:tcPr>
          <w:p w14:paraId="72A80633" w14:textId="316152DB" w:rsidR="00781AA2" w:rsidRPr="00DD2575" w:rsidRDefault="00781AA2" w:rsidP="00781AA2">
            <w:pPr>
              <w:jc w:val="center"/>
              <w:rPr>
                <w:rFonts w:ascii="Times New Roman" w:hAnsi="Times New Roman" w:cs="Times New Roman"/>
                <w:bCs/>
              </w:rPr>
            </w:pPr>
            <w:r w:rsidRPr="00DD359F">
              <w:rPr>
                <w:rFonts w:ascii="Times New Roman" w:hAnsi="Times New Roman" w:cs="Times New Roman"/>
                <w:bCs/>
              </w:rPr>
              <w:t>22/9</w:t>
            </w:r>
          </w:p>
        </w:tc>
        <w:tc>
          <w:tcPr>
            <w:tcW w:w="9808" w:type="dxa"/>
            <w:shd w:val="clear" w:color="auto" w:fill="auto"/>
          </w:tcPr>
          <w:p w14:paraId="3302BB0E" w14:textId="0F985543" w:rsidR="00781AA2" w:rsidRPr="00DD2575" w:rsidRDefault="00781AA2" w:rsidP="00781AA2">
            <w:pPr>
              <w:rPr>
                <w:rFonts w:ascii="Times New Roman" w:hAnsi="Times New Roman" w:cs="Times New Roman"/>
              </w:rPr>
            </w:pPr>
            <w:r w:rsidRPr="00AC037B">
              <w:rPr>
                <w:rFonts w:ascii="Times New Roman" w:hAnsi="Times New Roman" w:cs="Times New Roman"/>
              </w:rPr>
              <w:t>Introdução à disciplina e atividade 1</w:t>
            </w:r>
          </w:p>
        </w:tc>
        <w:tc>
          <w:tcPr>
            <w:tcW w:w="2126" w:type="dxa"/>
            <w:shd w:val="clear" w:color="auto" w:fill="auto"/>
            <w:vAlign w:val="center"/>
          </w:tcPr>
          <w:p w14:paraId="0ACEE17B" w14:textId="7664E0BA" w:rsidR="00781AA2" w:rsidRPr="00DD2575" w:rsidRDefault="00781AA2" w:rsidP="00781AA2">
            <w:pPr>
              <w:jc w:val="center"/>
              <w:rPr>
                <w:rFonts w:ascii="Times New Roman" w:hAnsi="Times New Roman" w:cs="Times New Roman"/>
              </w:rPr>
            </w:pPr>
            <w:r>
              <w:rPr>
                <w:rFonts w:ascii="Times New Roman" w:hAnsi="Times New Roman" w:cs="Times New Roman"/>
              </w:rPr>
              <w:t>s</w:t>
            </w:r>
            <w:r w:rsidRPr="00AC037B">
              <w:rPr>
                <w:rFonts w:ascii="Times New Roman" w:hAnsi="Times New Roman" w:cs="Times New Roman"/>
              </w:rPr>
              <w:t>íncrona</w:t>
            </w:r>
          </w:p>
        </w:tc>
      </w:tr>
      <w:tr w:rsidR="00781AA2" w:rsidRPr="00DD2575" w14:paraId="2B3F0769" w14:textId="77777777" w:rsidTr="00527112">
        <w:tc>
          <w:tcPr>
            <w:tcW w:w="1051" w:type="dxa"/>
            <w:shd w:val="clear" w:color="auto" w:fill="auto"/>
            <w:vAlign w:val="center"/>
          </w:tcPr>
          <w:p w14:paraId="2A3C6D9D" w14:textId="77777777" w:rsidR="00781AA2" w:rsidRPr="00DD2575" w:rsidRDefault="00781AA2" w:rsidP="00781AA2">
            <w:pPr>
              <w:jc w:val="center"/>
              <w:rPr>
                <w:rFonts w:ascii="Times New Roman" w:hAnsi="Times New Roman" w:cs="Times New Roman"/>
              </w:rPr>
            </w:pPr>
          </w:p>
        </w:tc>
        <w:tc>
          <w:tcPr>
            <w:tcW w:w="1109" w:type="dxa"/>
            <w:shd w:val="clear" w:color="auto" w:fill="auto"/>
            <w:vAlign w:val="center"/>
          </w:tcPr>
          <w:p w14:paraId="6B45EC03" w14:textId="18F09DD6" w:rsidR="00781AA2" w:rsidRPr="00DD2575" w:rsidRDefault="00781AA2" w:rsidP="00781AA2">
            <w:pPr>
              <w:jc w:val="center"/>
              <w:rPr>
                <w:rFonts w:ascii="Times New Roman" w:hAnsi="Times New Roman" w:cs="Times New Roman"/>
                <w:bCs/>
              </w:rPr>
            </w:pPr>
            <w:r w:rsidRPr="00DD359F">
              <w:rPr>
                <w:rFonts w:ascii="Times New Roman" w:hAnsi="Times New Roman" w:cs="Times New Roman"/>
                <w:bCs/>
              </w:rPr>
              <w:t>29/9</w:t>
            </w:r>
          </w:p>
        </w:tc>
        <w:tc>
          <w:tcPr>
            <w:tcW w:w="9808" w:type="dxa"/>
            <w:shd w:val="clear" w:color="auto" w:fill="auto"/>
          </w:tcPr>
          <w:p w14:paraId="747C0FF8" w14:textId="7A4E78D1" w:rsidR="00781AA2" w:rsidRPr="00DD2575" w:rsidRDefault="00781AA2" w:rsidP="00781AA2">
            <w:pPr>
              <w:rPr>
                <w:rFonts w:ascii="Times New Roman" w:hAnsi="Times New Roman" w:cs="Times New Roman"/>
              </w:rPr>
            </w:pPr>
            <w:r w:rsidRPr="00AC037B">
              <w:rPr>
                <w:rFonts w:ascii="Times New Roman" w:hAnsi="Times New Roman" w:cs="Times New Roman"/>
              </w:rPr>
              <w:t>Prática e preparação da atividade 1</w:t>
            </w:r>
          </w:p>
        </w:tc>
        <w:tc>
          <w:tcPr>
            <w:tcW w:w="2126" w:type="dxa"/>
            <w:shd w:val="clear" w:color="auto" w:fill="auto"/>
            <w:vAlign w:val="center"/>
          </w:tcPr>
          <w:p w14:paraId="567D980D" w14:textId="0A60FEC6" w:rsidR="00781AA2" w:rsidRPr="00DD2575" w:rsidRDefault="00781AA2" w:rsidP="00781AA2">
            <w:pPr>
              <w:jc w:val="center"/>
              <w:rPr>
                <w:rFonts w:ascii="Times New Roman" w:hAnsi="Times New Roman" w:cs="Times New Roman"/>
              </w:rPr>
            </w:pPr>
            <w:r w:rsidRPr="00AC037B">
              <w:rPr>
                <w:rFonts w:ascii="Times New Roman" w:hAnsi="Times New Roman" w:cs="Times New Roman"/>
              </w:rPr>
              <w:t>assíncrona</w:t>
            </w:r>
          </w:p>
        </w:tc>
      </w:tr>
      <w:tr w:rsidR="00781AA2" w:rsidRPr="00DD2575" w14:paraId="171ADCC4" w14:textId="77777777" w:rsidTr="00527112">
        <w:tc>
          <w:tcPr>
            <w:tcW w:w="1051" w:type="dxa"/>
            <w:shd w:val="clear" w:color="auto" w:fill="auto"/>
            <w:vAlign w:val="center"/>
          </w:tcPr>
          <w:p w14:paraId="2C0C1512" w14:textId="77777777" w:rsidR="00781AA2" w:rsidRPr="00DD2575" w:rsidRDefault="00781AA2" w:rsidP="00781AA2">
            <w:pPr>
              <w:jc w:val="center"/>
              <w:rPr>
                <w:rFonts w:ascii="Times New Roman" w:hAnsi="Times New Roman" w:cs="Times New Roman"/>
              </w:rPr>
            </w:pPr>
          </w:p>
        </w:tc>
        <w:tc>
          <w:tcPr>
            <w:tcW w:w="1109" w:type="dxa"/>
            <w:shd w:val="clear" w:color="auto" w:fill="auto"/>
            <w:vAlign w:val="center"/>
          </w:tcPr>
          <w:p w14:paraId="669129C8" w14:textId="07C3F2E5" w:rsidR="00781AA2" w:rsidRPr="00DD2575" w:rsidRDefault="00781AA2" w:rsidP="00781AA2">
            <w:pPr>
              <w:jc w:val="center"/>
              <w:rPr>
                <w:rFonts w:ascii="Times New Roman" w:hAnsi="Times New Roman" w:cs="Times New Roman"/>
                <w:bCs/>
              </w:rPr>
            </w:pPr>
            <w:r w:rsidRPr="00DD359F">
              <w:rPr>
                <w:rFonts w:ascii="Times New Roman" w:hAnsi="Times New Roman" w:cs="Times New Roman"/>
                <w:bCs/>
              </w:rPr>
              <w:t>6/10</w:t>
            </w:r>
          </w:p>
        </w:tc>
        <w:tc>
          <w:tcPr>
            <w:tcW w:w="9808" w:type="dxa"/>
            <w:shd w:val="clear" w:color="auto" w:fill="auto"/>
          </w:tcPr>
          <w:p w14:paraId="69FCBA1E" w14:textId="48752F5A" w:rsidR="00781AA2" w:rsidRPr="00DD2575" w:rsidRDefault="00781AA2" w:rsidP="00781AA2">
            <w:pPr>
              <w:rPr>
                <w:rFonts w:ascii="Times New Roman" w:hAnsi="Times New Roman" w:cs="Times New Roman"/>
              </w:rPr>
            </w:pPr>
            <w:r w:rsidRPr="00AC037B">
              <w:rPr>
                <w:rFonts w:ascii="Times New Roman" w:hAnsi="Times New Roman" w:cs="Times New Roman"/>
              </w:rPr>
              <w:t>Partilha e acompanhamento dos trabalhos</w:t>
            </w:r>
          </w:p>
        </w:tc>
        <w:tc>
          <w:tcPr>
            <w:tcW w:w="2126" w:type="dxa"/>
            <w:shd w:val="clear" w:color="auto" w:fill="auto"/>
            <w:vAlign w:val="center"/>
          </w:tcPr>
          <w:p w14:paraId="1F7CF049" w14:textId="535CCA44" w:rsidR="00781AA2" w:rsidRPr="00DD2575" w:rsidRDefault="00781AA2" w:rsidP="00781AA2">
            <w:pPr>
              <w:jc w:val="center"/>
              <w:rPr>
                <w:rFonts w:ascii="Times New Roman" w:hAnsi="Times New Roman" w:cs="Times New Roman"/>
              </w:rPr>
            </w:pPr>
            <w:r w:rsidRPr="00AC037B">
              <w:rPr>
                <w:rFonts w:ascii="Times New Roman" w:hAnsi="Times New Roman" w:cs="Times New Roman"/>
              </w:rPr>
              <w:t>síncrona</w:t>
            </w:r>
          </w:p>
        </w:tc>
      </w:tr>
      <w:tr w:rsidR="00781AA2" w:rsidRPr="00DD2575" w14:paraId="3E7CE410" w14:textId="77777777" w:rsidTr="00527112">
        <w:tc>
          <w:tcPr>
            <w:tcW w:w="1051" w:type="dxa"/>
            <w:shd w:val="clear" w:color="auto" w:fill="auto"/>
            <w:vAlign w:val="center"/>
          </w:tcPr>
          <w:p w14:paraId="7C94002D" w14:textId="77777777" w:rsidR="00781AA2" w:rsidRPr="00DD2575" w:rsidRDefault="00781AA2" w:rsidP="00781AA2">
            <w:pPr>
              <w:jc w:val="center"/>
              <w:rPr>
                <w:rFonts w:ascii="Times New Roman" w:hAnsi="Times New Roman" w:cs="Times New Roman"/>
              </w:rPr>
            </w:pPr>
          </w:p>
        </w:tc>
        <w:tc>
          <w:tcPr>
            <w:tcW w:w="1109" w:type="dxa"/>
            <w:shd w:val="clear" w:color="auto" w:fill="auto"/>
            <w:vAlign w:val="center"/>
          </w:tcPr>
          <w:p w14:paraId="54D7A84C" w14:textId="093DDF11" w:rsidR="00781AA2" w:rsidRPr="00DD2575" w:rsidRDefault="00781AA2" w:rsidP="00781AA2">
            <w:pPr>
              <w:jc w:val="center"/>
              <w:rPr>
                <w:rFonts w:ascii="Times New Roman" w:hAnsi="Times New Roman" w:cs="Times New Roman"/>
                <w:bCs/>
              </w:rPr>
            </w:pPr>
            <w:r w:rsidRPr="00DD359F">
              <w:rPr>
                <w:rFonts w:ascii="Times New Roman" w:hAnsi="Times New Roman" w:cs="Times New Roman"/>
                <w:bCs/>
              </w:rPr>
              <w:t>13/10</w:t>
            </w:r>
          </w:p>
        </w:tc>
        <w:tc>
          <w:tcPr>
            <w:tcW w:w="9808" w:type="dxa"/>
            <w:shd w:val="clear" w:color="auto" w:fill="auto"/>
          </w:tcPr>
          <w:p w14:paraId="70603F74" w14:textId="059C772F" w:rsidR="00781AA2" w:rsidRPr="00DD2575" w:rsidRDefault="00781AA2" w:rsidP="00781AA2">
            <w:pPr>
              <w:rPr>
                <w:rFonts w:ascii="Times New Roman" w:hAnsi="Times New Roman" w:cs="Times New Roman"/>
              </w:rPr>
            </w:pPr>
            <w:r w:rsidRPr="00AC037B">
              <w:rPr>
                <w:rFonts w:ascii="Times New Roman" w:hAnsi="Times New Roman" w:cs="Times New Roman"/>
              </w:rPr>
              <w:t>Prática, gravação em vídeo e envio de links YouTube com execução dos trechos propostos na atividade 1</w:t>
            </w:r>
          </w:p>
        </w:tc>
        <w:tc>
          <w:tcPr>
            <w:tcW w:w="2126" w:type="dxa"/>
            <w:shd w:val="clear" w:color="auto" w:fill="auto"/>
            <w:vAlign w:val="center"/>
          </w:tcPr>
          <w:p w14:paraId="376F28CC" w14:textId="16AECB72" w:rsidR="00781AA2" w:rsidRPr="00DD2575" w:rsidRDefault="00781AA2" w:rsidP="00781AA2">
            <w:pPr>
              <w:jc w:val="center"/>
              <w:rPr>
                <w:rFonts w:ascii="Times New Roman" w:hAnsi="Times New Roman" w:cs="Times New Roman"/>
              </w:rPr>
            </w:pPr>
            <w:r>
              <w:rPr>
                <w:rFonts w:ascii="Times New Roman" w:hAnsi="Times New Roman" w:cs="Times New Roman"/>
              </w:rPr>
              <w:t>a</w:t>
            </w:r>
            <w:r w:rsidRPr="00AC037B">
              <w:rPr>
                <w:rFonts w:ascii="Times New Roman" w:hAnsi="Times New Roman" w:cs="Times New Roman"/>
              </w:rPr>
              <w:t>ssíncrona</w:t>
            </w:r>
          </w:p>
        </w:tc>
      </w:tr>
      <w:tr w:rsidR="00781AA2" w:rsidRPr="00DD2575" w14:paraId="07AAD8CF" w14:textId="77777777" w:rsidTr="00527112">
        <w:tc>
          <w:tcPr>
            <w:tcW w:w="1051" w:type="dxa"/>
            <w:shd w:val="clear" w:color="auto" w:fill="auto"/>
            <w:vAlign w:val="center"/>
          </w:tcPr>
          <w:p w14:paraId="58461E5D" w14:textId="32D82FF7" w:rsidR="00781AA2" w:rsidRPr="00DD2575" w:rsidRDefault="00781AA2" w:rsidP="00781AA2">
            <w:pPr>
              <w:jc w:val="center"/>
              <w:rPr>
                <w:rFonts w:ascii="Times New Roman" w:hAnsi="Times New Roman" w:cs="Times New Roman"/>
              </w:rPr>
            </w:pPr>
            <w:r w:rsidRPr="00AC037B">
              <w:rPr>
                <w:rFonts w:ascii="Times New Roman" w:hAnsi="Times New Roman" w:cs="Times New Roman"/>
              </w:rPr>
              <w:t>Notas</w:t>
            </w:r>
          </w:p>
        </w:tc>
        <w:tc>
          <w:tcPr>
            <w:tcW w:w="1109" w:type="dxa"/>
            <w:shd w:val="clear" w:color="auto" w:fill="auto"/>
          </w:tcPr>
          <w:p w14:paraId="1507CCD9" w14:textId="20C9C020" w:rsidR="00781AA2" w:rsidRPr="00DD2575" w:rsidRDefault="00781AA2" w:rsidP="00781AA2">
            <w:pPr>
              <w:jc w:val="center"/>
              <w:rPr>
                <w:rFonts w:ascii="Times New Roman" w:hAnsi="Times New Roman" w:cs="Times New Roman"/>
                <w:bCs/>
              </w:rPr>
            </w:pPr>
          </w:p>
        </w:tc>
        <w:tc>
          <w:tcPr>
            <w:tcW w:w="9808" w:type="dxa"/>
            <w:shd w:val="clear" w:color="auto" w:fill="auto"/>
          </w:tcPr>
          <w:p w14:paraId="674A6C5C" w14:textId="774207F4" w:rsidR="00781AA2" w:rsidRPr="00DD2575" w:rsidRDefault="00781AA2" w:rsidP="00781AA2">
            <w:pPr>
              <w:rPr>
                <w:rFonts w:ascii="Times New Roman" w:hAnsi="Times New Roman" w:cs="Times New Roman"/>
              </w:rPr>
            </w:pPr>
            <w:r w:rsidRPr="00AC037B">
              <w:rPr>
                <w:rFonts w:ascii="Times New Roman" w:hAnsi="Times New Roman" w:cs="Times New Roman"/>
              </w:rPr>
              <w:t>Resultado da avaliação dos trabalhos entregues</w:t>
            </w:r>
          </w:p>
        </w:tc>
        <w:tc>
          <w:tcPr>
            <w:tcW w:w="2126" w:type="dxa"/>
            <w:shd w:val="clear" w:color="auto" w:fill="auto"/>
            <w:vAlign w:val="center"/>
          </w:tcPr>
          <w:p w14:paraId="2D2BE2DC" w14:textId="77777777" w:rsidR="00781AA2" w:rsidRPr="00DD2575" w:rsidRDefault="00781AA2" w:rsidP="00781AA2">
            <w:pPr>
              <w:jc w:val="center"/>
              <w:rPr>
                <w:rFonts w:ascii="Times New Roman" w:hAnsi="Times New Roman" w:cs="Times New Roman"/>
              </w:rPr>
            </w:pPr>
          </w:p>
        </w:tc>
      </w:tr>
      <w:tr w:rsidR="00781AA2" w:rsidRPr="00DD2575" w14:paraId="30354D34" w14:textId="77777777" w:rsidTr="00855DF4">
        <w:tc>
          <w:tcPr>
            <w:tcW w:w="1051" w:type="dxa"/>
            <w:shd w:val="clear" w:color="auto" w:fill="auto"/>
            <w:vAlign w:val="center"/>
          </w:tcPr>
          <w:p w14:paraId="404C2A3B" w14:textId="7223C421" w:rsidR="00781AA2" w:rsidRPr="00DD2575" w:rsidRDefault="00781AA2" w:rsidP="00781AA2">
            <w:pPr>
              <w:jc w:val="center"/>
              <w:rPr>
                <w:rFonts w:ascii="Times New Roman" w:hAnsi="Times New Roman" w:cs="Times New Roman"/>
                <w:b/>
                <w:bCs/>
              </w:rPr>
            </w:pPr>
            <w:r w:rsidRPr="00AC037B">
              <w:rPr>
                <w:rFonts w:ascii="Times New Roman" w:hAnsi="Times New Roman" w:cs="Times New Roman"/>
                <w:b/>
                <w:bCs/>
              </w:rPr>
              <w:t>2</w:t>
            </w:r>
          </w:p>
        </w:tc>
        <w:tc>
          <w:tcPr>
            <w:tcW w:w="1109" w:type="dxa"/>
            <w:shd w:val="clear" w:color="auto" w:fill="auto"/>
          </w:tcPr>
          <w:p w14:paraId="44FCF9A4" w14:textId="58010901" w:rsidR="00781AA2" w:rsidRPr="00DD2575" w:rsidRDefault="00781AA2" w:rsidP="00781AA2">
            <w:pPr>
              <w:jc w:val="center"/>
              <w:rPr>
                <w:rFonts w:ascii="Times New Roman" w:hAnsi="Times New Roman" w:cs="Times New Roman"/>
                <w:bCs/>
              </w:rPr>
            </w:pPr>
            <w:r w:rsidRPr="00DD359F">
              <w:rPr>
                <w:rFonts w:ascii="Times New Roman" w:hAnsi="Times New Roman" w:cs="Times New Roman"/>
                <w:bCs/>
              </w:rPr>
              <w:t>20/10</w:t>
            </w:r>
          </w:p>
        </w:tc>
        <w:tc>
          <w:tcPr>
            <w:tcW w:w="9808" w:type="dxa"/>
            <w:shd w:val="clear" w:color="auto" w:fill="auto"/>
          </w:tcPr>
          <w:p w14:paraId="3801EB1C" w14:textId="710344E5" w:rsidR="00781AA2" w:rsidRPr="00DD2575" w:rsidRDefault="00781AA2" w:rsidP="00781AA2">
            <w:pPr>
              <w:rPr>
                <w:rFonts w:ascii="Times New Roman" w:hAnsi="Times New Roman" w:cs="Times New Roman"/>
                <w:b/>
              </w:rPr>
            </w:pPr>
            <w:r w:rsidRPr="00AC037B">
              <w:rPr>
                <w:rFonts w:ascii="Times New Roman" w:hAnsi="Times New Roman" w:cs="Times New Roman"/>
                <w:b/>
              </w:rPr>
              <w:t>Introdução à Atividade 2</w:t>
            </w:r>
          </w:p>
        </w:tc>
        <w:tc>
          <w:tcPr>
            <w:tcW w:w="2126" w:type="dxa"/>
            <w:shd w:val="clear" w:color="auto" w:fill="auto"/>
            <w:vAlign w:val="center"/>
          </w:tcPr>
          <w:p w14:paraId="3CA5658B" w14:textId="60E33333" w:rsidR="00781AA2" w:rsidRPr="00DD2575" w:rsidRDefault="00781AA2" w:rsidP="00781AA2">
            <w:pPr>
              <w:jc w:val="center"/>
              <w:rPr>
                <w:rFonts w:ascii="Times New Roman" w:hAnsi="Times New Roman" w:cs="Times New Roman"/>
              </w:rPr>
            </w:pPr>
            <w:r w:rsidRPr="00AC037B">
              <w:rPr>
                <w:rFonts w:ascii="Times New Roman" w:hAnsi="Times New Roman" w:cs="Times New Roman"/>
              </w:rPr>
              <w:t>síncrona</w:t>
            </w:r>
          </w:p>
        </w:tc>
      </w:tr>
      <w:tr w:rsidR="00781AA2" w:rsidRPr="00DD2575" w14:paraId="62912056" w14:textId="77777777" w:rsidTr="00527112">
        <w:tc>
          <w:tcPr>
            <w:tcW w:w="1051" w:type="dxa"/>
            <w:tcBorders>
              <w:bottom w:val="single" w:sz="4" w:space="0" w:color="auto"/>
            </w:tcBorders>
            <w:shd w:val="clear" w:color="auto" w:fill="auto"/>
            <w:vAlign w:val="center"/>
          </w:tcPr>
          <w:p w14:paraId="07DF9737" w14:textId="77777777" w:rsidR="00781AA2" w:rsidRPr="00DD2575" w:rsidRDefault="00781AA2" w:rsidP="00781AA2">
            <w:pPr>
              <w:jc w:val="center"/>
              <w:rPr>
                <w:rFonts w:ascii="Times New Roman" w:hAnsi="Times New Roman" w:cs="Times New Roman"/>
              </w:rPr>
            </w:pPr>
          </w:p>
        </w:tc>
        <w:tc>
          <w:tcPr>
            <w:tcW w:w="1109" w:type="dxa"/>
            <w:tcBorders>
              <w:bottom w:val="single" w:sz="4" w:space="0" w:color="auto"/>
            </w:tcBorders>
            <w:shd w:val="clear" w:color="auto" w:fill="auto"/>
            <w:vAlign w:val="center"/>
          </w:tcPr>
          <w:p w14:paraId="27B8CBDC" w14:textId="5B10B8E0" w:rsidR="00781AA2" w:rsidRPr="00DD2575" w:rsidRDefault="00781AA2" w:rsidP="00781AA2">
            <w:pPr>
              <w:jc w:val="center"/>
              <w:rPr>
                <w:rFonts w:ascii="Times New Roman" w:hAnsi="Times New Roman" w:cs="Times New Roman"/>
                <w:bCs/>
              </w:rPr>
            </w:pPr>
            <w:r w:rsidRPr="00DD359F">
              <w:rPr>
                <w:rFonts w:ascii="Times New Roman" w:hAnsi="Times New Roman" w:cs="Times New Roman"/>
                <w:bCs/>
              </w:rPr>
              <w:t>27/10</w:t>
            </w:r>
          </w:p>
        </w:tc>
        <w:tc>
          <w:tcPr>
            <w:tcW w:w="9808" w:type="dxa"/>
            <w:tcBorders>
              <w:bottom w:val="single" w:sz="4" w:space="0" w:color="auto"/>
            </w:tcBorders>
            <w:shd w:val="clear" w:color="auto" w:fill="auto"/>
          </w:tcPr>
          <w:p w14:paraId="77717735" w14:textId="016A2886" w:rsidR="00781AA2" w:rsidRPr="00DD2575" w:rsidRDefault="00781AA2" w:rsidP="00781AA2">
            <w:pPr>
              <w:rPr>
                <w:rFonts w:ascii="Times New Roman" w:hAnsi="Times New Roman" w:cs="Times New Roman"/>
              </w:rPr>
            </w:pPr>
            <w:r w:rsidRPr="00AC037B">
              <w:rPr>
                <w:rFonts w:ascii="Times New Roman" w:hAnsi="Times New Roman" w:cs="Times New Roman"/>
              </w:rPr>
              <w:t>Prática e preparação da atividade 2</w:t>
            </w:r>
          </w:p>
        </w:tc>
        <w:tc>
          <w:tcPr>
            <w:tcW w:w="2126" w:type="dxa"/>
            <w:tcBorders>
              <w:bottom w:val="single" w:sz="4" w:space="0" w:color="auto"/>
            </w:tcBorders>
            <w:shd w:val="clear" w:color="auto" w:fill="auto"/>
            <w:vAlign w:val="center"/>
          </w:tcPr>
          <w:p w14:paraId="56F7269C" w14:textId="275082EC" w:rsidR="00781AA2" w:rsidRPr="00DD2575" w:rsidRDefault="00781AA2" w:rsidP="00781AA2">
            <w:pPr>
              <w:jc w:val="center"/>
              <w:rPr>
                <w:rFonts w:ascii="Times New Roman" w:hAnsi="Times New Roman" w:cs="Times New Roman"/>
              </w:rPr>
            </w:pPr>
            <w:r w:rsidRPr="00AC037B">
              <w:rPr>
                <w:rFonts w:ascii="Times New Roman" w:hAnsi="Times New Roman" w:cs="Times New Roman"/>
              </w:rPr>
              <w:t>assíncrona</w:t>
            </w:r>
          </w:p>
        </w:tc>
      </w:tr>
      <w:tr w:rsidR="00781AA2" w:rsidRPr="00DD2575" w14:paraId="0938906D" w14:textId="77777777" w:rsidTr="00527112">
        <w:tc>
          <w:tcPr>
            <w:tcW w:w="1051" w:type="dxa"/>
            <w:tcBorders>
              <w:top w:val="single" w:sz="4" w:space="0" w:color="auto"/>
              <w:bottom w:val="single" w:sz="4" w:space="0" w:color="auto"/>
            </w:tcBorders>
            <w:shd w:val="clear" w:color="auto" w:fill="auto"/>
            <w:vAlign w:val="center"/>
          </w:tcPr>
          <w:p w14:paraId="74927222" w14:textId="77777777" w:rsidR="00781AA2" w:rsidRPr="00DD2575" w:rsidRDefault="00781AA2" w:rsidP="00781AA2">
            <w:pPr>
              <w:jc w:val="center"/>
              <w:rPr>
                <w:rFonts w:ascii="Times New Roman" w:hAnsi="Times New Roman" w:cs="Times New Roman"/>
              </w:rPr>
            </w:pPr>
          </w:p>
        </w:tc>
        <w:tc>
          <w:tcPr>
            <w:tcW w:w="1109" w:type="dxa"/>
            <w:tcBorders>
              <w:top w:val="single" w:sz="4" w:space="0" w:color="auto"/>
              <w:bottom w:val="single" w:sz="4" w:space="0" w:color="auto"/>
            </w:tcBorders>
            <w:shd w:val="clear" w:color="auto" w:fill="auto"/>
            <w:vAlign w:val="center"/>
          </w:tcPr>
          <w:p w14:paraId="31317BF6" w14:textId="6D604456" w:rsidR="00781AA2" w:rsidRPr="00DD2575" w:rsidRDefault="00781AA2" w:rsidP="00781AA2">
            <w:pPr>
              <w:jc w:val="center"/>
              <w:rPr>
                <w:rFonts w:ascii="Times New Roman" w:hAnsi="Times New Roman" w:cs="Times New Roman"/>
                <w:bCs/>
              </w:rPr>
            </w:pPr>
            <w:r w:rsidRPr="00DD359F">
              <w:rPr>
                <w:rFonts w:ascii="Times New Roman" w:hAnsi="Times New Roman" w:cs="Times New Roman"/>
                <w:bCs/>
              </w:rPr>
              <w:t>3/11</w:t>
            </w:r>
          </w:p>
        </w:tc>
        <w:tc>
          <w:tcPr>
            <w:tcW w:w="9808" w:type="dxa"/>
            <w:tcBorders>
              <w:top w:val="single" w:sz="4" w:space="0" w:color="auto"/>
              <w:bottom w:val="single" w:sz="4" w:space="0" w:color="auto"/>
            </w:tcBorders>
            <w:shd w:val="clear" w:color="auto" w:fill="auto"/>
          </w:tcPr>
          <w:p w14:paraId="526D5EB6" w14:textId="74F8FC19" w:rsidR="00781AA2" w:rsidRPr="00DD2575" w:rsidRDefault="00781AA2" w:rsidP="00781AA2">
            <w:pPr>
              <w:rPr>
                <w:rFonts w:ascii="Times New Roman" w:hAnsi="Times New Roman" w:cs="Times New Roman"/>
              </w:rPr>
            </w:pPr>
            <w:r w:rsidRPr="00AC037B">
              <w:rPr>
                <w:rFonts w:ascii="Times New Roman" w:hAnsi="Times New Roman" w:cs="Times New Roman"/>
              </w:rPr>
              <w:t>Partilha e acompanhamento dos trabalhos</w:t>
            </w:r>
          </w:p>
        </w:tc>
        <w:tc>
          <w:tcPr>
            <w:tcW w:w="2126" w:type="dxa"/>
            <w:tcBorders>
              <w:top w:val="single" w:sz="4" w:space="0" w:color="auto"/>
              <w:bottom w:val="single" w:sz="4" w:space="0" w:color="auto"/>
            </w:tcBorders>
            <w:shd w:val="clear" w:color="auto" w:fill="auto"/>
            <w:vAlign w:val="center"/>
          </w:tcPr>
          <w:p w14:paraId="48D75DDC" w14:textId="16035008" w:rsidR="00781AA2" w:rsidRPr="00DD2575" w:rsidRDefault="00781AA2" w:rsidP="00781AA2">
            <w:pPr>
              <w:jc w:val="center"/>
              <w:rPr>
                <w:rFonts w:ascii="Times New Roman" w:hAnsi="Times New Roman" w:cs="Times New Roman"/>
              </w:rPr>
            </w:pPr>
            <w:r w:rsidRPr="00AC037B">
              <w:rPr>
                <w:rFonts w:ascii="Times New Roman" w:hAnsi="Times New Roman" w:cs="Times New Roman"/>
              </w:rPr>
              <w:t>síncrona</w:t>
            </w:r>
          </w:p>
        </w:tc>
      </w:tr>
      <w:tr w:rsidR="00781AA2" w:rsidRPr="00DD2575" w14:paraId="24D45E72" w14:textId="77777777" w:rsidTr="00527112">
        <w:tc>
          <w:tcPr>
            <w:tcW w:w="1051" w:type="dxa"/>
            <w:tcBorders>
              <w:top w:val="single" w:sz="4" w:space="0" w:color="auto"/>
              <w:bottom w:val="single" w:sz="4" w:space="0" w:color="auto"/>
            </w:tcBorders>
            <w:shd w:val="clear" w:color="auto" w:fill="auto"/>
            <w:vAlign w:val="center"/>
          </w:tcPr>
          <w:p w14:paraId="5A094E5B" w14:textId="77777777" w:rsidR="00781AA2" w:rsidRPr="00DD2575" w:rsidRDefault="00781AA2" w:rsidP="00781AA2">
            <w:pPr>
              <w:jc w:val="center"/>
              <w:rPr>
                <w:rFonts w:ascii="Times New Roman" w:hAnsi="Times New Roman" w:cs="Times New Roman"/>
              </w:rPr>
            </w:pPr>
          </w:p>
        </w:tc>
        <w:tc>
          <w:tcPr>
            <w:tcW w:w="1109" w:type="dxa"/>
            <w:tcBorders>
              <w:top w:val="single" w:sz="4" w:space="0" w:color="auto"/>
              <w:bottom w:val="single" w:sz="4" w:space="0" w:color="auto"/>
            </w:tcBorders>
            <w:shd w:val="clear" w:color="auto" w:fill="auto"/>
            <w:vAlign w:val="center"/>
          </w:tcPr>
          <w:p w14:paraId="320FF212" w14:textId="6AB6769B" w:rsidR="00781AA2" w:rsidRPr="00DD2575" w:rsidRDefault="00781AA2" w:rsidP="00781AA2">
            <w:pPr>
              <w:jc w:val="center"/>
              <w:rPr>
                <w:rFonts w:ascii="Times New Roman" w:hAnsi="Times New Roman" w:cs="Times New Roman"/>
                <w:bCs/>
              </w:rPr>
            </w:pPr>
            <w:r w:rsidRPr="00DD359F">
              <w:rPr>
                <w:rFonts w:ascii="Times New Roman" w:hAnsi="Times New Roman" w:cs="Times New Roman"/>
                <w:bCs/>
              </w:rPr>
              <w:t>10/11</w:t>
            </w:r>
          </w:p>
        </w:tc>
        <w:tc>
          <w:tcPr>
            <w:tcW w:w="9808" w:type="dxa"/>
            <w:tcBorders>
              <w:top w:val="single" w:sz="4" w:space="0" w:color="auto"/>
              <w:bottom w:val="single" w:sz="4" w:space="0" w:color="auto"/>
            </w:tcBorders>
            <w:shd w:val="clear" w:color="auto" w:fill="auto"/>
          </w:tcPr>
          <w:p w14:paraId="28C65D6E" w14:textId="5F129919" w:rsidR="00781AA2" w:rsidRPr="00DD2575" w:rsidRDefault="00781AA2" w:rsidP="00781AA2">
            <w:pPr>
              <w:rPr>
                <w:rFonts w:ascii="Times New Roman" w:hAnsi="Times New Roman" w:cs="Times New Roman"/>
              </w:rPr>
            </w:pPr>
            <w:r w:rsidRPr="00AC037B">
              <w:rPr>
                <w:rFonts w:ascii="Times New Roman" w:hAnsi="Times New Roman" w:cs="Times New Roman"/>
              </w:rPr>
              <w:t>Prática, gravação em vídeo e envio de links YouTube com execução dos trechos propostos na atividade 2</w:t>
            </w:r>
          </w:p>
        </w:tc>
        <w:tc>
          <w:tcPr>
            <w:tcW w:w="2126" w:type="dxa"/>
            <w:tcBorders>
              <w:top w:val="single" w:sz="4" w:space="0" w:color="auto"/>
              <w:bottom w:val="single" w:sz="4" w:space="0" w:color="auto"/>
            </w:tcBorders>
            <w:shd w:val="clear" w:color="auto" w:fill="auto"/>
            <w:vAlign w:val="center"/>
          </w:tcPr>
          <w:p w14:paraId="5CFB03F9" w14:textId="711F6855" w:rsidR="00781AA2" w:rsidRPr="00DD2575" w:rsidRDefault="00781AA2" w:rsidP="00781AA2">
            <w:pPr>
              <w:jc w:val="center"/>
              <w:rPr>
                <w:rFonts w:ascii="Times New Roman" w:hAnsi="Times New Roman" w:cs="Times New Roman"/>
              </w:rPr>
            </w:pPr>
            <w:r w:rsidRPr="00AC037B">
              <w:rPr>
                <w:rFonts w:ascii="Times New Roman" w:hAnsi="Times New Roman" w:cs="Times New Roman"/>
              </w:rPr>
              <w:t>assíncrona</w:t>
            </w:r>
          </w:p>
        </w:tc>
      </w:tr>
      <w:tr w:rsidR="00781AA2" w:rsidRPr="00DD2575" w14:paraId="0A4E5B45" w14:textId="77777777" w:rsidTr="00527112">
        <w:tc>
          <w:tcPr>
            <w:tcW w:w="1051" w:type="dxa"/>
            <w:shd w:val="clear" w:color="auto" w:fill="auto"/>
            <w:vAlign w:val="center"/>
          </w:tcPr>
          <w:p w14:paraId="0237FFFA" w14:textId="5B283392" w:rsidR="00781AA2" w:rsidRPr="00DD2575" w:rsidRDefault="00781AA2" w:rsidP="00781AA2">
            <w:pPr>
              <w:jc w:val="center"/>
              <w:rPr>
                <w:rFonts w:ascii="Times New Roman" w:hAnsi="Times New Roman" w:cs="Times New Roman"/>
              </w:rPr>
            </w:pPr>
            <w:r w:rsidRPr="00AC037B">
              <w:rPr>
                <w:rFonts w:ascii="Times New Roman" w:hAnsi="Times New Roman" w:cs="Times New Roman"/>
              </w:rPr>
              <w:t>Notas</w:t>
            </w:r>
          </w:p>
        </w:tc>
        <w:tc>
          <w:tcPr>
            <w:tcW w:w="1109" w:type="dxa"/>
            <w:shd w:val="clear" w:color="auto" w:fill="auto"/>
            <w:vAlign w:val="center"/>
          </w:tcPr>
          <w:p w14:paraId="3963D504" w14:textId="62B4EAA9" w:rsidR="00781AA2" w:rsidRPr="00DD2575" w:rsidRDefault="00781AA2" w:rsidP="00781AA2">
            <w:pPr>
              <w:jc w:val="center"/>
              <w:rPr>
                <w:rFonts w:ascii="Times New Roman" w:hAnsi="Times New Roman" w:cs="Times New Roman"/>
                <w:bCs/>
              </w:rPr>
            </w:pPr>
          </w:p>
        </w:tc>
        <w:tc>
          <w:tcPr>
            <w:tcW w:w="9808" w:type="dxa"/>
            <w:shd w:val="clear" w:color="auto" w:fill="auto"/>
          </w:tcPr>
          <w:p w14:paraId="45EFC0F7" w14:textId="6BE7032D" w:rsidR="00781AA2" w:rsidRPr="00DD2575" w:rsidRDefault="00781AA2" w:rsidP="00781AA2">
            <w:pPr>
              <w:rPr>
                <w:rFonts w:ascii="Times New Roman" w:hAnsi="Times New Roman" w:cs="Times New Roman"/>
              </w:rPr>
            </w:pPr>
            <w:r w:rsidRPr="00AC037B">
              <w:rPr>
                <w:rFonts w:ascii="Times New Roman" w:hAnsi="Times New Roman" w:cs="Times New Roman"/>
              </w:rPr>
              <w:t>Resultado da avaliação dos trabalhos entregues</w:t>
            </w:r>
          </w:p>
        </w:tc>
        <w:tc>
          <w:tcPr>
            <w:tcW w:w="2126" w:type="dxa"/>
            <w:shd w:val="clear" w:color="auto" w:fill="auto"/>
            <w:vAlign w:val="center"/>
          </w:tcPr>
          <w:p w14:paraId="19CA8B4A" w14:textId="77777777" w:rsidR="00781AA2" w:rsidRPr="00DD2575" w:rsidRDefault="00781AA2" w:rsidP="00781AA2">
            <w:pPr>
              <w:jc w:val="center"/>
              <w:rPr>
                <w:rFonts w:ascii="Times New Roman" w:hAnsi="Times New Roman" w:cs="Times New Roman"/>
              </w:rPr>
            </w:pPr>
          </w:p>
        </w:tc>
      </w:tr>
      <w:tr w:rsidR="00781AA2" w:rsidRPr="00DD2575" w14:paraId="35B5E5D1" w14:textId="77777777" w:rsidTr="00527112">
        <w:tc>
          <w:tcPr>
            <w:tcW w:w="1051" w:type="dxa"/>
            <w:shd w:val="clear" w:color="auto" w:fill="auto"/>
            <w:vAlign w:val="center"/>
          </w:tcPr>
          <w:p w14:paraId="7B10212E" w14:textId="5E182236" w:rsidR="00781AA2" w:rsidRPr="00DD2575" w:rsidRDefault="00781AA2" w:rsidP="00781AA2">
            <w:pPr>
              <w:jc w:val="center"/>
              <w:rPr>
                <w:rFonts w:ascii="Times New Roman" w:hAnsi="Times New Roman" w:cs="Times New Roman"/>
                <w:b/>
                <w:bCs/>
              </w:rPr>
            </w:pPr>
            <w:r w:rsidRPr="00AC037B">
              <w:rPr>
                <w:rFonts w:ascii="Times New Roman" w:hAnsi="Times New Roman" w:cs="Times New Roman"/>
                <w:b/>
                <w:bCs/>
              </w:rPr>
              <w:t>3</w:t>
            </w:r>
          </w:p>
        </w:tc>
        <w:tc>
          <w:tcPr>
            <w:tcW w:w="1109" w:type="dxa"/>
            <w:shd w:val="clear" w:color="auto" w:fill="auto"/>
            <w:vAlign w:val="center"/>
          </w:tcPr>
          <w:p w14:paraId="34D5EDFA" w14:textId="21948AC0" w:rsidR="00781AA2" w:rsidRPr="00DD2575" w:rsidRDefault="00781AA2" w:rsidP="00781AA2">
            <w:pPr>
              <w:jc w:val="center"/>
              <w:rPr>
                <w:rFonts w:ascii="Times New Roman" w:hAnsi="Times New Roman" w:cs="Times New Roman"/>
                <w:bCs/>
              </w:rPr>
            </w:pPr>
            <w:r w:rsidRPr="00DD359F">
              <w:rPr>
                <w:rFonts w:ascii="Times New Roman" w:hAnsi="Times New Roman" w:cs="Times New Roman"/>
                <w:bCs/>
              </w:rPr>
              <w:t>17/11</w:t>
            </w:r>
          </w:p>
        </w:tc>
        <w:tc>
          <w:tcPr>
            <w:tcW w:w="9808" w:type="dxa"/>
            <w:shd w:val="clear" w:color="auto" w:fill="auto"/>
          </w:tcPr>
          <w:p w14:paraId="0E176ADD" w14:textId="210E95AE" w:rsidR="00781AA2" w:rsidRPr="00DD2575" w:rsidRDefault="00781AA2" w:rsidP="00781AA2">
            <w:pPr>
              <w:rPr>
                <w:rFonts w:ascii="Times New Roman" w:hAnsi="Times New Roman" w:cs="Times New Roman"/>
                <w:b/>
              </w:rPr>
            </w:pPr>
            <w:r w:rsidRPr="00AC037B">
              <w:rPr>
                <w:rFonts w:ascii="Times New Roman" w:hAnsi="Times New Roman" w:cs="Times New Roman"/>
                <w:b/>
              </w:rPr>
              <w:t>Introdução à Atividade 3</w:t>
            </w:r>
          </w:p>
        </w:tc>
        <w:tc>
          <w:tcPr>
            <w:tcW w:w="2126" w:type="dxa"/>
            <w:shd w:val="clear" w:color="auto" w:fill="auto"/>
            <w:vAlign w:val="center"/>
          </w:tcPr>
          <w:p w14:paraId="336B4800" w14:textId="20FA8FBC" w:rsidR="00781AA2" w:rsidRPr="00DD2575" w:rsidRDefault="00781AA2" w:rsidP="00781AA2">
            <w:pPr>
              <w:jc w:val="center"/>
              <w:rPr>
                <w:rFonts w:ascii="Times New Roman" w:hAnsi="Times New Roman" w:cs="Times New Roman"/>
              </w:rPr>
            </w:pPr>
            <w:r w:rsidRPr="00AC037B">
              <w:rPr>
                <w:rFonts w:ascii="Times New Roman" w:hAnsi="Times New Roman" w:cs="Times New Roman"/>
              </w:rPr>
              <w:t>síncrona</w:t>
            </w:r>
          </w:p>
        </w:tc>
      </w:tr>
      <w:tr w:rsidR="00781AA2" w:rsidRPr="00DD2575" w14:paraId="51F1CE0A" w14:textId="77777777" w:rsidTr="00527112">
        <w:tc>
          <w:tcPr>
            <w:tcW w:w="1051" w:type="dxa"/>
            <w:shd w:val="clear" w:color="auto" w:fill="auto"/>
            <w:vAlign w:val="center"/>
          </w:tcPr>
          <w:p w14:paraId="1E3E5726" w14:textId="77777777" w:rsidR="00781AA2" w:rsidRPr="00DD2575" w:rsidRDefault="00781AA2" w:rsidP="00781AA2">
            <w:pPr>
              <w:jc w:val="center"/>
              <w:rPr>
                <w:rFonts w:ascii="Times New Roman" w:hAnsi="Times New Roman" w:cs="Times New Roman"/>
              </w:rPr>
            </w:pPr>
          </w:p>
        </w:tc>
        <w:tc>
          <w:tcPr>
            <w:tcW w:w="1109" w:type="dxa"/>
            <w:shd w:val="clear" w:color="auto" w:fill="auto"/>
            <w:vAlign w:val="center"/>
          </w:tcPr>
          <w:p w14:paraId="58A20693" w14:textId="4768EE1F" w:rsidR="00781AA2" w:rsidRPr="00DD2575" w:rsidRDefault="00781AA2" w:rsidP="00781AA2">
            <w:pPr>
              <w:jc w:val="center"/>
              <w:rPr>
                <w:rFonts w:ascii="Times New Roman" w:hAnsi="Times New Roman" w:cs="Times New Roman"/>
                <w:bCs/>
              </w:rPr>
            </w:pPr>
            <w:r w:rsidRPr="00B27766">
              <w:rPr>
                <w:rFonts w:ascii="Times New Roman" w:hAnsi="Times New Roman" w:cs="Times New Roman"/>
                <w:bCs/>
                <w:color w:val="FF0000"/>
              </w:rPr>
              <w:t>24/11</w:t>
            </w:r>
          </w:p>
        </w:tc>
        <w:tc>
          <w:tcPr>
            <w:tcW w:w="9808" w:type="dxa"/>
            <w:shd w:val="clear" w:color="auto" w:fill="auto"/>
          </w:tcPr>
          <w:p w14:paraId="5AE310F7" w14:textId="24DD326E" w:rsidR="00781AA2" w:rsidRPr="00DD2575" w:rsidRDefault="00781AA2" w:rsidP="00781AA2">
            <w:pPr>
              <w:rPr>
                <w:rFonts w:ascii="Times New Roman" w:hAnsi="Times New Roman" w:cs="Times New Roman"/>
                <w:b/>
              </w:rPr>
            </w:pPr>
            <w:r w:rsidRPr="00AC037B">
              <w:rPr>
                <w:rFonts w:ascii="Times New Roman" w:hAnsi="Times New Roman" w:cs="Times New Roman"/>
              </w:rPr>
              <w:t>Prática e preparação da atividade 3</w:t>
            </w:r>
          </w:p>
        </w:tc>
        <w:tc>
          <w:tcPr>
            <w:tcW w:w="2126" w:type="dxa"/>
            <w:shd w:val="clear" w:color="auto" w:fill="auto"/>
            <w:vAlign w:val="center"/>
          </w:tcPr>
          <w:p w14:paraId="540EAC38" w14:textId="58C91E07" w:rsidR="00781AA2" w:rsidRPr="00DD2575" w:rsidRDefault="00781AA2" w:rsidP="00781AA2">
            <w:pPr>
              <w:jc w:val="center"/>
              <w:rPr>
                <w:rFonts w:ascii="Times New Roman" w:hAnsi="Times New Roman" w:cs="Times New Roman"/>
              </w:rPr>
            </w:pPr>
            <w:r w:rsidRPr="00AC037B">
              <w:rPr>
                <w:rFonts w:ascii="Times New Roman" w:hAnsi="Times New Roman" w:cs="Times New Roman"/>
              </w:rPr>
              <w:t>assíncrona</w:t>
            </w:r>
          </w:p>
        </w:tc>
      </w:tr>
      <w:tr w:rsidR="00781AA2" w:rsidRPr="00DD2575" w14:paraId="2BAD18BA" w14:textId="77777777" w:rsidTr="00527112">
        <w:tc>
          <w:tcPr>
            <w:tcW w:w="1051" w:type="dxa"/>
            <w:shd w:val="clear" w:color="auto" w:fill="auto"/>
            <w:vAlign w:val="center"/>
          </w:tcPr>
          <w:p w14:paraId="447A2C7A" w14:textId="77777777" w:rsidR="00781AA2" w:rsidRPr="00DD2575" w:rsidRDefault="00781AA2" w:rsidP="00781AA2">
            <w:pPr>
              <w:jc w:val="center"/>
              <w:rPr>
                <w:rFonts w:ascii="Times New Roman" w:hAnsi="Times New Roman" w:cs="Times New Roman"/>
              </w:rPr>
            </w:pPr>
          </w:p>
        </w:tc>
        <w:tc>
          <w:tcPr>
            <w:tcW w:w="1109" w:type="dxa"/>
            <w:shd w:val="clear" w:color="auto" w:fill="auto"/>
            <w:vAlign w:val="center"/>
          </w:tcPr>
          <w:p w14:paraId="1E090BCE" w14:textId="15C475F6" w:rsidR="00781AA2" w:rsidRPr="00DD2575" w:rsidRDefault="00781AA2" w:rsidP="00781AA2">
            <w:pPr>
              <w:jc w:val="center"/>
              <w:rPr>
                <w:rFonts w:ascii="Times New Roman" w:hAnsi="Times New Roman" w:cs="Times New Roman"/>
                <w:bCs/>
              </w:rPr>
            </w:pPr>
            <w:r w:rsidRPr="00DD359F">
              <w:rPr>
                <w:rFonts w:ascii="Times New Roman" w:hAnsi="Times New Roman" w:cs="Times New Roman"/>
                <w:bCs/>
              </w:rPr>
              <w:t>1/12</w:t>
            </w:r>
          </w:p>
        </w:tc>
        <w:tc>
          <w:tcPr>
            <w:tcW w:w="9808" w:type="dxa"/>
            <w:shd w:val="clear" w:color="auto" w:fill="auto"/>
          </w:tcPr>
          <w:p w14:paraId="5C169C40" w14:textId="46180728" w:rsidR="00781AA2" w:rsidRPr="00DD2575" w:rsidRDefault="00781AA2" w:rsidP="00781AA2">
            <w:pPr>
              <w:rPr>
                <w:rFonts w:ascii="Times New Roman" w:hAnsi="Times New Roman" w:cs="Times New Roman"/>
                <w:b/>
              </w:rPr>
            </w:pPr>
            <w:r w:rsidRPr="00AC037B">
              <w:rPr>
                <w:rFonts w:ascii="Times New Roman" w:hAnsi="Times New Roman" w:cs="Times New Roman"/>
              </w:rPr>
              <w:t>Partilha e acompanhamento dos trabalhos</w:t>
            </w:r>
          </w:p>
        </w:tc>
        <w:tc>
          <w:tcPr>
            <w:tcW w:w="2126" w:type="dxa"/>
            <w:shd w:val="clear" w:color="auto" w:fill="auto"/>
            <w:vAlign w:val="center"/>
          </w:tcPr>
          <w:p w14:paraId="6A7528DA" w14:textId="3A79974A" w:rsidR="00781AA2" w:rsidRPr="00DD2575" w:rsidRDefault="00781AA2" w:rsidP="00781AA2">
            <w:pPr>
              <w:jc w:val="center"/>
              <w:rPr>
                <w:rFonts w:ascii="Times New Roman" w:hAnsi="Times New Roman" w:cs="Times New Roman"/>
              </w:rPr>
            </w:pPr>
            <w:r w:rsidRPr="00AC037B">
              <w:rPr>
                <w:rFonts w:ascii="Times New Roman" w:hAnsi="Times New Roman" w:cs="Times New Roman"/>
              </w:rPr>
              <w:t>síncrona</w:t>
            </w:r>
          </w:p>
        </w:tc>
      </w:tr>
      <w:tr w:rsidR="00781AA2" w:rsidRPr="00DD2575" w14:paraId="259267BE" w14:textId="77777777" w:rsidTr="00527112">
        <w:tc>
          <w:tcPr>
            <w:tcW w:w="1051" w:type="dxa"/>
            <w:shd w:val="clear" w:color="auto" w:fill="auto"/>
            <w:vAlign w:val="center"/>
          </w:tcPr>
          <w:p w14:paraId="2A9A4FC5" w14:textId="77777777" w:rsidR="00781AA2" w:rsidRPr="00DD2575" w:rsidRDefault="00781AA2" w:rsidP="00781AA2">
            <w:pPr>
              <w:jc w:val="center"/>
              <w:rPr>
                <w:rFonts w:ascii="Times New Roman" w:hAnsi="Times New Roman" w:cs="Times New Roman"/>
              </w:rPr>
            </w:pPr>
          </w:p>
        </w:tc>
        <w:tc>
          <w:tcPr>
            <w:tcW w:w="1109" w:type="dxa"/>
            <w:shd w:val="clear" w:color="auto" w:fill="auto"/>
            <w:vAlign w:val="center"/>
          </w:tcPr>
          <w:p w14:paraId="7CF2F4E1" w14:textId="57958811" w:rsidR="00781AA2" w:rsidRPr="00DD2575" w:rsidRDefault="00781AA2" w:rsidP="00781AA2">
            <w:pPr>
              <w:jc w:val="center"/>
              <w:rPr>
                <w:rFonts w:ascii="Times New Roman" w:hAnsi="Times New Roman" w:cs="Times New Roman"/>
                <w:bCs/>
              </w:rPr>
            </w:pPr>
            <w:r w:rsidRPr="00DD359F">
              <w:rPr>
                <w:rFonts w:ascii="Times New Roman" w:hAnsi="Times New Roman" w:cs="Times New Roman"/>
                <w:bCs/>
              </w:rPr>
              <w:t>8/12</w:t>
            </w:r>
          </w:p>
        </w:tc>
        <w:tc>
          <w:tcPr>
            <w:tcW w:w="9808" w:type="dxa"/>
            <w:shd w:val="clear" w:color="auto" w:fill="auto"/>
          </w:tcPr>
          <w:p w14:paraId="0FA96469" w14:textId="5D62210D" w:rsidR="00781AA2" w:rsidRPr="00DD2575" w:rsidRDefault="00781AA2" w:rsidP="00781AA2">
            <w:pPr>
              <w:rPr>
                <w:rFonts w:ascii="Times New Roman" w:hAnsi="Times New Roman" w:cs="Times New Roman"/>
                <w:b/>
              </w:rPr>
            </w:pPr>
            <w:r w:rsidRPr="00AC037B">
              <w:rPr>
                <w:rFonts w:ascii="Times New Roman" w:hAnsi="Times New Roman" w:cs="Times New Roman"/>
              </w:rPr>
              <w:t>Prática e preparação da atividade 3</w:t>
            </w:r>
          </w:p>
        </w:tc>
        <w:tc>
          <w:tcPr>
            <w:tcW w:w="2126" w:type="dxa"/>
            <w:shd w:val="clear" w:color="auto" w:fill="auto"/>
            <w:vAlign w:val="center"/>
          </w:tcPr>
          <w:p w14:paraId="707DCF9B" w14:textId="073313F8" w:rsidR="00781AA2" w:rsidRPr="00DD2575" w:rsidRDefault="00781AA2" w:rsidP="00781AA2">
            <w:pPr>
              <w:jc w:val="center"/>
              <w:rPr>
                <w:rFonts w:ascii="Times New Roman" w:hAnsi="Times New Roman" w:cs="Times New Roman"/>
              </w:rPr>
            </w:pPr>
            <w:r w:rsidRPr="00AC037B">
              <w:rPr>
                <w:rFonts w:ascii="Times New Roman" w:hAnsi="Times New Roman" w:cs="Times New Roman"/>
              </w:rPr>
              <w:t>assíncrona</w:t>
            </w:r>
          </w:p>
        </w:tc>
      </w:tr>
      <w:tr w:rsidR="00781AA2" w:rsidRPr="00DD2575" w14:paraId="036DEE02" w14:textId="77777777" w:rsidTr="00527112">
        <w:tc>
          <w:tcPr>
            <w:tcW w:w="1051" w:type="dxa"/>
            <w:shd w:val="clear" w:color="auto" w:fill="auto"/>
            <w:vAlign w:val="center"/>
          </w:tcPr>
          <w:p w14:paraId="7CA2B65E" w14:textId="77777777" w:rsidR="00781AA2" w:rsidRPr="00DD2575" w:rsidRDefault="00781AA2" w:rsidP="00781AA2">
            <w:pPr>
              <w:jc w:val="center"/>
              <w:rPr>
                <w:rFonts w:ascii="Times New Roman" w:hAnsi="Times New Roman" w:cs="Times New Roman"/>
              </w:rPr>
            </w:pPr>
          </w:p>
        </w:tc>
        <w:tc>
          <w:tcPr>
            <w:tcW w:w="1109" w:type="dxa"/>
            <w:shd w:val="clear" w:color="auto" w:fill="auto"/>
            <w:vAlign w:val="center"/>
          </w:tcPr>
          <w:p w14:paraId="093B25E5" w14:textId="6B6B6F81" w:rsidR="00781AA2" w:rsidRPr="00DD2575" w:rsidRDefault="00781AA2" w:rsidP="00781AA2">
            <w:pPr>
              <w:jc w:val="center"/>
              <w:rPr>
                <w:rFonts w:ascii="Times New Roman" w:hAnsi="Times New Roman" w:cs="Times New Roman"/>
                <w:bCs/>
              </w:rPr>
            </w:pPr>
            <w:r w:rsidRPr="00DD359F">
              <w:rPr>
                <w:rFonts w:ascii="Times New Roman" w:hAnsi="Times New Roman" w:cs="Times New Roman"/>
                <w:bCs/>
              </w:rPr>
              <w:t>15/12</w:t>
            </w:r>
          </w:p>
        </w:tc>
        <w:tc>
          <w:tcPr>
            <w:tcW w:w="9808" w:type="dxa"/>
            <w:shd w:val="clear" w:color="auto" w:fill="auto"/>
          </w:tcPr>
          <w:p w14:paraId="3D296B7A" w14:textId="37A8D4BD" w:rsidR="00781AA2" w:rsidRPr="00DD2575" w:rsidRDefault="00781AA2" w:rsidP="00781AA2">
            <w:pPr>
              <w:rPr>
                <w:rFonts w:ascii="Times New Roman" w:hAnsi="Times New Roman" w:cs="Times New Roman"/>
              </w:rPr>
            </w:pPr>
            <w:r w:rsidRPr="00AC037B">
              <w:rPr>
                <w:rFonts w:ascii="Times New Roman" w:hAnsi="Times New Roman" w:cs="Times New Roman"/>
              </w:rPr>
              <w:t>Partilha e acompanhamento dos trabalhos</w:t>
            </w:r>
          </w:p>
        </w:tc>
        <w:tc>
          <w:tcPr>
            <w:tcW w:w="2126" w:type="dxa"/>
            <w:shd w:val="clear" w:color="auto" w:fill="auto"/>
            <w:vAlign w:val="center"/>
          </w:tcPr>
          <w:p w14:paraId="790D0461" w14:textId="1A02CC6D" w:rsidR="00781AA2" w:rsidRPr="00DD2575" w:rsidRDefault="00781AA2" w:rsidP="00781AA2">
            <w:pPr>
              <w:jc w:val="center"/>
              <w:rPr>
                <w:rFonts w:ascii="Times New Roman" w:hAnsi="Times New Roman" w:cs="Times New Roman"/>
              </w:rPr>
            </w:pPr>
            <w:r w:rsidRPr="00AC037B">
              <w:rPr>
                <w:rFonts w:ascii="Times New Roman" w:hAnsi="Times New Roman" w:cs="Times New Roman"/>
              </w:rPr>
              <w:t>síncrona</w:t>
            </w:r>
          </w:p>
        </w:tc>
      </w:tr>
      <w:tr w:rsidR="00781AA2" w:rsidRPr="00DD2575" w14:paraId="08739344" w14:textId="77777777" w:rsidTr="00527112">
        <w:trPr>
          <w:trHeight w:val="254"/>
        </w:trPr>
        <w:tc>
          <w:tcPr>
            <w:tcW w:w="1051" w:type="dxa"/>
            <w:shd w:val="clear" w:color="auto" w:fill="auto"/>
            <w:vAlign w:val="center"/>
          </w:tcPr>
          <w:p w14:paraId="2B508471" w14:textId="77777777" w:rsidR="00781AA2" w:rsidRPr="00DD2575" w:rsidRDefault="00781AA2" w:rsidP="00781AA2">
            <w:pPr>
              <w:jc w:val="center"/>
              <w:rPr>
                <w:rFonts w:ascii="Times New Roman" w:hAnsi="Times New Roman" w:cs="Times New Roman"/>
              </w:rPr>
            </w:pPr>
          </w:p>
        </w:tc>
        <w:tc>
          <w:tcPr>
            <w:tcW w:w="1109" w:type="dxa"/>
            <w:shd w:val="clear" w:color="auto" w:fill="auto"/>
            <w:vAlign w:val="center"/>
          </w:tcPr>
          <w:p w14:paraId="4AF5A1FD" w14:textId="740543FA" w:rsidR="00781AA2" w:rsidRPr="00DD2575" w:rsidRDefault="00781AA2" w:rsidP="00781AA2">
            <w:pPr>
              <w:jc w:val="center"/>
              <w:rPr>
                <w:rFonts w:ascii="Times New Roman" w:hAnsi="Times New Roman" w:cs="Times New Roman"/>
                <w:bCs/>
              </w:rPr>
            </w:pPr>
            <w:r>
              <w:rPr>
                <w:rFonts w:ascii="Times New Roman" w:hAnsi="Times New Roman" w:cs="Times New Roman"/>
                <w:bCs/>
              </w:rPr>
              <w:t>Até 16/12</w:t>
            </w:r>
          </w:p>
        </w:tc>
        <w:tc>
          <w:tcPr>
            <w:tcW w:w="9808" w:type="dxa"/>
            <w:shd w:val="clear" w:color="auto" w:fill="auto"/>
          </w:tcPr>
          <w:p w14:paraId="4C5456ED" w14:textId="717D4FBC" w:rsidR="00781AA2" w:rsidRPr="00DD2575" w:rsidRDefault="00781AA2" w:rsidP="00781AA2">
            <w:pPr>
              <w:rPr>
                <w:rFonts w:ascii="Times New Roman" w:hAnsi="Times New Roman" w:cs="Times New Roman"/>
              </w:rPr>
            </w:pPr>
            <w:r w:rsidRPr="00AC037B">
              <w:rPr>
                <w:rFonts w:ascii="Times New Roman" w:hAnsi="Times New Roman" w:cs="Times New Roman"/>
              </w:rPr>
              <w:t>Prática, gravação em vídeo e envio de links YouTube com execução dos trechos propostos na atividade 3</w:t>
            </w:r>
          </w:p>
        </w:tc>
        <w:tc>
          <w:tcPr>
            <w:tcW w:w="2126" w:type="dxa"/>
            <w:shd w:val="clear" w:color="auto" w:fill="auto"/>
            <w:vAlign w:val="center"/>
          </w:tcPr>
          <w:p w14:paraId="5A97B124" w14:textId="2372F8C5" w:rsidR="00781AA2" w:rsidRPr="00DD2575" w:rsidRDefault="00781AA2" w:rsidP="00781AA2">
            <w:pPr>
              <w:jc w:val="center"/>
              <w:rPr>
                <w:rFonts w:ascii="Times New Roman" w:hAnsi="Times New Roman" w:cs="Times New Roman"/>
              </w:rPr>
            </w:pPr>
            <w:r w:rsidRPr="00AC037B">
              <w:rPr>
                <w:rFonts w:ascii="Times New Roman" w:hAnsi="Times New Roman" w:cs="Times New Roman"/>
              </w:rPr>
              <w:t>assíncrona</w:t>
            </w:r>
          </w:p>
        </w:tc>
      </w:tr>
      <w:tr w:rsidR="00781AA2" w:rsidRPr="00DD2575" w14:paraId="06FA6E24" w14:textId="77777777" w:rsidTr="00527112">
        <w:trPr>
          <w:trHeight w:val="254"/>
        </w:trPr>
        <w:tc>
          <w:tcPr>
            <w:tcW w:w="1051" w:type="dxa"/>
            <w:shd w:val="clear" w:color="auto" w:fill="auto"/>
            <w:vAlign w:val="center"/>
          </w:tcPr>
          <w:p w14:paraId="54E53B5E" w14:textId="0190271D" w:rsidR="00781AA2" w:rsidRPr="00DD2575" w:rsidRDefault="00781AA2" w:rsidP="00781AA2">
            <w:pPr>
              <w:jc w:val="center"/>
              <w:rPr>
                <w:rFonts w:ascii="Times New Roman" w:hAnsi="Times New Roman" w:cs="Times New Roman"/>
              </w:rPr>
            </w:pPr>
            <w:r w:rsidRPr="00AC037B">
              <w:rPr>
                <w:rFonts w:ascii="Times New Roman" w:hAnsi="Times New Roman" w:cs="Times New Roman"/>
              </w:rPr>
              <w:t>Notas</w:t>
            </w:r>
          </w:p>
        </w:tc>
        <w:tc>
          <w:tcPr>
            <w:tcW w:w="1109" w:type="dxa"/>
            <w:shd w:val="clear" w:color="auto" w:fill="auto"/>
            <w:vAlign w:val="center"/>
          </w:tcPr>
          <w:p w14:paraId="792370AB" w14:textId="372B8955" w:rsidR="00781AA2" w:rsidRPr="00DD2575" w:rsidRDefault="00781AA2" w:rsidP="00781AA2">
            <w:pPr>
              <w:jc w:val="center"/>
              <w:rPr>
                <w:rFonts w:ascii="Times New Roman" w:hAnsi="Times New Roman" w:cs="Times New Roman"/>
                <w:bCs/>
              </w:rPr>
            </w:pPr>
            <w:r>
              <w:rPr>
                <w:rFonts w:ascii="Times New Roman" w:hAnsi="Times New Roman" w:cs="Times New Roman"/>
                <w:bCs/>
              </w:rPr>
              <w:t>23/12</w:t>
            </w:r>
          </w:p>
        </w:tc>
        <w:tc>
          <w:tcPr>
            <w:tcW w:w="9808" w:type="dxa"/>
            <w:shd w:val="clear" w:color="auto" w:fill="auto"/>
          </w:tcPr>
          <w:p w14:paraId="5FA6430F" w14:textId="6D68B3D6" w:rsidR="00781AA2" w:rsidRPr="00DD2575" w:rsidRDefault="00781AA2" w:rsidP="00781AA2">
            <w:pPr>
              <w:rPr>
                <w:rFonts w:ascii="Times New Roman" w:hAnsi="Times New Roman" w:cs="Times New Roman"/>
              </w:rPr>
            </w:pPr>
            <w:r w:rsidRPr="00AC037B">
              <w:rPr>
                <w:rFonts w:ascii="Times New Roman" w:hAnsi="Times New Roman" w:cs="Times New Roman"/>
              </w:rPr>
              <w:t>Resultado da avaliação dos trabalhos entregues</w:t>
            </w:r>
          </w:p>
        </w:tc>
        <w:tc>
          <w:tcPr>
            <w:tcW w:w="2126" w:type="dxa"/>
            <w:shd w:val="clear" w:color="auto" w:fill="auto"/>
            <w:vAlign w:val="center"/>
          </w:tcPr>
          <w:p w14:paraId="086788DE" w14:textId="77777777" w:rsidR="00781AA2" w:rsidRPr="00DD2575" w:rsidRDefault="00781AA2" w:rsidP="00781AA2">
            <w:pPr>
              <w:jc w:val="center"/>
              <w:rPr>
                <w:rFonts w:ascii="Times New Roman" w:hAnsi="Times New Roman" w:cs="Times New Roman"/>
              </w:rPr>
            </w:pPr>
          </w:p>
        </w:tc>
      </w:tr>
    </w:tbl>
    <w:p w14:paraId="5060051D" w14:textId="77777777" w:rsidR="00636B01" w:rsidRPr="00781AA2" w:rsidRDefault="00636B01" w:rsidP="00266ACC">
      <w:pPr>
        <w:tabs>
          <w:tab w:val="left" w:pos="709"/>
          <w:tab w:val="left" w:pos="4962"/>
          <w:tab w:val="left" w:pos="5387"/>
          <w:tab w:val="left" w:pos="6096"/>
          <w:tab w:val="left" w:pos="8080"/>
        </w:tabs>
        <w:rPr>
          <w:rFonts w:ascii="Times New Roman" w:hAnsi="Times New Roman" w:cs="Times New Roman"/>
          <w:b/>
          <w:bCs/>
          <w:color w:val="1F4E79" w:themeColor="accent5" w:themeShade="80"/>
        </w:rPr>
      </w:pPr>
      <w:r w:rsidRPr="00DD2575">
        <w:rPr>
          <w:rFonts w:ascii="Times New Roman" w:hAnsi="Times New Roman" w:cs="Times New Roman"/>
        </w:rPr>
        <w:br w:type="page"/>
      </w:r>
      <w:r w:rsidRPr="00781AA2">
        <w:rPr>
          <w:rFonts w:ascii="Times New Roman" w:hAnsi="Times New Roman" w:cs="Times New Roman"/>
          <w:b/>
          <w:bCs/>
          <w:color w:val="1F4E79" w:themeColor="accent5" w:themeShade="80"/>
        </w:rPr>
        <w:lastRenderedPageBreak/>
        <w:t>OA849 – Piano Funcional II E2</w:t>
      </w:r>
    </w:p>
    <w:p w14:paraId="0EB0FF8E" w14:textId="77777777" w:rsidR="00636B01" w:rsidRPr="00DD2575" w:rsidRDefault="00636B01" w:rsidP="00266ACC">
      <w:pPr>
        <w:pStyle w:val="Textodocorpo40"/>
        <w:shd w:val="clear" w:color="auto" w:fill="auto"/>
        <w:spacing w:after="0" w:line="240" w:lineRule="auto"/>
        <w:rPr>
          <w:sz w:val="22"/>
          <w:szCs w:val="22"/>
        </w:rPr>
      </w:pPr>
      <w:r w:rsidRPr="00DD2575">
        <w:rPr>
          <w:sz w:val="22"/>
          <w:szCs w:val="22"/>
          <w:lang w:eastAsia="pt-BR" w:bidi="pt-BR"/>
        </w:rPr>
        <w:t>A partir da Resolução Nº 22/21-CEPE</w:t>
      </w:r>
    </w:p>
    <w:p w14:paraId="3748B225" w14:textId="3467A22D" w:rsidR="00636B01" w:rsidRPr="00DD2575" w:rsidRDefault="00636B01" w:rsidP="00266ACC">
      <w:pPr>
        <w:pStyle w:val="Ttulo20"/>
        <w:keepNext/>
        <w:keepLines/>
        <w:shd w:val="clear" w:color="auto" w:fill="auto"/>
        <w:spacing w:after="0" w:line="240" w:lineRule="auto"/>
        <w:rPr>
          <w:lang w:eastAsia="pt-BR" w:bidi="pt-BR"/>
        </w:rPr>
      </w:pPr>
      <w:r w:rsidRPr="00DD2575">
        <w:rPr>
          <w:lang w:eastAsia="pt-BR" w:bidi="pt-BR"/>
        </w:rPr>
        <w:t xml:space="preserve">Início das atividades: </w:t>
      </w:r>
      <w:r w:rsidR="00CA6C3E" w:rsidRPr="00DD2575">
        <w:rPr>
          <w:lang w:eastAsia="pt-BR" w:bidi="pt-BR"/>
        </w:rPr>
        <w:t>21/9</w:t>
      </w:r>
      <w:r w:rsidRPr="00DD2575">
        <w:rPr>
          <w:lang w:eastAsia="pt-BR" w:bidi="pt-BR"/>
        </w:rPr>
        <w:t>/21</w:t>
      </w:r>
    </w:p>
    <w:p w14:paraId="7AE6FAD2" w14:textId="77777777" w:rsidR="00636B01" w:rsidRPr="00DD2575" w:rsidRDefault="00636B01" w:rsidP="00266ACC">
      <w:pPr>
        <w:pStyle w:val="Ttulo20"/>
        <w:keepNext/>
        <w:keepLines/>
        <w:shd w:val="clear" w:color="auto" w:fill="auto"/>
        <w:spacing w:after="0" w:line="240" w:lineRule="auto"/>
        <w:rPr>
          <w:lang w:eastAsia="pt-BR" w:bidi="pt-BR"/>
        </w:rPr>
      </w:pPr>
    </w:p>
    <w:p w14:paraId="0A315223" w14:textId="77777777" w:rsidR="00636B01" w:rsidRPr="00DD2575" w:rsidRDefault="00636B01"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2128C855" w14:textId="77777777" w:rsidR="00636B01" w:rsidRPr="00DD2575" w:rsidRDefault="00636B01" w:rsidP="00266ACC">
      <w:pPr>
        <w:pStyle w:val="Ttulo20"/>
        <w:keepNext/>
        <w:keepLines/>
        <w:shd w:val="clear" w:color="auto" w:fill="auto"/>
        <w:spacing w:after="0" w:line="240" w:lineRule="auto"/>
      </w:pPr>
      <w:r w:rsidRPr="00DD2575">
        <w:rPr>
          <w:lang w:eastAsia="pt-BR" w:bidi="pt-BR"/>
        </w:rPr>
        <w:t xml:space="preserve">Código: </w:t>
      </w:r>
      <w:r w:rsidRPr="00DD2575">
        <w:rPr>
          <w:b w:val="0"/>
          <w:bCs w:val="0"/>
          <w:lang w:eastAsia="pt-BR" w:bidi="pt-BR"/>
        </w:rPr>
        <w:t>OA849.</w:t>
      </w:r>
    </w:p>
    <w:p w14:paraId="349A2086" w14:textId="77777777" w:rsidR="00636B01" w:rsidRPr="00DD2575" w:rsidRDefault="00636B01" w:rsidP="00266ACC">
      <w:pPr>
        <w:pStyle w:val="Textodocorpo0"/>
        <w:shd w:val="clear" w:color="auto" w:fill="auto"/>
        <w:spacing w:after="0"/>
      </w:pPr>
      <w:r w:rsidRPr="00DD2575">
        <w:rPr>
          <w:b/>
          <w:bCs/>
          <w:lang w:eastAsia="pt-BR" w:bidi="pt-BR"/>
        </w:rPr>
        <w:t xml:space="preserve">Denominação: </w:t>
      </w:r>
      <w:r w:rsidRPr="00DD2575">
        <w:rPr>
          <w:lang w:eastAsia="pt-BR" w:bidi="pt-BR"/>
        </w:rPr>
        <w:t>Piano Funcional II</w:t>
      </w:r>
    </w:p>
    <w:p w14:paraId="17DE7EA3" w14:textId="77777777" w:rsidR="00636B01" w:rsidRPr="00DD2575" w:rsidRDefault="00636B01" w:rsidP="00266ACC">
      <w:pPr>
        <w:pStyle w:val="Textodocorpo0"/>
        <w:shd w:val="clear" w:color="auto" w:fill="auto"/>
        <w:spacing w:after="0"/>
      </w:pPr>
      <w:r w:rsidRPr="00DD2575">
        <w:rPr>
          <w:b/>
          <w:bCs/>
          <w:lang w:eastAsia="pt-BR" w:bidi="pt-BR"/>
        </w:rPr>
        <w:t>Pré-requisito:</w:t>
      </w:r>
      <w:r w:rsidRPr="00DD2575">
        <w:rPr>
          <w:b/>
          <w:bCs/>
        </w:rPr>
        <w:t xml:space="preserve"> </w:t>
      </w:r>
      <w:r w:rsidRPr="00DD2575">
        <w:rPr>
          <w:lang w:eastAsia="pt-BR" w:bidi="pt-BR"/>
        </w:rPr>
        <w:t>Piano Funcional I</w:t>
      </w:r>
    </w:p>
    <w:p w14:paraId="4DACF168" w14:textId="77777777" w:rsidR="00636B01" w:rsidRPr="00DD2575" w:rsidRDefault="00636B01" w:rsidP="00266ACC">
      <w:pPr>
        <w:pStyle w:val="Ttulo20"/>
        <w:keepNext/>
        <w:keepLines/>
        <w:shd w:val="clear" w:color="auto" w:fill="auto"/>
        <w:spacing w:after="0" w:line="240" w:lineRule="auto"/>
      </w:pPr>
      <w:r w:rsidRPr="00DD2575">
        <w:rPr>
          <w:lang w:eastAsia="pt-BR" w:bidi="pt-BR"/>
        </w:rPr>
        <w:t xml:space="preserve">Créditos: </w:t>
      </w:r>
      <w:r w:rsidRPr="00DD2575">
        <w:rPr>
          <w:b w:val="0"/>
          <w:bCs w:val="0"/>
          <w:lang w:eastAsia="pt-BR" w:bidi="pt-BR"/>
        </w:rPr>
        <w:t>2</w:t>
      </w:r>
    </w:p>
    <w:p w14:paraId="7EB5F37A" w14:textId="0E7518FE" w:rsidR="00636B01" w:rsidRPr="00DD2575" w:rsidRDefault="00636B01" w:rsidP="00266ACC">
      <w:pPr>
        <w:pStyle w:val="Textodocorpo0"/>
        <w:shd w:val="clear" w:color="auto" w:fill="auto"/>
        <w:spacing w:after="0"/>
      </w:pPr>
      <w:r w:rsidRPr="00DD2575">
        <w:rPr>
          <w:b/>
          <w:bCs/>
          <w:lang w:eastAsia="pt-BR" w:bidi="pt-BR"/>
        </w:rPr>
        <w:t xml:space="preserve">Vagas: </w:t>
      </w:r>
      <w:r w:rsidR="00CA6C3E" w:rsidRPr="00DD2575">
        <w:rPr>
          <w:lang w:eastAsia="pt-BR" w:bidi="pt-BR"/>
        </w:rPr>
        <w:t>15</w:t>
      </w:r>
      <w:r w:rsidRPr="00DD2575">
        <w:rPr>
          <w:lang w:eastAsia="pt-BR" w:bidi="pt-BR"/>
        </w:rPr>
        <w:t xml:space="preserve"> alunos</w:t>
      </w:r>
    </w:p>
    <w:p w14:paraId="254A8137" w14:textId="77777777" w:rsidR="00636B01" w:rsidRPr="00DD2575" w:rsidRDefault="00636B01" w:rsidP="00266ACC">
      <w:pPr>
        <w:pStyle w:val="Ttulo20"/>
        <w:keepNext/>
        <w:keepLines/>
        <w:shd w:val="clear" w:color="auto" w:fill="auto"/>
        <w:spacing w:after="0" w:line="240" w:lineRule="auto"/>
      </w:pPr>
      <w:r w:rsidRPr="00DD2575">
        <w:rPr>
          <w:lang w:eastAsia="pt-BR" w:bidi="pt-BR"/>
        </w:rPr>
        <w:t xml:space="preserve">Carga horária total: </w:t>
      </w:r>
      <w:r w:rsidRPr="00DD2575">
        <w:rPr>
          <w:b w:val="0"/>
          <w:bCs w:val="0"/>
          <w:lang w:eastAsia="pt-BR" w:bidi="pt-BR"/>
        </w:rPr>
        <w:t>30 horas</w:t>
      </w:r>
    </w:p>
    <w:p w14:paraId="364BD20E" w14:textId="77777777" w:rsidR="00636B01" w:rsidRPr="00DD2575" w:rsidRDefault="00636B01" w:rsidP="00266ACC">
      <w:pPr>
        <w:pStyle w:val="Textodocorpo0"/>
        <w:shd w:val="clear" w:color="auto" w:fill="auto"/>
        <w:spacing w:after="0"/>
      </w:pPr>
      <w:r w:rsidRPr="00DD2575">
        <w:rPr>
          <w:b/>
          <w:bCs/>
          <w:lang w:eastAsia="pt-BR" w:bidi="pt-BR"/>
        </w:rPr>
        <w:t xml:space="preserve">14h </w:t>
      </w:r>
      <w:r w:rsidRPr="00DD2575">
        <w:t>síncronas</w:t>
      </w:r>
    </w:p>
    <w:p w14:paraId="15C629F9" w14:textId="77777777" w:rsidR="00636B01" w:rsidRPr="00DD2575" w:rsidRDefault="00636B01" w:rsidP="00266ACC">
      <w:pPr>
        <w:pStyle w:val="Textodocorpo0"/>
        <w:shd w:val="clear" w:color="auto" w:fill="auto"/>
        <w:spacing w:after="0"/>
      </w:pPr>
      <w:r w:rsidRPr="00DD2575">
        <w:rPr>
          <w:b/>
          <w:bCs/>
          <w:lang w:eastAsia="pt-BR" w:bidi="pt-BR"/>
        </w:rPr>
        <w:t xml:space="preserve">16h </w:t>
      </w:r>
      <w:r w:rsidRPr="00DD2575">
        <w:t>assíncronas</w:t>
      </w:r>
    </w:p>
    <w:p w14:paraId="6E44E27D" w14:textId="3B1D1BF2" w:rsidR="00636B01" w:rsidRPr="00DD2575" w:rsidRDefault="00636B01" w:rsidP="00266ACC">
      <w:pPr>
        <w:pStyle w:val="PargrafodaLista"/>
        <w:ind w:left="0"/>
        <w:rPr>
          <w:rFonts w:ascii="Times New Roman" w:hAnsi="Times New Roman" w:cs="Times New Roman"/>
          <w:b/>
          <w:sz w:val="22"/>
          <w:szCs w:val="22"/>
        </w:rPr>
      </w:pPr>
      <w:r w:rsidRPr="00DD2575">
        <w:rPr>
          <w:rFonts w:ascii="Times New Roman" w:hAnsi="Times New Roman" w:cs="Times New Roman"/>
          <w:b/>
          <w:sz w:val="22"/>
          <w:szCs w:val="22"/>
        </w:rPr>
        <w:t xml:space="preserve">Carga horária semanal: </w:t>
      </w:r>
      <w:r w:rsidR="00CA6C3E" w:rsidRPr="00DD2575">
        <w:rPr>
          <w:rFonts w:ascii="Times New Roman" w:hAnsi="Times New Roman" w:cs="Times New Roman"/>
          <w:bCs/>
          <w:sz w:val="22"/>
          <w:szCs w:val="22"/>
        </w:rPr>
        <w:t>3</w:t>
      </w:r>
      <w:r w:rsidRPr="00DD2575">
        <w:rPr>
          <w:rFonts w:ascii="Times New Roman" w:hAnsi="Times New Roman" w:cs="Times New Roman"/>
          <w:sz w:val="22"/>
          <w:szCs w:val="22"/>
        </w:rPr>
        <w:t xml:space="preserve"> horas</w:t>
      </w:r>
    </w:p>
    <w:p w14:paraId="63B1B59E" w14:textId="77777777" w:rsidR="00636B01" w:rsidRPr="00DD2575" w:rsidRDefault="00636B01" w:rsidP="00266ACC">
      <w:pPr>
        <w:pStyle w:val="Ttulo20"/>
        <w:keepNext/>
        <w:keepLines/>
        <w:shd w:val="clear" w:color="auto" w:fill="auto"/>
        <w:spacing w:after="0" w:line="240" w:lineRule="auto"/>
      </w:pPr>
      <w:r w:rsidRPr="00DD2575">
        <w:rPr>
          <w:lang w:eastAsia="pt-BR" w:bidi="pt-BR"/>
        </w:rPr>
        <w:t>Ementa:</w:t>
      </w:r>
    </w:p>
    <w:p w14:paraId="339150EE" w14:textId="77777777" w:rsidR="00636B01" w:rsidRPr="00DD2575" w:rsidRDefault="00636B01" w:rsidP="00266ACC">
      <w:pPr>
        <w:pStyle w:val="Textodocorpo0"/>
        <w:shd w:val="clear" w:color="auto" w:fill="auto"/>
        <w:spacing w:after="0"/>
        <w:rPr>
          <w:lang w:eastAsia="pt-BR" w:bidi="pt-BR"/>
        </w:rPr>
      </w:pPr>
      <w:r w:rsidRPr="00DD2575">
        <w:rPr>
          <w:lang w:eastAsia="pt-BR" w:bidi="pt-BR"/>
        </w:rPr>
        <w:t>Aprimoramento do conteúdo praticado em Piano Funcional I, incluindo técnica e postura básicas, leitura à primeira vista e encadeamentos harmônicos. Prática de leitura de quartetos e exercícios de leitura de grades em três claves (sol, fá na 4ª linha e dó na 3ª linha). Ênfase na prática em conjunto praticando aspectos de sincronia na escuta e na execução.</w:t>
      </w:r>
    </w:p>
    <w:p w14:paraId="68DA8ED4" w14:textId="77777777" w:rsidR="00636B01" w:rsidRPr="00DD2575" w:rsidRDefault="00636B01" w:rsidP="00266ACC">
      <w:pPr>
        <w:pStyle w:val="PargrafodaLista"/>
        <w:shd w:val="clear" w:color="auto" w:fill="FFFFFF"/>
        <w:ind w:left="0"/>
        <w:jc w:val="both"/>
        <w:rPr>
          <w:rFonts w:ascii="Times New Roman" w:eastAsia="Arial" w:hAnsi="Times New Roman" w:cs="Times New Roman"/>
          <w:sz w:val="22"/>
          <w:szCs w:val="22"/>
        </w:rPr>
      </w:pPr>
    </w:p>
    <w:p w14:paraId="23A64916" w14:textId="77777777" w:rsidR="00636B01" w:rsidRPr="00DD2575" w:rsidRDefault="00636B01"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II. objetivos</w:t>
      </w:r>
    </w:p>
    <w:p w14:paraId="3D4EA450" w14:textId="77777777" w:rsidR="00636B01" w:rsidRPr="00DD2575" w:rsidRDefault="00636B01" w:rsidP="00266ACC">
      <w:pPr>
        <w:jc w:val="both"/>
        <w:rPr>
          <w:rFonts w:ascii="Times New Roman" w:eastAsia="Arial" w:hAnsi="Times New Roman" w:cs="Times New Roman"/>
        </w:rPr>
      </w:pPr>
      <w:r w:rsidRPr="00DD2575">
        <w:rPr>
          <w:rFonts w:ascii="Times New Roman" w:eastAsia="Arial" w:hAnsi="Times New Roman" w:cs="Times New Roman"/>
        </w:rPr>
        <w:t>Geral: Aquisição de autonomia para ler, realizar uma análise prévia da partitura, decidir as linhas principais da grade a serem executadas, acompanhando com a escuta e a leitura as outras linhas que não estão sendo tocadas.</w:t>
      </w:r>
    </w:p>
    <w:p w14:paraId="0D026A4E" w14:textId="77777777" w:rsidR="00636B01" w:rsidRPr="00DD2575" w:rsidRDefault="00636B01" w:rsidP="00266ACC">
      <w:pPr>
        <w:jc w:val="both"/>
        <w:rPr>
          <w:rFonts w:ascii="Times New Roman" w:eastAsia="Arial" w:hAnsi="Times New Roman" w:cs="Times New Roman"/>
        </w:rPr>
      </w:pPr>
      <w:r w:rsidRPr="00DD2575">
        <w:rPr>
          <w:rFonts w:ascii="Times New Roman" w:eastAsia="Arial" w:hAnsi="Times New Roman" w:cs="Times New Roman"/>
        </w:rPr>
        <w:t>Específico: Leitura e execução das linhas principais de quartetos de Haydn, Mozart e Beethoven.</w:t>
      </w:r>
    </w:p>
    <w:p w14:paraId="30B4F2A0" w14:textId="77777777" w:rsidR="00636B01" w:rsidRPr="00DD2575" w:rsidRDefault="00636B01" w:rsidP="00266ACC">
      <w:pPr>
        <w:pStyle w:val="PargrafodaLista"/>
        <w:shd w:val="clear" w:color="auto" w:fill="FFFFFF"/>
        <w:ind w:left="0"/>
        <w:jc w:val="both"/>
        <w:rPr>
          <w:rFonts w:ascii="Times New Roman" w:eastAsia="Arial" w:hAnsi="Times New Roman" w:cs="Times New Roman"/>
          <w:sz w:val="22"/>
          <w:szCs w:val="22"/>
        </w:rPr>
      </w:pPr>
    </w:p>
    <w:p w14:paraId="28CCB81F" w14:textId="77777777" w:rsidR="00636B01" w:rsidRPr="00DD2575" w:rsidRDefault="00636B01"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50C0487D" w14:textId="77777777" w:rsidR="00636B01" w:rsidRPr="00DD2575" w:rsidRDefault="00636B01" w:rsidP="00266ACC">
      <w:pPr>
        <w:jc w:val="both"/>
        <w:rPr>
          <w:rFonts w:ascii="Times New Roman" w:hAnsi="Times New Roman" w:cs="Times New Roman"/>
        </w:rPr>
      </w:pPr>
      <w:r w:rsidRPr="00DD2575">
        <w:rPr>
          <w:rFonts w:ascii="Times New Roman" w:hAnsi="Times New Roman" w:cs="Times New Roman"/>
        </w:rPr>
        <w:t xml:space="preserve">Unidade 1: Análise prévia determinando seções e linhas principais do discurso sonoro, executando ‒ segundo instruções ‒ o </w:t>
      </w:r>
      <w:r w:rsidRPr="00DD2575">
        <w:rPr>
          <w:rFonts w:ascii="Times New Roman" w:hAnsi="Times New Roman" w:cs="Times New Roman"/>
          <w:i/>
        </w:rPr>
        <w:t>Menuetto-Trio</w:t>
      </w:r>
      <w:r w:rsidRPr="00DD2575">
        <w:rPr>
          <w:rFonts w:ascii="Times New Roman" w:hAnsi="Times New Roman" w:cs="Times New Roman"/>
        </w:rPr>
        <w:t xml:space="preserve"> do Quarteto de Cordas op. 2 n°1 em Lá Maior Hob. III:7 de Joseph Haydn.</w:t>
      </w:r>
    </w:p>
    <w:p w14:paraId="7BA9CB55" w14:textId="77777777" w:rsidR="00636B01" w:rsidRPr="00DD2575" w:rsidRDefault="00636B01" w:rsidP="00266ACC">
      <w:pPr>
        <w:jc w:val="both"/>
        <w:rPr>
          <w:rFonts w:ascii="Times New Roman" w:hAnsi="Times New Roman" w:cs="Times New Roman"/>
          <w:lang w:eastAsia="fr-FR"/>
        </w:rPr>
      </w:pPr>
      <w:r w:rsidRPr="00DD2575">
        <w:rPr>
          <w:rFonts w:ascii="Times New Roman" w:hAnsi="Times New Roman" w:cs="Times New Roman"/>
          <w:lang w:eastAsia="fr-FR"/>
        </w:rPr>
        <w:t xml:space="preserve">Unidade 2: </w:t>
      </w:r>
      <w:r w:rsidRPr="00DD2575">
        <w:rPr>
          <w:rFonts w:ascii="Times New Roman" w:hAnsi="Times New Roman" w:cs="Times New Roman"/>
        </w:rPr>
        <w:t xml:space="preserve">Análise prévia determinando seções e linhas principais do discurso sonoro, executando ‒ segundo instruções ‒ </w:t>
      </w:r>
      <w:r w:rsidRPr="00DD2575">
        <w:rPr>
          <w:rFonts w:ascii="Times New Roman" w:hAnsi="Times New Roman" w:cs="Times New Roman"/>
          <w:i/>
        </w:rPr>
        <w:t>Menuetto-Trio</w:t>
      </w:r>
      <w:r w:rsidRPr="00DD2575">
        <w:rPr>
          <w:rFonts w:ascii="Times New Roman" w:hAnsi="Times New Roman" w:cs="Times New Roman"/>
          <w:lang w:eastAsia="fr-FR"/>
        </w:rPr>
        <w:t xml:space="preserve"> do Quarteto de Cordas KV 168 em Fá Maior Wolfgang Amadeus Mozart.</w:t>
      </w:r>
    </w:p>
    <w:p w14:paraId="3BEA799C" w14:textId="77777777" w:rsidR="00636B01" w:rsidRPr="00DD2575" w:rsidRDefault="00636B01" w:rsidP="00266ACC">
      <w:pPr>
        <w:jc w:val="both"/>
        <w:rPr>
          <w:rFonts w:ascii="Times New Roman" w:hAnsi="Times New Roman" w:cs="Times New Roman"/>
          <w:lang w:eastAsia="fr-FR"/>
        </w:rPr>
      </w:pPr>
      <w:r w:rsidRPr="00DD2575">
        <w:rPr>
          <w:rFonts w:ascii="Times New Roman" w:hAnsi="Times New Roman" w:cs="Times New Roman"/>
          <w:lang w:eastAsia="fr-FR"/>
        </w:rPr>
        <w:t xml:space="preserve">Unidade 3: </w:t>
      </w:r>
      <w:r w:rsidRPr="00DD2575">
        <w:rPr>
          <w:rFonts w:ascii="Times New Roman" w:hAnsi="Times New Roman" w:cs="Times New Roman"/>
        </w:rPr>
        <w:t xml:space="preserve">Análise prévia determinando seções e linhas principais e execução ‒ segundo instruções ‒ </w:t>
      </w:r>
      <w:r w:rsidRPr="00DD2575">
        <w:rPr>
          <w:rFonts w:ascii="Times New Roman" w:hAnsi="Times New Roman" w:cs="Times New Roman"/>
          <w:lang w:eastAsia="fr-FR"/>
        </w:rPr>
        <w:t xml:space="preserve">do </w:t>
      </w:r>
      <w:r w:rsidRPr="00DD2575">
        <w:rPr>
          <w:rFonts w:ascii="Times New Roman" w:hAnsi="Times New Roman" w:cs="Times New Roman"/>
          <w:i/>
          <w:lang w:eastAsia="fr-FR"/>
        </w:rPr>
        <w:t>Scherzo</w:t>
      </w:r>
      <w:r w:rsidRPr="00DD2575">
        <w:rPr>
          <w:rFonts w:ascii="Times New Roman" w:hAnsi="Times New Roman" w:cs="Times New Roman"/>
          <w:lang w:eastAsia="fr-FR"/>
        </w:rPr>
        <w:t xml:space="preserve"> do Quarteto de cordas op.18 n°1 de L.van Beethoven.</w:t>
      </w:r>
    </w:p>
    <w:p w14:paraId="2D4827B8" w14:textId="77777777" w:rsidR="00636B01" w:rsidRPr="00DD2575" w:rsidRDefault="00636B01" w:rsidP="00266ACC">
      <w:pPr>
        <w:pStyle w:val="PargrafodaLista"/>
        <w:shd w:val="clear" w:color="auto" w:fill="FFFFFF"/>
        <w:ind w:left="0"/>
        <w:jc w:val="both"/>
        <w:rPr>
          <w:rFonts w:ascii="Times New Roman" w:eastAsia="Arial" w:hAnsi="Times New Roman" w:cs="Times New Roman"/>
          <w:sz w:val="22"/>
          <w:szCs w:val="22"/>
        </w:rPr>
      </w:pPr>
    </w:p>
    <w:p w14:paraId="442893B6" w14:textId="77777777" w:rsidR="00636B01" w:rsidRPr="00DD2575" w:rsidRDefault="00636B01"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IV. procedimentos didáticos</w:t>
      </w:r>
    </w:p>
    <w:p w14:paraId="63B78D19" w14:textId="7D591812" w:rsidR="00636B01" w:rsidRPr="00DD2575" w:rsidRDefault="00636B01" w:rsidP="00266ACC">
      <w:pPr>
        <w:jc w:val="both"/>
        <w:rPr>
          <w:rFonts w:ascii="Times New Roman" w:hAnsi="Times New Roman" w:cs="Times New Roman"/>
        </w:rPr>
      </w:pPr>
      <w:r w:rsidRPr="00DD2575">
        <w:rPr>
          <w:rFonts w:ascii="Times New Roman" w:eastAsia="Arial" w:hAnsi="Times New Roman" w:cs="Times New Roman"/>
          <w:b/>
        </w:rPr>
        <w:t xml:space="preserve">a. sistema de comunicação: </w:t>
      </w:r>
      <w:r w:rsidRPr="00DD2575">
        <w:rPr>
          <w:rFonts w:ascii="Times New Roman" w:eastAsia="Arial" w:hAnsi="Times New Roman" w:cs="Times New Roman"/>
        </w:rPr>
        <w:t xml:space="preserve">As atividades serão feitas de maneira remota, com atividades assíncronas através da plataforma </w:t>
      </w:r>
      <w:r w:rsidR="006A69CA">
        <w:rPr>
          <w:rFonts w:ascii="Times New Roman" w:eastAsia="Arial" w:hAnsi="Times New Roman" w:cs="Times New Roman"/>
        </w:rPr>
        <w:t>UFPR Virtual</w:t>
      </w:r>
      <w:r w:rsidRPr="00DD2575">
        <w:rPr>
          <w:rFonts w:ascii="Times New Roman" w:eastAsia="Arial" w:hAnsi="Times New Roman" w:cs="Times New Roman"/>
        </w:rPr>
        <w:t xml:space="preserve"> para acesso ao material da disciplina e instruções, envio de arquivos MP4 utilizando-se o recurso de link no YouTube (acesso restrito) e </w:t>
      </w:r>
      <w:r w:rsidR="002B146E" w:rsidRPr="00DD2575">
        <w:rPr>
          <w:rFonts w:ascii="Times New Roman" w:eastAsia="Arial" w:hAnsi="Times New Roman" w:cs="Times New Roman"/>
        </w:rPr>
        <w:t>fórum</w:t>
      </w:r>
      <w:r w:rsidRPr="00DD2575">
        <w:rPr>
          <w:rFonts w:ascii="Times New Roman" w:eastAsia="Arial" w:hAnsi="Times New Roman" w:cs="Times New Roman"/>
        </w:rPr>
        <w:t xml:space="preserve"> para partilha de experiências e discussões. As atividades e síncronas ocorrerão via sala virtual (sala Jitsi d</w:t>
      </w:r>
      <w:r w:rsidR="006A69CA">
        <w:rPr>
          <w:rFonts w:ascii="Times New Roman" w:eastAsia="Arial" w:hAnsi="Times New Roman" w:cs="Times New Roman"/>
        </w:rPr>
        <w:t>a UFPR Virtual</w:t>
      </w:r>
      <w:r w:rsidRPr="00DD2575">
        <w:rPr>
          <w:rFonts w:ascii="Times New Roman" w:eastAsia="Arial" w:hAnsi="Times New Roman" w:cs="Times New Roman"/>
        </w:rPr>
        <w:t xml:space="preserve"> na UFPR Virtual) promovendo interação entre a turma e o </w:t>
      </w:r>
      <w:r w:rsidRPr="00DD2575">
        <w:rPr>
          <w:rFonts w:ascii="Times New Roman" w:hAnsi="Times New Roman" w:cs="Times New Roman"/>
        </w:rPr>
        <w:t>docente</w:t>
      </w:r>
      <w:r w:rsidRPr="00DD2575">
        <w:rPr>
          <w:rFonts w:ascii="Times New Roman" w:eastAsia="Arial" w:hAnsi="Times New Roman" w:cs="Times New Roman"/>
        </w:rPr>
        <w:t xml:space="preserve"> e ficarão registradas para consulta.</w:t>
      </w:r>
    </w:p>
    <w:p w14:paraId="13ACEC13" w14:textId="77777777" w:rsidR="00636B01" w:rsidRPr="00DD2575" w:rsidRDefault="00636B01" w:rsidP="00266ACC">
      <w:pPr>
        <w:jc w:val="both"/>
        <w:rPr>
          <w:rFonts w:ascii="Times New Roman" w:hAnsi="Times New Roman" w:cs="Times New Roman"/>
          <w:u w:val="single"/>
        </w:rPr>
      </w:pPr>
    </w:p>
    <w:p w14:paraId="6BE94F45" w14:textId="77777777" w:rsidR="00636B01" w:rsidRPr="00DD2575" w:rsidRDefault="00636B01" w:rsidP="00266ACC">
      <w:pPr>
        <w:shd w:val="clear" w:color="auto" w:fill="FFFFFF"/>
        <w:jc w:val="both"/>
        <w:rPr>
          <w:rFonts w:ascii="Times New Roman" w:eastAsia="Times New Roman" w:hAnsi="Times New Roman" w:cs="Times New Roman"/>
        </w:rPr>
      </w:pPr>
      <w:r w:rsidRPr="00DD2575">
        <w:rPr>
          <w:rFonts w:ascii="Times New Roman" w:hAnsi="Times New Roman" w:cs="Times New Roman"/>
          <w:b/>
        </w:rPr>
        <w:t>b.</w:t>
      </w:r>
      <w:r w:rsidRPr="00DD2575">
        <w:rPr>
          <w:rFonts w:ascii="Times New Roman" w:hAnsi="Times New Roman" w:cs="Times New Roman"/>
        </w:rPr>
        <w:t xml:space="preserve"> </w:t>
      </w:r>
      <w:r w:rsidRPr="00DD2575">
        <w:rPr>
          <w:rFonts w:ascii="Times New Roman" w:hAnsi="Times New Roman" w:cs="Times New Roman"/>
          <w:b/>
        </w:rPr>
        <w:t>materiais didáticos:</w:t>
      </w:r>
      <w:r w:rsidRPr="00DD2575">
        <w:rPr>
          <w:rFonts w:ascii="Times New Roman" w:hAnsi="Times New Roman" w:cs="Times New Roman"/>
        </w:rPr>
        <w:t xml:space="preserve"> (1) disponibilizados no Moddle: </w:t>
      </w:r>
      <w:r w:rsidRPr="00DD2575">
        <w:rPr>
          <w:rFonts w:ascii="Times New Roman" w:eastAsia="Times New Roman" w:hAnsi="Times New Roman" w:cs="Times New Roman"/>
        </w:rPr>
        <w:t>instruções, estratégias e material de trabalho (partituras e progressões) em a</w:t>
      </w:r>
      <w:r w:rsidRPr="00DD2575">
        <w:rPr>
          <w:rFonts w:ascii="Times New Roman" w:hAnsi="Times New Roman" w:cs="Times New Roman"/>
        </w:rPr>
        <w:t xml:space="preserve">rquivos pdf, jpg, MP3, MP4 e tutoriais ou links YouTube; (2) </w:t>
      </w:r>
      <w:r w:rsidRPr="00DD2575">
        <w:rPr>
          <w:rFonts w:ascii="Times New Roman" w:eastAsia="Times New Roman" w:hAnsi="Times New Roman" w:cs="Times New Roman"/>
        </w:rPr>
        <w:t>piano digital ou acústico para a prática individual; computador com acesso à Internet*.</w:t>
      </w:r>
    </w:p>
    <w:p w14:paraId="7092F702" w14:textId="77777777" w:rsidR="00636B01" w:rsidRPr="00DD2575" w:rsidRDefault="00636B01" w:rsidP="00266ACC">
      <w:pPr>
        <w:pStyle w:val="PargrafodaLista"/>
        <w:shd w:val="clear" w:color="auto" w:fill="FFFFFF"/>
        <w:ind w:left="0"/>
        <w:jc w:val="both"/>
        <w:rPr>
          <w:rFonts w:ascii="Times New Roman" w:eastAsia="Arial" w:hAnsi="Times New Roman" w:cs="Times New Roman"/>
          <w:sz w:val="22"/>
          <w:szCs w:val="22"/>
        </w:rPr>
      </w:pPr>
    </w:p>
    <w:p w14:paraId="511B0C20" w14:textId="77777777" w:rsidR="00636B01" w:rsidRPr="00DD2575" w:rsidRDefault="00636B01" w:rsidP="00266ACC">
      <w:pPr>
        <w:shd w:val="clear" w:color="auto" w:fill="FFFFFF"/>
        <w:jc w:val="both"/>
        <w:rPr>
          <w:rFonts w:ascii="Times New Roman" w:hAnsi="Times New Roman" w:cs="Times New Roman"/>
        </w:rPr>
      </w:pPr>
      <w:r w:rsidRPr="00DD2575">
        <w:rPr>
          <w:rFonts w:ascii="Times New Roman" w:eastAsia="Times New Roman" w:hAnsi="Times New Roman" w:cs="Times New Roman"/>
        </w:rPr>
        <w:t xml:space="preserve">*Considera-se um espaço de tempo mínimo apenas para </w:t>
      </w:r>
      <w:r w:rsidRPr="00DD2575">
        <w:rPr>
          <w:rFonts w:ascii="Times New Roman" w:hAnsi="Times New Roman" w:cs="Times New Roman"/>
        </w:rPr>
        <w:t>download e upload de arquivos.</w:t>
      </w:r>
    </w:p>
    <w:p w14:paraId="15ACFFF8" w14:textId="77777777" w:rsidR="00636B01" w:rsidRPr="00DD2575" w:rsidRDefault="00636B01" w:rsidP="00266ACC">
      <w:pPr>
        <w:pStyle w:val="PargrafodaLista"/>
        <w:shd w:val="clear" w:color="auto" w:fill="FFFFFF"/>
        <w:ind w:left="0"/>
        <w:jc w:val="both"/>
        <w:rPr>
          <w:rFonts w:ascii="Times New Roman" w:eastAsia="Arial" w:hAnsi="Times New Roman" w:cs="Times New Roman"/>
          <w:sz w:val="22"/>
          <w:szCs w:val="22"/>
        </w:rPr>
      </w:pPr>
    </w:p>
    <w:p w14:paraId="28E4867E" w14:textId="77777777" w:rsidR="00636B01" w:rsidRPr="00DD2575" w:rsidRDefault="00636B01"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lastRenderedPageBreak/>
        <w:t>V. formas de avaliação*</w:t>
      </w:r>
    </w:p>
    <w:p w14:paraId="6208487E" w14:textId="5DF1ECF9" w:rsidR="00636B01" w:rsidRPr="00DD2575" w:rsidRDefault="00636B01" w:rsidP="00266ACC">
      <w:pPr>
        <w:pStyle w:val="Textodocorpo30"/>
        <w:shd w:val="clear" w:color="auto" w:fill="auto"/>
        <w:spacing w:after="0"/>
        <w:rPr>
          <w:sz w:val="22"/>
          <w:szCs w:val="22"/>
        </w:rPr>
      </w:pPr>
      <w:r w:rsidRPr="00DD2575">
        <w:rPr>
          <w:sz w:val="22"/>
          <w:szCs w:val="22"/>
          <w:lang w:eastAsia="pt-BR" w:bidi="pt-BR"/>
        </w:rPr>
        <w:t>*Detalhes do procedimento fornecidos na rubrica da disciplina disponibilizada n</w:t>
      </w:r>
      <w:r w:rsidR="006A69CA">
        <w:rPr>
          <w:sz w:val="22"/>
          <w:szCs w:val="22"/>
          <w:lang w:eastAsia="pt-BR" w:bidi="pt-BR"/>
        </w:rPr>
        <w:t>a UFPR Virtual</w:t>
      </w:r>
    </w:p>
    <w:p w14:paraId="72D1F6DE" w14:textId="77777777" w:rsidR="00636B01" w:rsidRPr="00DD2575" w:rsidRDefault="00636B01" w:rsidP="00266ACC">
      <w:pPr>
        <w:jc w:val="both"/>
        <w:rPr>
          <w:rFonts w:ascii="Times New Roman" w:eastAsia="Times New Roman" w:hAnsi="Times New Roman" w:cs="Times New Roman"/>
          <w:lang w:eastAsia="fr-FR"/>
        </w:rPr>
      </w:pPr>
      <w:r w:rsidRPr="00DD2575">
        <w:rPr>
          <w:rFonts w:ascii="Times New Roman" w:hAnsi="Times New Roman" w:cs="Times New Roman"/>
          <w:lang w:eastAsia="fr-FR"/>
        </w:rPr>
        <w:t>Unidade 1: Execução</w:t>
      </w:r>
      <w:r w:rsidRPr="00DD2575">
        <w:rPr>
          <w:rFonts w:ascii="Times New Roman" w:hAnsi="Times New Roman" w:cs="Times New Roman"/>
        </w:rPr>
        <w:t xml:space="preserve"> ‒ segundo instruções ‒ de linhas do </w:t>
      </w:r>
      <w:r w:rsidRPr="00DD2575">
        <w:rPr>
          <w:rFonts w:ascii="Times New Roman" w:hAnsi="Times New Roman" w:cs="Times New Roman"/>
          <w:i/>
        </w:rPr>
        <w:t>Menuetto-Trio</w:t>
      </w:r>
      <w:r w:rsidRPr="00DD2575">
        <w:rPr>
          <w:rFonts w:ascii="Times New Roman" w:hAnsi="Times New Roman" w:cs="Times New Roman"/>
        </w:rPr>
        <w:t xml:space="preserve"> do Quarteto de Cordas op. 2 n°1 em Lá Maior Hob. III:7 de Joseph Haydn. Envio de </w:t>
      </w:r>
      <w:r w:rsidRPr="00DD2575">
        <w:rPr>
          <w:rFonts w:ascii="Times New Roman" w:hAnsi="Times New Roman" w:cs="Times New Roman"/>
          <w:lang w:eastAsia="fr-FR"/>
        </w:rPr>
        <w:t xml:space="preserve">um link YouTube. </w:t>
      </w:r>
      <w:r w:rsidRPr="00DD2575">
        <w:rPr>
          <w:rFonts w:ascii="Times New Roman" w:eastAsia="Times New Roman" w:hAnsi="Times New Roman" w:cs="Times New Roman"/>
          <w:lang w:eastAsia="fr-FR"/>
        </w:rPr>
        <w:t xml:space="preserve">Total: </w:t>
      </w:r>
      <w:r w:rsidRPr="00DD2575">
        <w:rPr>
          <w:rFonts w:ascii="Times New Roman" w:eastAsia="Times New Roman" w:hAnsi="Times New Roman" w:cs="Times New Roman"/>
          <w:b/>
          <w:lang w:eastAsia="fr-FR"/>
        </w:rPr>
        <w:t>25 pontos</w:t>
      </w:r>
    </w:p>
    <w:p w14:paraId="7BF88E78" w14:textId="77777777" w:rsidR="00636B01" w:rsidRPr="00DD2575" w:rsidRDefault="00636B01" w:rsidP="00266ACC">
      <w:pPr>
        <w:shd w:val="clear" w:color="auto" w:fill="FFFFFF"/>
        <w:jc w:val="both"/>
        <w:rPr>
          <w:rFonts w:ascii="Times New Roman" w:eastAsia="Arial" w:hAnsi="Times New Roman" w:cs="Times New Roman"/>
        </w:rPr>
      </w:pPr>
      <w:r w:rsidRPr="00DD2575">
        <w:rPr>
          <w:rFonts w:ascii="Times New Roman" w:eastAsia="Arial" w:hAnsi="Times New Roman" w:cs="Times New Roman"/>
        </w:rPr>
        <w:t>Critérios de avaliação: notas e ritmo corretos (até 15 pts), fluência (até 10 pts);</w:t>
      </w:r>
    </w:p>
    <w:p w14:paraId="097E7A1F" w14:textId="77777777" w:rsidR="00636B01" w:rsidRPr="00DD2575" w:rsidRDefault="00636B01" w:rsidP="00266ACC">
      <w:pPr>
        <w:shd w:val="clear" w:color="auto" w:fill="FFFFFF"/>
        <w:jc w:val="both"/>
        <w:rPr>
          <w:rFonts w:ascii="Times New Roman" w:hAnsi="Times New Roman" w:cs="Times New Roman"/>
          <w:lang w:eastAsia="fr-FR"/>
        </w:rPr>
      </w:pPr>
      <w:r w:rsidRPr="00DD2575">
        <w:rPr>
          <w:rFonts w:ascii="Times New Roman" w:eastAsia="Times New Roman" w:hAnsi="Times New Roman" w:cs="Times New Roman"/>
          <w:lang w:eastAsia="fr-FR"/>
        </w:rPr>
        <w:t>Unidade 2: E</w:t>
      </w:r>
      <w:r w:rsidRPr="00DD2575">
        <w:rPr>
          <w:rFonts w:ascii="Times New Roman" w:hAnsi="Times New Roman" w:cs="Times New Roman"/>
        </w:rPr>
        <w:t>xecução ‒ segundo instruções ‒ de linhas do</w:t>
      </w:r>
      <w:r w:rsidRPr="00DD2575">
        <w:rPr>
          <w:rFonts w:ascii="Times New Roman" w:hAnsi="Times New Roman" w:cs="Times New Roman"/>
          <w:lang w:eastAsia="fr-FR"/>
        </w:rPr>
        <w:t xml:space="preserve"> </w:t>
      </w:r>
      <w:r w:rsidRPr="00DD2575">
        <w:rPr>
          <w:rFonts w:ascii="Times New Roman" w:hAnsi="Times New Roman" w:cs="Times New Roman"/>
          <w:i/>
          <w:lang w:eastAsia="fr-FR"/>
        </w:rPr>
        <w:t xml:space="preserve">Menuetto-Trio </w:t>
      </w:r>
      <w:r w:rsidRPr="00DD2575">
        <w:rPr>
          <w:rFonts w:ascii="Times New Roman" w:hAnsi="Times New Roman" w:cs="Times New Roman"/>
          <w:lang w:eastAsia="fr-FR"/>
        </w:rPr>
        <w:t>do Quarteto de Cordas KV 168 em Fá Maior Wolfgang Amadeus Mozart.</w:t>
      </w:r>
      <w:r w:rsidRPr="00DD2575">
        <w:rPr>
          <w:rFonts w:ascii="Times New Roman" w:eastAsia="Times New Roman" w:hAnsi="Times New Roman" w:cs="Times New Roman"/>
          <w:lang w:eastAsia="fr-FR"/>
        </w:rPr>
        <w:t xml:space="preserve"> </w:t>
      </w:r>
      <w:r w:rsidRPr="00DD2575">
        <w:rPr>
          <w:rFonts w:ascii="Times New Roman" w:hAnsi="Times New Roman" w:cs="Times New Roman"/>
        </w:rPr>
        <w:t xml:space="preserve">Envio de </w:t>
      </w:r>
      <w:r w:rsidRPr="00DD2575">
        <w:rPr>
          <w:rFonts w:ascii="Times New Roman" w:hAnsi="Times New Roman" w:cs="Times New Roman"/>
          <w:lang w:eastAsia="fr-FR"/>
        </w:rPr>
        <w:t xml:space="preserve">um link YouTube. </w:t>
      </w:r>
      <w:r w:rsidRPr="00DD2575">
        <w:rPr>
          <w:rFonts w:ascii="Times New Roman" w:eastAsia="Times New Roman" w:hAnsi="Times New Roman" w:cs="Times New Roman"/>
          <w:lang w:eastAsia="fr-FR"/>
        </w:rPr>
        <w:t xml:space="preserve">Total: </w:t>
      </w:r>
      <w:r w:rsidRPr="00DD2575">
        <w:rPr>
          <w:rFonts w:ascii="Times New Roman" w:eastAsia="Times New Roman" w:hAnsi="Times New Roman" w:cs="Times New Roman"/>
          <w:b/>
          <w:lang w:eastAsia="fr-FR"/>
        </w:rPr>
        <w:t>25 pontos</w:t>
      </w:r>
    </w:p>
    <w:p w14:paraId="541FB9B9" w14:textId="77777777" w:rsidR="00636B01" w:rsidRPr="00DD2575" w:rsidRDefault="00636B01" w:rsidP="00266ACC">
      <w:pPr>
        <w:shd w:val="clear" w:color="auto" w:fill="FFFFFF"/>
        <w:jc w:val="both"/>
        <w:rPr>
          <w:rFonts w:ascii="Times New Roman" w:eastAsia="Arial" w:hAnsi="Times New Roman" w:cs="Times New Roman"/>
        </w:rPr>
      </w:pPr>
      <w:r w:rsidRPr="00DD2575">
        <w:rPr>
          <w:rFonts w:ascii="Times New Roman" w:eastAsia="Arial" w:hAnsi="Times New Roman" w:cs="Times New Roman"/>
        </w:rPr>
        <w:t>Critérios de avaliação: notas e ritmo corretos (até 15 pts), fluência (até 10 pts);</w:t>
      </w:r>
    </w:p>
    <w:p w14:paraId="6024CC77" w14:textId="77777777" w:rsidR="00636B01" w:rsidRPr="00DD2575" w:rsidRDefault="00636B01" w:rsidP="00266ACC">
      <w:pPr>
        <w:shd w:val="clear" w:color="auto" w:fill="FFFFFF"/>
        <w:jc w:val="both"/>
        <w:rPr>
          <w:rFonts w:ascii="Times New Roman" w:hAnsi="Times New Roman" w:cs="Times New Roman"/>
          <w:b/>
          <w:lang w:eastAsia="fr-FR"/>
        </w:rPr>
      </w:pPr>
      <w:r w:rsidRPr="00DD2575">
        <w:rPr>
          <w:rFonts w:ascii="Times New Roman" w:eastAsia="Arial" w:hAnsi="Times New Roman" w:cs="Times New Roman"/>
        </w:rPr>
        <w:t xml:space="preserve">Unidade 3: </w:t>
      </w:r>
      <w:r w:rsidRPr="00DD2575">
        <w:rPr>
          <w:rFonts w:ascii="Times New Roman" w:eastAsia="Times New Roman" w:hAnsi="Times New Roman" w:cs="Times New Roman"/>
          <w:lang w:eastAsia="fr-FR"/>
        </w:rPr>
        <w:t>E</w:t>
      </w:r>
      <w:r w:rsidRPr="00DD2575">
        <w:rPr>
          <w:rFonts w:ascii="Times New Roman" w:hAnsi="Times New Roman" w:cs="Times New Roman"/>
        </w:rPr>
        <w:t xml:space="preserve">xecução ‒ segundo instruções ‒ de linhas do </w:t>
      </w:r>
      <w:r w:rsidRPr="00DD2575">
        <w:rPr>
          <w:rFonts w:ascii="Times New Roman" w:hAnsi="Times New Roman" w:cs="Times New Roman"/>
          <w:i/>
          <w:lang w:eastAsia="fr-FR"/>
        </w:rPr>
        <w:t>Scherzo</w:t>
      </w:r>
      <w:r w:rsidRPr="00DD2575">
        <w:rPr>
          <w:rFonts w:ascii="Times New Roman" w:hAnsi="Times New Roman" w:cs="Times New Roman"/>
          <w:lang w:eastAsia="fr-FR"/>
        </w:rPr>
        <w:t xml:space="preserve"> do Quarteto de cordas op.18 n°1 de L.van Beethoven. </w:t>
      </w:r>
      <w:r w:rsidRPr="00DD2575">
        <w:rPr>
          <w:rFonts w:ascii="Times New Roman" w:hAnsi="Times New Roman" w:cs="Times New Roman"/>
        </w:rPr>
        <w:t xml:space="preserve">Envio de </w:t>
      </w:r>
      <w:r w:rsidRPr="00DD2575">
        <w:rPr>
          <w:rFonts w:ascii="Times New Roman" w:hAnsi="Times New Roman" w:cs="Times New Roman"/>
          <w:lang w:eastAsia="fr-FR"/>
        </w:rPr>
        <w:t xml:space="preserve">um link YouTube. Total : </w:t>
      </w:r>
      <w:r w:rsidRPr="00DD2575">
        <w:rPr>
          <w:rFonts w:ascii="Times New Roman" w:hAnsi="Times New Roman" w:cs="Times New Roman"/>
          <w:b/>
          <w:lang w:eastAsia="fr-FR"/>
        </w:rPr>
        <w:t>50 pontos</w:t>
      </w:r>
    </w:p>
    <w:p w14:paraId="7EC4DE66" w14:textId="77777777" w:rsidR="00636B01" w:rsidRPr="00DD2575" w:rsidRDefault="00636B01" w:rsidP="00266ACC">
      <w:pPr>
        <w:shd w:val="clear" w:color="auto" w:fill="FFFFFF"/>
        <w:jc w:val="both"/>
        <w:rPr>
          <w:rFonts w:ascii="Times New Roman" w:eastAsia="Arial" w:hAnsi="Times New Roman" w:cs="Times New Roman"/>
        </w:rPr>
      </w:pPr>
      <w:r w:rsidRPr="00DD2575">
        <w:rPr>
          <w:rFonts w:ascii="Times New Roman" w:eastAsia="Arial" w:hAnsi="Times New Roman" w:cs="Times New Roman"/>
        </w:rPr>
        <w:t>Critérios de avaliação: notas e ritmo corretos (até 30 pts), fluência (até 20 pts);</w:t>
      </w:r>
    </w:p>
    <w:p w14:paraId="6194E1D8" w14:textId="77777777" w:rsidR="00636B01" w:rsidRPr="00DD2575" w:rsidRDefault="00636B01" w:rsidP="00266ACC">
      <w:pPr>
        <w:pStyle w:val="PargrafodaLista"/>
        <w:shd w:val="clear" w:color="auto" w:fill="FFFFFF"/>
        <w:ind w:left="0"/>
        <w:jc w:val="both"/>
        <w:rPr>
          <w:rFonts w:ascii="Times New Roman" w:eastAsia="Arial" w:hAnsi="Times New Roman" w:cs="Times New Roman"/>
          <w:sz w:val="22"/>
          <w:szCs w:val="22"/>
        </w:rPr>
      </w:pPr>
    </w:p>
    <w:p w14:paraId="27A8FFCD" w14:textId="77777777" w:rsidR="00636B01" w:rsidRPr="00DD2575" w:rsidRDefault="00636B01"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VI. bibliografia</w:t>
      </w:r>
    </w:p>
    <w:p w14:paraId="196A1745" w14:textId="3AD01127" w:rsidR="00636B01"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160B6399" w14:textId="77777777" w:rsidR="00636B01" w:rsidRPr="00DD2575" w:rsidRDefault="00636B01"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MORRIS, R.O.; FERGUSSON, Howard. </w:t>
      </w:r>
      <w:r w:rsidRPr="00DD2575">
        <w:rPr>
          <w:rFonts w:ascii="Times New Roman" w:hAnsi="Times New Roman" w:cs="Times New Roman"/>
          <w:i/>
          <w:iCs/>
          <w:color w:val="000000"/>
        </w:rPr>
        <w:t>Preparatory Exercises in Score Reading</w:t>
      </w:r>
      <w:r w:rsidRPr="00DD2575">
        <w:rPr>
          <w:rFonts w:ascii="Times New Roman" w:hAnsi="Times New Roman" w:cs="Times New Roman"/>
          <w:color w:val="000000"/>
        </w:rPr>
        <w:t>. Nova York: Oxford University, 1959.</w:t>
      </w:r>
    </w:p>
    <w:p w14:paraId="4DF89A88" w14:textId="77777777" w:rsidR="00636B01" w:rsidRPr="00DD2575" w:rsidRDefault="00636B01"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LANCASTER, E.L.; RENFROW, K. </w:t>
      </w:r>
      <w:r w:rsidRPr="00DD2575">
        <w:rPr>
          <w:rFonts w:ascii="Times New Roman" w:hAnsi="Times New Roman" w:cs="Times New Roman"/>
          <w:i/>
          <w:iCs/>
          <w:color w:val="000000"/>
        </w:rPr>
        <w:t>Alfred’s Group Piano for Adults</w:t>
      </w:r>
      <w:r w:rsidRPr="00DD2575">
        <w:rPr>
          <w:rFonts w:ascii="Times New Roman" w:hAnsi="Times New Roman" w:cs="Times New Roman"/>
          <w:color w:val="000000"/>
        </w:rPr>
        <w:t>. Vol. II. Van Nuys, CA: Alfred Publishing Co., 1995.</w:t>
      </w:r>
    </w:p>
    <w:p w14:paraId="554D24DA" w14:textId="77777777" w:rsidR="00636B01" w:rsidRPr="00DD2575" w:rsidRDefault="00636B01" w:rsidP="00266ACC">
      <w:pPr>
        <w:pStyle w:val="Textodocorpo0"/>
        <w:shd w:val="clear" w:color="auto" w:fill="auto"/>
        <w:spacing w:after="0"/>
        <w:rPr>
          <w:color w:val="000000"/>
        </w:rPr>
      </w:pPr>
      <w:r w:rsidRPr="00DD2575">
        <w:rPr>
          <w:color w:val="000000"/>
        </w:rPr>
        <w:t>Quartetos de Haydn, Mozart e Beethoven. Disponíveis em :http://www.imslp.org/</w:t>
      </w:r>
    </w:p>
    <w:p w14:paraId="0B8BAA0C" w14:textId="77777777" w:rsidR="00636B01" w:rsidRPr="00DD2575" w:rsidRDefault="00636B01" w:rsidP="00266ACC">
      <w:pPr>
        <w:pStyle w:val="Textodocorpo0"/>
        <w:shd w:val="clear" w:color="auto" w:fill="auto"/>
        <w:spacing w:after="0"/>
        <w:rPr>
          <w:color w:val="000000"/>
        </w:rPr>
      </w:pPr>
    </w:p>
    <w:p w14:paraId="08074297" w14:textId="77777777" w:rsidR="00636B01" w:rsidRPr="00DD2575" w:rsidRDefault="00636B01"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19923F20" w14:textId="77777777" w:rsidR="00636B01" w:rsidRPr="00DD2575" w:rsidRDefault="00636B01" w:rsidP="00266ACC">
      <w:pPr>
        <w:rPr>
          <w:rFonts w:ascii="Times New Roman" w:hAnsi="Times New Roman" w:cs="Times New Roman"/>
        </w:rPr>
      </w:pPr>
      <w:r w:rsidRPr="00DD2575">
        <w:rPr>
          <w:rFonts w:ascii="Times New Roman" w:hAnsi="Times New Roman" w:cs="Times New Roman"/>
        </w:rPr>
        <w:t xml:space="preserve">CHUEKE, Z., « Piano Funcional na Universidade: Considerações sobre métodos e finalidades», Revista Cientifica da FAP, v.1, 2006, p. 215 - 224. Acessível : </w:t>
      </w:r>
      <w:hyperlink r:id="rId9" w:history="1">
        <w:r w:rsidRPr="00DD2575">
          <w:rPr>
            <w:rStyle w:val="Hyperlink"/>
            <w:rFonts w:ascii="Times New Roman" w:hAnsi="Times New Roman" w:cs="Times New Roman"/>
          </w:rPr>
          <w:t>http://periodicos.unespar.edu.br/index.php/revistacientifica/article/view/1748/1093</w:t>
        </w:r>
      </w:hyperlink>
    </w:p>
    <w:p w14:paraId="1A8C5ECE" w14:textId="77777777" w:rsidR="00636B01" w:rsidRPr="00DD2575" w:rsidRDefault="00636B01"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FISHER, C. </w:t>
      </w:r>
      <w:r w:rsidRPr="00DD2575">
        <w:rPr>
          <w:rFonts w:ascii="Times New Roman" w:hAnsi="Times New Roman" w:cs="Times New Roman"/>
          <w:i/>
          <w:iCs/>
          <w:color w:val="000000"/>
        </w:rPr>
        <w:t>Teaching Piano in Groups</w:t>
      </w:r>
      <w:r w:rsidRPr="00DD2575">
        <w:rPr>
          <w:rFonts w:ascii="Times New Roman" w:hAnsi="Times New Roman" w:cs="Times New Roman"/>
          <w:color w:val="000000"/>
        </w:rPr>
        <w:t>. New York: Oxford University, 2010.</w:t>
      </w:r>
    </w:p>
    <w:p w14:paraId="161DD6CF" w14:textId="77777777" w:rsidR="00636B01" w:rsidRPr="00DD2575" w:rsidRDefault="00636B01"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LANCASTER, E.L.; RENFROW, K. </w:t>
      </w:r>
      <w:r w:rsidRPr="00DD2575">
        <w:rPr>
          <w:rFonts w:ascii="Times New Roman" w:hAnsi="Times New Roman" w:cs="Times New Roman"/>
          <w:i/>
          <w:iCs/>
          <w:color w:val="000000"/>
        </w:rPr>
        <w:t>Alfred's group piano for adults</w:t>
      </w:r>
      <w:r w:rsidRPr="00DD2575">
        <w:rPr>
          <w:rFonts w:ascii="Times New Roman" w:hAnsi="Times New Roman" w:cs="Times New Roman"/>
          <w:color w:val="000000"/>
        </w:rPr>
        <w:t>: Student Book 2, 2nd Edition (Book &amp; CD-ROM). CA: Alfred Publishing Co., 1995</w:t>
      </w:r>
    </w:p>
    <w:p w14:paraId="11C6921A" w14:textId="77777777" w:rsidR="00636B01" w:rsidRPr="00DD2575" w:rsidRDefault="00636B01"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PIKE, P. D. </w:t>
      </w:r>
      <w:r w:rsidRPr="00DD2575">
        <w:rPr>
          <w:rFonts w:ascii="Times New Roman" w:hAnsi="Times New Roman" w:cs="Times New Roman"/>
          <w:i/>
          <w:iCs/>
          <w:color w:val="000000"/>
        </w:rPr>
        <w:t>An Exploration of the Effect of Cognitive and Collaborative Strategies on Keyboard</w:t>
      </w:r>
      <w:r w:rsidRPr="00DD2575">
        <w:rPr>
          <w:rFonts w:ascii="Times New Roman" w:hAnsi="Times New Roman" w:cs="Times New Roman"/>
          <w:color w:val="000000"/>
        </w:rPr>
        <w:t>. Skills of Music Education Students Piano Proficiency and the Undergraduate Music Education Student. Journal of Music Teacher Education 23 (232), 79–91. 2014.</w:t>
      </w:r>
    </w:p>
    <w:p w14:paraId="09DFAD31" w14:textId="77777777" w:rsidR="00636B01" w:rsidRPr="00DD2575" w:rsidRDefault="00636B01" w:rsidP="00266ACC">
      <w:pPr>
        <w:pStyle w:val="Textodocorpo0"/>
        <w:shd w:val="clear" w:color="auto" w:fill="auto"/>
        <w:spacing w:after="0"/>
      </w:pPr>
      <w:r w:rsidRPr="00DD2575">
        <w:rPr>
          <w:color w:val="000000"/>
        </w:rPr>
        <w:t xml:space="preserve">YOUNG, M.M. </w:t>
      </w:r>
      <w:r w:rsidRPr="00DD2575">
        <w:rPr>
          <w:i/>
          <w:iCs/>
          <w:color w:val="000000"/>
        </w:rPr>
        <w:t>Authentic Assessments in Group Piano Classes: The Effect on Performance Skills and Attitudes</w:t>
      </w:r>
      <w:r w:rsidRPr="00DD2575">
        <w:rPr>
          <w:color w:val="000000"/>
        </w:rPr>
        <w:t>. MTNA E-Journal, April:14–28. 2013. Disponível em: http://www.mtna.org/publications/mtna-e-journal/archives-2009-2013/april-2013/</w:t>
      </w:r>
    </w:p>
    <w:p w14:paraId="6503D7B0" w14:textId="77777777" w:rsidR="00636B01" w:rsidRPr="00DD2575" w:rsidRDefault="00636B01" w:rsidP="00266ACC">
      <w:pPr>
        <w:pStyle w:val="PargrafodaLista"/>
        <w:shd w:val="clear" w:color="auto" w:fill="FFFFFF"/>
        <w:ind w:left="0"/>
        <w:jc w:val="both"/>
        <w:rPr>
          <w:rFonts w:ascii="Times New Roman" w:eastAsia="Arial" w:hAnsi="Times New Roman" w:cs="Times New Roman"/>
          <w:sz w:val="22"/>
          <w:szCs w:val="22"/>
        </w:rPr>
      </w:pPr>
    </w:p>
    <w:p w14:paraId="5F765F31" w14:textId="77777777" w:rsidR="00636B01" w:rsidRPr="00DD2575" w:rsidRDefault="00636B01" w:rsidP="00266ACC">
      <w:pPr>
        <w:pStyle w:val="Ttulo20"/>
        <w:keepNext/>
        <w:keepLines/>
        <w:shd w:val="clear" w:color="auto" w:fill="auto"/>
        <w:tabs>
          <w:tab w:val="left" w:pos="1100"/>
        </w:tabs>
        <w:spacing w:after="0" w:line="240" w:lineRule="auto"/>
      </w:pPr>
      <w:r w:rsidRPr="00DD2575">
        <w:t xml:space="preserve">VII. </w:t>
      </w:r>
      <w:r w:rsidRPr="00DD2575">
        <w:rPr>
          <w:lang w:eastAsia="pt-BR" w:bidi="pt-BR"/>
        </w:rPr>
        <w:t>Docente responsável:</w:t>
      </w:r>
    </w:p>
    <w:p w14:paraId="5B2EB5FD" w14:textId="77777777" w:rsidR="00636B01" w:rsidRPr="00DD2575" w:rsidRDefault="00636B01" w:rsidP="00266ACC">
      <w:pPr>
        <w:pStyle w:val="Textodocorpo0"/>
        <w:shd w:val="clear" w:color="auto" w:fill="auto"/>
        <w:spacing w:after="0"/>
        <w:ind w:firstLine="380"/>
      </w:pPr>
      <w:r w:rsidRPr="00DD2575">
        <w:rPr>
          <w:lang w:eastAsia="pt-BR" w:bidi="pt-BR"/>
        </w:rPr>
        <w:t>Zélia Maria Marques Chueke</w:t>
      </w:r>
    </w:p>
    <w:p w14:paraId="2A0886EC" w14:textId="2F995A4E" w:rsidR="00636B01" w:rsidRPr="00DD2575" w:rsidRDefault="00636B01" w:rsidP="00266ACC">
      <w:pPr>
        <w:rPr>
          <w:rFonts w:ascii="Times New Roman" w:hAnsi="Times New Roman" w:cs="Times New Roman"/>
          <w:b/>
        </w:rPr>
      </w:pPr>
      <w:r w:rsidRPr="00DD2575">
        <w:rPr>
          <w:rFonts w:ascii="Times New Roman" w:hAnsi="Times New Roman" w:cs="Times New Roman"/>
          <w:b/>
        </w:rPr>
        <w:t xml:space="preserve">Cronograma: </w:t>
      </w:r>
      <w:r w:rsidR="00CA6C3E" w:rsidRPr="00DD2575">
        <w:rPr>
          <w:rFonts w:ascii="Times New Roman" w:hAnsi="Times New Roman" w:cs="Times New Roman"/>
          <w:b/>
        </w:rPr>
        <w:t>síncronas terças</w:t>
      </w:r>
      <w:r w:rsidRPr="00DD2575">
        <w:rPr>
          <w:rFonts w:ascii="Times New Roman" w:hAnsi="Times New Roman" w:cs="Times New Roman"/>
          <w:b/>
        </w:rPr>
        <w:t>, 15:30-17:30</w:t>
      </w:r>
    </w:p>
    <w:tbl>
      <w:tblPr>
        <w:tblStyle w:val="Tabelacomgrade"/>
        <w:tblW w:w="13243" w:type="dxa"/>
        <w:tblInd w:w="360" w:type="dxa"/>
        <w:tblLook w:val="04A0" w:firstRow="1" w:lastRow="0" w:firstColumn="1" w:lastColumn="0" w:noHBand="0" w:noVBand="1"/>
      </w:tblPr>
      <w:tblGrid>
        <w:gridCol w:w="1053"/>
        <w:gridCol w:w="1134"/>
        <w:gridCol w:w="8363"/>
        <w:gridCol w:w="2693"/>
      </w:tblGrid>
      <w:tr w:rsidR="00636B01" w:rsidRPr="00DD2575" w14:paraId="36D16F0B" w14:textId="77777777" w:rsidTr="00FB763E">
        <w:tc>
          <w:tcPr>
            <w:tcW w:w="1053" w:type="dxa"/>
            <w:shd w:val="clear" w:color="auto" w:fill="auto"/>
          </w:tcPr>
          <w:p w14:paraId="242CE7AC" w14:textId="77777777" w:rsidR="00636B01" w:rsidRPr="00DD2575" w:rsidRDefault="00636B01" w:rsidP="00266ACC">
            <w:pPr>
              <w:jc w:val="center"/>
              <w:rPr>
                <w:rFonts w:ascii="Times New Roman" w:hAnsi="Times New Roman" w:cs="Times New Roman"/>
                <w:b/>
              </w:rPr>
            </w:pPr>
            <w:r w:rsidRPr="00DD2575">
              <w:rPr>
                <w:rFonts w:ascii="Times New Roman" w:hAnsi="Times New Roman" w:cs="Times New Roman"/>
                <w:b/>
              </w:rPr>
              <w:t>Unidade</w:t>
            </w:r>
          </w:p>
        </w:tc>
        <w:tc>
          <w:tcPr>
            <w:tcW w:w="1134" w:type="dxa"/>
            <w:shd w:val="clear" w:color="auto" w:fill="auto"/>
          </w:tcPr>
          <w:p w14:paraId="69C08673" w14:textId="77777777" w:rsidR="00636B01" w:rsidRPr="00DD2575" w:rsidRDefault="00636B01" w:rsidP="00266ACC">
            <w:pPr>
              <w:jc w:val="center"/>
              <w:rPr>
                <w:rFonts w:ascii="Times New Roman" w:hAnsi="Times New Roman" w:cs="Times New Roman"/>
                <w:b/>
              </w:rPr>
            </w:pPr>
            <w:r w:rsidRPr="00DD2575">
              <w:rPr>
                <w:rFonts w:ascii="Times New Roman" w:hAnsi="Times New Roman" w:cs="Times New Roman"/>
                <w:b/>
              </w:rPr>
              <w:t>Data</w:t>
            </w:r>
          </w:p>
        </w:tc>
        <w:tc>
          <w:tcPr>
            <w:tcW w:w="8363" w:type="dxa"/>
            <w:shd w:val="clear" w:color="auto" w:fill="auto"/>
          </w:tcPr>
          <w:p w14:paraId="19F2E93C" w14:textId="77777777" w:rsidR="00636B01" w:rsidRPr="00DD2575" w:rsidRDefault="00636B01" w:rsidP="00266ACC">
            <w:pPr>
              <w:jc w:val="center"/>
              <w:rPr>
                <w:rFonts w:ascii="Times New Roman" w:hAnsi="Times New Roman" w:cs="Times New Roman"/>
                <w:b/>
              </w:rPr>
            </w:pPr>
            <w:r w:rsidRPr="00DD2575">
              <w:rPr>
                <w:rFonts w:ascii="Times New Roman" w:hAnsi="Times New Roman" w:cs="Times New Roman"/>
                <w:b/>
              </w:rPr>
              <w:t>Conteúdo</w:t>
            </w:r>
          </w:p>
        </w:tc>
        <w:tc>
          <w:tcPr>
            <w:tcW w:w="2693" w:type="dxa"/>
            <w:shd w:val="clear" w:color="auto" w:fill="auto"/>
            <w:vAlign w:val="center"/>
          </w:tcPr>
          <w:p w14:paraId="16EA5527" w14:textId="77777777" w:rsidR="00636B01" w:rsidRPr="00DD2575" w:rsidRDefault="00636B01" w:rsidP="00266ACC">
            <w:pPr>
              <w:jc w:val="center"/>
              <w:rPr>
                <w:rFonts w:ascii="Times New Roman" w:hAnsi="Times New Roman" w:cs="Times New Roman"/>
                <w:b/>
              </w:rPr>
            </w:pPr>
            <w:r w:rsidRPr="00DD2575">
              <w:rPr>
                <w:rFonts w:ascii="Times New Roman" w:hAnsi="Times New Roman" w:cs="Times New Roman"/>
                <w:b/>
              </w:rPr>
              <w:t>Envios</w:t>
            </w:r>
          </w:p>
        </w:tc>
      </w:tr>
      <w:tr w:rsidR="00117FA0" w:rsidRPr="00DD2575" w14:paraId="32F512C4" w14:textId="77777777" w:rsidTr="00FB763E">
        <w:tc>
          <w:tcPr>
            <w:tcW w:w="1053" w:type="dxa"/>
            <w:shd w:val="clear" w:color="auto" w:fill="auto"/>
            <w:vAlign w:val="center"/>
          </w:tcPr>
          <w:p w14:paraId="1B9DC37A" w14:textId="48D18B33" w:rsidR="00117FA0" w:rsidRPr="00117FA0" w:rsidRDefault="00117FA0" w:rsidP="00117FA0">
            <w:pPr>
              <w:jc w:val="center"/>
              <w:rPr>
                <w:rFonts w:ascii="Times New Roman" w:hAnsi="Times New Roman" w:cs="Times New Roman"/>
                <w:b/>
                <w:bCs/>
              </w:rPr>
            </w:pPr>
            <w:r w:rsidRPr="00117FA0">
              <w:rPr>
                <w:rFonts w:ascii="Times New Roman" w:hAnsi="Times New Roman" w:cs="Times New Roman"/>
                <w:b/>
                <w:bCs/>
              </w:rPr>
              <w:t>1</w:t>
            </w:r>
          </w:p>
        </w:tc>
        <w:tc>
          <w:tcPr>
            <w:tcW w:w="1134" w:type="dxa"/>
            <w:shd w:val="clear" w:color="auto" w:fill="auto"/>
            <w:vAlign w:val="center"/>
          </w:tcPr>
          <w:p w14:paraId="0E60E7EE" w14:textId="13A4B6F5"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21/9</w:t>
            </w:r>
          </w:p>
        </w:tc>
        <w:tc>
          <w:tcPr>
            <w:tcW w:w="8363" w:type="dxa"/>
            <w:shd w:val="clear" w:color="auto" w:fill="auto"/>
          </w:tcPr>
          <w:p w14:paraId="36AE4950" w14:textId="256546FE" w:rsidR="00117FA0" w:rsidRPr="00117FA0" w:rsidRDefault="00117FA0" w:rsidP="00117FA0">
            <w:pPr>
              <w:rPr>
                <w:rFonts w:ascii="Times New Roman" w:hAnsi="Times New Roman" w:cs="Times New Roman"/>
              </w:rPr>
            </w:pPr>
            <w:r w:rsidRPr="00117FA0">
              <w:rPr>
                <w:rFonts w:ascii="Times New Roman" w:hAnsi="Times New Roman" w:cs="Times New Roman"/>
              </w:rPr>
              <w:t>Introdução ao curso e à atividade 1</w:t>
            </w:r>
          </w:p>
        </w:tc>
        <w:tc>
          <w:tcPr>
            <w:tcW w:w="2693" w:type="dxa"/>
            <w:shd w:val="clear" w:color="auto" w:fill="auto"/>
            <w:vAlign w:val="center"/>
          </w:tcPr>
          <w:p w14:paraId="573F5036" w14:textId="6250D250" w:rsidR="00117FA0" w:rsidRPr="00117FA0" w:rsidRDefault="00117FA0" w:rsidP="00117FA0">
            <w:pPr>
              <w:jc w:val="center"/>
              <w:rPr>
                <w:rFonts w:ascii="Times New Roman" w:hAnsi="Times New Roman" w:cs="Times New Roman"/>
              </w:rPr>
            </w:pPr>
            <w:r w:rsidRPr="00117FA0">
              <w:rPr>
                <w:rFonts w:ascii="Times New Roman" w:hAnsi="Times New Roman" w:cs="Times New Roman"/>
              </w:rPr>
              <w:t>síncrona</w:t>
            </w:r>
          </w:p>
        </w:tc>
      </w:tr>
      <w:tr w:rsidR="00117FA0" w:rsidRPr="00DD2575" w14:paraId="7E0C99B5" w14:textId="77777777" w:rsidTr="00FB763E">
        <w:tc>
          <w:tcPr>
            <w:tcW w:w="1053" w:type="dxa"/>
            <w:shd w:val="clear" w:color="auto" w:fill="auto"/>
            <w:vAlign w:val="center"/>
          </w:tcPr>
          <w:p w14:paraId="7EDDB94C" w14:textId="77777777" w:rsidR="00117FA0" w:rsidRPr="00117FA0" w:rsidRDefault="00117FA0" w:rsidP="00117FA0">
            <w:pPr>
              <w:jc w:val="center"/>
              <w:rPr>
                <w:rFonts w:ascii="Times New Roman" w:hAnsi="Times New Roman" w:cs="Times New Roman"/>
              </w:rPr>
            </w:pPr>
          </w:p>
        </w:tc>
        <w:tc>
          <w:tcPr>
            <w:tcW w:w="1134" w:type="dxa"/>
            <w:shd w:val="clear" w:color="auto" w:fill="auto"/>
            <w:vAlign w:val="center"/>
          </w:tcPr>
          <w:p w14:paraId="1B1A9F7C" w14:textId="32ED10BD"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28/9</w:t>
            </w:r>
          </w:p>
        </w:tc>
        <w:tc>
          <w:tcPr>
            <w:tcW w:w="8363" w:type="dxa"/>
            <w:shd w:val="clear" w:color="auto" w:fill="auto"/>
          </w:tcPr>
          <w:p w14:paraId="676509B9" w14:textId="054C9AA9" w:rsidR="00117FA0" w:rsidRPr="00117FA0" w:rsidRDefault="00117FA0" w:rsidP="00117FA0">
            <w:pPr>
              <w:rPr>
                <w:rFonts w:ascii="Times New Roman" w:hAnsi="Times New Roman" w:cs="Times New Roman"/>
              </w:rPr>
            </w:pPr>
            <w:r w:rsidRPr="00117FA0">
              <w:rPr>
                <w:rFonts w:ascii="Times New Roman" w:hAnsi="Times New Roman" w:cs="Times New Roman"/>
              </w:rPr>
              <w:t>Prática e preparação da atividade 1</w:t>
            </w:r>
          </w:p>
        </w:tc>
        <w:tc>
          <w:tcPr>
            <w:tcW w:w="2693" w:type="dxa"/>
            <w:shd w:val="clear" w:color="auto" w:fill="auto"/>
            <w:vAlign w:val="center"/>
          </w:tcPr>
          <w:p w14:paraId="2A32E875" w14:textId="39D61364" w:rsidR="00117FA0" w:rsidRPr="00117FA0" w:rsidRDefault="00117FA0" w:rsidP="00117FA0">
            <w:pPr>
              <w:jc w:val="center"/>
              <w:rPr>
                <w:rFonts w:ascii="Times New Roman" w:hAnsi="Times New Roman" w:cs="Times New Roman"/>
              </w:rPr>
            </w:pPr>
            <w:r w:rsidRPr="00117FA0">
              <w:rPr>
                <w:rFonts w:ascii="Times New Roman" w:hAnsi="Times New Roman" w:cs="Times New Roman"/>
              </w:rPr>
              <w:t>assíncrona</w:t>
            </w:r>
          </w:p>
        </w:tc>
      </w:tr>
      <w:tr w:rsidR="00117FA0" w:rsidRPr="00DD2575" w14:paraId="3350433F" w14:textId="77777777" w:rsidTr="00FB763E">
        <w:tc>
          <w:tcPr>
            <w:tcW w:w="1053" w:type="dxa"/>
            <w:shd w:val="clear" w:color="auto" w:fill="auto"/>
            <w:vAlign w:val="center"/>
          </w:tcPr>
          <w:p w14:paraId="4471A05A" w14:textId="77777777" w:rsidR="00117FA0" w:rsidRPr="00117FA0" w:rsidRDefault="00117FA0" w:rsidP="00117FA0">
            <w:pPr>
              <w:jc w:val="center"/>
              <w:rPr>
                <w:rFonts w:ascii="Times New Roman" w:hAnsi="Times New Roman" w:cs="Times New Roman"/>
              </w:rPr>
            </w:pPr>
          </w:p>
        </w:tc>
        <w:tc>
          <w:tcPr>
            <w:tcW w:w="1134" w:type="dxa"/>
            <w:shd w:val="clear" w:color="auto" w:fill="auto"/>
            <w:vAlign w:val="center"/>
          </w:tcPr>
          <w:p w14:paraId="5621703D" w14:textId="379171FC"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5/10</w:t>
            </w:r>
          </w:p>
        </w:tc>
        <w:tc>
          <w:tcPr>
            <w:tcW w:w="8363" w:type="dxa"/>
            <w:shd w:val="clear" w:color="auto" w:fill="auto"/>
          </w:tcPr>
          <w:p w14:paraId="5BDBC24E" w14:textId="4EC7BC85" w:rsidR="00117FA0" w:rsidRPr="00117FA0" w:rsidRDefault="00117FA0" w:rsidP="00117FA0">
            <w:pPr>
              <w:rPr>
                <w:rFonts w:ascii="Times New Roman" w:hAnsi="Times New Roman" w:cs="Times New Roman"/>
              </w:rPr>
            </w:pPr>
            <w:r w:rsidRPr="00117FA0">
              <w:rPr>
                <w:rFonts w:ascii="Times New Roman" w:hAnsi="Times New Roman" w:cs="Times New Roman"/>
              </w:rPr>
              <w:t>Partilha e acompanhamento dos trabalhos</w:t>
            </w:r>
          </w:p>
        </w:tc>
        <w:tc>
          <w:tcPr>
            <w:tcW w:w="2693" w:type="dxa"/>
            <w:shd w:val="clear" w:color="auto" w:fill="auto"/>
            <w:vAlign w:val="center"/>
          </w:tcPr>
          <w:p w14:paraId="18BA04A1" w14:textId="666729EE" w:rsidR="00117FA0" w:rsidRPr="00117FA0" w:rsidRDefault="00117FA0" w:rsidP="00117FA0">
            <w:pPr>
              <w:jc w:val="center"/>
              <w:rPr>
                <w:rFonts w:ascii="Times New Roman" w:hAnsi="Times New Roman" w:cs="Times New Roman"/>
              </w:rPr>
            </w:pPr>
            <w:r w:rsidRPr="00117FA0">
              <w:rPr>
                <w:rFonts w:ascii="Times New Roman" w:hAnsi="Times New Roman" w:cs="Times New Roman"/>
              </w:rPr>
              <w:t>síncrona</w:t>
            </w:r>
          </w:p>
        </w:tc>
      </w:tr>
      <w:tr w:rsidR="00117FA0" w:rsidRPr="00DD2575" w14:paraId="233F8192" w14:textId="77777777" w:rsidTr="00FB763E">
        <w:tc>
          <w:tcPr>
            <w:tcW w:w="1053" w:type="dxa"/>
            <w:shd w:val="clear" w:color="auto" w:fill="auto"/>
            <w:vAlign w:val="center"/>
          </w:tcPr>
          <w:p w14:paraId="2930888D" w14:textId="77777777" w:rsidR="00117FA0" w:rsidRPr="00117FA0" w:rsidRDefault="00117FA0" w:rsidP="00117FA0">
            <w:pPr>
              <w:jc w:val="center"/>
              <w:rPr>
                <w:rFonts w:ascii="Times New Roman" w:hAnsi="Times New Roman" w:cs="Times New Roman"/>
              </w:rPr>
            </w:pPr>
          </w:p>
        </w:tc>
        <w:tc>
          <w:tcPr>
            <w:tcW w:w="1134" w:type="dxa"/>
            <w:shd w:val="clear" w:color="auto" w:fill="auto"/>
            <w:vAlign w:val="center"/>
          </w:tcPr>
          <w:p w14:paraId="45F359B2" w14:textId="56C83E51"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Até 11/10</w:t>
            </w:r>
          </w:p>
        </w:tc>
        <w:tc>
          <w:tcPr>
            <w:tcW w:w="8363" w:type="dxa"/>
            <w:shd w:val="clear" w:color="auto" w:fill="auto"/>
          </w:tcPr>
          <w:p w14:paraId="23C4DEA7" w14:textId="640815C1" w:rsidR="00117FA0" w:rsidRPr="00117FA0" w:rsidRDefault="00117FA0" w:rsidP="00117FA0">
            <w:pPr>
              <w:rPr>
                <w:rFonts w:ascii="Times New Roman" w:hAnsi="Times New Roman" w:cs="Times New Roman"/>
              </w:rPr>
            </w:pPr>
            <w:r w:rsidRPr="00117FA0">
              <w:rPr>
                <w:rFonts w:ascii="Times New Roman" w:hAnsi="Times New Roman" w:cs="Times New Roman"/>
              </w:rPr>
              <w:t>Prática, gravação em vídeo e envio de links YouTube com execução dos trechos propostos na atividade 1</w:t>
            </w:r>
          </w:p>
        </w:tc>
        <w:tc>
          <w:tcPr>
            <w:tcW w:w="2693" w:type="dxa"/>
            <w:shd w:val="clear" w:color="auto" w:fill="auto"/>
            <w:vAlign w:val="center"/>
          </w:tcPr>
          <w:p w14:paraId="529E701A" w14:textId="5958B19B" w:rsidR="00117FA0" w:rsidRPr="00117FA0" w:rsidRDefault="00117FA0" w:rsidP="00117FA0">
            <w:pPr>
              <w:jc w:val="center"/>
              <w:rPr>
                <w:rFonts w:ascii="Times New Roman" w:hAnsi="Times New Roman" w:cs="Times New Roman"/>
              </w:rPr>
            </w:pPr>
            <w:r w:rsidRPr="00117FA0">
              <w:rPr>
                <w:rFonts w:ascii="Times New Roman" w:hAnsi="Times New Roman" w:cs="Times New Roman"/>
              </w:rPr>
              <w:t>assíncrona</w:t>
            </w:r>
          </w:p>
        </w:tc>
      </w:tr>
      <w:tr w:rsidR="00117FA0" w:rsidRPr="00DD2575" w14:paraId="42E55CC2" w14:textId="77777777" w:rsidTr="00FB763E">
        <w:tc>
          <w:tcPr>
            <w:tcW w:w="1053" w:type="dxa"/>
            <w:shd w:val="clear" w:color="auto" w:fill="auto"/>
            <w:vAlign w:val="center"/>
          </w:tcPr>
          <w:p w14:paraId="565A75A3" w14:textId="02D1BC58" w:rsidR="00117FA0" w:rsidRPr="00117FA0" w:rsidRDefault="00117FA0" w:rsidP="00117FA0">
            <w:pPr>
              <w:jc w:val="center"/>
              <w:rPr>
                <w:rFonts w:ascii="Times New Roman" w:hAnsi="Times New Roman" w:cs="Times New Roman"/>
              </w:rPr>
            </w:pPr>
            <w:r w:rsidRPr="00117FA0">
              <w:rPr>
                <w:rFonts w:ascii="Times New Roman" w:hAnsi="Times New Roman" w:cs="Times New Roman"/>
              </w:rPr>
              <w:t>Notas</w:t>
            </w:r>
          </w:p>
        </w:tc>
        <w:tc>
          <w:tcPr>
            <w:tcW w:w="1134" w:type="dxa"/>
            <w:shd w:val="clear" w:color="auto" w:fill="auto"/>
            <w:vAlign w:val="center"/>
          </w:tcPr>
          <w:p w14:paraId="675FBF83" w14:textId="6CF8F84A" w:rsidR="00117FA0" w:rsidRPr="00117FA0" w:rsidRDefault="00117FA0" w:rsidP="00117FA0">
            <w:pPr>
              <w:jc w:val="center"/>
              <w:rPr>
                <w:rFonts w:ascii="Times New Roman" w:hAnsi="Times New Roman" w:cs="Times New Roman"/>
                <w:bCs/>
              </w:rPr>
            </w:pPr>
          </w:p>
        </w:tc>
        <w:tc>
          <w:tcPr>
            <w:tcW w:w="8363" w:type="dxa"/>
            <w:shd w:val="clear" w:color="auto" w:fill="auto"/>
          </w:tcPr>
          <w:p w14:paraId="5F42E180" w14:textId="1B1AD7D6" w:rsidR="00117FA0" w:rsidRPr="00117FA0" w:rsidRDefault="00117FA0" w:rsidP="00117FA0">
            <w:pPr>
              <w:rPr>
                <w:rFonts w:ascii="Times New Roman" w:hAnsi="Times New Roman" w:cs="Times New Roman"/>
              </w:rPr>
            </w:pPr>
            <w:r w:rsidRPr="00117FA0">
              <w:rPr>
                <w:rFonts w:ascii="Times New Roman" w:hAnsi="Times New Roman" w:cs="Times New Roman"/>
              </w:rPr>
              <w:t>Resultado da avaliação dos trabalhos entregues</w:t>
            </w:r>
          </w:p>
        </w:tc>
        <w:tc>
          <w:tcPr>
            <w:tcW w:w="2693" w:type="dxa"/>
            <w:shd w:val="clear" w:color="auto" w:fill="auto"/>
            <w:vAlign w:val="center"/>
          </w:tcPr>
          <w:p w14:paraId="23D1CE55" w14:textId="77777777" w:rsidR="00117FA0" w:rsidRPr="00117FA0" w:rsidRDefault="00117FA0" w:rsidP="00117FA0">
            <w:pPr>
              <w:jc w:val="center"/>
              <w:rPr>
                <w:rFonts w:ascii="Times New Roman" w:hAnsi="Times New Roman" w:cs="Times New Roman"/>
              </w:rPr>
            </w:pPr>
          </w:p>
        </w:tc>
      </w:tr>
      <w:tr w:rsidR="00117FA0" w:rsidRPr="00DD2575" w14:paraId="27931047" w14:textId="77777777" w:rsidTr="00FB763E">
        <w:tc>
          <w:tcPr>
            <w:tcW w:w="1053" w:type="dxa"/>
            <w:shd w:val="clear" w:color="auto" w:fill="auto"/>
            <w:vAlign w:val="center"/>
          </w:tcPr>
          <w:p w14:paraId="74245C0F" w14:textId="2316A27D" w:rsidR="00117FA0" w:rsidRPr="00117FA0" w:rsidRDefault="00117FA0" w:rsidP="00117FA0">
            <w:pPr>
              <w:jc w:val="center"/>
              <w:rPr>
                <w:rFonts w:ascii="Times New Roman" w:hAnsi="Times New Roman" w:cs="Times New Roman"/>
                <w:b/>
                <w:bCs/>
              </w:rPr>
            </w:pPr>
            <w:r w:rsidRPr="00117FA0">
              <w:rPr>
                <w:rFonts w:ascii="Times New Roman" w:hAnsi="Times New Roman" w:cs="Times New Roman"/>
                <w:b/>
                <w:bCs/>
              </w:rPr>
              <w:t>2</w:t>
            </w:r>
          </w:p>
        </w:tc>
        <w:tc>
          <w:tcPr>
            <w:tcW w:w="1134" w:type="dxa"/>
            <w:shd w:val="clear" w:color="auto" w:fill="auto"/>
            <w:vAlign w:val="center"/>
          </w:tcPr>
          <w:p w14:paraId="31ECA6A2" w14:textId="44B98B2F"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19/10</w:t>
            </w:r>
          </w:p>
        </w:tc>
        <w:tc>
          <w:tcPr>
            <w:tcW w:w="8363" w:type="dxa"/>
            <w:shd w:val="clear" w:color="auto" w:fill="auto"/>
          </w:tcPr>
          <w:p w14:paraId="5EC16001" w14:textId="09A06FED" w:rsidR="00117FA0" w:rsidRPr="00117FA0" w:rsidRDefault="00117FA0" w:rsidP="00117FA0">
            <w:pPr>
              <w:rPr>
                <w:rFonts w:ascii="Times New Roman" w:hAnsi="Times New Roman" w:cs="Times New Roman"/>
                <w:b/>
              </w:rPr>
            </w:pPr>
            <w:r w:rsidRPr="00117FA0">
              <w:rPr>
                <w:rFonts w:ascii="Times New Roman" w:hAnsi="Times New Roman" w:cs="Times New Roman"/>
                <w:b/>
              </w:rPr>
              <w:t>Introdução à Atividade 2</w:t>
            </w:r>
          </w:p>
        </w:tc>
        <w:tc>
          <w:tcPr>
            <w:tcW w:w="2693" w:type="dxa"/>
            <w:shd w:val="clear" w:color="auto" w:fill="auto"/>
            <w:vAlign w:val="center"/>
          </w:tcPr>
          <w:p w14:paraId="3B8CE752" w14:textId="78671C4B" w:rsidR="00117FA0" w:rsidRPr="00117FA0" w:rsidRDefault="00117FA0" w:rsidP="00117FA0">
            <w:pPr>
              <w:jc w:val="center"/>
              <w:rPr>
                <w:rFonts w:ascii="Times New Roman" w:hAnsi="Times New Roman" w:cs="Times New Roman"/>
              </w:rPr>
            </w:pPr>
            <w:r w:rsidRPr="00117FA0">
              <w:rPr>
                <w:rFonts w:ascii="Times New Roman" w:hAnsi="Times New Roman" w:cs="Times New Roman"/>
              </w:rPr>
              <w:t>síncrona</w:t>
            </w:r>
          </w:p>
        </w:tc>
      </w:tr>
      <w:tr w:rsidR="00117FA0" w:rsidRPr="00DD2575" w14:paraId="0A769301" w14:textId="77777777" w:rsidTr="00FB763E">
        <w:tc>
          <w:tcPr>
            <w:tcW w:w="1053" w:type="dxa"/>
            <w:tcBorders>
              <w:bottom w:val="single" w:sz="4" w:space="0" w:color="auto"/>
            </w:tcBorders>
            <w:shd w:val="clear" w:color="auto" w:fill="auto"/>
            <w:vAlign w:val="center"/>
          </w:tcPr>
          <w:p w14:paraId="4FE44550" w14:textId="77777777" w:rsidR="00117FA0" w:rsidRPr="00117FA0" w:rsidRDefault="00117FA0" w:rsidP="00117FA0">
            <w:pPr>
              <w:jc w:val="center"/>
              <w:rPr>
                <w:rFonts w:ascii="Times New Roman" w:hAnsi="Times New Roman" w:cs="Times New Roman"/>
              </w:rPr>
            </w:pPr>
          </w:p>
        </w:tc>
        <w:tc>
          <w:tcPr>
            <w:tcW w:w="1134" w:type="dxa"/>
            <w:tcBorders>
              <w:bottom w:val="single" w:sz="4" w:space="0" w:color="auto"/>
            </w:tcBorders>
            <w:shd w:val="clear" w:color="auto" w:fill="auto"/>
            <w:vAlign w:val="center"/>
          </w:tcPr>
          <w:p w14:paraId="0343FFE2" w14:textId="154858CF"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26/10</w:t>
            </w:r>
          </w:p>
        </w:tc>
        <w:tc>
          <w:tcPr>
            <w:tcW w:w="8363" w:type="dxa"/>
            <w:tcBorders>
              <w:bottom w:val="single" w:sz="4" w:space="0" w:color="auto"/>
            </w:tcBorders>
            <w:shd w:val="clear" w:color="auto" w:fill="auto"/>
          </w:tcPr>
          <w:p w14:paraId="62BC3134" w14:textId="3DECD0B8" w:rsidR="00117FA0" w:rsidRPr="00117FA0" w:rsidRDefault="00117FA0" w:rsidP="00117FA0">
            <w:pPr>
              <w:rPr>
                <w:rFonts w:ascii="Times New Roman" w:hAnsi="Times New Roman" w:cs="Times New Roman"/>
              </w:rPr>
            </w:pPr>
            <w:r w:rsidRPr="00117FA0">
              <w:rPr>
                <w:rFonts w:ascii="Times New Roman" w:hAnsi="Times New Roman" w:cs="Times New Roman"/>
              </w:rPr>
              <w:t>Prática e preparação da atividade 2</w:t>
            </w:r>
          </w:p>
        </w:tc>
        <w:tc>
          <w:tcPr>
            <w:tcW w:w="2693" w:type="dxa"/>
            <w:tcBorders>
              <w:bottom w:val="single" w:sz="4" w:space="0" w:color="auto"/>
            </w:tcBorders>
            <w:shd w:val="clear" w:color="auto" w:fill="auto"/>
            <w:vAlign w:val="center"/>
          </w:tcPr>
          <w:p w14:paraId="68B88942" w14:textId="1C4C8389" w:rsidR="00117FA0" w:rsidRPr="00117FA0" w:rsidRDefault="00117FA0" w:rsidP="00117FA0">
            <w:pPr>
              <w:jc w:val="center"/>
              <w:rPr>
                <w:rFonts w:ascii="Times New Roman" w:hAnsi="Times New Roman" w:cs="Times New Roman"/>
              </w:rPr>
            </w:pPr>
            <w:r w:rsidRPr="00117FA0">
              <w:rPr>
                <w:rFonts w:ascii="Times New Roman" w:hAnsi="Times New Roman" w:cs="Times New Roman"/>
              </w:rPr>
              <w:t>assíncrona</w:t>
            </w:r>
          </w:p>
        </w:tc>
      </w:tr>
      <w:tr w:rsidR="00117FA0" w:rsidRPr="00DD2575" w14:paraId="29ED7895" w14:textId="77777777" w:rsidTr="00FB763E">
        <w:tc>
          <w:tcPr>
            <w:tcW w:w="1053" w:type="dxa"/>
            <w:tcBorders>
              <w:top w:val="single" w:sz="4" w:space="0" w:color="auto"/>
              <w:bottom w:val="single" w:sz="4" w:space="0" w:color="auto"/>
            </w:tcBorders>
            <w:shd w:val="clear" w:color="auto" w:fill="auto"/>
            <w:vAlign w:val="center"/>
          </w:tcPr>
          <w:p w14:paraId="01F241AB" w14:textId="77777777" w:rsidR="00117FA0" w:rsidRPr="00117FA0" w:rsidRDefault="00117FA0" w:rsidP="00117FA0">
            <w:pPr>
              <w:jc w:val="center"/>
              <w:rPr>
                <w:rFonts w:ascii="Times New Roman" w:hAnsi="Times New Roman" w:cs="Times New Roman"/>
              </w:rPr>
            </w:pPr>
          </w:p>
        </w:tc>
        <w:tc>
          <w:tcPr>
            <w:tcW w:w="1134" w:type="dxa"/>
            <w:tcBorders>
              <w:top w:val="single" w:sz="4" w:space="0" w:color="auto"/>
              <w:bottom w:val="single" w:sz="4" w:space="0" w:color="auto"/>
            </w:tcBorders>
            <w:shd w:val="clear" w:color="auto" w:fill="auto"/>
            <w:vAlign w:val="center"/>
          </w:tcPr>
          <w:p w14:paraId="45CDE85B" w14:textId="57D11FC1"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9/11</w:t>
            </w:r>
          </w:p>
        </w:tc>
        <w:tc>
          <w:tcPr>
            <w:tcW w:w="8363" w:type="dxa"/>
            <w:tcBorders>
              <w:top w:val="single" w:sz="4" w:space="0" w:color="auto"/>
              <w:bottom w:val="single" w:sz="4" w:space="0" w:color="auto"/>
            </w:tcBorders>
            <w:shd w:val="clear" w:color="auto" w:fill="auto"/>
          </w:tcPr>
          <w:p w14:paraId="0757BD7C" w14:textId="26B892E8" w:rsidR="00117FA0" w:rsidRPr="00117FA0" w:rsidRDefault="00117FA0" w:rsidP="00117FA0">
            <w:pPr>
              <w:rPr>
                <w:rFonts w:ascii="Times New Roman" w:hAnsi="Times New Roman" w:cs="Times New Roman"/>
              </w:rPr>
            </w:pPr>
            <w:r w:rsidRPr="00117FA0">
              <w:rPr>
                <w:rFonts w:ascii="Times New Roman" w:hAnsi="Times New Roman" w:cs="Times New Roman"/>
              </w:rPr>
              <w:t>Partilha e acompanhamento dos trabalhos</w:t>
            </w:r>
          </w:p>
        </w:tc>
        <w:tc>
          <w:tcPr>
            <w:tcW w:w="2693" w:type="dxa"/>
            <w:tcBorders>
              <w:top w:val="single" w:sz="4" w:space="0" w:color="auto"/>
              <w:bottom w:val="single" w:sz="4" w:space="0" w:color="auto"/>
            </w:tcBorders>
            <w:shd w:val="clear" w:color="auto" w:fill="auto"/>
            <w:vAlign w:val="center"/>
          </w:tcPr>
          <w:p w14:paraId="4C0D0108" w14:textId="22E8BD12" w:rsidR="00117FA0" w:rsidRPr="00117FA0" w:rsidRDefault="00117FA0" w:rsidP="00117FA0">
            <w:pPr>
              <w:jc w:val="center"/>
              <w:rPr>
                <w:rFonts w:ascii="Times New Roman" w:hAnsi="Times New Roman" w:cs="Times New Roman"/>
              </w:rPr>
            </w:pPr>
            <w:r w:rsidRPr="00117FA0">
              <w:rPr>
                <w:rFonts w:ascii="Times New Roman" w:hAnsi="Times New Roman" w:cs="Times New Roman"/>
              </w:rPr>
              <w:t>síncrona</w:t>
            </w:r>
          </w:p>
        </w:tc>
      </w:tr>
      <w:tr w:rsidR="00117FA0" w:rsidRPr="00DD2575" w14:paraId="65BE9E0B" w14:textId="77777777" w:rsidTr="00FB763E">
        <w:tc>
          <w:tcPr>
            <w:tcW w:w="1053" w:type="dxa"/>
            <w:tcBorders>
              <w:top w:val="single" w:sz="4" w:space="0" w:color="auto"/>
              <w:bottom w:val="single" w:sz="4" w:space="0" w:color="auto"/>
            </w:tcBorders>
            <w:shd w:val="clear" w:color="auto" w:fill="auto"/>
            <w:vAlign w:val="center"/>
          </w:tcPr>
          <w:p w14:paraId="1637BC74" w14:textId="77777777" w:rsidR="00117FA0" w:rsidRPr="00117FA0" w:rsidRDefault="00117FA0" w:rsidP="00117FA0">
            <w:pPr>
              <w:jc w:val="center"/>
              <w:rPr>
                <w:rFonts w:ascii="Times New Roman" w:hAnsi="Times New Roman" w:cs="Times New Roman"/>
              </w:rPr>
            </w:pPr>
          </w:p>
        </w:tc>
        <w:tc>
          <w:tcPr>
            <w:tcW w:w="1134" w:type="dxa"/>
            <w:tcBorders>
              <w:top w:val="single" w:sz="4" w:space="0" w:color="auto"/>
              <w:bottom w:val="single" w:sz="4" w:space="0" w:color="auto"/>
            </w:tcBorders>
            <w:shd w:val="clear" w:color="auto" w:fill="auto"/>
            <w:vAlign w:val="center"/>
          </w:tcPr>
          <w:p w14:paraId="73457D30" w14:textId="7828BCF5"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Até 16/11</w:t>
            </w:r>
          </w:p>
        </w:tc>
        <w:tc>
          <w:tcPr>
            <w:tcW w:w="8363" w:type="dxa"/>
            <w:tcBorders>
              <w:top w:val="single" w:sz="4" w:space="0" w:color="auto"/>
              <w:bottom w:val="single" w:sz="4" w:space="0" w:color="auto"/>
            </w:tcBorders>
            <w:shd w:val="clear" w:color="auto" w:fill="auto"/>
          </w:tcPr>
          <w:p w14:paraId="4BE08C7A" w14:textId="0C3578A8" w:rsidR="00117FA0" w:rsidRPr="00117FA0" w:rsidRDefault="00117FA0" w:rsidP="00117FA0">
            <w:pPr>
              <w:rPr>
                <w:rFonts w:ascii="Times New Roman" w:hAnsi="Times New Roman" w:cs="Times New Roman"/>
              </w:rPr>
            </w:pPr>
            <w:r w:rsidRPr="00117FA0">
              <w:rPr>
                <w:rFonts w:ascii="Times New Roman" w:hAnsi="Times New Roman" w:cs="Times New Roman"/>
              </w:rPr>
              <w:t>Prática, gravação em vídeo e envio de links YouTube com execução dos trechos propostos na atividade 2</w:t>
            </w:r>
          </w:p>
        </w:tc>
        <w:tc>
          <w:tcPr>
            <w:tcW w:w="2693" w:type="dxa"/>
            <w:tcBorders>
              <w:top w:val="single" w:sz="4" w:space="0" w:color="auto"/>
              <w:bottom w:val="single" w:sz="4" w:space="0" w:color="auto"/>
            </w:tcBorders>
            <w:shd w:val="clear" w:color="auto" w:fill="auto"/>
            <w:vAlign w:val="center"/>
          </w:tcPr>
          <w:p w14:paraId="007A0FD9" w14:textId="2FAFF9A6" w:rsidR="00117FA0" w:rsidRPr="00117FA0" w:rsidRDefault="00117FA0" w:rsidP="00117FA0">
            <w:pPr>
              <w:jc w:val="center"/>
              <w:rPr>
                <w:rFonts w:ascii="Times New Roman" w:hAnsi="Times New Roman" w:cs="Times New Roman"/>
              </w:rPr>
            </w:pPr>
            <w:r w:rsidRPr="00117FA0">
              <w:rPr>
                <w:rFonts w:ascii="Times New Roman" w:hAnsi="Times New Roman" w:cs="Times New Roman"/>
              </w:rPr>
              <w:t>assíncrona</w:t>
            </w:r>
          </w:p>
        </w:tc>
      </w:tr>
      <w:tr w:rsidR="00117FA0" w:rsidRPr="00DD2575" w14:paraId="7D483DB9" w14:textId="77777777" w:rsidTr="00FB763E">
        <w:tc>
          <w:tcPr>
            <w:tcW w:w="1053" w:type="dxa"/>
            <w:shd w:val="clear" w:color="auto" w:fill="auto"/>
            <w:vAlign w:val="center"/>
          </w:tcPr>
          <w:p w14:paraId="5CC1FE43" w14:textId="325747A7" w:rsidR="00117FA0" w:rsidRPr="00117FA0" w:rsidRDefault="00117FA0" w:rsidP="00117FA0">
            <w:pPr>
              <w:jc w:val="center"/>
              <w:rPr>
                <w:rFonts w:ascii="Times New Roman" w:hAnsi="Times New Roman" w:cs="Times New Roman"/>
              </w:rPr>
            </w:pPr>
            <w:r w:rsidRPr="00117FA0">
              <w:rPr>
                <w:rFonts w:ascii="Times New Roman" w:hAnsi="Times New Roman" w:cs="Times New Roman"/>
              </w:rPr>
              <w:t>Notas</w:t>
            </w:r>
          </w:p>
        </w:tc>
        <w:tc>
          <w:tcPr>
            <w:tcW w:w="1134" w:type="dxa"/>
            <w:shd w:val="clear" w:color="auto" w:fill="auto"/>
            <w:vAlign w:val="center"/>
          </w:tcPr>
          <w:p w14:paraId="194435B8" w14:textId="0ACD987E" w:rsidR="00117FA0" w:rsidRPr="00117FA0" w:rsidRDefault="00117FA0" w:rsidP="00117FA0">
            <w:pPr>
              <w:jc w:val="center"/>
              <w:rPr>
                <w:rFonts w:ascii="Times New Roman" w:hAnsi="Times New Roman" w:cs="Times New Roman"/>
                <w:bCs/>
              </w:rPr>
            </w:pPr>
          </w:p>
        </w:tc>
        <w:tc>
          <w:tcPr>
            <w:tcW w:w="8363" w:type="dxa"/>
            <w:shd w:val="clear" w:color="auto" w:fill="auto"/>
          </w:tcPr>
          <w:p w14:paraId="68CDA477" w14:textId="036E0A6C" w:rsidR="00117FA0" w:rsidRPr="00117FA0" w:rsidRDefault="00117FA0" w:rsidP="00117FA0">
            <w:pPr>
              <w:rPr>
                <w:rFonts w:ascii="Times New Roman" w:hAnsi="Times New Roman" w:cs="Times New Roman"/>
              </w:rPr>
            </w:pPr>
            <w:r w:rsidRPr="00117FA0">
              <w:rPr>
                <w:rFonts w:ascii="Times New Roman" w:hAnsi="Times New Roman" w:cs="Times New Roman"/>
              </w:rPr>
              <w:t>Resultado da avaliação dos trabalhos entregues</w:t>
            </w:r>
          </w:p>
        </w:tc>
        <w:tc>
          <w:tcPr>
            <w:tcW w:w="2693" w:type="dxa"/>
            <w:shd w:val="clear" w:color="auto" w:fill="auto"/>
            <w:vAlign w:val="center"/>
          </w:tcPr>
          <w:p w14:paraId="342B5427" w14:textId="77777777" w:rsidR="00117FA0" w:rsidRPr="00117FA0" w:rsidRDefault="00117FA0" w:rsidP="00117FA0">
            <w:pPr>
              <w:jc w:val="center"/>
              <w:rPr>
                <w:rFonts w:ascii="Times New Roman" w:hAnsi="Times New Roman" w:cs="Times New Roman"/>
              </w:rPr>
            </w:pPr>
          </w:p>
        </w:tc>
      </w:tr>
      <w:tr w:rsidR="00117FA0" w:rsidRPr="00DD2575" w14:paraId="3CACA86C" w14:textId="77777777" w:rsidTr="00FB763E">
        <w:tc>
          <w:tcPr>
            <w:tcW w:w="1053" w:type="dxa"/>
            <w:shd w:val="clear" w:color="auto" w:fill="auto"/>
            <w:vAlign w:val="center"/>
          </w:tcPr>
          <w:p w14:paraId="5774CF14" w14:textId="24EE354A" w:rsidR="00117FA0" w:rsidRPr="00117FA0" w:rsidRDefault="00117FA0" w:rsidP="00117FA0">
            <w:pPr>
              <w:jc w:val="center"/>
              <w:rPr>
                <w:rFonts w:ascii="Times New Roman" w:hAnsi="Times New Roman" w:cs="Times New Roman"/>
                <w:b/>
                <w:bCs/>
              </w:rPr>
            </w:pPr>
            <w:r w:rsidRPr="00117FA0">
              <w:rPr>
                <w:rFonts w:ascii="Times New Roman" w:hAnsi="Times New Roman" w:cs="Times New Roman"/>
                <w:b/>
                <w:bCs/>
              </w:rPr>
              <w:t>3</w:t>
            </w:r>
          </w:p>
        </w:tc>
        <w:tc>
          <w:tcPr>
            <w:tcW w:w="1134" w:type="dxa"/>
            <w:shd w:val="clear" w:color="auto" w:fill="auto"/>
            <w:vAlign w:val="center"/>
          </w:tcPr>
          <w:p w14:paraId="37390942" w14:textId="6398866F"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23/11</w:t>
            </w:r>
          </w:p>
        </w:tc>
        <w:tc>
          <w:tcPr>
            <w:tcW w:w="8363" w:type="dxa"/>
            <w:shd w:val="clear" w:color="auto" w:fill="auto"/>
          </w:tcPr>
          <w:p w14:paraId="2224FE66" w14:textId="20ABF338" w:rsidR="00117FA0" w:rsidRPr="00117FA0" w:rsidRDefault="00117FA0" w:rsidP="00117FA0">
            <w:pPr>
              <w:rPr>
                <w:rFonts w:ascii="Times New Roman" w:hAnsi="Times New Roman" w:cs="Times New Roman"/>
                <w:b/>
              </w:rPr>
            </w:pPr>
            <w:r w:rsidRPr="00117FA0">
              <w:rPr>
                <w:rFonts w:ascii="Times New Roman" w:hAnsi="Times New Roman" w:cs="Times New Roman"/>
                <w:b/>
              </w:rPr>
              <w:t>Introdução à Atividade 3 disponibilizada em video devido à semana do SIEPE</w:t>
            </w:r>
          </w:p>
        </w:tc>
        <w:tc>
          <w:tcPr>
            <w:tcW w:w="2693" w:type="dxa"/>
            <w:shd w:val="clear" w:color="auto" w:fill="auto"/>
            <w:vAlign w:val="center"/>
          </w:tcPr>
          <w:p w14:paraId="0040453B" w14:textId="7D90C2F4" w:rsidR="00117FA0" w:rsidRPr="00117FA0" w:rsidRDefault="00117FA0" w:rsidP="00117FA0">
            <w:pPr>
              <w:jc w:val="center"/>
              <w:rPr>
                <w:rFonts w:ascii="Times New Roman" w:hAnsi="Times New Roman" w:cs="Times New Roman"/>
              </w:rPr>
            </w:pPr>
            <w:r w:rsidRPr="00117FA0">
              <w:rPr>
                <w:rFonts w:ascii="Times New Roman" w:hAnsi="Times New Roman" w:cs="Times New Roman"/>
              </w:rPr>
              <w:t>assíncrona</w:t>
            </w:r>
          </w:p>
        </w:tc>
      </w:tr>
      <w:tr w:rsidR="00117FA0" w:rsidRPr="00DD2575" w14:paraId="20F7342C" w14:textId="77777777" w:rsidTr="00FB763E">
        <w:tc>
          <w:tcPr>
            <w:tcW w:w="1053" w:type="dxa"/>
            <w:shd w:val="clear" w:color="auto" w:fill="auto"/>
            <w:vAlign w:val="center"/>
          </w:tcPr>
          <w:p w14:paraId="46C615B8" w14:textId="77777777" w:rsidR="00117FA0" w:rsidRPr="00117FA0" w:rsidRDefault="00117FA0" w:rsidP="00117FA0">
            <w:pPr>
              <w:jc w:val="center"/>
              <w:rPr>
                <w:rFonts w:ascii="Times New Roman" w:hAnsi="Times New Roman" w:cs="Times New Roman"/>
              </w:rPr>
            </w:pPr>
          </w:p>
        </w:tc>
        <w:tc>
          <w:tcPr>
            <w:tcW w:w="1134" w:type="dxa"/>
            <w:shd w:val="clear" w:color="auto" w:fill="auto"/>
            <w:vAlign w:val="center"/>
          </w:tcPr>
          <w:p w14:paraId="383C1DF1" w14:textId="3593FBDC"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30/11</w:t>
            </w:r>
          </w:p>
        </w:tc>
        <w:tc>
          <w:tcPr>
            <w:tcW w:w="8363" w:type="dxa"/>
            <w:shd w:val="clear" w:color="auto" w:fill="auto"/>
          </w:tcPr>
          <w:p w14:paraId="7555882E" w14:textId="5B3AAE34" w:rsidR="00117FA0" w:rsidRPr="00117FA0" w:rsidRDefault="00117FA0" w:rsidP="00117FA0">
            <w:pPr>
              <w:rPr>
                <w:rFonts w:ascii="Times New Roman" w:hAnsi="Times New Roman" w:cs="Times New Roman"/>
                <w:b/>
              </w:rPr>
            </w:pPr>
            <w:r w:rsidRPr="00117FA0">
              <w:rPr>
                <w:rFonts w:ascii="Times New Roman" w:hAnsi="Times New Roman" w:cs="Times New Roman"/>
              </w:rPr>
              <w:t>Reforço da introdução, prática e preparação da atividade 3</w:t>
            </w:r>
          </w:p>
        </w:tc>
        <w:tc>
          <w:tcPr>
            <w:tcW w:w="2693" w:type="dxa"/>
            <w:shd w:val="clear" w:color="auto" w:fill="auto"/>
            <w:vAlign w:val="center"/>
          </w:tcPr>
          <w:p w14:paraId="6D56408C" w14:textId="4B321F72" w:rsidR="00117FA0" w:rsidRPr="00117FA0" w:rsidRDefault="00117FA0" w:rsidP="00117FA0">
            <w:pPr>
              <w:jc w:val="center"/>
              <w:rPr>
                <w:rFonts w:ascii="Times New Roman" w:hAnsi="Times New Roman" w:cs="Times New Roman"/>
              </w:rPr>
            </w:pPr>
            <w:r w:rsidRPr="00117FA0">
              <w:rPr>
                <w:rFonts w:ascii="Times New Roman" w:hAnsi="Times New Roman" w:cs="Times New Roman"/>
              </w:rPr>
              <w:t>síncrona</w:t>
            </w:r>
          </w:p>
        </w:tc>
      </w:tr>
      <w:tr w:rsidR="00117FA0" w:rsidRPr="00DD2575" w14:paraId="28610EAB" w14:textId="77777777" w:rsidTr="00FB763E">
        <w:tc>
          <w:tcPr>
            <w:tcW w:w="1053" w:type="dxa"/>
            <w:shd w:val="clear" w:color="auto" w:fill="auto"/>
            <w:vAlign w:val="center"/>
          </w:tcPr>
          <w:p w14:paraId="46993275" w14:textId="77777777" w:rsidR="00117FA0" w:rsidRPr="00117FA0" w:rsidRDefault="00117FA0" w:rsidP="00117FA0">
            <w:pPr>
              <w:jc w:val="center"/>
              <w:rPr>
                <w:rFonts w:ascii="Times New Roman" w:hAnsi="Times New Roman" w:cs="Times New Roman"/>
              </w:rPr>
            </w:pPr>
          </w:p>
        </w:tc>
        <w:tc>
          <w:tcPr>
            <w:tcW w:w="1134" w:type="dxa"/>
            <w:shd w:val="clear" w:color="auto" w:fill="auto"/>
            <w:vAlign w:val="center"/>
          </w:tcPr>
          <w:p w14:paraId="7E318E5D" w14:textId="127FBB5C"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7/12</w:t>
            </w:r>
          </w:p>
        </w:tc>
        <w:tc>
          <w:tcPr>
            <w:tcW w:w="8363" w:type="dxa"/>
            <w:shd w:val="clear" w:color="auto" w:fill="auto"/>
          </w:tcPr>
          <w:p w14:paraId="4E2F7A26" w14:textId="38DFFBA0" w:rsidR="00117FA0" w:rsidRPr="00117FA0" w:rsidRDefault="00117FA0" w:rsidP="00117FA0">
            <w:pPr>
              <w:rPr>
                <w:rFonts w:ascii="Times New Roman" w:hAnsi="Times New Roman" w:cs="Times New Roman"/>
                <w:b/>
              </w:rPr>
            </w:pPr>
            <w:r w:rsidRPr="00117FA0">
              <w:rPr>
                <w:rFonts w:ascii="Times New Roman" w:hAnsi="Times New Roman" w:cs="Times New Roman"/>
              </w:rPr>
              <w:t>Prática e preparação da atividade</w:t>
            </w:r>
          </w:p>
        </w:tc>
        <w:tc>
          <w:tcPr>
            <w:tcW w:w="2693" w:type="dxa"/>
            <w:shd w:val="clear" w:color="auto" w:fill="auto"/>
            <w:vAlign w:val="center"/>
          </w:tcPr>
          <w:p w14:paraId="0E6DE118" w14:textId="38A508AE" w:rsidR="00117FA0" w:rsidRPr="00117FA0" w:rsidRDefault="00117FA0" w:rsidP="00117FA0">
            <w:pPr>
              <w:jc w:val="center"/>
              <w:rPr>
                <w:rFonts w:ascii="Times New Roman" w:hAnsi="Times New Roman" w:cs="Times New Roman"/>
              </w:rPr>
            </w:pPr>
            <w:r w:rsidRPr="00117FA0">
              <w:rPr>
                <w:rFonts w:ascii="Times New Roman" w:hAnsi="Times New Roman" w:cs="Times New Roman"/>
              </w:rPr>
              <w:t>assíncrona</w:t>
            </w:r>
          </w:p>
        </w:tc>
      </w:tr>
      <w:tr w:rsidR="00117FA0" w:rsidRPr="00DD2575" w14:paraId="191A2456" w14:textId="77777777" w:rsidTr="00FB763E">
        <w:tc>
          <w:tcPr>
            <w:tcW w:w="1053" w:type="dxa"/>
            <w:shd w:val="clear" w:color="auto" w:fill="auto"/>
            <w:vAlign w:val="center"/>
          </w:tcPr>
          <w:p w14:paraId="2E7C6B66" w14:textId="77777777" w:rsidR="00117FA0" w:rsidRPr="00117FA0" w:rsidRDefault="00117FA0" w:rsidP="00117FA0">
            <w:pPr>
              <w:jc w:val="center"/>
              <w:rPr>
                <w:rFonts w:ascii="Times New Roman" w:hAnsi="Times New Roman" w:cs="Times New Roman"/>
              </w:rPr>
            </w:pPr>
          </w:p>
        </w:tc>
        <w:tc>
          <w:tcPr>
            <w:tcW w:w="1134" w:type="dxa"/>
            <w:shd w:val="clear" w:color="auto" w:fill="auto"/>
            <w:vAlign w:val="center"/>
          </w:tcPr>
          <w:p w14:paraId="7630E126" w14:textId="2E4ABE20"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14/12</w:t>
            </w:r>
          </w:p>
        </w:tc>
        <w:tc>
          <w:tcPr>
            <w:tcW w:w="8363" w:type="dxa"/>
            <w:shd w:val="clear" w:color="auto" w:fill="auto"/>
          </w:tcPr>
          <w:p w14:paraId="4C3A5861" w14:textId="5368DA89" w:rsidR="00117FA0" w:rsidRPr="00117FA0" w:rsidRDefault="00117FA0" w:rsidP="00117FA0">
            <w:pPr>
              <w:rPr>
                <w:rFonts w:ascii="Times New Roman" w:hAnsi="Times New Roman" w:cs="Times New Roman"/>
                <w:b/>
              </w:rPr>
            </w:pPr>
            <w:r w:rsidRPr="00117FA0">
              <w:rPr>
                <w:rFonts w:ascii="Times New Roman" w:hAnsi="Times New Roman" w:cs="Times New Roman"/>
              </w:rPr>
              <w:t>Partilha e acompanhamento dos trabalhos</w:t>
            </w:r>
          </w:p>
        </w:tc>
        <w:tc>
          <w:tcPr>
            <w:tcW w:w="2693" w:type="dxa"/>
            <w:shd w:val="clear" w:color="auto" w:fill="auto"/>
            <w:vAlign w:val="center"/>
          </w:tcPr>
          <w:p w14:paraId="755D5887" w14:textId="7B030A65" w:rsidR="00117FA0" w:rsidRPr="00117FA0" w:rsidRDefault="00117FA0" w:rsidP="00117FA0">
            <w:pPr>
              <w:jc w:val="center"/>
              <w:rPr>
                <w:rFonts w:ascii="Times New Roman" w:hAnsi="Times New Roman" w:cs="Times New Roman"/>
              </w:rPr>
            </w:pPr>
            <w:r w:rsidRPr="00117FA0">
              <w:rPr>
                <w:rFonts w:ascii="Times New Roman" w:hAnsi="Times New Roman" w:cs="Times New Roman"/>
              </w:rPr>
              <w:t>síncrona</w:t>
            </w:r>
          </w:p>
        </w:tc>
      </w:tr>
      <w:tr w:rsidR="00117FA0" w:rsidRPr="00DD2575" w14:paraId="6493A7F2" w14:textId="77777777" w:rsidTr="00FB763E">
        <w:tc>
          <w:tcPr>
            <w:tcW w:w="1053" w:type="dxa"/>
            <w:shd w:val="clear" w:color="auto" w:fill="auto"/>
            <w:vAlign w:val="center"/>
          </w:tcPr>
          <w:p w14:paraId="1AF0C34C" w14:textId="77777777" w:rsidR="00117FA0" w:rsidRPr="00117FA0" w:rsidRDefault="00117FA0" w:rsidP="00117FA0">
            <w:pPr>
              <w:jc w:val="center"/>
              <w:rPr>
                <w:rFonts w:ascii="Times New Roman" w:hAnsi="Times New Roman" w:cs="Times New Roman"/>
              </w:rPr>
            </w:pPr>
          </w:p>
        </w:tc>
        <w:tc>
          <w:tcPr>
            <w:tcW w:w="1134" w:type="dxa"/>
            <w:shd w:val="clear" w:color="auto" w:fill="auto"/>
            <w:vAlign w:val="center"/>
          </w:tcPr>
          <w:p w14:paraId="2180FC19" w14:textId="6B329732"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Até 21/12</w:t>
            </w:r>
          </w:p>
        </w:tc>
        <w:tc>
          <w:tcPr>
            <w:tcW w:w="8363" w:type="dxa"/>
            <w:shd w:val="clear" w:color="auto" w:fill="auto"/>
          </w:tcPr>
          <w:p w14:paraId="6C541B7A" w14:textId="25EAC58F" w:rsidR="00117FA0" w:rsidRPr="00117FA0" w:rsidRDefault="00117FA0" w:rsidP="00117FA0">
            <w:pPr>
              <w:rPr>
                <w:rFonts w:ascii="Times New Roman" w:hAnsi="Times New Roman" w:cs="Times New Roman"/>
              </w:rPr>
            </w:pPr>
            <w:r w:rsidRPr="00117FA0">
              <w:rPr>
                <w:rFonts w:ascii="Times New Roman" w:hAnsi="Times New Roman" w:cs="Times New Roman"/>
              </w:rPr>
              <w:t>Prática, gravação em vídeo e envio de links YouTube com execução dos trechos propostos na atividade 3</w:t>
            </w:r>
          </w:p>
        </w:tc>
        <w:tc>
          <w:tcPr>
            <w:tcW w:w="2693" w:type="dxa"/>
            <w:shd w:val="clear" w:color="auto" w:fill="auto"/>
            <w:vAlign w:val="center"/>
          </w:tcPr>
          <w:p w14:paraId="71AF13B3" w14:textId="1FEEBA91" w:rsidR="00117FA0" w:rsidRPr="00117FA0" w:rsidRDefault="00117FA0" w:rsidP="00117FA0">
            <w:pPr>
              <w:jc w:val="center"/>
              <w:rPr>
                <w:rFonts w:ascii="Times New Roman" w:hAnsi="Times New Roman" w:cs="Times New Roman"/>
              </w:rPr>
            </w:pPr>
            <w:r w:rsidRPr="00117FA0">
              <w:rPr>
                <w:rFonts w:ascii="Times New Roman" w:hAnsi="Times New Roman" w:cs="Times New Roman"/>
              </w:rPr>
              <w:t>assíncrona</w:t>
            </w:r>
          </w:p>
        </w:tc>
      </w:tr>
      <w:tr w:rsidR="00117FA0" w:rsidRPr="00DD2575" w14:paraId="0B25C3D4" w14:textId="77777777" w:rsidTr="00FB763E">
        <w:trPr>
          <w:trHeight w:val="254"/>
        </w:trPr>
        <w:tc>
          <w:tcPr>
            <w:tcW w:w="1053" w:type="dxa"/>
            <w:shd w:val="clear" w:color="auto" w:fill="auto"/>
            <w:vAlign w:val="center"/>
          </w:tcPr>
          <w:p w14:paraId="0F9EDABD" w14:textId="24781535" w:rsidR="00117FA0" w:rsidRPr="00117FA0" w:rsidRDefault="00117FA0" w:rsidP="00117FA0">
            <w:pPr>
              <w:jc w:val="center"/>
              <w:rPr>
                <w:rFonts w:ascii="Times New Roman" w:hAnsi="Times New Roman" w:cs="Times New Roman"/>
              </w:rPr>
            </w:pPr>
            <w:r w:rsidRPr="00117FA0">
              <w:rPr>
                <w:rFonts w:ascii="Times New Roman" w:hAnsi="Times New Roman" w:cs="Times New Roman"/>
              </w:rPr>
              <w:t>Notas</w:t>
            </w:r>
          </w:p>
        </w:tc>
        <w:tc>
          <w:tcPr>
            <w:tcW w:w="1134" w:type="dxa"/>
            <w:shd w:val="clear" w:color="auto" w:fill="auto"/>
            <w:vAlign w:val="center"/>
          </w:tcPr>
          <w:p w14:paraId="5C3A46BF" w14:textId="2DD26580" w:rsidR="00117FA0" w:rsidRPr="00117FA0" w:rsidRDefault="00117FA0" w:rsidP="00117FA0">
            <w:pPr>
              <w:jc w:val="center"/>
              <w:rPr>
                <w:rFonts w:ascii="Times New Roman" w:hAnsi="Times New Roman" w:cs="Times New Roman"/>
                <w:bCs/>
              </w:rPr>
            </w:pPr>
          </w:p>
        </w:tc>
        <w:tc>
          <w:tcPr>
            <w:tcW w:w="8363" w:type="dxa"/>
            <w:shd w:val="clear" w:color="auto" w:fill="auto"/>
          </w:tcPr>
          <w:p w14:paraId="42B8EF2B" w14:textId="5F8CBD56" w:rsidR="00117FA0" w:rsidRPr="00117FA0" w:rsidRDefault="00117FA0" w:rsidP="00117FA0">
            <w:pPr>
              <w:rPr>
                <w:rFonts w:ascii="Times New Roman" w:hAnsi="Times New Roman" w:cs="Times New Roman"/>
              </w:rPr>
            </w:pPr>
            <w:r w:rsidRPr="00117FA0">
              <w:rPr>
                <w:rFonts w:ascii="Times New Roman" w:hAnsi="Times New Roman" w:cs="Times New Roman"/>
              </w:rPr>
              <w:t>Resultado da avaliação dos trabalhos entregues</w:t>
            </w:r>
          </w:p>
        </w:tc>
        <w:tc>
          <w:tcPr>
            <w:tcW w:w="2693" w:type="dxa"/>
            <w:shd w:val="clear" w:color="auto" w:fill="auto"/>
            <w:vAlign w:val="center"/>
          </w:tcPr>
          <w:p w14:paraId="4BBC2009" w14:textId="3548864D" w:rsidR="00117FA0" w:rsidRPr="00117FA0" w:rsidRDefault="00117FA0" w:rsidP="00117FA0">
            <w:pPr>
              <w:jc w:val="center"/>
              <w:rPr>
                <w:rFonts w:ascii="Times New Roman" w:hAnsi="Times New Roman" w:cs="Times New Roman"/>
              </w:rPr>
            </w:pPr>
          </w:p>
        </w:tc>
      </w:tr>
      <w:tr w:rsidR="00117FA0" w:rsidRPr="00DD2575" w14:paraId="5DF3A503" w14:textId="77777777" w:rsidTr="00FB763E">
        <w:trPr>
          <w:trHeight w:val="254"/>
        </w:trPr>
        <w:tc>
          <w:tcPr>
            <w:tcW w:w="1053" w:type="dxa"/>
            <w:shd w:val="clear" w:color="auto" w:fill="auto"/>
            <w:vAlign w:val="center"/>
          </w:tcPr>
          <w:p w14:paraId="42D6453A" w14:textId="6BFB1158" w:rsidR="00117FA0" w:rsidRPr="00117FA0" w:rsidRDefault="00117FA0" w:rsidP="00117FA0">
            <w:pPr>
              <w:jc w:val="center"/>
              <w:rPr>
                <w:rFonts w:ascii="Times New Roman" w:hAnsi="Times New Roman" w:cs="Times New Roman"/>
              </w:rPr>
            </w:pPr>
            <w:r w:rsidRPr="00117FA0">
              <w:rPr>
                <w:rFonts w:ascii="Times New Roman" w:hAnsi="Times New Roman" w:cs="Times New Roman"/>
                <w:b/>
                <w:bCs/>
              </w:rPr>
              <w:t>1</w:t>
            </w:r>
          </w:p>
        </w:tc>
        <w:tc>
          <w:tcPr>
            <w:tcW w:w="1134" w:type="dxa"/>
            <w:shd w:val="clear" w:color="auto" w:fill="auto"/>
            <w:vAlign w:val="center"/>
          </w:tcPr>
          <w:p w14:paraId="312A982A" w14:textId="19D55934" w:rsidR="00117FA0" w:rsidRPr="00117FA0" w:rsidRDefault="00117FA0" w:rsidP="00117FA0">
            <w:pPr>
              <w:jc w:val="center"/>
              <w:rPr>
                <w:rFonts w:ascii="Times New Roman" w:hAnsi="Times New Roman" w:cs="Times New Roman"/>
                <w:bCs/>
              </w:rPr>
            </w:pPr>
            <w:r w:rsidRPr="00117FA0">
              <w:rPr>
                <w:rFonts w:ascii="Times New Roman" w:hAnsi="Times New Roman" w:cs="Times New Roman"/>
                <w:bCs/>
              </w:rPr>
              <w:t>21/9</w:t>
            </w:r>
          </w:p>
        </w:tc>
        <w:tc>
          <w:tcPr>
            <w:tcW w:w="8363" w:type="dxa"/>
            <w:shd w:val="clear" w:color="auto" w:fill="auto"/>
          </w:tcPr>
          <w:p w14:paraId="4A1C51C8" w14:textId="2F6A03F5" w:rsidR="00117FA0" w:rsidRPr="00117FA0" w:rsidRDefault="00117FA0" w:rsidP="00117FA0">
            <w:pPr>
              <w:rPr>
                <w:rFonts w:ascii="Times New Roman" w:hAnsi="Times New Roman" w:cs="Times New Roman"/>
              </w:rPr>
            </w:pPr>
            <w:r w:rsidRPr="00117FA0">
              <w:rPr>
                <w:rFonts w:ascii="Times New Roman" w:hAnsi="Times New Roman" w:cs="Times New Roman"/>
              </w:rPr>
              <w:t>Introdução ao curso e à atividade 1</w:t>
            </w:r>
          </w:p>
        </w:tc>
        <w:tc>
          <w:tcPr>
            <w:tcW w:w="2693" w:type="dxa"/>
            <w:shd w:val="clear" w:color="auto" w:fill="auto"/>
            <w:vAlign w:val="center"/>
          </w:tcPr>
          <w:p w14:paraId="3B7A4D48" w14:textId="1126A67F" w:rsidR="00117FA0" w:rsidRPr="00117FA0" w:rsidRDefault="00117FA0" w:rsidP="00117FA0">
            <w:pPr>
              <w:jc w:val="center"/>
              <w:rPr>
                <w:rFonts w:ascii="Times New Roman" w:hAnsi="Times New Roman" w:cs="Times New Roman"/>
              </w:rPr>
            </w:pPr>
            <w:r w:rsidRPr="00117FA0">
              <w:rPr>
                <w:rFonts w:ascii="Times New Roman" w:hAnsi="Times New Roman" w:cs="Times New Roman"/>
              </w:rPr>
              <w:t>síncrona</w:t>
            </w:r>
          </w:p>
        </w:tc>
      </w:tr>
    </w:tbl>
    <w:p w14:paraId="7B785319" w14:textId="77777777" w:rsidR="002444F1" w:rsidRPr="00DD2575" w:rsidRDefault="002444F1" w:rsidP="00266ACC">
      <w:pPr>
        <w:rPr>
          <w:rFonts w:ascii="Times New Roman" w:hAnsi="Times New Roman" w:cs="Times New Roman"/>
        </w:rPr>
      </w:pPr>
    </w:p>
    <w:p w14:paraId="20D9E9BF" w14:textId="77777777" w:rsidR="002444F1" w:rsidRPr="00DD2575" w:rsidRDefault="002444F1" w:rsidP="00266ACC">
      <w:pPr>
        <w:rPr>
          <w:rFonts w:ascii="Times New Roman" w:hAnsi="Times New Roman" w:cs="Times New Roman"/>
        </w:rPr>
      </w:pPr>
      <w:r w:rsidRPr="00DD2575">
        <w:rPr>
          <w:rFonts w:ascii="Times New Roman" w:hAnsi="Times New Roman" w:cs="Times New Roman"/>
        </w:rPr>
        <w:br w:type="page"/>
      </w:r>
    </w:p>
    <w:p w14:paraId="07208612" w14:textId="5A982B34" w:rsidR="002444F1" w:rsidRPr="00DD2575" w:rsidRDefault="002444F1" w:rsidP="00266ACC">
      <w:pPr>
        <w:rPr>
          <w:rFonts w:ascii="Times New Roman" w:hAnsi="Times New Roman" w:cs="Times New Roman"/>
          <w:b/>
          <w:bCs/>
        </w:rPr>
      </w:pPr>
      <w:r w:rsidRPr="00142DD8">
        <w:rPr>
          <w:rFonts w:ascii="Times New Roman" w:hAnsi="Times New Roman" w:cs="Times New Roman"/>
          <w:b/>
          <w:bCs/>
          <w:color w:val="1F4E79" w:themeColor="accent5" w:themeShade="80"/>
        </w:rPr>
        <w:lastRenderedPageBreak/>
        <w:t xml:space="preserve">OA836 Laboratório de improvisação e criação musical    </w:t>
      </w:r>
      <w:r w:rsidRPr="00DD2575">
        <w:rPr>
          <w:rFonts w:ascii="Times New Roman" w:hAnsi="Times New Roman" w:cs="Times New Roman"/>
          <w:b/>
          <w:bCs/>
        </w:rPr>
        <w:t>E1</w:t>
      </w:r>
    </w:p>
    <w:p w14:paraId="145AFF04" w14:textId="77777777" w:rsidR="002444F1" w:rsidRPr="00DD2575" w:rsidRDefault="002444F1" w:rsidP="00266ACC">
      <w:pPr>
        <w:pStyle w:val="Textodocorpo40"/>
        <w:shd w:val="clear" w:color="auto" w:fill="auto"/>
        <w:spacing w:after="0" w:line="240" w:lineRule="auto"/>
        <w:rPr>
          <w:sz w:val="22"/>
          <w:szCs w:val="22"/>
        </w:rPr>
      </w:pPr>
      <w:r w:rsidRPr="00DD2575">
        <w:rPr>
          <w:sz w:val="22"/>
          <w:szCs w:val="22"/>
          <w:lang w:eastAsia="pt-BR" w:bidi="pt-BR"/>
        </w:rPr>
        <w:t>A partir da Resolução Nº 22/21-CEPE</w:t>
      </w:r>
    </w:p>
    <w:p w14:paraId="4B8ECE2A" w14:textId="77777777" w:rsidR="002444F1" w:rsidRPr="00DD2575" w:rsidRDefault="002444F1" w:rsidP="00266ACC">
      <w:pPr>
        <w:rPr>
          <w:rFonts w:ascii="Times New Roman" w:hAnsi="Times New Roman" w:cs="Times New Roman"/>
        </w:rPr>
      </w:pPr>
    </w:p>
    <w:p w14:paraId="6A51C7FA" w14:textId="0B0B2A57" w:rsidR="00FE7057" w:rsidRPr="00DD2575" w:rsidRDefault="00FE7057" w:rsidP="00266ACC">
      <w:pPr>
        <w:jc w:val="both"/>
        <w:rPr>
          <w:rFonts w:ascii="Times New Roman" w:hAnsi="Times New Roman" w:cs="Times New Roman"/>
          <w:b/>
          <w:bCs/>
        </w:rPr>
      </w:pPr>
      <w:r w:rsidRPr="00DD2575">
        <w:rPr>
          <w:rFonts w:ascii="Times New Roman" w:hAnsi="Times New Roman" w:cs="Times New Roman"/>
          <w:b/>
          <w:bCs/>
        </w:rPr>
        <w:t>Início das Atividades: 2</w:t>
      </w:r>
      <w:r w:rsidR="00963DF3">
        <w:rPr>
          <w:rFonts w:ascii="Times New Roman" w:hAnsi="Times New Roman" w:cs="Times New Roman"/>
          <w:b/>
          <w:bCs/>
        </w:rPr>
        <w:t>4</w:t>
      </w:r>
      <w:r w:rsidRPr="00DD2575">
        <w:rPr>
          <w:rFonts w:ascii="Times New Roman" w:hAnsi="Times New Roman" w:cs="Times New Roman"/>
          <w:b/>
          <w:bCs/>
        </w:rPr>
        <w:t>/9/21</w:t>
      </w:r>
    </w:p>
    <w:p w14:paraId="5E71B1E9" w14:textId="77777777" w:rsidR="00FE7057" w:rsidRPr="00DD2575" w:rsidRDefault="00FE7057" w:rsidP="00266ACC">
      <w:pPr>
        <w:jc w:val="both"/>
        <w:rPr>
          <w:rFonts w:ascii="Times New Roman" w:hAnsi="Times New Roman" w:cs="Times New Roman"/>
        </w:rPr>
      </w:pPr>
    </w:p>
    <w:p w14:paraId="4AC32DA8" w14:textId="77777777" w:rsidR="00FE7057" w:rsidRPr="00DD2575" w:rsidRDefault="00FE7057"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49B1ED04" w14:textId="49DE96EF" w:rsidR="00FE7057" w:rsidRPr="00DD2575" w:rsidRDefault="00FE7057" w:rsidP="00266ACC">
      <w:pPr>
        <w:jc w:val="both"/>
        <w:rPr>
          <w:rFonts w:ascii="Times New Roman" w:hAnsi="Times New Roman" w:cs="Times New Roman"/>
        </w:rPr>
      </w:pPr>
      <w:r w:rsidRPr="00DD2575">
        <w:rPr>
          <w:rFonts w:ascii="Times New Roman" w:hAnsi="Times New Roman" w:cs="Times New Roman"/>
        </w:rPr>
        <w:t>OA836 Laboratório de improvisação e criação musical</w:t>
      </w:r>
    </w:p>
    <w:p w14:paraId="7BD55A1F" w14:textId="6E0B7C71" w:rsidR="00FE7057" w:rsidRPr="00DD2575" w:rsidRDefault="00FE7057"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42EF3F43" w14:textId="5D915B45" w:rsidR="00FE7057" w:rsidRPr="00DD2575" w:rsidRDefault="00FE7057"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30 alunos</w:t>
      </w:r>
    </w:p>
    <w:p w14:paraId="26550740" w14:textId="77777777" w:rsidR="00142DD8" w:rsidRPr="007560E9" w:rsidRDefault="00142DD8" w:rsidP="00142DD8">
      <w:pPr>
        <w:jc w:val="both"/>
        <w:rPr>
          <w:rFonts w:ascii="Times New Roman" w:hAnsi="Times New Roman" w:cs="Times New Roman"/>
        </w:rPr>
      </w:pPr>
      <w:r w:rsidRPr="007560E9">
        <w:rPr>
          <w:rFonts w:ascii="Times New Roman" w:hAnsi="Times New Roman" w:cs="Times New Roman"/>
          <w:b/>
          <w:bCs/>
        </w:rPr>
        <w:t>Carga horária total</w:t>
      </w:r>
      <w:r w:rsidRPr="007560E9">
        <w:rPr>
          <w:rFonts w:ascii="Times New Roman" w:hAnsi="Times New Roman" w:cs="Times New Roman"/>
        </w:rPr>
        <w:t>: 45 h ERE</w:t>
      </w:r>
    </w:p>
    <w:p w14:paraId="2703F4D3" w14:textId="77777777" w:rsidR="00142DD8" w:rsidRPr="007560E9" w:rsidRDefault="00142DD8" w:rsidP="00142DD8">
      <w:pPr>
        <w:widowControl w:val="0"/>
        <w:tabs>
          <w:tab w:val="left" w:pos="20"/>
          <w:tab w:val="left" w:pos="240"/>
        </w:tabs>
        <w:autoSpaceDE w:val="0"/>
        <w:autoSpaceDN w:val="0"/>
        <w:adjustRightInd w:val="0"/>
        <w:ind w:left="708"/>
        <w:jc w:val="both"/>
        <w:rPr>
          <w:rFonts w:ascii="Times New Roman" w:hAnsi="Times New Roman" w:cs="Times New Roman"/>
        </w:rPr>
      </w:pPr>
      <w:r w:rsidRPr="007560E9">
        <w:rPr>
          <w:rFonts w:ascii="Times New Roman" w:hAnsi="Times New Roman" w:cs="Times New Roman"/>
        </w:rPr>
        <w:t>24 h: atividades síncronas</w:t>
      </w:r>
    </w:p>
    <w:p w14:paraId="5DD3FC92" w14:textId="77777777" w:rsidR="00142DD8" w:rsidRPr="007560E9" w:rsidRDefault="00142DD8" w:rsidP="00142DD8">
      <w:pPr>
        <w:widowControl w:val="0"/>
        <w:tabs>
          <w:tab w:val="left" w:pos="20"/>
          <w:tab w:val="left" w:pos="240"/>
        </w:tabs>
        <w:autoSpaceDE w:val="0"/>
        <w:autoSpaceDN w:val="0"/>
        <w:adjustRightInd w:val="0"/>
        <w:ind w:left="708"/>
        <w:jc w:val="both"/>
        <w:rPr>
          <w:rFonts w:ascii="Times New Roman" w:hAnsi="Times New Roman" w:cs="Times New Roman"/>
        </w:rPr>
      </w:pPr>
      <w:r w:rsidRPr="007560E9">
        <w:rPr>
          <w:rFonts w:ascii="Times New Roman" w:hAnsi="Times New Roman" w:cs="Times New Roman"/>
        </w:rPr>
        <w:t>15 h: atividades remotas: leituras, audição de peças, realização de trabalhos práticos (inclui: leituras de textos recomendados, vídeo-partituras, realização de análises sobre trechos musicais recomendados);</w:t>
      </w:r>
    </w:p>
    <w:p w14:paraId="288D568A" w14:textId="77777777" w:rsidR="00142DD8" w:rsidRPr="007560E9" w:rsidRDefault="00142DD8" w:rsidP="00142DD8">
      <w:pPr>
        <w:widowControl w:val="0"/>
        <w:tabs>
          <w:tab w:val="left" w:pos="20"/>
          <w:tab w:val="left" w:pos="240"/>
        </w:tabs>
        <w:autoSpaceDE w:val="0"/>
        <w:autoSpaceDN w:val="0"/>
        <w:adjustRightInd w:val="0"/>
        <w:ind w:left="708"/>
        <w:jc w:val="both"/>
        <w:rPr>
          <w:rFonts w:ascii="Times New Roman" w:hAnsi="Times New Roman" w:cs="Times New Roman"/>
        </w:rPr>
      </w:pPr>
      <w:r w:rsidRPr="007560E9">
        <w:rPr>
          <w:rFonts w:ascii="Times New Roman" w:hAnsi="Times New Roman" w:cs="Times New Roman"/>
        </w:rPr>
        <w:t>6 h: avaliações.</w:t>
      </w:r>
    </w:p>
    <w:p w14:paraId="513DBC61" w14:textId="77777777" w:rsidR="00142DD8" w:rsidRPr="007560E9" w:rsidRDefault="00142DD8" w:rsidP="00142DD8">
      <w:pPr>
        <w:jc w:val="both"/>
        <w:rPr>
          <w:rFonts w:ascii="Times New Roman" w:hAnsi="Times New Roman" w:cs="Times New Roman"/>
        </w:rPr>
      </w:pPr>
      <w:r w:rsidRPr="007560E9">
        <w:rPr>
          <w:rFonts w:ascii="Times New Roman" w:hAnsi="Times New Roman" w:cs="Times New Roman"/>
          <w:b/>
          <w:bCs/>
        </w:rPr>
        <w:t>Carga horária semanal</w:t>
      </w:r>
      <w:r w:rsidRPr="007560E9">
        <w:rPr>
          <w:rFonts w:ascii="Times New Roman" w:hAnsi="Times New Roman" w:cs="Times New Roman"/>
        </w:rPr>
        <w:t>: 4 h</w:t>
      </w:r>
    </w:p>
    <w:p w14:paraId="4870C3AF" w14:textId="77777777" w:rsidR="00142DD8" w:rsidRPr="007560E9" w:rsidRDefault="00142DD8" w:rsidP="00142DD8">
      <w:pPr>
        <w:jc w:val="both"/>
        <w:rPr>
          <w:rFonts w:ascii="Times New Roman" w:hAnsi="Times New Roman" w:cs="Times New Roman"/>
        </w:rPr>
      </w:pPr>
      <w:r w:rsidRPr="007560E9">
        <w:rPr>
          <w:rFonts w:ascii="Times New Roman" w:hAnsi="Times New Roman" w:cs="Times New Roman"/>
          <w:b/>
          <w:bCs/>
        </w:rPr>
        <w:t>Ementa:</w:t>
      </w:r>
      <w:r w:rsidRPr="007560E9">
        <w:rPr>
          <w:rFonts w:ascii="Times New Roman" w:hAnsi="Times New Roman" w:cs="Times New Roman"/>
        </w:rPr>
        <w:t xml:space="preserve"> Trabalhos criativos na área da improvisação livre, com ou sem o uso de suporte tecnológico. Reflexão sobre a atualidade da composição musical e criação sonora bem como de conceitos e valores estéticos no contexto da disciplina. Procedimentos técnicos de elaboração do material musical, tendo em vista a sua performance.</w:t>
      </w:r>
    </w:p>
    <w:p w14:paraId="290FE060" w14:textId="77777777" w:rsidR="00142DD8" w:rsidRPr="007560E9" w:rsidRDefault="00142DD8" w:rsidP="00142DD8">
      <w:pPr>
        <w:jc w:val="both"/>
        <w:rPr>
          <w:rFonts w:ascii="Times New Roman" w:hAnsi="Times New Roman" w:cs="Times New Roman"/>
        </w:rPr>
      </w:pPr>
    </w:p>
    <w:p w14:paraId="611F8782" w14:textId="77777777" w:rsidR="00142DD8" w:rsidRPr="007560E9" w:rsidRDefault="00142DD8" w:rsidP="00142DD8">
      <w:pPr>
        <w:jc w:val="both"/>
        <w:rPr>
          <w:rFonts w:ascii="Times New Roman" w:hAnsi="Times New Roman" w:cs="Times New Roman"/>
          <w:b/>
          <w:bCs/>
        </w:rPr>
      </w:pPr>
      <w:r w:rsidRPr="007560E9">
        <w:rPr>
          <w:rFonts w:ascii="Times New Roman" w:hAnsi="Times New Roman" w:cs="Times New Roman"/>
          <w:b/>
          <w:bCs/>
        </w:rPr>
        <w:t>II. Objetivos</w:t>
      </w:r>
    </w:p>
    <w:p w14:paraId="119E6EC1" w14:textId="77777777" w:rsidR="00142DD8" w:rsidRPr="007560E9" w:rsidRDefault="00142DD8" w:rsidP="00142DD8">
      <w:pPr>
        <w:ind w:left="708"/>
        <w:jc w:val="both"/>
        <w:rPr>
          <w:rFonts w:ascii="Times New Roman" w:hAnsi="Times New Roman" w:cs="Times New Roman"/>
        </w:rPr>
      </w:pPr>
      <w:r w:rsidRPr="007560E9">
        <w:rPr>
          <w:rFonts w:ascii="Times New Roman" w:hAnsi="Times New Roman" w:cs="Times New Roman"/>
        </w:rPr>
        <w:t xml:space="preserve">a) Objetivo geral: </w:t>
      </w:r>
      <w:r w:rsidRPr="007560E9">
        <w:rPr>
          <w:rFonts w:ascii="Times New Roman" w:hAnsi="Times New Roman" w:cs="Times New Roman"/>
          <w:bCs/>
        </w:rPr>
        <w:t>Prover o aluno com práticas e abordagens de improvisação livre, em performances solo ou em grupo.</w:t>
      </w:r>
    </w:p>
    <w:p w14:paraId="060BA481" w14:textId="77777777" w:rsidR="00142DD8" w:rsidRPr="007560E9" w:rsidRDefault="00142DD8" w:rsidP="00142DD8">
      <w:pPr>
        <w:ind w:left="708"/>
        <w:jc w:val="both"/>
        <w:rPr>
          <w:rFonts w:ascii="Times New Roman" w:hAnsi="Times New Roman" w:cs="Times New Roman"/>
        </w:rPr>
      </w:pPr>
      <w:r w:rsidRPr="007560E9">
        <w:rPr>
          <w:rFonts w:ascii="Times New Roman" w:hAnsi="Times New Roman" w:cs="Times New Roman"/>
        </w:rPr>
        <w:t xml:space="preserve">b) Objetivos específicos: </w:t>
      </w:r>
      <w:r w:rsidRPr="007560E9">
        <w:rPr>
          <w:rFonts w:ascii="Times New Roman" w:hAnsi="Times New Roman" w:cs="Times New Roman"/>
          <w:bCs/>
        </w:rPr>
        <w:t>Introduzir técnicas performáticas e composicionais próprias da música do séc XX, especialmente mas não exclusivamente a partir da década de 1950 em diante.</w:t>
      </w:r>
    </w:p>
    <w:p w14:paraId="07B299CC" w14:textId="77777777" w:rsidR="00142DD8" w:rsidRPr="007560E9" w:rsidRDefault="00142DD8" w:rsidP="00142DD8">
      <w:pPr>
        <w:jc w:val="both"/>
        <w:rPr>
          <w:rFonts w:ascii="Times New Roman" w:hAnsi="Times New Roman" w:cs="Times New Roman"/>
          <w:b/>
          <w:bCs/>
        </w:rPr>
      </w:pPr>
    </w:p>
    <w:p w14:paraId="69C2CBAC" w14:textId="77777777" w:rsidR="00142DD8" w:rsidRPr="007560E9" w:rsidRDefault="00142DD8" w:rsidP="00142DD8">
      <w:pPr>
        <w:jc w:val="both"/>
        <w:rPr>
          <w:rFonts w:ascii="Times New Roman" w:hAnsi="Times New Roman" w:cs="Times New Roman"/>
          <w:b/>
          <w:bCs/>
        </w:rPr>
      </w:pPr>
      <w:r w:rsidRPr="007560E9">
        <w:rPr>
          <w:rFonts w:ascii="Times New Roman" w:hAnsi="Times New Roman" w:cs="Times New Roman"/>
          <w:b/>
          <w:bCs/>
        </w:rPr>
        <w:t>III. Desdobramento da área de conhecimento em unidades</w:t>
      </w:r>
    </w:p>
    <w:p w14:paraId="710C77E6" w14:textId="77777777" w:rsidR="00142DD8" w:rsidRPr="007560E9" w:rsidRDefault="00142DD8" w:rsidP="00142DD8">
      <w:pPr>
        <w:ind w:left="708"/>
        <w:jc w:val="both"/>
        <w:rPr>
          <w:rFonts w:ascii="Times New Roman" w:hAnsi="Times New Roman" w:cs="Times New Roman"/>
        </w:rPr>
      </w:pPr>
      <w:r w:rsidRPr="007560E9">
        <w:rPr>
          <w:rFonts w:ascii="Times New Roman" w:hAnsi="Times New Roman" w:cs="Times New Roman"/>
        </w:rPr>
        <w:t>a) Unidade 1 – Prática composicional/performática livre e mediada de elementos construtores da ideia musical/sonoridade, em performances solo, duos e trios.</w:t>
      </w:r>
    </w:p>
    <w:p w14:paraId="06609A69" w14:textId="77777777" w:rsidR="00142DD8" w:rsidRPr="007560E9" w:rsidRDefault="00142DD8" w:rsidP="00142DD8">
      <w:pPr>
        <w:ind w:left="708"/>
        <w:jc w:val="both"/>
        <w:rPr>
          <w:rFonts w:ascii="Times New Roman" w:hAnsi="Times New Roman" w:cs="Times New Roman"/>
        </w:rPr>
      </w:pPr>
      <w:r w:rsidRPr="007560E9">
        <w:rPr>
          <w:rFonts w:ascii="Times New Roman" w:hAnsi="Times New Roman" w:cs="Times New Roman"/>
        </w:rPr>
        <w:t>b) Unidade 2 – Prática composicional/performática livre e mediada de elementos formais e texturais/espectrais e de complexidade em pequenos grupos (diversas formações, quintetos, sextetos e grupos maiores)</w:t>
      </w:r>
    </w:p>
    <w:p w14:paraId="43105854" w14:textId="77777777" w:rsidR="00142DD8" w:rsidRPr="007560E9" w:rsidRDefault="00142DD8" w:rsidP="00142DD8">
      <w:pPr>
        <w:jc w:val="both"/>
        <w:rPr>
          <w:rFonts w:ascii="Times New Roman" w:hAnsi="Times New Roman" w:cs="Times New Roman"/>
        </w:rPr>
      </w:pPr>
    </w:p>
    <w:p w14:paraId="65197278" w14:textId="77777777" w:rsidR="00142DD8" w:rsidRPr="007560E9" w:rsidRDefault="00142DD8" w:rsidP="00142DD8">
      <w:pPr>
        <w:jc w:val="both"/>
        <w:rPr>
          <w:rFonts w:ascii="Times New Roman" w:hAnsi="Times New Roman" w:cs="Times New Roman"/>
          <w:b/>
          <w:bCs/>
        </w:rPr>
      </w:pPr>
      <w:r w:rsidRPr="007560E9">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1C494B46" w14:textId="77777777" w:rsidR="00142DD8" w:rsidRPr="007560E9" w:rsidRDefault="00142DD8" w:rsidP="00142DD8">
      <w:pPr>
        <w:ind w:left="708"/>
        <w:jc w:val="both"/>
        <w:rPr>
          <w:rFonts w:ascii="Times New Roman" w:hAnsi="Times New Roman" w:cs="Times New Roman"/>
        </w:rPr>
      </w:pPr>
      <w:r w:rsidRPr="007560E9">
        <w:rPr>
          <w:rFonts w:ascii="Times New Roman" w:hAnsi="Times New Roman" w:cs="Times New Roman"/>
        </w:rPr>
        <w:t xml:space="preserve">a) </w:t>
      </w:r>
      <w:r w:rsidRPr="007560E9">
        <w:rPr>
          <w:rFonts w:ascii="Times New Roman" w:hAnsi="Times New Roman" w:cs="Times New Roman"/>
          <w:b/>
          <w:bCs/>
        </w:rPr>
        <w:t>caracterização</w:t>
      </w:r>
      <w:r w:rsidRPr="007560E9">
        <w:rPr>
          <w:rFonts w:ascii="Times New Roman" w:hAnsi="Times New Roman" w:cs="Times New Roman"/>
        </w:rPr>
        <w:t>: esta disciplina ofertada em período especial e de modo 100% remoto será desenvolvida mediante atividades síncronas e assíncronas, já que cabe ao discente ler os textos disponibilizados, ouvir, apreciar músicas e compreender os contextos culturais e históricos sobre compositores desses períodos.</w:t>
      </w:r>
    </w:p>
    <w:p w14:paraId="42D98290" w14:textId="77777777" w:rsidR="00142DD8" w:rsidRPr="007560E9" w:rsidRDefault="00142DD8" w:rsidP="00142DD8">
      <w:pPr>
        <w:ind w:left="708"/>
        <w:jc w:val="both"/>
        <w:rPr>
          <w:rFonts w:ascii="Times New Roman" w:hAnsi="Times New Roman" w:cs="Times New Roman"/>
        </w:rPr>
      </w:pPr>
      <w:r w:rsidRPr="007560E9">
        <w:rPr>
          <w:rFonts w:ascii="Times New Roman" w:hAnsi="Times New Roman" w:cs="Times New Roman"/>
        </w:rPr>
        <w:t xml:space="preserve">b) </w:t>
      </w:r>
      <w:r w:rsidRPr="007560E9">
        <w:rPr>
          <w:rFonts w:ascii="Times New Roman" w:hAnsi="Times New Roman" w:cs="Times New Roman"/>
          <w:b/>
          <w:bCs/>
        </w:rPr>
        <w:t>princípios de interação</w:t>
      </w:r>
      <w:r w:rsidRPr="007560E9">
        <w:rPr>
          <w:rFonts w:ascii="Times New Roman" w:hAnsi="Times New Roman" w:cs="Times New Roman"/>
        </w:rPr>
        <w:t>: a comunicação docente-discente será por intermédio de ambientes virtuais de aprendizagem, como o da UFPR Virtual.</w:t>
      </w:r>
    </w:p>
    <w:p w14:paraId="2D72A8C1" w14:textId="77777777" w:rsidR="00142DD8" w:rsidRPr="007560E9" w:rsidRDefault="00142DD8" w:rsidP="00142DD8">
      <w:pPr>
        <w:ind w:left="708"/>
        <w:jc w:val="both"/>
        <w:rPr>
          <w:rFonts w:ascii="Times New Roman" w:hAnsi="Times New Roman" w:cs="Times New Roman"/>
        </w:rPr>
      </w:pPr>
      <w:r w:rsidRPr="007560E9">
        <w:rPr>
          <w:rFonts w:ascii="Times New Roman" w:hAnsi="Times New Roman" w:cs="Times New Roman"/>
        </w:rPr>
        <w:t xml:space="preserve">c) </w:t>
      </w:r>
      <w:r w:rsidRPr="007560E9">
        <w:rPr>
          <w:rFonts w:ascii="Times New Roman" w:hAnsi="Times New Roman" w:cs="Times New Roman"/>
          <w:b/>
          <w:bCs/>
        </w:rPr>
        <w:t>material didático para as atividades de autoaprendizado</w:t>
      </w:r>
      <w:r w:rsidRPr="007560E9">
        <w:rPr>
          <w:rFonts w:ascii="Times New Roman" w:hAnsi="Times New Roman" w:cs="Times New Roman"/>
        </w:rPr>
        <w:t>: parte do acervo musical a ser apreciado será disponibilizada via UFPR Virtual.</w:t>
      </w:r>
    </w:p>
    <w:p w14:paraId="22C0B0CF" w14:textId="77777777" w:rsidR="00142DD8" w:rsidRPr="007560E9" w:rsidRDefault="00142DD8" w:rsidP="00142DD8">
      <w:pPr>
        <w:ind w:left="708"/>
        <w:jc w:val="both"/>
        <w:rPr>
          <w:rFonts w:ascii="Times New Roman" w:hAnsi="Times New Roman" w:cs="Times New Roman"/>
        </w:rPr>
      </w:pPr>
      <w:r w:rsidRPr="007560E9">
        <w:rPr>
          <w:rFonts w:ascii="Times New Roman" w:hAnsi="Times New Roman" w:cs="Times New Roman"/>
        </w:rPr>
        <w:t xml:space="preserve">d) </w:t>
      </w:r>
      <w:r w:rsidRPr="007560E9">
        <w:rPr>
          <w:rFonts w:ascii="Times New Roman" w:hAnsi="Times New Roman" w:cs="Times New Roman"/>
          <w:b/>
          <w:bCs/>
        </w:rPr>
        <w:t>infraestrutura tecnológica, científica e instrumental necessária à disciplina</w:t>
      </w:r>
      <w:r w:rsidRPr="007560E9">
        <w:rPr>
          <w:rFonts w:ascii="Times New Roman" w:hAnsi="Times New Roman" w:cs="Times New Roman"/>
        </w:rPr>
        <w:t>: acesso à internet e à bibliografia aqui referida.</w:t>
      </w:r>
    </w:p>
    <w:p w14:paraId="554BAD9F" w14:textId="77777777" w:rsidR="00142DD8" w:rsidRPr="007560E9" w:rsidRDefault="00142DD8" w:rsidP="00142DD8">
      <w:pPr>
        <w:ind w:left="708"/>
        <w:jc w:val="both"/>
        <w:rPr>
          <w:rFonts w:ascii="Times New Roman" w:hAnsi="Times New Roman" w:cs="Times New Roman"/>
        </w:rPr>
      </w:pPr>
      <w:r w:rsidRPr="007560E9">
        <w:rPr>
          <w:rFonts w:ascii="Times New Roman" w:hAnsi="Times New Roman" w:cs="Times New Roman"/>
        </w:rPr>
        <w:t xml:space="preserve">e) </w:t>
      </w:r>
      <w:r w:rsidRPr="007560E9">
        <w:rPr>
          <w:rFonts w:ascii="Times New Roman" w:hAnsi="Times New Roman" w:cs="Times New Roman"/>
          <w:b/>
          <w:bCs/>
        </w:rPr>
        <w:t>identificação do controle de frequência das atividades</w:t>
      </w:r>
      <w:r w:rsidRPr="007560E9">
        <w:rPr>
          <w:rFonts w:ascii="Times New Roman" w:hAnsi="Times New Roman" w:cs="Times New Roman"/>
        </w:rPr>
        <w:t>: entende-se a necessidade de que os discentes se acostumem a respeitar os horários das atividades síncronas e se organizem, acessando o ambiente virtual se necessitarem de esclarecimentos ou orientações. O discente deve acessar a plataforma de comunicação também nos dias e horários fixados para provas e exame final.</w:t>
      </w:r>
    </w:p>
    <w:p w14:paraId="53507DFC" w14:textId="77777777" w:rsidR="00142DD8" w:rsidRPr="007560E9" w:rsidRDefault="00142DD8" w:rsidP="00142DD8">
      <w:pPr>
        <w:jc w:val="both"/>
        <w:rPr>
          <w:rFonts w:ascii="Times New Roman" w:hAnsi="Times New Roman" w:cs="Times New Roman"/>
        </w:rPr>
      </w:pPr>
    </w:p>
    <w:p w14:paraId="51FE027D" w14:textId="77777777" w:rsidR="00142DD8" w:rsidRPr="007560E9" w:rsidRDefault="00142DD8" w:rsidP="00142DD8">
      <w:pPr>
        <w:jc w:val="both"/>
        <w:rPr>
          <w:rFonts w:ascii="Times New Roman" w:hAnsi="Times New Roman" w:cs="Times New Roman"/>
        </w:rPr>
      </w:pPr>
      <w:r w:rsidRPr="007560E9">
        <w:rPr>
          <w:rFonts w:ascii="Times New Roman" w:hAnsi="Times New Roman" w:cs="Times New Roman"/>
          <w:b/>
          <w:bCs/>
        </w:rPr>
        <w:lastRenderedPageBreak/>
        <w:t>V. formas de avaliação, incluindo critérios de avaliação</w:t>
      </w:r>
      <w:r w:rsidRPr="007560E9">
        <w:rPr>
          <w:rFonts w:ascii="Times New Roman" w:hAnsi="Times New Roman" w:cs="Times New Roman"/>
        </w:rPr>
        <w:t>: as avaliações se darão de forma remota, consistindo de dois trabalhos, e um exame final. Cada trabalho terá peso 50. Faz exame final apenas o discente que obtiver média de 40 a 69 nas avaliações. Média inferior a 40 é reprovação. Média superior a 69 é aprovação direto.</w:t>
      </w:r>
    </w:p>
    <w:p w14:paraId="18B25C5D" w14:textId="77777777" w:rsidR="00142DD8" w:rsidRPr="007560E9" w:rsidRDefault="00142DD8" w:rsidP="00142DD8">
      <w:pPr>
        <w:jc w:val="both"/>
        <w:rPr>
          <w:rFonts w:ascii="Times New Roman" w:hAnsi="Times New Roman" w:cs="Times New Roman"/>
        </w:rPr>
      </w:pPr>
    </w:p>
    <w:p w14:paraId="0D8E254B" w14:textId="77777777" w:rsidR="00142DD8" w:rsidRPr="007560E9" w:rsidRDefault="00142DD8" w:rsidP="00142DD8">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rPr>
        <w:t>Critérios: suficiente (50 pontos), razoável (30 pontos), insuficiente (0 pontos).</w:t>
      </w:r>
    </w:p>
    <w:p w14:paraId="213968FE" w14:textId="77777777" w:rsidR="00142DD8" w:rsidRPr="007560E9" w:rsidRDefault="00142DD8" w:rsidP="00142DD8">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i/>
        </w:rPr>
        <w:t>Suficiente</w:t>
      </w:r>
      <w:r w:rsidRPr="007560E9">
        <w:rPr>
          <w:rFonts w:ascii="Times New Roman" w:hAnsi="Times New Roman" w:cs="Times New Roman"/>
        </w:rPr>
        <w:t>: atividade correta, demonstrando habilidade de reconhecer e demonstrar crítica e contextualmente os elementos formais apresentados pelo conteúdo musical proposto;</w:t>
      </w:r>
    </w:p>
    <w:p w14:paraId="327D9B56" w14:textId="77777777" w:rsidR="00142DD8" w:rsidRPr="007560E9" w:rsidRDefault="00142DD8" w:rsidP="00142DD8">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i/>
        </w:rPr>
        <w:t>Razoável</w:t>
      </w:r>
      <w:r w:rsidRPr="007560E9">
        <w:rPr>
          <w:rFonts w:ascii="Times New Roman" w:hAnsi="Times New Roman" w:cs="Times New Roman"/>
        </w:rPr>
        <w:t>: atividade correta, porém com falhas ou equívocos menores, ou demonstrando habilidade razoável (mediana) de reconhecer e demonstrar crítica e contextualmente os elementos formais apresentados pelo conteúdo musical proposto;</w:t>
      </w:r>
    </w:p>
    <w:p w14:paraId="17BCFB86" w14:textId="77777777" w:rsidR="00142DD8" w:rsidRPr="007560E9" w:rsidRDefault="00142DD8" w:rsidP="00142DD8">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i/>
        </w:rPr>
        <w:t>Insuficiente</w:t>
      </w:r>
      <w:r w:rsidRPr="007560E9">
        <w:rPr>
          <w:rFonts w:ascii="Times New Roman" w:hAnsi="Times New Roman" w:cs="Times New Roman"/>
        </w:rPr>
        <w:t>: atividade incorreta, com muitas falhas ou equívocos maiores, ou não demonstrando habilidade de reconhecer e demonstrar crítica e contextualmente os elementos formais apresentados pelo conteúdo musical proposto.</w:t>
      </w:r>
    </w:p>
    <w:p w14:paraId="480A0FE2" w14:textId="77777777" w:rsidR="00142DD8" w:rsidRPr="007560E9" w:rsidRDefault="00142DD8" w:rsidP="00142DD8">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rPr>
        <w:t>Faz exame final apenas o discente que obtiver média de 40 a 69 nas avaliações. Média inferior a 40 é reprovação. Média superior a 69 é aprovação direto.</w:t>
      </w:r>
    </w:p>
    <w:p w14:paraId="45102087" w14:textId="77777777" w:rsidR="00142DD8" w:rsidRPr="007560E9" w:rsidRDefault="00142DD8" w:rsidP="00142DD8">
      <w:pPr>
        <w:jc w:val="both"/>
        <w:rPr>
          <w:rFonts w:ascii="Times New Roman" w:hAnsi="Times New Roman" w:cs="Times New Roman"/>
        </w:rPr>
      </w:pPr>
    </w:p>
    <w:p w14:paraId="16BCA334" w14:textId="77777777" w:rsidR="00142DD8" w:rsidRPr="007560E9" w:rsidRDefault="00142DD8" w:rsidP="00142DD8">
      <w:pPr>
        <w:jc w:val="both"/>
        <w:rPr>
          <w:rFonts w:ascii="Times New Roman" w:hAnsi="Times New Roman" w:cs="Times New Roman"/>
        </w:rPr>
      </w:pPr>
    </w:p>
    <w:p w14:paraId="5DCDB24B" w14:textId="77777777" w:rsidR="00142DD8" w:rsidRPr="007560E9" w:rsidRDefault="00142DD8" w:rsidP="00142DD8">
      <w:pPr>
        <w:jc w:val="both"/>
        <w:rPr>
          <w:rFonts w:ascii="Times New Roman" w:hAnsi="Times New Roman" w:cs="Times New Roman"/>
          <w:b/>
          <w:bCs/>
        </w:rPr>
      </w:pPr>
      <w:r w:rsidRPr="007560E9">
        <w:rPr>
          <w:rFonts w:ascii="Times New Roman" w:hAnsi="Times New Roman" w:cs="Times New Roman"/>
          <w:b/>
          <w:bCs/>
        </w:rPr>
        <w:t>VI. Bibliografia</w:t>
      </w:r>
    </w:p>
    <w:p w14:paraId="373DCE20" w14:textId="77777777" w:rsidR="00142DD8" w:rsidRPr="007560E9" w:rsidRDefault="00142DD8" w:rsidP="00142DD8">
      <w:pPr>
        <w:jc w:val="both"/>
        <w:rPr>
          <w:rFonts w:ascii="Times New Roman" w:hAnsi="Times New Roman" w:cs="Times New Roman"/>
          <w:u w:val="single"/>
        </w:rPr>
      </w:pPr>
      <w:r w:rsidRPr="007560E9">
        <w:rPr>
          <w:rFonts w:ascii="Times New Roman" w:hAnsi="Times New Roman" w:cs="Times New Roman"/>
          <w:u w:val="single"/>
        </w:rPr>
        <w:t>Bibliografia básica</w:t>
      </w:r>
    </w:p>
    <w:p w14:paraId="59196429" w14:textId="77777777" w:rsidR="00142DD8" w:rsidRPr="007560E9" w:rsidRDefault="00142DD8" w:rsidP="00142DD8">
      <w:pPr>
        <w:jc w:val="both"/>
        <w:rPr>
          <w:rFonts w:ascii="Times New Roman" w:hAnsi="Times New Roman" w:cs="Times New Roman"/>
        </w:rPr>
      </w:pPr>
      <w:r w:rsidRPr="007560E9">
        <w:rPr>
          <w:rFonts w:ascii="Times New Roman" w:hAnsi="Times New Roman" w:cs="Times New Roman"/>
        </w:rPr>
        <w:t xml:space="preserve">BAILEY, D. </w:t>
      </w:r>
      <w:r w:rsidRPr="007560E9">
        <w:rPr>
          <w:rFonts w:ascii="Times New Roman" w:hAnsi="Times New Roman" w:cs="Times New Roman"/>
          <w:i/>
          <w:iCs/>
        </w:rPr>
        <w:t>Improvisation, its nature and practice in music</w:t>
      </w:r>
      <w:r w:rsidRPr="007560E9">
        <w:rPr>
          <w:rFonts w:ascii="Times New Roman" w:hAnsi="Times New Roman" w:cs="Times New Roman"/>
        </w:rPr>
        <w:t>. Nova Iorque: Da Capo, 1992.</w:t>
      </w:r>
    </w:p>
    <w:p w14:paraId="3E245E20" w14:textId="77777777" w:rsidR="00142DD8" w:rsidRPr="007560E9" w:rsidRDefault="00142DD8" w:rsidP="00142DD8">
      <w:pPr>
        <w:jc w:val="both"/>
        <w:rPr>
          <w:rFonts w:ascii="Times New Roman" w:hAnsi="Times New Roman" w:cs="Times New Roman"/>
        </w:rPr>
      </w:pPr>
      <w:r w:rsidRPr="007560E9">
        <w:rPr>
          <w:rFonts w:ascii="Times New Roman" w:hAnsi="Times New Roman" w:cs="Times New Roman"/>
        </w:rPr>
        <w:t xml:space="preserve">NACHMANOVITCH, Stephen. </w:t>
      </w:r>
      <w:r w:rsidRPr="007560E9">
        <w:rPr>
          <w:rFonts w:ascii="Times New Roman" w:hAnsi="Times New Roman" w:cs="Times New Roman"/>
          <w:i/>
          <w:iCs/>
        </w:rPr>
        <w:t>Ser criativo</w:t>
      </w:r>
      <w:r w:rsidRPr="007560E9">
        <w:rPr>
          <w:rFonts w:ascii="Times New Roman" w:hAnsi="Times New Roman" w:cs="Times New Roman"/>
        </w:rPr>
        <w:t>: o poder da improvisação na vida e na arte. São Paulo: Summus, 1993.</w:t>
      </w:r>
    </w:p>
    <w:p w14:paraId="143BB450" w14:textId="77777777" w:rsidR="00142DD8" w:rsidRPr="007560E9" w:rsidRDefault="00142DD8" w:rsidP="00142DD8">
      <w:pPr>
        <w:jc w:val="both"/>
        <w:rPr>
          <w:rFonts w:ascii="Times New Roman" w:hAnsi="Times New Roman" w:cs="Times New Roman"/>
        </w:rPr>
      </w:pPr>
      <w:r w:rsidRPr="007560E9">
        <w:rPr>
          <w:rFonts w:ascii="Times New Roman" w:hAnsi="Times New Roman" w:cs="Times New Roman"/>
        </w:rPr>
        <w:t xml:space="preserve">NUNN, Thomas. </w:t>
      </w:r>
      <w:r w:rsidRPr="007560E9">
        <w:rPr>
          <w:rFonts w:ascii="Times New Roman" w:hAnsi="Times New Roman" w:cs="Times New Roman"/>
          <w:i/>
          <w:iCs/>
        </w:rPr>
        <w:t>Wisdom of the impulse</w:t>
      </w:r>
      <w:r w:rsidRPr="007560E9">
        <w:rPr>
          <w:rFonts w:ascii="Times New Roman" w:hAnsi="Times New Roman" w:cs="Times New Roman"/>
        </w:rPr>
        <w:t>: on the nature of musical free improvisation. San Francisco: Tom Nunn, 1998.</w:t>
      </w:r>
    </w:p>
    <w:p w14:paraId="51812DDD" w14:textId="77777777" w:rsidR="00142DD8" w:rsidRPr="007560E9" w:rsidRDefault="00142DD8" w:rsidP="00142DD8">
      <w:pPr>
        <w:jc w:val="both"/>
        <w:rPr>
          <w:rFonts w:ascii="Times New Roman" w:hAnsi="Times New Roman" w:cs="Times New Roman"/>
          <w:u w:val="single"/>
        </w:rPr>
      </w:pPr>
      <w:r w:rsidRPr="007560E9">
        <w:rPr>
          <w:rFonts w:ascii="Times New Roman" w:hAnsi="Times New Roman" w:cs="Times New Roman"/>
          <w:u w:val="single"/>
        </w:rPr>
        <w:t>Bibliografia complementar</w:t>
      </w:r>
    </w:p>
    <w:p w14:paraId="63C95817" w14:textId="77777777" w:rsidR="00142DD8" w:rsidRPr="007560E9" w:rsidRDefault="00142DD8" w:rsidP="00142DD8">
      <w:pPr>
        <w:jc w:val="both"/>
        <w:rPr>
          <w:rFonts w:ascii="Times New Roman" w:hAnsi="Times New Roman" w:cs="Times New Roman"/>
        </w:rPr>
      </w:pPr>
      <w:r w:rsidRPr="007560E9">
        <w:rPr>
          <w:rFonts w:ascii="Times New Roman" w:hAnsi="Times New Roman" w:cs="Times New Roman"/>
        </w:rPr>
        <w:t xml:space="preserve">COSTA, Rogério Luiz Moraes. </w:t>
      </w:r>
      <w:r w:rsidRPr="007560E9">
        <w:rPr>
          <w:rFonts w:ascii="Times New Roman" w:hAnsi="Times New Roman" w:cs="Times New Roman"/>
          <w:i/>
          <w:iCs/>
        </w:rPr>
        <w:t>Música Errante</w:t>
      </w:r>
      <w:r w:rsidRPr="007560E9">
        <w:rPr>
          <w:rFonts w:ascii="Times New Roman" w:hAnsi="Times New Roman" w:cs="Times New Roman"/>
        </w:rPr>
        <w:t>: O jogo da improvisação livre. São Paulo: Perspectiva, 2016.</w:t>
      </w:r>
    </w:p>
    <w:p w14:paraId="0288EEDE" w14:textId="77777777" w:rsidR="00314305" w:rsidRDefault="00142DD8" w:rsidP="00142DD8">
      <w:pPr>
        <w:jc w:val="both"/>
        <w:rPr>
          <w:rFonts w:ascii="Times New Roman" w:hAnsi="Times New Roman" w:cs="Times New Roman"/>
        </w:rPr>
      </w:pPr>
      <w:r w:rsidRPr="007560E9">
        <w:rPr>
          <w:rFonts w:ascii="Times New Roman" w:hAnsi="Times New Roman" w:cs="Times New Roman"/>
        </w:rPr>
        <w:t xml:space="preserve">TERRA, Vera. </w:t>
      </w:r>
      <w:r w:rsidRPr="007560E9">
        <w:rPr>
          <w:rFonts w:ascii="Times New Roman" w:hAnsi="Times New Roman" w:cs="Times New Roman"/>
          <w:i/>
          <w:iCs/>
        </w:rPr>
        <w:t>Acaso e aleatório na música</w:t>
      </w:r>
      <w:r w:rsidRPr="007560E9">
        <w:rPr>
          <w:rFonts w:ascii="Times New Roman" w:hAnsi="Times New Roman" w:cs="Times New Roman"/>
        </w:rPr>
        <w:t>: um estudo da Indeterminação nas poéticas de Cage e Boulez.</w:t>
      </w:r>
    </w:p>
    <w:p w14:paraId="063E56D6" w14:textId="42BA5CDA" w:rsidR="00142DD8" w:rsidRPr="007560E9" w:rsidRDefault="00142DD8" w:rsidP="00142DD8">
      <w:pPr>
        <w:jc w:val="both"/>
        <w:rPr>
          <w:rFonts w:ascii="Times New Roman" w:hAnsi="Times New Roman" w:cs="Times New Roman"/>
        </w:rPr>
      </w:pPr>
      <w:r w:rsidRPr="007560E9">
        <w:rPr>
          <w:rFonts w:ascii="Times New Roman" w:hAnsi="Times New Roman" w:cs="Times New Roman"/>
        </w:rPr>
        <w:t>São Paulo: Educ/Fapesp, 2000.</w:t>
      </w:r>
    </w:p>
    <w:p w14:paraId="2095F416" w14:textId="77777777" w:rsidR="00142DD8" w:rsidRPr="007560E9" w:rsidRDefault="00142DD8" w:rsidP="00142DD8">
      <w:pPr>
        <w:jc w:val="both"/>
        <w:rPr>
          <w:rFonts w:ascii="Times New Roman" w:hAnsi="Times New Roman" w:cs="Times New Roman"/>
        </w:rPr>
      </w:pPr>
      <w:r w:rsidRPr="007560E9">
        <w:rPr>
          <w:rFonts w:ascii="Times New Roman" w:hAnsi="Times New Roman" w:cs="Times New Roman"/>
        </w:rPr>
        <w:t xml:space="preserve">CAVIEDES, Alejandro J; HIDALGO, Felipe, C.; TRONCOSO, Marcelo V.; VERNAL, Pablo H. </w:t>
      </w:r>
      <w:r w:rsidRPr="007560E9">
        <w:rPr>
          <w:rFonts w:ascii="Times New Roman" w:hAnsi="Times New Roman" w:cs="Times New Roman"/>
          <w:i/>
          <w:iCs/>
        </w:rPr>
        <w:t>La dinámica del discurso improvisado</w:t>
      </w:r>
      <w:r w:rsidRPr="007560E9">
        <w:rPr>
          <w:rFonts w:ascii="Times New Roman" w:hAnsi="Times New Roman" w:cs="Times New Roman"/>
        </w:rPr>
        <w:t>. Santiago de Chile: [Autoedición], 2009.</w:t>
      </w:r>
    </w:p>
    <w:p w14:paraId="33C1A724" w14:textId="77777777" w:rsidR="00142DD8" w:rsidRPr="007560E9" w:rsidRDefault="00142DD8" w:rsidP="00142DD8">
      <w:pPr>
        <w:jc w:val="both"/>
        <w:rPr>
          <w:rFonts w:ascii="Times New Roman" w:hAnsi="Times New Roman" w:cs="Times New Roman"/>
        </w:rPr>
      </w:pPr>
    </w:p>
    <w:p w14:paraId="2735DDEE" w14:textId="77777777" w:rsidR="00142DD8" w:rsidRPr="007560E9" w:rsidRDefault="00142DD8" w:rsidP="00142DD8">
      <w:pPr>
        <w:jc w:val="both"/>
        <w:rPr>
          <w:rFonts w:ascii="Times New Roman" w:hAnsi="Times New Roman" w:cs="Times New Roman"/>
          <w:b/>
          <w:bCs/>
        </w:rPr>
      </w:pPr>
      <w:r w:rsidRPr="007560E9">
        <w:rPr>
          <w:rFonts w:ascii="Times New Roman" w:hAnsi="Times New Roman" w:cs="Times New Roman"/>
          <w:b/>
          <w:bCs/>
        </w:rPr>
        <w:t>VII. Docente responsável</w:t>
      </w:r>
    </w:p>
    <w:p w14:paraId="588FC2BC" w14:textId="77777777" w:rsidR="00142DD8" w:rsidRPr="007560E9" w:rsidRDefault="00142DD8" w:rsidP="00142DD8">
      <w:pPr>
        <w:jc w:val="both"/>
        <w:rPr>
          <w:rFonts w:ascii="Times New Roman" w:hAnsi="Times New Roman" w:cs="Times New Roman"/>
        </w:rPr>
      </w:pPr>
      <w:r w:rsidRPr="007560E9">
        <w:rPr>
          <w:rFonts w:ascii="Times New Roman" w:hAnsi="Times New Roman" w:cs="Times New Roman"/>
        </w:rPr>
        <w:t>Indioney Rodrigues</w:t>
      </w:r>
    </w:p>
    <w:p w14:paraId="1E2E86E2" w14:textId="77777777" w:rsidR="00142DD8" w:rsidRPr="007560E9" w:rsidRDefault="00142DD8" w:rsidP="00142DD8">
      <w:pPr>
        <w:jc w:val="both"/>
        <w:rPr>
          <w:rFonts w:ascii="Times New Roman" w:hAnsi="Times New Roman" w:cs="Times New Roman"/>
        </w:rPr>
      </w:pPr>
    </w:p>
    <w:p w14:paraId="79F944BF" w14:textId="4DA793EB" w:rsidR="00142DD8" w:rsidRPr="007560E9" w:rsidRDefault="00142DD8" w:rsidP="00142DD8">
      <w:pPr>
        <w:widowControl w:val="0"/>
        <w:autoSpaceDE w:val="0"/>
        <w:autoSpaceDN w:val="0"/>
        <w:adjustRightInd w:val="0"/>
        <w:jc w:val="both"/>
        <w:rPr>
          <w:rFonts w:ascii="Times New Roman" w:hAnsi="Times New Roman" w:cs="Times New Roman"/>
          <w:b/>
          <w:bCs/>
        </w:rPr>
      </w:pPr>
      <w:r w:rsidRPr="007560E9">
        <w:rPr>
          <w:rFonts w:ascii="Times New Roman" w:hAnsi="Times New Roman" w:cs="Times New Roman"/>
          <w:b/>
          <w:bCs/>
        </w:rPr>
        <w:t xml:space="preserve">Cronograma. Síncronas, </w:t>
      </w:r>
      <w:r w:rsidR="00931B63">
        <w:rPr>
          <w:rFonts w:ascii="Times New Roman" w:hAnsi="Times New Roman" w:cs="Times New Roman"/>
          <w:b/>
          <w:bCs/>
        </w:rPr>
        <w:t>sextas</w:t>
      </w:r>
      <w:r w:rsidRPr="007560E9">
        <w:rPr>
          <w:rFonts w:ascii="Times New Roman" w:hAnsi="Times New Roman" w:cs="Times New Roman"/>
          <w:b/>
          <w:bCs/>
        </w:rPr>
        <w:t xml:space="preserve"> </w:t>
      </w:r>
      <w:r w:rsidR="00931B63">
        <w:rPr>
          <w:rFonts w:ascii="Times New Roman" w:hAnsi="Times New Roman" w:cs="Times New Roman"/>
          <w:b/>
          <w:bCs/>
        </w:rPr>
        <w:t>09</w:t>
      </w:r>
      <w:r w:rsidRPr="007560E9">
        <w:rPr>
          <w:rFonts w:ascii="Times New Roman" w:hAnsi="Times New Roman" w:cs="Times New Roman"/>
          <w:b/>
          <w:bCs/>
        </w:rPr>
        <w:t>:</w:t>
      </w:r>
      <w:r w:rsidR="00931B63">
        <w:rPr>
          <w:rFonts w:ascii="Times New Roman" w:hAnsi="Times New Roman" w:cs="Times New Roman"/>
          <w:b/>
          <w:bCs/>
        </w:rPr>
        <w:t>0</w:t>
      </w:r>
      <w:r w:rsidRPr="007560E9">
        <w:rPr>
          <w:rFonts w:ascii="Times New Roman" w:hAnsi="Times New Roman" w:cs="Times New Roman"/>
          <w:b/>
          <w:bCs/>
        </w:rPr>
        <w:t>0-1</w:t>
      </w:r>
      <w:r w:rsidR="00931B63">
        <w:rPr>
          <w:rFonts w:ascii="Times New Roman" w:hAnsi="Times New Roman" w:cs="Times New Roman"/>
          <w:b/>
          <w:bCs/>
        </w:rPr>
        <w:t>1</w:t>
      </w:r>
      <w:r w:rsidRPr="007560E9">
        <w:rPr>
          <w:rFonts w:ascii="Times New Roman" w:hAnsi="Times New Roman" w:cs="Times New Roman"/>
          <w:b/>
          <w:bCs/>
        </w:rPr>
        <w:t>:</w:t>
      </w:r>
      <w:r w:rsidR="00931B63">
        <w:rPr>
          <w:rFonts w:ascii="Times New Roman" w:hAnsi="Times New Roman" w:cs="Times New Roman"/>
          <w:b/>
          <w:bCs/>
        </w:rPr>
        <w:t>0</w:t>
      </w:r>
      <w:r w:rsidRPr="007560E9">
        <w:rPr>
          <w:rFonts w:ascii="Times New Roman" w:hAnsi="Times New Roman" w:cs="Times New Roman"/>
          <w:b/>
          <w:bCs/>
        </w:rPr>
        <w:t>0</w:t>
      </w:r>
    </w:p>
    <w:p w14:paraId="6ACF3983" w14:textId="77777777" w:rsidR="00142DD8" w:rsidRPr="007560E9" w:rsidRDefault="00142DD8" w:rsidP="00142DD8">
      <w:pPr>
        <w:widowControl w:val="0"/>
        <w:autoSpaceDE w:val="0"/>
        <w:autoSpaceDN w:val="0"/>
        <w:adjustRightInd w:val="0"/>
        <w:jc w:val="both"/>
        <w:rPr>
          <w:rFonts w:ascii="Times New Roman" w:hAnsi="Times New Roman" w:cs="Times New Roman"/>
          <w:b/>
          <w:bCs/>
        </w:rPr>
      </w:pPr>
    </w:p>
    <w:tbl>
      <w:tblPr>
        <w:tblStyle w:val="Tabelacomgrade"/>
        <w:tblW w:w="9351" w:type="dxa"/>
        <w:tblLook w:val="04A0" w:firstRow="1" w:lastRow="0" w:firstColumn="1" w:lastColumn="0" w:noHBand="0" w:noVBand="1"/>
      </w:tblPr>
      <w:tblGrid>
        <w:gridCol w:w="1697"/>
        <w:gridCol w:w="1133"/>
        <w:gridCol w:w="5245"/>
        <w:gridCol w:w="1276"/>
      </w:tblGrid>
      <w:tr w:rsidR="00142DD8" w:rsidRPr="007560E9" w14:paraId="138743A9" w14:textId="77777777" w:rsidTr="00142DD8">
        <w:tc>
          <w:tcPr>
            <w:tcW w:w="1697" w:type="dxa"/>
            <w:vAlign w:val="center"/>
          </w:tcPr>
          <w:p w14:paraId="2ADE469C" w14:textId="77777777" w:rsidR="00142DD8" w:rsidRPr="00142DD8" w:rsidRDefault="00142DD8" w:rsidP="008D5204">
            <w:pPr>
              <w:widowControl w:val="0"/>
              <w:autoSpaceDE w:val="0"/>
              <w:autoSpaceDN w:val="0"/>
              <w:adjustRightInd w:val="0"/>
              <w:jc w:val="center"/>
              <w:rPr>
                <w:rFonts w:ascii="Times New Roman" w:hAnsi="Times New Roman" w:cs="Times New Roman"/>
                <w:b/>
                <w:bCs/>
              </w:rPr>
            </w:pPr>
            <w:r w:rsidRPr="00142DD8">
              <w:rPr>
                <w:rFonts w:ascii="Times New Roman" w:hAnsi="Times New Roman" w:cs="Times New Roman"/>
                <w:b/>
                <w:bCs/>
              </w:rPr>
              <w:t>Aula</w:t>
            </w:r>
          </w:p>
        </w:tc>
        <w:tc>
          <w:tcPr>
            <w:tcW w:w="1133" w:type="dxa"/>
            <w:vAlign w:val="center"/>
          </w:tcPr>
          <w:p w14:paraId="49A34376" w14:textId="77777777" w:rsidR="00142DD8" w:rsidRPr="00142DD8" w:rsidRDefault="00142DD8" w:rsidP="00142DD8">
            <w:pPr>
              <w:widowControl w:val="0"/>
              <w:autoSpaceDE w:val="0"/>
              <w:autoSpaceDN w:val="0"/>
              <w:adjustRightInd w:val="0"/>
              <w:jc w:val="center"/>
              <w:rPr>
                <w:rFonts w:ascii="Times New Roman" w:hAnsi="Times New Roman" w:cs="Times New Roman"/>
                <w:b/>
                <w:bCs/>
              </w:rPr>
            </w:pPr>
          </w:p>
        </w:tc>
        <w:tc>
          <w:tcPr>
            <w:tcW w:w="5245" w:type="dxa"/>
            <w:vAlign w:val="center"/>
          </w:tcPr>
          <w:p w14:paraId="2C47976E" w14:textId="674B2A51" w:rsidR="00142DD8" w:rsidRPr="00142DD8" w:rsidRDefault="00142DD8" w:rsidP="008D5204">
            <w:pPr>
              <w:widowControl w:val="0"/>
              <w:autoSpaceDE w:val="0"/>
              <w:autoSpaceDN w:val="0"/>
              <w:adjustRightInd w:val="0"/>
              <w:jc w:val="both"/>
              <w:rPr>
                <w:rFonts w:ascii="Times New Roman" w:hAnsi="Times New Roman" w:cs="Times New Roman"/>
                <w:b/>
                <w:bCs/>
              </w:rPr>
            </w:pPr>
            <w:r w:rsidRPr="00142DD8">
              <w:rPr>
                <w:rFonts w:ascii="Times New Roman" w:hAnsi="Times New Roman" w:cs="Times New Roman"/>
                <w:b/>
                <w:bCs/>
              </w:rPr>
              <w:t xml:space="preserve">Conteúdo </w:t>
            </w:r>
          </w:p>
        </w:tc>
        <w:tc>
          <w:tcPr>
            <w:tcW w:w="1276" w:type="dxa"/>
            <w:vAlign w:val="center"/>
          </w:tcPr>
          <w:p w14:paraId="518918BF" w14:textId="77777777" w:rsidR="00142DD8" w:rsidRPr="00142DD8" w:rsidRDefault="00142DD8" w:rsidP="008D5204">
            <w:pPr>
              <w:widowControl w:val="0"/>
              <w:autoSpaceDE w:val="0"/>
              <w:autoSpaceDN w:val="0"/>
              <w:adjustRightInd w:val="0"/>
              <w:jc w:val="both"/>
              <w:rPr>
                <w:rFonts w:ascii="Times New Roman" w:hAnsi="Times New Roman" w:cs="Times New Roman"/>
                <w:b/>
                <w:bCs/>
              </w:rPr>
            </w:pPr>
            <w:r w:rsidRPr="00142DD8">
              <w:rPr>
                <w:rFonts w:ascii="Times New Roman" w:hAnsi="Times New Roman" w:cs="Times New Roman"/>
                <w:b/>
                <w:bCs/>
              </w:rPr>
              <w:t>Atividade</w:t>
            </w:r>
          </w:p>
        </w:tc>
      </w:tr>
      <w:tr w:rsidR="00142DD8" w:rsidRPr="007560E9" w14:paraId="4C69939D" w14:textId="77777777" w:rsidTr="00142DD8">
        <w:tc>
          <w:tcPr>
            <w:tcW w:w="1697" w:type="dxa"/>
            <w:vAlign w:val="center"/>
          </w:tcPr>
          <w:p w14:paraId="473B6FEE" w14:textId="77777777" w:rsidR="00142DD8" w:rsidRPr="007560E9" w:rsidRDefault="00142DD8" w:rsidP="008D5204">
            <w:pPr>
              <w:widowControl w:val="0"/>
              <w:autoSpaceDE w:val="0"/>
              <w:autoSpaceDN w:val="0"/>
              <w:adjustRightInd w:val="0"/>
              <w:jc w:val="center"/>
              <w:rPr>
                <w:rFonts w:ascii="Times New Roman" w:hAnsi="Times New Roman" w:cs="Times New Roman"/>
                <w:b/>
              </w:rPr>
            </w:pPr>
          </w:p>
        </w:tc>
        <w:tc>
          <w:tcPr>
            <w:tcW w:w="1133" w:type="dxa"/>
            <w:vAlign w:val="center"/>
          </w:tcPr>
          <w:p w14:paraId="53D99724" w14:textId="77777777" w:rsidR="00142DD8" w:rsidRPr="007560E9" w:rsidRDefault="00142DD8" w:rsidP="00142DD8">
            <w:pPr>
              <w:widowControl w:val="0"/>
              <w:autoSpaceDE w:val="0"/>
              <w:autoSpaceDN w:val="0"/>
              <w:adjustRightInd w:val="0"/>
              <w:jc w:val="center"/>
              <w:rPr>
                <w:rFonts w:ascii="Times New Roman" w:hAnsi="Times New Roman" w:cs="Times New Roman"/>
                <w:b/>
              </w:rPr>
            </w:pPr>
          </w:p>
        </w:tc>
        <w:tc>
          <w:tcPr>
            <w:tcW w:w="6521" w:type="dxa"/>
            <w:gridSpan w:val="2"/>
            <w:vAlign w:val="center"/>
          </w:tcPr>
          <w:p w14:paraId="4E41C684" w14:textId="2462613D" w:rsidR="00142DD8" w:rsidRPr="007560E9" w:rsidRDefault="00142DD8" w:rsidP="008D5204">
            <w:pPr>
              <w:widowControl w:val="0"/>
              <w:autoSpaceDE w:val="0"/>
              <w:autoSpaceDN w:val="0"/>
              <w:adjustRightInd w:val="0"/>
              <w:jc w:val="center"/>
              <w:rPr>
                <w:rFonts w:ascii="Times New Roman" w:hAnsi="Times New Roman" w:cs="Times New Roman"/>
                <w:b/>
              </w:rPr>
            </w:pPr>
            <w:r w:rsidRPr="007560E9">
              <w:rPr>
                <w:rFonts w:ascii="Times New Roman" w:hAnsi="Times New Roman" w:cs="Times New Roman"/>
                <w:b/>
              </w:rPr>
              <w:t>UNIDADE 1</w:t>
            </w:r>
          </w:p>
        </w:tc>
      </w:tr>
      <w:tr w:rsidR="00142DD8" w:rsidRPr="007560E9" w14:paraId="34484853" w14:textId="77777777" w:rsidTr="00142DD8">
        <w:tc>
          <w:tcPr>
            <w:tcW w:w="1697" w:type="dxa"/>
            <w:vAlign w:val="center"/>
          </w:tcPr>
          <w:p w14:paraId="0950C9D3" w14:textId="77777777" w:rsidR="00142DD8" w:rsidRPr="007560E9" w:rsidRDefault="00142DD8"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1</w:t>
            </w:r>
          </w:p>
        </w:tc>
        <w:tc>
          <w:tcPr>
            <w:tcW w:w="1133" w:type="dxa"/>
            <w:vAlign w:val="center"/>
          </w:tcPr>
          <w:p w14:paraId="4ABE6DE0" w14:textId="77777777" w:rsidR="00142DD8" w:rsidRPr="007560E9" w:rsidRDefault="00142DD8" w:rsidP="00142DD8">
            <w:pPr>
              <w:jc w:val="center"/>
              <w:rPr>
                <w:rFonts w:ascii="Times New Roman" w:hAnsi="Times New Roman" w:cs="Times New Roman"/>
              </w:rPr>
            </w:pPr>
          </w:p>
        </w:tc>
        <w:tc>
          <w:tcPr>
            <w:tcW w:w="5245" w:type="dxa"/>
            <w:vAlign w:val="center"/>
          </w:tcPr>
          <w:p w14:paraId="7B5B6AAE" w14:textId="5D882348" w:rsidR="00142DD8" w:rsidRPr="007560E9" w:rsidRDefault="00142DD8" w:rsidP="008D5204">
            <w:pPr>
              <w:rPr>
                <w:rFonts w:ascii="Times New Roman" w:hAnsi="Times New Roman" w:cs="Times New Roman"/>
              </w:rPr>
            </w:pPr>
            <w:r w:rsidRPr="007560E9">
              <w:rPr>
                <w:rFonts w:ascii="Times New Roman" w:hAnsi="Times New Roman" w:cs="Times New Roman"/>
              </w:rPr>
              <w:t>Prática de improvisação solo (1)</w:t>
            </w:r>
          </w:p>
        </w:tc>
        <w:tc>
          <w:tcPr>
            <w:tcW w:w="1276" w:type="dxa"/>
            <w:vAlign w:val="center"/>
          </w:tcPr>
          <w:p w14:paraId="7D189CE7" w14:textId="1B08B791"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142DD8" w:rsidRPr="007560E9" w14:paraId="04C36A5B" w14:textId="77777777" w:rsidTr="00142DD8">
        <w:tc>
          <w:tcPr>
            <w:tcW w:w="1697" w:type="dxa"/>
            <w:vAlign w:val="center"/>
          </w:tcPr>
          <w:p w14:paraId="540B5C1D" w14:textId="77777777" w:rsidR="00142DD8" w:rsidRPr="007560E9" w:rsidRDefault="00142DD8"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2</w:t>
            </w:r>
          </w:p>
        </w:tc>
        <w:tc>
          <w:tcPr>
            <w:tcW w:w="1133" w:type="dxa"/>
            <w:vAlign w:val="center"/>
          </w:tcPr>
          <w:p w14:paraId="7B097E88"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52D994B5" w14:textId="068A19B9"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Prática de improvisação solo (2)</w:t>
            </w:r>
          </w:p>
        </w:tc>
        <w:tc>
          <w:tcPr>
            <w:tcW w:w="1276" w:type="dxa"/>
            <w:vAlign w:val="center"/>
          </w:tcPr>
          <w:p w14:paraId="002ACB3C" w14:textId="47A14EE5"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142DD8" w:rsidRPr="007560E9" w14:paraId="765024CA" w14:textId="77777777" w:rsidTr="00142DD8">
        <w:tc>
          <w:tcPr>
            <w:tcW w:w="1697" w:type="dxa"/>
            <w:vAlign w:val="center"/>
          </w:tcPr>
          <w:p w14:paraId="57D3E952" w14:textId="77777777" w:rsidR="00142DD8" w:rsidRPr="007560E9" w:rsidRDefault="00142DD8"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3</w:t>
            </w:r>
          </w:p>
        </w:tc>
        <w:tc>
          <w:tcPr>
            <w:tcW w:w="1133" w:type="dxa"/>
            <w:vAlign w:val="center"/>
          </w:tcPr>
          <w:p w14:paraId="0A0D32DF"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77AAC2D7" w14:textId="36482DAE"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Prática de improvisação em duo (1)</w:t>
            </w:r>
          </w:p>
        </w:tc>
        <w:tc>
          <w:tcPr>
            <w:tcW w:w="1276" w:type="dxa"/>
            <w:vAlign w:val="center"/>
          </w:tcPr>
          <w:p w14:paraId="6D01BA2C" w14:textId="046CA373"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142DD8" w:rsidRPr="007560E9" w14:paraId="6B191748" w14:textId="77777777" w:rsidTr="00142DD8">
        <w:tc>
          <w:tcPr>
            <w:tcW w:w="1697" w:type="dxa"/>
            <w:vAlign w:val="center"/>
          </w:tcPr>
          <w:p w14:paraId="7BA04E7E" w14:textId="77777777" w:rsidR="00142DD8" w:rsidRPr="007560E9" w:rsidRDefault="00142DD8"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4</w:t>
            </w:r>
          </w:p>
        </w:tc>
        <w:tc>
          <w:tcPr>
            <w:tcW w:w="1133" w:type="dxa"/>
            <w:vAlign w:val="center"/>
          </w:tcPr>
          <w:p w14:paraId="45414212"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4FF03461" w14:textId="37655381"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Prática de improvisação em duo (2)</w:t>
            </w:r>
          </w:p>
        </w:tc>
        <w:tc>
          <w:tcPr>
            <w:tcW w:w="1276" w:type="dxa"/>
            <w:vAlign w:val="center"/>
          </w:tcPr>
          <w:p w14:paraId="4D1649C6" w14:textId="30D70001"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142DD8" w:rsidRPr="007560E9" w14:paraId="176E450C" w14:textId="77777777" w:rsidTr="00142DD8">
        <w:tc>
          <w:tcPr>
            <w:tcW w:w="1697" w:type="dxa"/>
            <w:vAlign w:val="center"/>
          </w:tcPr>
          <w:p w14:paraId="3C9F03A4" w14:textId="77777777" w:rsidR="00142DD8" w:rsidRPr="007560E9" w:rsidRDefault="00142DD8"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5</w:t>
            </w:r>
          </w:p>
        </w:tc>
        <w:tc>
          <w:tcPr>
            <w:tcW w:w="1133" w:type="dxa"/>
            <w:vAlign w:val="center"/>
          </w:tcPr>
          <w:p w14:paraId="0BA25BDA"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3B5B865E" w14:textId="73908DF1"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Prática de impovisação em trio (1)</w:t>
            </w:r>
          </w:p>
        </w:tc>
        <w:tc>
          <w:tcPr>
            <w:tcW w:w="1276" w:type="dxa"/>
            <w:vAlign w:val="center"/>
          </w:tcPr>
          <w:p w14:paraId="413E8B2E" w14:textId="6C442E9C"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142DD8" w:rsidRPr="007560E9" w14:paraId="630F4A94" w14:textId="77777777" w:rsidTr="00142DD8">
        <w:tc>
          <w:tcPr>
            <w:tcW w:w="1697" w:type="dxa"/>
            <w:vAlign w:val="center"/>
          </w:tcPr>
          <w:p w14:paraId="7C5B8EF5" w14:textId="77777777" w:rsidR="00142DD8" w:rsidRPr="007560E9" w:rsidRDefault="00142DD8"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6</w:t>
            </w:r>
          </w:p>
        </w:tc>
        <w:tc>
          <w:tcPr>
            <w:tcW w:w="1133" w:type="dxa"/>
            <w:vAlign w:val="center"/>
          </w:tcPr>
          <w:p w14:paraId="1C0D27D9"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5F8856A5" w14:textId="6EAA7310"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Prática de improvisação em trio (2)</w:t>
            </w:r>
          </w:p>
        </w:tc>
        <w:tc>
          <w:tcPr>
            <w:tcW w:w="1276" w:type="dxa"/>
            <w:vAlign w:val="center"/>
          </w:tcPr>
          <w:p w14:paraId="0C70EBB6" w14:textId="049C9E4D"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142DD8" w:rsidRPr="007560E9" w14:paraId="740378DD" w14:textId="77777777" w:rsidTr="00142DD8">
        <w:tc>
          <w:tcPr>
            <w:tcW w:w="1697" w:type="dxa"/>
            <w:vAlign w:val="center"/>
          </w:tcPr>
          <w:p w14:paraId="5CAD0913" w14:textId="77777777" w:rsidR="00142DD8" w:rsidRPr="007560E9" w:rsidRDefault="00142DD8" w:rsidP="008D5204">
            <w:pPr>
              <w:widowControl w:val="0"/>
              <w:autoSpaceDE w:val="0"/>
              <w:autoSpaceDN w:val="0"/>
              <w:adjustRightInd w:val="0"/>
              <w:jc w:val="center"/>
              <w:rPr>
                <w:rFonts w:ascii="Times New Roman" w:hAnsi="Times New Roman" w:cs="Times New Roman"/>
              </w:rPr>
            </w:pPr>
          </w:p>
        </w:tc>
        <w:tc>
          <w:tcPr>
            <w:tcW w:w="1133" w:type="dxa"/>
            <w:vAlign w:val="center"/>
          </w:tcPr>
          <w:p w14:paraId="07700E4E"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7541FAA9" w14:textId="3FBE6D33"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AVALIÇÃO</w:t>
            </w:r>
          </w:p>
        </w:tc>
        <w:tc>
          <w:tcPr>
            <w:tcW w:w="1276" w:type="dxa"/>
            <w:vAlign w:val="center"/>
          </w:tcPr>
          <w:p w14:paraId="7F3A20A6" w14:textId="2AD80423"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assíncrona</w:t>
            </w:r>
          </w:p>
        </w:tc>
      </w:tr>
      <w:tr w:rsidR="00142DD8" w:rsidRPr="007560E9" w14:paraId="77ABA337" w14:textId="77777777" w:rsidTr="00142DD8">
        <w:tc>
          <w:tcPr>
            <w:tcW w:w="1697" w:type="dxa"/>
            <w:vAlign w:val="center"/>
          </w:tcPr>
          <w:p w14:paraId="44409A2A" w14:textId="77777777" w:rsidR="00142DD8" w:rsidRPr="007560E9" w:rsidRDefault="00142DD8" w:rsidP="008D5204">
            <w:pPr>
              <w:widowControl w:val="0"/>
              <w:autoSpaceDE w:val="0"/>
              <w:autoSpaceDN w:val="0"/>
              <w:adjustRightInd w:val="0"/>
              <w:jc w:val="center"/>
              <w:rPr>
                <w:rFonts w:ascii="Times New Roman" w:hAnsi="Times New Roman" w:cs="Times New Roman"/>
                <w:b/>
              </w:rPr>
            </w:pPr>
          </w:p>
        </w:tc>
        <w:tc>
          <w:tcPr>
            <w:tcW w:w="1133" w:type="dxa"/>
            <w:vAlign w:val="center"/>
          </w:tcPr>
          <w:p w14:paraId="13F13EE9" w14:textId="77777777" w:rsidR="00142DD8" w:rsidRPr="007560E9" w:rsidRDefault="00142DD8" w:rsidP="00142DD8">
            <w:pPr>
              <w:widowControl w:val="0"/>
              <w:autoSpaceDE w:val="0"/>
              <w:autoSpaceDN w:val="0"/>
              <w:adjustRightInd w:val="0"/>
              <w:jc w:val="center"/>
              <w:rPr>
                <w:rFonts w:ascii="Times New Roman" w:hAnsi="Times New Roman" w:cs="Times New Roman"/>
                <w:b/>
              </w:rPr>
            </w:pPr>
          </w:p>
        </w:tc>
        <w:tc>
          <w:tcPr>
            <w:tcW w:w="6521" w:type="dxa"/>
            <w:gridSpan w:val="2"/>
            <w:vAlign w:val="center"/>
          </w:tcPr>
          <w:p w14:paraId="7D671C0A" w14:textId="11435C74" w:rsidR="00142DD8" w:rsidRPr="007560E9" w:rsidRDefault="00142DD8" w:rsidP="008D5204">
            <w:pPr>
              <w:widowControl w:val="0"/>
              <w:autoSpaceDE w:val="0"/>
              <w:autoSpaceDN w:val="0"/>
              <w:adjustRightInd w:val="0"/>
              <w:jc w:val="center"/>
              <w:rPr>
                <w:rFonts w:ascii="Times New Roman" w:hAnsi="Times New Roman" w:cs="Times New Roman"/>
                <w:b/>
              </w:rPr>
            </w:pPr>
            <w:r w:rsidRPr="007560E9">
              <w:rPr>
                <w:rFonts w:ascii="Times New Roman" w:hAnsi="Times New Roman" w:cs="Times New Roman"/>
                <w:b/>
              </w:rPr>
              <w:t>UNIDADE 2</w:t>
            </w:r>
          </w:p>
        </w:tc>
      </w:tr>
      <w:tr w:rsidR="00142DD8" w:rsidRPr="007560E9" w14:paraId="4F645CDD" w14:textId="77777777" w:rsidTr="00142DD8">
        <w:tc>
          <w:tcPr>
            <w:tcW w:w="1697" w:type="dxa"/>
            <w:vAlign w:val="center"/>
          </w:tcPr>
          <w:p w14:paraId="0EA1714A" w14:textId="77777777" w:rsidR="00142DD8" w:rsidRPr="007560E9" w:rsidRDefault="00142DD8"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lastRenderedPageBreak/>
              <w:t>Aula 7</w:t>
            </w:r>
          </w:p>
        </w:tc>
        <w:tc>
          <w:tcPr>
            <w:tcW w:w="1133" w:type="dxa"/>
            <w:vAlign w:val="center"/>
          </w:tcPr>
          <w:p w14:paraId="14F868CB"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6283E48B" w14:textId="290737E7"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Prática de improvisação em pequeno grupo (1)</w:t>
            </w:r>
          </w:p>
        </w:tc>
        <w:tc>
          <w:tcPr>
            <w:tcW w:w="1276" w:type="dxa"/>
            <w:vAlign w:val="center"/>
          </w:tcPr>
          <w:p w14:paraId="78E39F54" w14:textId="36D7832B"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142DD8" w:rsidRPr="007560E9" w14:paraId="3E0A3B9E" w14:textId="77777777" w:rsidTr="00142DD8">
        <w:tc>
          <w:tcPr>
            <w:tcW w:w="1697" w:type="dxa"/>
            <w:vAlign w:val="center"/>
          </w:tcPr>
          <w:p w14:paraId="584B7428" w14:textId="77777777" w:rsidR="00142DD8" w:rsidRPr="007560E9" w:rsidRDefault="00142DD8"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8</w:t>
            </w:r>
          </w:p>
        </w:tc>
        <w:tc>
          <w:tcPr>
            <w:tcW w:w="1133" w:type="dxa"/>
            <w:vAlign w:val="center"/>
          </w:tcPr>
          <w:p w14:paraId="57C8DDBC"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61B4159F" w14:textId="18D8FF5A"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Prática de improvisação em pequeno grupo (2)</w:t>
            </w:r>
          </w:p>
        </w:tc>
        <w:tc>
          <w:tcPr>
            <w:tcW w:w="1276" w:type="dxa"/>
            <w:vAlign w:val="center"/>
          </w:tcPr>
          <w:p w14:paraId="54AE4E9A" w14:textId="36E4B264"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142DD8" w:rsidRPr="007560E9" w14:paraId="4B1FD193" w14:textId="77777777" w:rsidTr="00142DD8">
        <w:tc>
          <w:tcPr>
            <w:tcW w:w="1697" w:type="dxa"/>
            <w:vAlign w:val="center"/>
          </w:tcPr>
          <w:p w14:paraId="299DF5CA" w14:textId="77777777" w:rsidR="00142DD8" w:rsidRPr="007560E9" w:rsidRDefault="00142DD8"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9</w:t>
            </w:r>
          </w:p>
        </w:tc>
        <w:tc>
          <w:tcPr>
            <w:tcW w:w="1133" w:type="dxa"/>
            <w:vAlign w:val="center"/>
          </w:tcPr>
          <w:p w14:paraId="2D062901"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2BEB149C" w14:textId="4FEF5E6C"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Prática de improvisação em pequeno grupo (3)</w:t>
            </w:r>
          </w:p>
        </w:tc>
        <w:tc>
          <w:tcPr>
            <w:tcW w:w="1276" w:type="dxa"/>
            <w:vAlign w:val="center"/>
          </w:tcPr>
          <w:p w14:paraId="7482706C" w14:textId="563294AE"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 xml:space="preserve">síncrona </w:t>
            </w:r>
          </w:p>
        </w:tc>
      </w:tr>
      <w:tr w:rsidR="00142DD8" w:rsidRPr="007560E9" w14:paraId="2A9CC647" w14:textId="77777777" w:rsidTr="00142DD8">
        <w:tc>
          <w:tcPr>
            <w:tcW w:w="1697" w:type="dxa"/>
            <w:vAlign w:val="center"/>
          </w:tcPr>
          <w:p w14:paraId="1EB7D570" w14:textId="77777777" w:rsidR="00142DD8" w:rsidRPr="007560E9" w:rsidRDefault="00142DD8"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10</w:t>
            </w:r>
          </w:p>
        </w:tc>
        <w:tc>
          <w:tcPr>
            <w:tcW w:w="1133" w:type="dxa"/>
            <w:vAlign w:val="center"/>
          </w:tcPr>
          <w:p w14:paraId="5A5608A6"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0D83E5C9" w14:textId="605FE80C"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Prática de improvisação em grande grupo (1)</w:t>
            </w:r>
          </w:p>
        </w:tc>
        <w:tc>
          <w:tcPr>
            <w:tcW w:w="1276" w:type="dxa"/>
            <w:vAlign w:val="center"/>
          </w:tcPr>
          <w:p w14:paraId="1812F70F" w14:textId="2F809B39"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 xml:space="preserve">síncrona </w:t>
            </w:r>
          </w:p>
        </w:tc>
      </w:tr>
      <w:tr w:rsidR="00142DD8" w:rsidRPr="007560E9" w14:paraId="4A8A131C" w14:textId="77777777" w:rsidTr="00142DD8">
        <w:tc>
          <w:tcPr>
            <w:tcW w:w="1697" w:type="dxa"/>
            <w:vAlign w:val="center"/>
          </w:tcPr>
          <w:p w14:paraId="5B6F64BD" w14:textId="77777777" w:rsidR="00142DD8" w:rsidRPr="007560E9" w:rsidRDefault="00142DD8"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11</w:t>
            </w:r>
          </w:p>
        </w:tc>
        <w:tc>
          <w:tcPr>
            <w:tcW w:w="1133" w:type="dxa"/>
            <w:vAlign w:val="center"/>
          </w:tcPr>
          <w:p w14:paraId="7A4D3D51"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5B78836C" w14:textId="31969E8C"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Prática de improvisação em grande grupo (2)</w:t>
            </w:r>
          </w:p>
        </w:tc>
        <w:tc>
          <w:tcPr>
            <w:tcW w:w="1276" w:type="dxa"/>
            <w:vAlign w:val="center"/>
          </w:tcPr>
          <w:p w14:paraId="39569B21" w14:textId="030DC930"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 xml:space="preserve">síncrona </w:t>
            </w:r>
          </w:p>
        </w:tc>
      </w:tr>
      <w:tr w:rsidR="00142DD8" w:rsidRPr="007560E9" w14:paraId="05A8DAC6" w14:textId="77777777" w:rsidTr="00142DD8">
        <w:tc>
          <w:tcPr>
            <w:tcW w:w="1697" w:type="dxa"/>
            <w:vAlign w:val="center"/>
          </w:tcPr>
          <w:p w14:paraId="2E0BF602" w14:textId="77777777" w:rsidR="00142DD8" w:rsidRPr="007560E9" w:rsidRDefault="00142DD8"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12</w:t>
            </w:r>
          </w:p>
        </w:tc>
        <w:tc>
          <w:tcPr>
            <w:tcW w:w="1133" w:type="dxa"/>
            <w:vAlign w:val="center"/>
          </w:tcPr>
          <w:p w14:paraId="3EFB44AA"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1BE98697" w14:textId="0036522D"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Prática de improvisação em grande grupo (3)</w:t>
            </w:r>
          </w:p>
        </w:tc>
        <w:tc>
          <w:tcPr>
            <w:tcW w:w="1276" w:type="dxa"/>
            <w:vAlign w:val="center"/>
          </w:tcPr>
          <w:p w14:paraId="68DD1CDB" w14:textId="71C3ED4C"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 xml:space="preserve">síncrona </w:t>
            </w:r>
          </w:p>
        </w:tc>
      </w:tr>
      <w:tr w:rsidR="00142DD8" w:rsidRPr="007560E9" w14:paraId="07DC0E94" w14:textId="77777777" w:rsidTr="00142DD8">
        <w:tc>
          <w:tcPr>
            <w:tcW w:w="1697" w:type="dxa"/>
            <w:vAlign w:val="center"/>
          </w:tcPr>
          <w:p w14:paraId="39DD8FE8" w14:textId="77777777" w:rsidR="00142DD8" w:rsidRPr="007560E9" w:rsidRDefault="00142DD8" w:rsidP="008D5204">
            <w:pPr>
              <w:widowControl w:val="0"/>
              <w:autoSpaceDE w:val="0"/>
              <w:autoSpaceDN w:val="0"/>
              <w:adjustRightInd w:val="0"/>
              <w:jc w:val="center"/>
              <w:rPr>
                <w:rFonts w:ascii="Times New Roman" w:hAnsi="Times New Roman" w:cs="Times New Roman"/>
              </w:rPr>
            </w:pPr>
          </w:p>
        </w:tc>
        <w:tc>
          <w:tcPr>
            <w:tcW w:w="1133" w:type="dxa"/>
            <w:vAlign w:val="center"/>
          </w:tcPr>
          <w:p w14:paraId="5A232A06"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03E6970B" w14:textId="48861011"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AVALIÇÃO</w:t>
            </w:r>
          </w:p>
        </w:tc>
        <w:tc>
          <w:tcPr>
            <w:tcW w:w="1276" w:type="dxa"/>
            <w:vAlign w:val="center"/>
          </w:tcPr>
          <w:p w14:paraId="403D39B8" w14:textId="5BA7FED5"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assíncrona</w:t>
            </w:r>
          </w:p>
        </w:tc>
      </w:tr>
      <w:tr w:rsidR="00142DD8" w:rsidRPr="007560E9" w14:paraId="77C2B079" w14:textId="77777777" w:rsidTr="00142DD8">
        <w:tc>
          <w:tcPr>
            <w:tcW w:w="1697" w:type="dxa"/>
            <w:vAlign w:val="center"/>
          </w:tcPr>
          <w:p w14:paraId="2028093A" w14:textId="77777777" w:rsidR="00142DD8" w:rsidRPr="007560E9" w:rsidRDefault="00142DD8" w:rsidP="008D5204">
            <w:pPr>
              <w:widowControl w:val="0"/>
              <w:autoSpaceDE w:val="0"/>
              <w:autoSpaceDN w:val="0"/>
              <w:adjustRightInd w:val="0"/>
              <w:jc w:val="center"/>
              <w:rPr>
                <w:rFonts w:ascii="Times New Roman" w:hAnsi="Times New Roman" w:cs="Times New Roman"/>
              </w:rPr>
            </w:pPr>
          </w:p>
        </w:tc>
        <w:tc>
          <w:tcPr>
            <w:tcW w:w="1133" w:type="dxa"/>
            <w:vAlign w:val="center"/>
          </w:tcPr>
          <w:p w14:paraId="0F54BB83" w14:textId="77777777" w:rsidR="00142DD8" w:rsidRPr="007560E9" w:rsidRDefault="00142DD8" w:rsidP="00142DD8">
            <w:pPr>
              <w:widowControl w:val="0"/>
              <w:autoSpaceDE w:val="0"/>
              <w:autoSpaceDN w:val="0"/>
              <w:adjustRightInd w:val="0"/>
              <w:jc w:val="center"/>
              <w:rPr>
                <w:rFonts w:ascii="Times New Roman" w:hAnsi="Times New Roman" w:cs="Times New Roman"/>
              </w:rPr>
            </w:pPr>
          </w:p>
        </w:tc>
        <w:tc>
          <w:tcPr>
            <w:tcW w:w="5245" w:type="dxa"/>
            <w:vAlign w:val="center"/>
          </w:tcPr>
          <w:p w14:paraId="3AF6B828" w14:textId="12101DD2"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EXAME FINAL</w:t>
            </w:r>
          </w:p>
        </w:tc>
        <w:tc>
          <w:tcPr>
            <w:tcW w:w="1276" w:type="dxa"/>
            <w:vAlign w:val="center"/>
          </w:tcPr>
          <w:p w14:paraId="2603B851" w14:textId="1E98D9CE" w:rsidR="00142DD8" w:rsidRPr="007560E9" w:rsidRDefault="00142DD8"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assíncrona</w:t>
            </w:r>
          </w:p>
        </w:tc>
      </w:tr>
    </w:tbl>
    <w:p w14:paraId="02F902E1" w14:textId="77777777" w:rsidR="00142DD8" w:rsidRPr="007560E9" w:rsidRDefault="00142DD8" w:rsidP="00142DD8">
      <w:pPr>
        <w:widowControl w:val="0"/>
        <w:autoSpaceDE w:val="0"/>
        <w:autoSpaceDN w:val="0"/>
        <w:adjustRightInd w:val="0"/>
        <w:jc w:val="both"/>
        <w:rPr>
          <w:rFonts w:ascii="Times New Roman" w:hAnsi="Times New Roman" w:cs="Times New Roman"/>
        </w:rPr>
      </w:pPr>
    </w:p>
    <w:p w14:paraId="07D8356C" w14:textId="77777777" w:rsidR="001C3844" w:rsidRPr="00DD2575" w:rsidRDefault="001C3844" w:rsidP="00266ACC">
      <w:pPr>
        <w:rPr>
          <w:rFonts w:ascii="Times New Roman" w:hAnsi="Times New Roman" w:cs="Times New Roman"/>
        </w:rPr>
      </w:pPr>
      <w:r w:rsidRPr="00DD2575">
        <w:rPr>
          <w:rFonts w:ascii="Times New Roman" w:hAnsi="Times New Roman" w:cs="Times New Roman"/>
        </w:rPr>
        <w:br w:type="page"/>
      </w:r>
    </w:p>
    <w:p w14:paraId="7177C0BE" w14:textId="4FF1708C" w:rsidR="009C073A" w:rsidRPr="00F5400B" w:rsidRDefault="009C073A" w:rsidP="00266ACC">
      <w:pPr>
        <w:jc w:val="both"/>
        <w:rPr>
          <w:rFonts w:ascii="Times New Roman" w:hAnsi="Times New Roman" w:cs="Times New Roman"/>
          <w:b/>
          <w:bCs/>
          <w:color w:val="1F4E79" w:themeColor="accent5" w:themeShade="80"/>
        </w:rPr>
      </w:pPr>
      <w:r w:rsidRPr="00F5400B">
        <w:rPr>
          <w:rFonts w:ascii="Times New Roman" w:hAnsi="Times New Roman" w:cs="Times New Roman"/>
          <w:b/>
          <w:bCs/>
          <w:color w:val="1F4E79" w:themeColor="accent5" w:themeShade="80"/>
        </w:rPr>
        <w:lastRenderedPageBreak/>
        <w:t>OA826 - Fundamentos da Educação Musical I</w:t>
      </w:r>
      <w:r w:rsidR="00C95F17" w:rsidRPr="00F5400B">
        <w:rPr>
          <w:rFonts w:ascii="Times New Roman" w:hAnsi="Times New Roman" w:cs="Times New Roman"/>
          <w:b/>
          <w:bCs/>
          <w:color w:val="1F4E79" w:themeColor="accent5" w:themeShade="80"/>
        </w:rPr>
        <w:t xml:space="preserve">         E3</w:t>
      </w:r>
    </w:p>
    <w:p w14:paraId="14B4B6AE" w14:textId="77777777" w:rsidR="005C0D38" w:rsidRPr="00DD2575" w:rsidRDefault="005C0D38" w:rsidP="00266ACC">
      <w:pPr>
        <w:pStyle w:val="Textodocorpo40"/>
        <w:shd w:val="clear" w:color="auto" w:fill="auto"/>
        <w:spacing w:after="0" w:line="240" w:lineRule="auto"/>
        <w:rPr>
          <w:sz w:val="22"/>
          <w:szCs w:val="22"/>
        </w:rPr>
      </w:pPr>
      <w:r w:rsidRPr="00DD2575">
        <w:rPr>
          <w:sz w:val="22"/>
          <w:szCs w:val="22"/>
          <w:lang w:eastAsia="pt-BR" w:bidi="pt-BR"/>
        </w:rPr>
        <w:t>A partir da Resolução Nº 22/21-CEPE</w:t>
      </w:r>
    </w:p>
    <w:p w14:paraId="613593FD" w14:textId="77777777" w:rsidR="009C073A" w:rsidRPr="00DD2575" w:rsidRDefault="009C073A" w:rsidP="00266ACC">
      <w:pPr>
        <w:jc w:val="both"/>
        <w:rPr>
          <w:rFonts w:ascii="Times New Roman" w:hAnsi="Times New Roman" w:cs="Times New Roman"/>
        </w:rPr>
      </w:pPr>
    </w:p>
    <w:p w14:paraId="5F7B4C3E" w14:textId="2CEC0FAC" w:rsidR="009C073A" w:rsidRPr="00DD2575" w:rsidRDefault="009C073A" w:rsidP="00266ACC">
      <w:pPr>
        <w:jc w:val="both"/>
        <w:rPr>
          <w:rFonts w:ascii="Times New Roman" w:hAnsi="Times New Roman" w:cs="Times New Roman"/>
          <w:b/>
          <w:bCs/>
        </w:rPr>
      </w:pPr>
      <w:r w:rsidRPr="00DD2575">
        <w:rPr>
          <w:rFonts w:ascii="Times New Roman" w:hAnsi="Times New Roman" w:cs="Times New Roman"/>
          <w:b/>
          <w:bCs/>
        </w:rPr>
        <w:t xml:space="preserve">Início das Atividades: </w:t>
      </w:r>
      <w:r w:rsidR="005C0D38" w:rsidRPr="00DD2575">
        <w:rPr>
          <w:rFonts w:ascii="Times New Roman" w:hAnsi="Times New Roman" w:cs="Times New Roman"/>
          <w:b/>
          <w:bCs/>
        </w:rPr>
        <w:t>20/9/21</w:t>
      </w:r>
    </w:p>
    <w:p w14:paraId="1828BF9E" w14:textId="77777777" w:rsidR="009C073A" w:rsidRPr="00DD2575" w:rsidRDefault="009C073A" w:rsidP="00266ACC">
      <w:pPr>
        <w:jc w:val="both"/>
        <w:rPr>
          <w:rFonts w:ascii="Times New Roman" w:hAnsi="Times New Roman" w:cs="Times New Roman"/>
        </w:rPr>
      </w:pPr>
    </w:p>
    <w:p w14:paraId="6E4BC2BF" w14:textId="77777777" w:rsidR="009C073A" w:rsidRPr="00DD2575" w:rsidRDefault="009C073A"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6B7B1BFC"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OA826 - Fundamentos da Educação Musical I</w:t>
      </w:r>
    </w:p>
    <w:p w14:paraId="6CED8376"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6ED93BE0" w14:textId="70BC6F4A" w:rsidR="009C073A" w:rsidRPr="00DD2575" w:rsidRDefault="009C073A"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2</w:t>
      </w:r>
      <w:r w:rsidR="005C0D38" w:rsidRPr="00DD2575">
        <w:rPr>
          <w:rFonts w:ascii="Times New Roman" w:hAnsi="Times New Roman" w:cs="Times New Roman"/>
        </w:rPr>
        <w:t>5</w:t>
      </w:r>
      <w:r w:rsidRPr="00DD2575">
        <w:rPr>
          <w:rFonts w:ascii="Times New Roman" w:hAnsi="Times New Roman" w:cs="Times New Roman"/>
        </w:rPr>
        <w:t xml:space="preserve"> alunos</w:t>
      </w:r>
    </w:p>
    <w:p w14:paraId="1EDB03E0"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533079D2" w14:textId="77777777" w:rsidR="009C073A" w:rsidRPr="00DD2575" w:rsidRDefault="009C073A" w:rsidP="00266ACC">
      <w:pPr>
        <w:ind w:firstLine="567"/>
        <w:jc w:val="both"/>
        <w:rPr>
          <w:rFonts w:ascii="Times New Roman" w:hAnsi="Times New Roman" w:cs="Times New Roman"/>
        </w:rPr>
      </w:pPr>
      <w:r w:rsidRPr="00DD2575">
        <w:rPr>
          <w:rFonts w:ascii="Times New Roman" w:hAnsi="Times New Roman" w:cs="Times New Roman"/>
        </w:rPr>
        <w:t>- 14h atividades síncronas: aulas, atendimento, avaliação</w:t>
      </w:r>
    </w:p>
    <w:p w14:paraId="05BE5824" w14:textId="77777777" w:rsidR="009C073A" w:rsidRPr="00DD2575" w:rsidRDefault="009C073A" w:rsidP="00266ACC">
      <w:pPr>
        <w:ind w:left="709" w:hanging="142"/>
        <w:jc w:val="both"/>
        <w:rPr>
          <w:rFonts w:ascii="Times New Roman" w:hAnsi="Times New Roman" w:cs="Times New Roman"/>
        </w:rPr>
      </w:pPr>
      <w:r w:rsidRPr="00DD2575">
        <w:rPr>
          <w:rFonts w:ascii="Times New Roman" w:hAnsi="Times New Roman" w:cs="Times New Roman"/>
        </w:rPr>
        <w:t>- 16h atividades remotas: discentes assistem vídeos, leem documentos, redigem textos, fazem prova e exame, ambos escritos e objetivos.</w:t>
      </w:r>
    </w:p>
    <w:p w14:paraId="7248114D"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4 h</w:t>
      </w:r>
    </w:p>
    <w:p w14:paraId="51CCA7F7"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Estudo de conceitos fundamentais da educação musical; abordagem histórica da Educação Musical no Brasil e no mundo; reflexo sobre os problemas e os caminhos da Educação Musical no Brasil; visão geral dos procedimentos didático-pedagógicos na Educação Musical forma/informal, tradicional/ contemporânea, etc. em música em diferentes contextos educacionais.</w:t>
      </w:r>
    </w:p>
    <w:p w14:paraId="33548546" w14:textId="77777777" w:rsidR="009C073A" w:rsidRPr="00DD2575" w:rsidRDefault="009C073A" w:rsidP="00266ACC">
      <w:pPr>
        <w:jc w:val="both"/>
        <w:rPr>
          <w:rFonts w:ascii="Times New Roman" w:hAnsi="Times New Roman" w:cs="Times New Roman"/>
        </w:rPr>
      </w:pPr>
    </w:p>
    <w:p w14:paraId="4C89A067" w14:textId="77777777" w:rsidR="009C073A" w:rsidRPr="00DD2575" w:rsidRDefault="009C073A" w:rsidP="00266ACC">
      <w:pPr>
        <w:jc w:val="both"/>
        <w:rPr>
          <w:rFonts w:ascii="Times New Roman" w:hAnsi="Times New Roman" w:cs="Times New Roman"/>
          <w:b/>
          <w:bCs/>
        </w:rPr>
      </w:pPr>
      <w:r w:rsidRPr="00DD2575">
        <w:rPr>
          <w:rFonts w:ascii="Times New Roman" w:hAnsi="Times New Roman" w:cs="Times New Roman"/>
          <w:b/>
          <w:bCs/>
        </w:rPr>
        <w:t>II. Objetivos</w:t>
      </w:r>
    </w:p>
    <w:p w14:paraId="56DB5E51" w14:textId="77777777" w:rsidR="009C073A" w:rsidRPr="00DD2575" w:rsidRDefault="009C073A" w:rsidP="00266ACC">
      <w:pPr>
        <w:tabs>
          <w:tab w:val="left" w:pos="497"/>
        </w:tabs>
        <w:rPr>
          <w:rFonts w:ascii="Times New Roman" w:hAnsi="Times New Roman" w:cs="Times New Roman"/>
        </w:rPr>
      </w:pPr>
      <w:r w:rsidRPr="00DD2575">
        <w:rPr>
          <w:rFonts w:ascii="Times New Roman" w:hAnsi="Times New Roman" w:cs="Times New Roman"/>
        </w:rPr>
        <w:t>Apresentar conceitos e fundamentos que permeiam a Ed. Musical no Brasil por meio do estudo da História da Ed. Musical mundial, da história da Educação Musical no Brasil e do aprofundamento nas questões legais que orientam este ensino no País.</w:t>
      </w:r>
    </w:p>
    <w:p w14:paraId="38BE2D88" w14:textId="77777777" w:rsidR="009C073A" w:rsidRPr="00DD2575" w:rsidRDefault="009C073A" w:rsidP="00266ACC">
      <w:pPr>
        <w:jc w:val="both"/>
        <w:rPr>
          <w:rFonts w:ascii="Times New Roman" w:hAnsi="Times New Roman" w:cs="Times New Roman"/>
        </w:rPr>
      </w:pPr>
    </w:p>
    <w:p w14:paraId="72E587A8" w14:textId="77777777" w:rsidR="009C073A" w:rsidRPr="00DD2575" w:rsidRDefault="009C073A"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6A921C48"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UNIDADE I – Aulas 1- 9 - História da Educação Musical da Antiguidade até o início do séc. XX no Brasil.</w:t>
      </w:r>
    </w:p>
    <w:p w14:paraId="0253F7DC"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UNIDADE II – Aulas 10-15 – Educação Musical no Brasil, legislação e o contexto atual.</w:t>
      </w:r>
    </w:p>
    <w:p w14:paraId="6A587681" w14:textId="77777777" w:rsidR="009C073A" w:rsidRPr="00DD2575" w:rsidRDefault="009C073A" w:rsidP="00266ACC">
      <w:pPr>
        <w:jc w:val="both"/>
        <w:rPr>
          <w:rFonts w:ascii="Times New Roman" w:hAnsi="Times New Roman" w:cs="Times New Roman"/>
        </w:rPr>
      </w:pPr>
    </w:p>
    <w:p w14:paraId="5EC72CEC" w14:textId="77777777" w:rsidR="009C073A" w:rsidRPr="00DD2575" w:rsidRDefault="009C073A"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1A134675"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síncronas e assíncronas.</w:t>
      </w:r>
    </w:p>
    <w:p w14:paraId="7082BF7B" w14:textId="71200F46" w:rsidR="009C073A" w:rsidRPr="00DD2575" w:rsidRDefault="009C073A"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comunicação docente-discente será por intermédio de ambientes virtuais de aprendizagem, como </w:t>
      </w:r>
      <w:r w:rsidR="006A69CA">
        <w:rPr>
          <w:rFonts w:ascii="Times New Roman" w:hAnsi="Times New Roman" w:cs="Times New Roman"/>
        </w:rPr>
        <w:t>UFPR Virtual</w:t>
      </w:r>
      <w:r w:rsidRPr="00DD2575">
        <w:rPr>
          <w:rFonts w:ascii="Times New Roman" w:hAnsi="Times New Roman" w:cs="Times New Roman"/>
        </w:rPr>
        <w:t xml:space="preserve">, web conferência, e-mail e/ou Microsoft Teams, minimizando as chances de o discente ser prejudicado por problemas de acesso a informações, materiais e/ou falha de comunicação com o professor. Ementa detalhada da disciplina, cronograma e acervos ficarão permanentemente disponíveis ao discentes </w:t>
      </w:r>
      <w:r w:rsidR="008E6D37" w:rsidRPr="00DD2575">
        <w:rPr>
          <w:rFonts w:ascii="Times New Roman" w:hAnsi="Times New Roman" w:cs="Times New Roman"/>
        </w:rPr>
        <w:t>na UFPR Virtual ou no Teams</w:t>
      </w:r>
      <w:r w:rsidRPr="00DD2575">
        <w:rPr>
          <w:rFonts w:ascii="Times New Roman" w:hAnsi="Times New Roman" w:cs="Times New Roman"/>
        </w:rPr>
        <w:t>.</w:t>
      </w:r>
    </w:p>
    <w:p w14:paraId="62F8CEBD" w14:textId="0E5E9AB9" w:rsidR="009C073A" w:rsidRPr="00DD2575" w:rsidRDefault="009C073A"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autoaprendizado</w:t>
      </w:r>
      <w:r w:rsidRPr="00DD2575">
        <w:rPr>
          <w:rFonts w:ascii="Times New Roman" w:hAnsi="Times New Roman" w:cs="Times New Roman"/>
        </w:rPr>
        <w:t xml:space="preserve">: </w:t>
      </w:r>
      <w:r w:rsidR="00FE7057" w:rsidRPr="00DD2575">
        <w:rPr>
          <w:rFonts w:ascii="Times New Roman" w:hAnsi="Times New Roman" w:cs="Times New Roman"/>
        </w:rPr>
        <w:t>Textos indicados pelo docente</w:t>
      </w:r>
    </w:p>
    <w:p w14:paraId="7E2008A4"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acesso à internet e à bibliografia aqui referida.</w:t>
      </w:r>
    </w:p>
    <w:p w14:paraId="2DF86F92"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e) I</w:t>
      </w:r>
      <w:r w:rsidRPr="00DD2575">
        <w:rPr>
          <w:rFonts w:ascii="Times New Roman" w:hAnsi="Times New Roman" w:cs="Times New Roman"/>
          <w:b/>
          <w:bCs/>
        </w:rPr>
        <w:t>dentificação do controle de frequência das atividades</w:t>
      </w:r>
      <w:r w:rsidRPr="00DD2575">
        <w:rPr>
          <w:rFonts w:ascii="Times New Roman" w:hAnsi="Times New Roman" w:cs="Times New Roman"/>
        </w:rPr>
        <w:t>: entende-se a necessidade de que os discentes se acostumem a respeitar os horários das atividades síncronas, se organizem acessando o ambiente virtual se necessitar de esclarecimentos ou orientações. O discente deve acessar a plataforma de comunicação também nos dias e horários fixados para provas e exame final.</w:t>
      </w:r>
    </w:p>
    <w:p w14:paraId="2EDCEE69" w14:textId="77777777" w:rsidR="009C073A" w:rsidRPr="00DD2575" w:rsidRDefault="009C073A" w:rsidP="00266ACC">
      <w:pPr>
        <w:jc w:val="both"/>
        <w:rPr>
          <w:rFonts w:ascii="Times New Roman" w:hAnsi="Times New Roman" w:cs="Times New Roman"/>
        </w:rPr>
      </w:pPr>
    </w:p>
    <w:p w14:paraId="6CB2F8B9"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as avaliações se darão de forma remota, consistindo de duas provas e um exame final. Cada prova terá peso 100 e o processo avaliativo seguirá os critérios vigentes nesta universidade, fazendo exame final apenas o discente que não obtiver nota 70 ou superior a partir da média das duas provas anteriores.</w:t>
      </w:r>
    </w:p>
    <w:p w14:paraId="0695B3E9" w14:textId="77777777" w:rsidR="009C073A" w:rsidRPr="00DD2575" w:rsidRDefault="009C073A" w:rsidP="00266ACC">
      <w:pPr>
        <w:jc w:val="both"/>
        <w:rPr>
          <w:rFonts w:ascii="Times New Roman" w:hAnsi="Times New Roman" w:cs="Times New Roman"/>
          <w:b/>
          <w:bCs/>
        </w:rPr>
      </w:pPr>
      <w:r w:rsidRPr="00DD2575">
        <w:rPr>
          <w:rFonts w:ascii="Times New Roman" w:hAnsi="Times New Roman" w:cs="Times New Roman"/>
          <w:b/>
          <w:bCs/>
        </w:rPr>
        <w:lastRenderedPageBreak/>
        <w:t>VI. Bibliografia</w:t>
      </w:r>
    </w:p>
    <w:p w14:paraId="3823B348" w14:textId="5927D25D" w:rsidR="009C073A"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4CA1AF7E"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 xml:space="preserve">SCHAFER, R. Murray. </w:t>
      </w:r>
      <w:r w:rsidRPr="00DD2575">
        <w:rPr>
          <w:rFonts w:ascii="Times New Roman" w:hAnsi="Times New Roman" w:cs="Times New Roman"/>
          <w:i/>
          <w:iCs/>
        </w:rPr>
        <w:t>O ouvido pensante</w:t>
      </w:r>
      <w:r w:rsidRPr="00DD2575">
        <w:rPr>
          <w:rFonts w:ascii="Times New Roman" w:hAnsi="Times New Roman" w:cs="Times New Roman"/>
        </w:rPr>
        <w:t>. São Paulo: Ed. UNESP, 2012.</w:t>
      </w:r>
    </w:p>
    <w:p w14:paraId="71D6428C"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 xml:space="preserve">ILARI, Beatriz; MATEIRO, Teresa. </w:t>
      </w:r>
      <w:r w:rsidRPr="00DD2575">
        <w:rPr>
          <w:rFonts w:ascii="Times New Roman" w:hAnsi="Times New Roman" w:cs="Times New Roman"/>
          <w:i/>
          <w:iCs/>
        </w:rPr>
        <w:t>Pedagogias Brasileiras em Educação Musical</w:t>
      </w:r>
      <w:r w:rsidRPr="00DD2575">
        <w:rPr>
          <w:rFonts w:ascii="Times New Roman" w:hAnsi="Times New Roman" w:cs="Times New Roman"/>
        </w:rPr>
        <w:t>. Curitiba: Intersaberes, 2016.</w:t>
      </w:r>
    </w:p>
    <w:p w14:paraId="43C3E387"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 xml:space="preserve">ILARI, Beatriz S.; MATEIRO, Teresa (orgs). </w:t>
      </w:r>
      <w:r w:rsidRPr="00DD2575">
        <w:rPr>
          <w:rFonts w:ascii="Times New Roman" w:hAnsi="Times New Roman" w:cs="Times New Roman"/>
          <w:i/>
          <w:iCs/>
        </w:rPr>
        <w:t>Pedagogias em Educação Musical</w:t>
      </w:r>
      <w:r w:rsidRPr="00DD2575">
        <w:rPr>
          <w:rFonts w:ascii="Times New Roman" w:hAnsi="Times New Roman" w:cs="Times New Roman"/>
        </w:rPr>
        <w:t>. Curitiba: Ibpex, 2009.</w:t>
      </w:r>
    </w:p>
    <w:p w14:paraId="4CFC96D2" w14:textId="77777777" w:rsidR="009C073A" w:rsidRPr="00DD2575" w:rsidRDefault="009C073A"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1132DBE5"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 xml:space="preserve">ASSOCIAÇÃO BRASILEIRA DE EDUCAÇÃO MUSICAL. </w:t>
      </w:r>
      <w:r w:rsidRPr="00DD2575">
        <w:rPr>
          <w:rFonts w:ascii="Times New Roman" w:hAnsi="Times New Roman" w:cs="Times New Roman"/>
          <w:i/>
          <w:iCs/>
        </w:rPr>
        <w:t>Revistas da Abem</w:t>
      </w:r>
      <w:r w:rsidRPr="00DD2575">
        <w:rPr>
          <w:rFonts w:ascii="Times New Roman" w:hAnsi="Times New Roman" w:cs="Times New Roman"/>
        </w:rPr>
        <w:t>. Porto Alegre: UFRGS.</w:t>
      </w:r>
    </w:p>
    <w:p w14:paraId="672A9F5B"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 xml:space="preserve">FONTERRADA, M. T. O. </w:t>
      </w:r>
      <w:r w:rsidRPr="00DD2575">
        <w:rPr>
          <w:rFonts w:ascii="Times New Roman" w:hAnsi="Times New Roman" w:cs="Times New Roman"/>
          <w:i/>
          <w:iCs/>
        </w:rPr>
        <w:t>De tramas e fios: um ensaio sobre música e educação</w:t>
      </w:r>
      <w:r w:rsidRPr="00DD2575">
        <w:rPr>
          <w:rFonts w:ascii="Times New Roman" w:hAnsi="Times New Roman" w:cs="Times New Roman"/>
        </w:rPr>
        <w:t>. São Paulo: Unesp. 2005.</w:t>
      </w:r>
    </w:p>
    <w:p w14:paraId="6930449E"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 xml:space="preserve">PAZ, Ermelinda.  </w:t>
      </w:r>
      <w:r w:rsidRPr="00DD2575">
        <w:rPr>
          <w:rFonts w:ascii="Times New Roman" w:hAnsi="Times New Roman" w:cs="Times New Roman"/>
          <w:i/>
          <w:iCs/>
        </w:rPr>
        <w:t>Pedagogia musical brasileira no século XX</w:t>
      </w:r>
      <w:r w:rsidRPr="00DD2575">
        <w:rPr>
          <w:rFonts w:ascii="Times New Roman" w:hAnsi="Times New Roman" w:cs="Times New Roman"/>
        </w:rPr>
        <w:t>: metodologias e tendências. Brasília: Musimed 2000.</w:t>
      </w:r>
    </w:p>
    <w:p w14:paraId="7BC54413"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 xml:space="preserve">HENTSCHKE, L.; DEL BEN, L.(orgs). </w:t>
      </w:r>
      <w:r w:rsidRPr="00DD2575">
        <w:rPr>
          <w:rFonts w:ascii="Times New Roman" w:hAnsi="Times New Roman" w:cs="Times New Roman"/>
          <w:i/>
          <w:iCs/>
        </w:rPr>
        <w:t>Ensino de música</w:t>
      </w:r>
      <w:r w:rsidRPr="00DD2575">
        <w:rPr>
          <w:rFonts w:ascii="Times New Roman" w:hAnsi="Times New Roman" w:cs="Times New Roman"/>
        </w:rPr>
        <w:t>: propostas para pensar e agir em sala de aula. São Paulo: Moderna 2003.</w:t>
      </w:r>
    </w:p>
    <w:p w14:paraId="59D19592"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 xml:space="preserve">HENTSCHKE, Liane; SOUZA, Jusamara. (orgs.). </w:t>
      </w:r>
      <w:r w:rsidRPr="00DD2575">
        <w:rPr>
          <w:rFonts w:ascii="Times New Roman" w:hAnsi="Times New Roman" w:cs="Times New Roman"/>
          <w:i/>
          <w:iCs/>
        </w:rPr>
        <w:t>Avaliação em música</w:t>
      </w:r>
      <w:r w:rsidRPr="00DD2575">
        <w:rPr>
          <w:rFonts w:ascii="Times New Roman" w:hAnsi="Times New Roman" w:cs="Times New Roman"/>
        </w:rPr>
        <w:t>: reflexões e práticas. São Paulo: Moderna, 2003</w:t>
      </w:r>
    </w:p>
    <w:p w14:paraId="5863E7DE"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Lei de Diretrizes e Bases da Educação Brasileira (1961, 1971, 1996).</w:t>
      </w:r>
    </w:p>
    <w:p w14:paraId="0BC303B9" w14:textId="77777777" w:rsidR="009C073A" w:rsidRPr="00DD2575" w:rsidRDefault="009C073A" w:rsidP="00266ACC">
      <w:pPr>
        <w:jc w:val="both"/>
        <w:rPr>
          <w:rFonts w:ascii="Times New Roman" w:hAnsi="Times New Roman" w:cs="Times New Roman"/>
        </w:rPr>
      </w:pPr>
      <w:r w:rsidRPr="00DD2575">
        <w:rPr>
          <w:rFonts w:ascii="Times New Roman" w:hAnsi="Times New Roman" w:cs="Times New Roman"/>
        </w:rPr>
        <w:t xml:space="preserve">CONTIER, Arnaldo. </w:t>
      </w:r>
      <w:r w:rsidRPr="00DD2575">
        <w:rPr>
          <w:rFonts w:ascii="Times New Roman" w:hAnsi="Times New Roman" w:cs="Times New Roman"/>
          <w:i/>
          <w:iCs/>
        </w:rPr>
        <w:t>Passarinhada do Brasil</w:t>
      </w:r>
      <w:r w:rsidRPr="00DD2575">
        <w:rPr>
          <w:rFonts w:ascii="Times New Roman" w:hAnsi="Times New Roman" w:cs="Times New Roman"/>
        </w:rPr>
        <w:t>: canto orfeônico, educação e getulismo. São Paulo: Edusc, 1998.</w:t>
      </w:r>
    </w:p>
    <w:p w14:paraId="6A0D6F6F" w14:textId="77777777" w:rsidR="009C073A" w:rsidRPr="00DD2575" w:rsidRDefault="009C073A" w:rsidP="00266ACC">
      <w:pPr>
        <w:jc w:val="both"/>
        <w:rPr>
          <w:rFonts w:ascii="Times New Roman" w:hAnsi="Times New Roman" w:cs="Times New Roman"/>
        </w:rPr>
      </w:pPr>
    </w:p>
    <w:p w14:paraId="2078F36E" w14:textId="44FAB360" w:rsidR="009C073A" w:rsidRPr="00DD2575" w:rsidRDefault="009C073A" w:rsidP="00266ACC">
      <w:pPr>
        <w:jc w:val="both"/>
        <w:rPr>
          <w:rFonts w:ascii="Times New Roman" w:hAnsi="Times New Roman" w:cs="Times New Roman"/>
          <w:b/>
          <w:bCs/>
        </w:rPr>
      </w:pPr>
      <w:r w:rsidRPr="00DD2575">
        <w:rPr>
          <w:rFonts w:ascii="Times New Roman" w:hAnsi="Times New Roman" w:cs="Times New Roman"/>
          <w:b/>
          <w:bCs/>
        </w:rPr>
        <w:t>VII. Docente responsáve</w:t>
      </w:r>
      <w:r w:rsidR="005C0D38" w:rsidRPr="00DD2575">
        <w:rPr>
          <w:rFonts w:ascii="Times New Roman" w:hAnsi="Times New Roman" w:cs="Times New Roman"/>
          <w:b/>
          <w:bCs/>
        </w:rPr>
        <w:t>l</w:t>
      </w:r>
    </w:p>
    <w:p w14:paraId="651769EE" w14:textId="58D7F64F" w:rsidR="009C073A" w:rsidRPr="00DD2575" w:rsidRDefault="009C073A" w:rsidP="00266ACC">
      <w:pPr>
        <w:jc w:val="both"/>
        <w:rPr>
          <w:rFonts w:ascii="Times New Roman" w:hAnsi="Times New Roman" w:cs="Times New Roman"/>
        </w:rPr>
      </w:pPr>
      <w:r w:rsidRPr="00DD2575">
        <w:rPr>
          <w:rFonts w:ascii="Times New Roman" w:hAnsi="Times New Roman" w:cs="Times New Roman"/>
        </w:rPr>
        <w:t>Rosane Cardoso de Araúj</w:t>
      </w:r>
      <w:r w:rsidR="005C0D38" w:rsidRPr="00DD2575">
        <w:rPr>
          <w:rFonts w:ascii="Times New Roman" w:hAnsi="Times New Roman" w:cs="Times New Roman"/>
        </w:rPr>
        <w:t>o</w:t>
      </w:r>
    </w:p>
    <w:p w14:paraId="4E47B98F" w14:textId="77777777" w:rsidR="009C073A" w:rsidRPr="00DD2575" w:rsidRDefault="009C073A" w:rsidP="00266ACC">
      <w:pPr>
        <w:jc w:val="both"/>
        <w:rPr>
          <w:rFonts w:ascii="Times New Roman" w:hAnsi="Times New Roman" w:cs="Times New Roman"/>
        </w:rPr>
      </w:pPr>
    </w:p>
    <w:p w14:paraId="30A68495" w14:textId="7571CA28" w:rsidR="009C073A" w:rsidRPr="00DD2575" w:rsidRDefault="009C073A" w:rsidP="00266ACC">
      <w:pPr>
        <w:jc w:val="both"/>
        <w:rPr>
          <w:rFonts w:ascii="Times New Roman" w:hAnsi="Times New Roman" w:cs="Times New Roman"/>
          <w:b/>
          <w:bCs/>
        </w:rPr>
      </w:pPr>
      <w:r w:rsidRPr="00DD2575">
        <w:rPr>
          <w:rFonts w:ascii="Times New Roman" w:hAnsi="Times New Roman" w:cs="Times New Roman"/>
          <w:b/>
          <w:bCs/>
        </w:rPr>
        <w:t>Cronograma – segundas-feiras, de 15:30 a 17:30</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1270"/>
        <w:gridCol w:w="6662"/>
        <w:gridCol w:w="6095"/>
      </w:tblGrid>
      <w:tr w:rsidR="00A243A6" w:rsidRPr="00A243A6" w14:paraId="0225B851" w14:textId="77777777" w:rsidTr="00BD1771">
        <w:tc>
          <w:tcPr>
            <w:tcW w:w="710" w:type="dxa"/>
            <w:vAlign w:val="center"/>
          </w:tcPr>
          <w:p w14:paraId="4BFEAE1B" w14:textId="77777777" w:rsidR="009C073A" w:rsidRPr="00A243A6" w:rsidRDefault="009C073A" w:rsidP="00266ACC">
            <w:pPr>
              <w:jc w:val="center"/>
              <w:rPr>
                <w:rFonts w:ascii="Times New Roman" w:hAnsi="Times New Roman" w:cs="Times New Roman"/>
                <w:b/>
                <w:bCs/>
              </w:rPr>
            </w:pPr>
            <w:r w:rsidRPr="00A243A6">
              <w:rPr>
                <w:rFonts w:ascii="Times New Roman" w:hAnsi="Times New Roman" w:cs="Times New Roman"/>
                <w:b/>
                <w:bCs/>
              </w:rPr>
              <w:t>Aula</w:t>
            </w:r>
          </w:p>
        </w:tc>
        <w:tc>
          <w:tcPr>
            <w:tcW w:w="1270" w:type="dxa"/>
            <w:vAlign w:val="center"/>
          </w:tcPr>
          <w:p w14:paraId="046A10B6" w14:textId="77777777" w:rsidR="009C073A" w:rsidRPr="00A243A6" w:rsidRDefault="009C073A" w:rsidP="00266ACC">
            <w:pPr>
              <w:jc w:val="center"/>
              <w:rPr>
                <w:rFonts w:ascii="Times New Roman" w:hAnsi="Times New Roman" w:cs="Times New Roman"/>
                <w:b/>
                <w:bCs/>
              </w:rPr>
            </w:pPr>
            <w:r w:rsidRPr="00A243A6">
              <w:rPr>
                <w:rFonts w:ascii="Times New Roman" w:hAnsi="Times New Roman" w:cs="Times New Roman"/>
                <w:b/>
                <w:bCs/>
              </w:rPr>
              <w:t>Data</w:t>
            </w:r>
          </w:p>
        </w:tc>
        <w:tc>
          <w:tcPr>
            <w:tcW w:w="6662" w:type="dxa"/>
            <w:vAlign w:val="center"/>
          </w:tcPr>
          <w:p w14:paraId="740FD3DB" w14:textId="77777777" w:rsidR="009C073A" w:rsidRPr="00A243A6" w:rsidRDefault="009C073A" w:rsidP="00266ACC">
            <w:pPr>
              <w:rPr>
                <w:rFonts w:ascii="Times New Roman" w:hAnsi="Times New Roman" w:cs="Times New Roman"/>
                <w:b/>
                <w:bCs/>
              </w:rPr>
            </w:pPr>
            <w:r w:rsidRPr="00A243A6">
              <w:rPr>
                <w:rFonts w:ascii="Times New Roman" w:hAnsi="Times New Roman" w:cs="Times New Roman"/>
                <w:b/>
                <w:bCs/>
              </w:rPr>
              <w:t>Conteúdo</w:t>
            </w:r>
          </w:p>
        </w:tc>
        <w:tc>
          <w:tcPr>
            <w:tcW w:w="6095" w:type="dxa"/>
            <w:vAlign w:val="center"/>
          </w:tcPr>
          <w:p w14:paraId="1E3F6C2D" w14:textId="77777777" w:rsidR="009C073A" w:rsidRPr="00A243A6" w:rsidRDefault="009C073A" w:rsidP="00266ACC">
            <w:pPr>
              <w:rPr>
                <w:rFonts w:ascii="Times New Roman" w:hAnsi="Times New Roman" w:cs="Times New Roman"/>
                <w:b/>
                <w:bCs/>
              </w:rPr>
            </w:pPr>
            <w:r w:rsidRPr="00A243A6">
              <w:rPr>
                <w:rFonts w:ascii="Times New Roman" w:hAnsi="Times New Roman" w:cs="Times New Roman"/>
                <w:b/>
                <w:bCs/>
              </w:rPr>
              <w:t>Atividade</w:t>
            </w:r>
          </w:p>
        </w:tc>
      </w:tr>
      <w:tr w:rsidR="00A243A6" w:rsidRPr="00A243A6" w14:paraId="14AF488E" w14:textId="77777777" w:rsidTr="00BD1771">
        <w:tc>
          <w:tcPr>
            <w:tcW w:w="710" w:type="dxa"/>
            <w:vAlign w:val="center"/>
          </w:tcPr>
          <w:p w14:paraId="7C1CB737" w14:textId="5E106ACD" w:rsidR="00A243A6" w:rsidRPr="00A243A6" w:rsidRDefault="00A243A6" w:rsidP="00A243A6">
            <w:pPr>
              <w:jc w:val="center"/>
              <w:rPr>
                <w:rFonts w:ascii="Times New Roman" w:hAnsi="Times New Roman" w:cs="Times New Roman"/>
              </w:rPr>
            </w:pPr>
            <w:r w:rsidRPr="00A243A6">
              <w:rPr>
                <w:rFonts w:ascii="Times New Roman" w:hAnsi="Times New Roman" w:cs="Times New Roman"/>
              </w:rPr>
              <w:t>1</w:t>
            </w:r>
          </w:p>
        </w:tc>
        <w:tc>
          <w:tcPr>
            <w:tcW w:w="1270" w:type="dxa"/>
            <w:vAlign w:val="center"/>
          </w:tcPr>
          <w:p w14:paraId="74ADB73C" w14:textId="028FBDCA" w:rsidR="00A243A6" w:rsidRPr="00A243A6" w:rsidRDefault="00A243A6" w:rsidP="00A243A6">
            <w:pPr>
              <w:jc w:val="center"/>
              <w:rPr>
                <w:rFonts w:ascii="Times New Roman" w:hAnsi="Times New Roman" w:cs="Times New Roman"/>
              </w:rPr>
            </w:pPr>
            <w:r w:rsidRPr="00A243A6">
              <w:rPr>
                <w:rFonts w:ascii="Times New Roman" w:hAnsi="Times New Roman" w:cs="Times New Roman"/>
              </w:rPr>
              <w:t>20/09</w:t>
            </w:r>
          </w:p>
        </w:tc>
        <w:tc>
          <w:tcPr>
            <w:tcW w:w="6662" w:type="dxa"/>
            <w:vAlign w:val="center"/>
          </w:tcPr>
          <w:p w14:paraId="475B6C1D" w14:textId="673E5468" w:rsidR="00A243A6" w:rsidRPr="00A243A6" w:rsidRDefault="00A243A6" w:rsidP="00A243A6">
            <w:pPr>
              <w:rPr>
                <w:rFonts w:ascii="Times New Roman" w:hAnsi="Times New Roman" w:cs="Times New Roman"/>
              </w:rPr>
            </w:pPr>
            <w:r w:rsidRPr="00A243A6">
              <w:rPr>
                <w:rFonts w:ascii="Times New Roman" w:hAnsi="Times New Roman" w:cs="Times New Roman"/>
              </w:rPr>
              <w:t>Educação Musical na Antiguidade e Idade Média</w:t>
            </w:r>
          </w:p>
        </w:tc>
        <w:tc>
          <w:tcPr>
            <w:tcW w:w="6095" w:type="dxa"/>
            <w:vAlign w:val="center"/>
          </w:tcPr>
          <w:p w14:paraId="194F5CFE" w14:textId="32685235" w:rsidR="00A243A6" w:rsidRPr="00A243A6" w:rsidRDefault="00A243A6" w:rsidP="00A243A6">
            <w:pPr>
              <w:rPr>
                <w:rFonts w:ascii="Times New Roman" w:hAnsi="Times New Roman" w:cs="Times New Roman"/>
              </w:rPr>
            </w:pPr>
            <w:r w:rsidRPr="00A243A6">
              <w:rPr>
                <w:rFonts w:ascii="Times New Roman" w:hAnsi="Times New Roman" w:cs="Times New Roman"/>
              </w:rPr>
              <w:t>Síncrona - Aula Expositiva</w:t>
            </w:r>
          </w:p>
        </w:tc>
      </w:tr>
      <w:tr w:rsidR="00A243A6" w:rsidRPr="00A243A6" w14:paraId="7B54ABC9" w14:textId="77777777" w:rsidTr="00BD1771">
        <w:tc>
          <w:tcPr>
            <w:tcW w:w="710" w:type="dxa"/>
            <w:vAlign w:val="center"/>
          </w:tcPr>
          <w:p w14:paraId="237F1F9E" w14:textId="4EDC23C3" w:rsidR="00A243A6" w:rsidRPr="00A243A6" w:rsidRDefault="00A243A6" w:rsidP="00A243A6">
            <w:pPr>
              <w:jc w:val="center"/>
              <w:rPr>
                <w:rFonts w:ascii="Times New Roman" w:hAnsi="Times New Roman" w:cs="Times New Roman"/>
              </w:rPr>
            </w:pPr>
            <w:r w:rsidRPr="00A243A6">
              <w:rPr>
                <w:rFonts w:ascii="Times New Roman" w:hAnsi="Times New Roman" w:cs="Times New Roman"/>
              </w:rPr>
              <w:t>2</w:t>
            </w:r>
          </w:p>
        </w:tc>
        <w:tc>
          <w:tcPr>
            <w:tcW w:w="1270" w:type="dxa"/>
            <w:vAlign w:val="center"/>
          </w:tcPr>
          <w:p w14:paraId="5EECB46F" w14:textId="43C76108" w:rsidR="00A243A6" w:rsidRPr="00A243A6" w:rsidRDefault="00A243A6" w:rsidP="00A243A6">
            <w:pPr>
              <w:jc w:val="center"/>
              <w:rPr>
                <w:rFonts w:ascii="Times New Roman" w:hAnsi="Times New Roman" w:cs="Times New Roman"/>
              </w:rPr>
            </w:pPr>
            <w:r w:rsidRPr="00A243A6">
              <w:rPr>
                <w:rFonts w:ascii="Times New Roman" w:hAnsi="Times New Roman" w:cs="Times New Roman"/>
              </w:rPr>
              <w:t>27/09</w:t>
            </w:r>
          </w:p>
        </w:tc>
        <w:tc>
          <w:tcPr>
            <w:tcW w:w="6662" w:type="dxa"/>
            <w:vAlign w:val="center"/>
          </w:tcPr>
          <w:p w14:paraId="39D2DD77" w14:textId="6D2069D8" w:rsidR="00A243A6" w:rsidRPr="00A243A6" w:rsidRDefault="00A243A6" w:rsidP="00A243A6">
            <w:pPr>
              <w:rPr>
                <w:rFonts w:ascii="Times New Roman" w:hAnsi="Times New Roman" w:cs="Times New Roman"/>
              </w:rPr>
            </w:pPr>
            <w:r w:rsidRPr="00A243A6">
              <w:rPr>
                <w:rFonts w:ascii="Times New Roman" w:hAnsi="Times New Roman" w:cs="Times New Roman"/>
              </w:rPr>
              <w:t>Educação Musical na Antiguidade e Idade Média</w:t>
            </w:r>
          </w:p>
        </w:tc>
        <w:tc>
          <w:tcPr>
            <w:tcW w:w="6095" w:type="dxa"/>
            <w:vAlign w:val="center"/>
          </w:tcPr>
          <w:p w14:paraId="69870195" w14:textId="6C05FB0A" w:rsidR="00A243A6" w:rsidRPr="00A243A6" w:rsidRDefault="00A243A6" w:rsidP="00A243A6">
            <w:pPr>
              <w:rPr>
                <w:rFonts w:ascii="Times New Roman" w:hAnsi="Times New Roman" w:cs="Times New Roman"/>
              </w:rPr>
            </w:pPr>
            <w:r w:rsidRPr="00A243A6">
              <w:rPr>
                <w:rFonts w:ascii="Times New Roman" w:hAnsi="Times New Roman" w:cs="Times New Roman"/>
              </w:rPr>
              <w:t>Atividade remota: leitura de texto e atividade complementar</w:t>
            </w:r>
          </w:p>
        </w:tc>
      </w:tr>
      <w:tr w:rsidR="00A243A6" w:rsidRPr="00A243A6" w14:paraId="5A7B9F82" w14:textId="77777777" w:rsidTr="00BD1771">
        <w:tc>
          <w:tcPr>
            <w:tcW w:w="710" w:type="dxa"/>
            <w:vAlign w:val="center"/>
          </w:tcPr>
          <w:p w14:paraId="7A4F251E" w14:textId="1291C46E" w:rsidR="00A243A6" w:rsidRPr="00A243A6" w:rsidRDefault="00A243A6" w:rsidP="00A243A6">
            <w:pPr>
              <w:jc w:val="center"/>
              <w:rPr>
                <w:rFonts w:ascii="Times New Roman" w:hAnsi="Times New Roman" w:cs="Times New Roman"/>
              </w:rPr>
            </w:pPr>
            <w:r w:rsidRPr="00A243A6">
              <w:rPr>
                <w:rFonts w:ascii="Times New Roman" w:hAnsi="Times New Roman" w:cs="Times New Roman"/>
              </w:rPr>
              <w:t>3</w:t>
            </w:r>
          </w:p>
        </w:tc>
        <w:tc>
          <w:tcPr>
            <w:tcW w:w="1270" w:type="dxa"/>
            <w:vAlign w:val="center"/>
          </w:tcPr>
          <w:p w14:paraId="494FEDB4" w14:textId="7D295D10" w:rsidR="00A243A6" w:rsidRPr="00A243A6" w:rsidRDefault="00A243A6" w:rsidP="00A243A6">
            <w:pPr>
              <w:jc w:val="center"/>
              <w:rPr>
                <w:rFonts w:ascii="Times New Roman" w:hAnsi="Times New Roman" w:cs="Times New Roman"/>
              </w:rPr>
            </w:pPr>
            <w:r w:rsidRPr="00A243A6">
              <w:rPr>
                <w:rFonts w:ascii="Times New Roman" w:hAnsi="Times New Roman" w:cs="Times New Roman"/>
              </w:rPr>
              <w:t>04/10</w:t>
            </w:r>
          </w:p>
        </w:tc>
        <w:tc>
          <w:tcPr>
            <w:tcW w:w="6662" w:type="dxa"/>
            <w:vAlign w:val="center"/>
          </w:tcPr>
          <w:p w14:paraId="1A5EEB55" w14:textId="6CEC272D" w:rsidR="00A243A6" w:rsidRPr="00A243A6" w:rsidRDefault="00A243A6" w:rsidP="00A243A6">
            <w:pPr>
              <w:rPr>
                <w:rFonts w:ascii="Times New Roman" w:hAnsi="Times New Roman" w:cs="Times New Roman"/>
              </w:rPr>
            </w:pPr>
            <w:r w:rsidRPr="00A243A6">
              <w:rPr>
                <w:rFonts w:ascii="Times New Roman" w:hAnsi="Times New Roman" w:cs="Times New Roman"/>
              </w:rPr>
              <w:t>Ed. Musical na Renascença e Séculos XVII e XVIII</w:t>
            </w:r>
          </w:p>
        </w:tc>
        <w:tc>
          <w:tcPr>
            <w:tcW w:w="6095" w:type="dxa"/>
            <w:vAlign w:val="center"/>
          </w:tcPr>
          <w:p w14:paraId="4676E6A8" w14:textId="56FF74A9" w:rsidR="00A243A6" w:rsidRPr="00A243A6" w:rsidRDefault="00A243A6" w:rsidP="00A243A6">
            <w:pPr>
              <w:rPr>
                <w:rFonts w:ascii="Times New Roman" w:hAnsi="Times New Roman" w:cs="Times New Roman"/>
              </w:rPr>
            </w:pPr>
            <w:r w:rsidRPr="00A243A6">
              <w:rPr>
                <w:rFonts w:ascii="Times New Roman" w:hAnsi="Times New Roman" w:cs="Times New Roman"/>
              </w:rPr>
              <w:t>Síncrona - Aula Expositiva</w:t>
            </w:r>
          </w:p>
        </w:tc>
      </w:tr>
      <w:tr w:rsidR="00A243A6" w:rsidRPr="00A243A6" w14:paraId="5A63A82B" w14:textId="77777777" w:rsidTr="00BD1771">
        <w:tc>
          <w:tcPr>
            <w:tcW w:w="710" w:type="dxa"/>
            <w:vAlign w:val="center"/>
          </w:tcPr>
          <w:p w14:paraId="53A32E52" w14:textId="1795C86D" w:rsidR="00A243A6" w:rsidRPr="00A243A6" w:rsidRDefault="00A243A6" w:rsidP="00A243A6">
            <w:pPr>
              <w:jc w:val="center"/>
              <w:rPr>
                <w:rFonts w:ascii="Times New Roman" w:hAnsi="Times New Roman" w:cs="Times New Roman"/>
              </w:rPr>
            </w:pPr>
            <w:r w:rsidRPr="00A243A6">
              <w:rPr>
                <w:rFonts w:ascii="Times New Roman" w:hAnsi="Times New Roman" w:cs="Times New Roman"/>
              </w:rPr>
              <w:t>4</w:t>
            </w:r>
          </w:p>
        </w:tc>
        <w:tc>
          <w:tcPr>
            <w:tcW w:w="1270" w:type="dxa"/>
            <w:vAlign w:val="center"/>
          </w:tcPr>
          <w:p w14:paraId="3634CF70" w14:textId="17254134" w:rsidR="00A243A6" w:rsidRPr="00A243A6" w:rsidRDefault="00A243A6" w:rsidP="00A243A6">
            <w:pPr>
              <w:jc w:val="center"/>
              <w:rPr>
                <w:rFonts w:ascii="Times New Roman" w:hAnsi="Times New Roman" w:cs="Times New Roman"/>
              </w:rPr>
            </w:pPr>
            <w:r w:rsidRPr="00A243A6">
              <w:rPr>
                <w:rFonts w:ascii="Times New Roman" w:hAnsi="Times New Roman" w:cs="Times New Roman"/>
              </w:rPr>
              <w:t>11/10</w:t>
            </w:r>
          </w:p>
        </w:tc>
        <w:tc>
          <w:tcPr>
            <w:tcW w:w="6662" w:type="dxa"/>
            <w:vAlign w:val="center"/>
          </w:tcPr>
          <w:p w14:paraId="2306D8C0" w14:textId="2AD0BC0D" w:rsidR="00A243A6" w:rsidRPr="00A243A6" w:rsidRDefault="00A243A6" w:rsidP="00A243A6">
            <w:pPr>
              <w:rPr>
                <w:rFonts w:ascii="Times New Roman" w:hAnsi="Times New Roman" w:cs="Times New Roman"/>
              </w:rPr>
            </w:pPr>
            <w:r w:rsidRPr="00A243A6">
              <w:rPr>
                <w:rFonts w:ascii="Times New Roman" w:hAnsi="Times New Roman" w:cs="Times New Roman"/>
              </w:rPr>
              <w:t>Ed. Musical na Renascença e Séculos XVII e XVIII</w:t>
            </w:r>
          </w:p>
        </w:tc>
        <w:tc>
          <w:tcPr>
            <w:tcW w:w="6095" w:type="dxa"/>
            <w:vAlign w:val="center"/>
          </w:tcPr>
          <w:p w14:paraId="58B60827" w14:textId="1D0D0E69" w:rsidR="00A243A6" w:rsidRPr="00A243A6" w:rsidRDefault="00A243A6" w:rsidP="00A243A6">
            <w:pPr>
              <w:rPr>
                <w:rFonts w:ascii="Times New Roman" w:hAnsi="Times New Roman" w:cs="Times New Roman"/>
              </w:rPr>
            </w:pPr>
            <w:r w:rsidRPr="00A243A6">
              <w:rPr>
                <w:rFonts w:ascii="Times New Roman" w:hAnsi="Times New Roman" w:cs="Times New Roman"/>
              </w:rPr>
              <w:t>Atividade remota: leitura de texto e atividade complementar</w:t>
            </w:r>
          </w:p>
        </w:tc>
      </w:tr>
      <w:tr w:rsidR="00A243A6" w:rsidRPr="00A243A6" w14:paraId="5386662C" w14:textId="77777777" w:rsidTr="00BD1771">
        <w:tc>
          <w:tcPr>
            <w:tcW w:w="710" w:type="dxa"/>
            <w:vAlign w:val="center"/>
          </w:tcPr>
          <w:p w14:paraId="3C3757F5" w14:textId="15296CAA" w:rsidR="00A243A6" w:rsidRPr="00A243A6" w:rsidRDefault="00A243A6" w:rsidP="00A243A6">
            <w:pPr>
              <w:jc w:val="center"/>
              <w:rPr>
                <w:rFonts w:ascii="Times New Roman" w:hAnsi="Times New Roman" w:cs="Times New Roman"/>
              </w:rPr>
            </w:pPr>
            <w:r w:rsidRPr="00A243A6">
              <w:rPr>
                <w:rFonts w:ascii="Times New Roman" w:hAnsi="Times New Roman" w:cs="Times New Roman"/>
              </w:rPr>
              <w:t>5</w:t>
            </w:r>
          </w:p>
        </w:tc>
        <w:tc>
          <w:tcPr>
            <w:tcW w:w="1270" w:type="dxa"/>
            <w:vAlign w:val="center"/>
          </w:tcPr>
          <w:p w14:paraId="32361FC8" w14:textId="713A7465" w:rsidR="00A243A6" w:rsidRPr="00A243A6" w:rsidRDefault="00A243A6" w:rsidP="00A243A6">
            <w:pPr>
              <w:jc w:val="center"/>
              <w:rPr>
                <w:rFonts w:ascii="Times New Roman" w:hAnsi="Times New Roman" w:cs="Times New Roman"/>
              </w:rPr>
            </w:pPr>
            <w:r w:rsidRPr="00A243A6">
              <w:rPr>
                <w:rFonts w:ascii="Times New Roman" w:hAnsi="Times New Roman" w:cs="Times New Roman"/>
              </w:rPr>
              <w:t>18/10</w:t>
            </w:r>
          </w:p>
        </w:tc>
        <w:tc>
          <w:tcPr>
            <w:tcW w:w="6662" w:type="dxa"/>
            <w:vAlign w:val="center"/>
          </w:tcPr>
          <w:p w14:paraId="616E03F6" w14:textId="3B221AC4" w:rsidR="00A243A6" w:rsidRPr="00A243A6" w:rsidRDefault="00A243A6" w:rsidP="00A243A6">
            <w:pPr>
              <w:rPr>
                <w:rFonts w:ascii="Times New Roman" w:hAnsi="Times New Roman" w:cs="Times New Roman"/>
              </w:rPr>
            </w:pPr>
            <w:r w:rsidRPr="00A243A6">
              <w:rPr>
                <w:rFonts w:ascii="Times New Roman" w:hAnsi="Times New Roman" w:cs="Times New Roman"/>
              </w:rPr>
              <w:t>Ed. Musical  no Romantismo e séc. XX</w:t>
            </w:r>
          </w:p>
        </w:tc>
        <w:tc>
          <w:tcPr>
            <w:tcW w:w="6095" w:type="dxa"/>
            <w:vAlign w:val="center"/>
          </w:tcPr>
          <w:p w14:paraId="549AD912" w14:textId="40BF208E" w:rsidR="00A243A6" w:rsidRPr="00A243A6" w:rsidRDefault="00A243A6" w:rsidP="00A243A6">
            <w:pPr>
              <w:rPr>
                <w:rFonts w:ascii="Times New Roman" w:hAnsi="Times New Roman" w:cs="Times New Roman"/>
              </w:rPr>
            </w:pPr>
            <w:r w:rsidRPr="00A243A6">
              <w:rPr>
                <w:rFonts w:ascii="Times New Roman" w:hAnsi="Times New Roman" w:cs="Times New Roman"/>
              </w:rPr>
              <w:t>Síncrona - Aula Expositiva</w:t>
            </w:r>
          </w:p>
        </w:tc>
      </w:tr>
      <w:tr w:rsidR="00A243A6" w:rsidRPr="00A243A6" w14:paraId="4AC611D1" w14:textId="77777777" w:rsidTr="00BD1771">
        <w:tc>
          <w:tcPr>
            <w:tcW w:w="710" w:type="dxa"/>
            <w:vAlign w:val="center"/>
          </w:tcPr>
          <w:p w14:paraId="660A8FA2" w14:textId="55E8BD7D" w:rsidR="00A243A6" w:rsidRPr="00A243A6" w:rsidRDefault="00A243A6" w:rsidP="00A243A6">
            <w:pPr>
              <w:jc w:val="center"/>
              <w:rPr>
                <w:rFonts w:ascii="Times New Roman" w:hAnsi="Times New Roman" w:cs="Times New Roman"/>
              </w:rPr>
            </w:pPr>
            <w:r w:rsidRPr="00A243A6">
              <w:rPr>
                <w:rFonts w:ascii="Times New Roman" w:hAnsi="Times New Roman" w:cs="Times New Roman"/>
              </w:rPr>
              <w:t>6</w:t>
            </w:r>
          </w:p>
        </w:tc>
        <w:tc>
          <w:tcPr>
            <w:tcW w:w="1270" w:type="dxa"/>
            <w:vAlign w:val="center"/>
          </w:tcPr>
          <w:p w14:paraId="3E351809" w14:textId="6F96F30F" w:rsidR="00A243A6" w:rsidRPr="00A243A6" w:rsidRDefault="00A243A6" w:rsidP="00A243A6">
            <w:pPr>
              <w:jc w:val="center"/>
              <w:rPr>
                <w:rFonts w:ascii="Times New Roman" w:hAnsi="Times New Roman" w:cs="Times New Roman"/>
              </w:rPr>
            </w:pPr>
            <w:r w:rsidRPr="00A243A6">
              <w:rPr>
                <w:rFonts w:ascii="Times New Roman" w:hAnsi="Times New Roman" w:cs="Times New Roman"/>
              </w:rPr>
              <w:t>25/10</w:t>
            </w:r>
          </w:p>
        </w:tc>
        <w:tc>
          <w:tcPr>
            <w:tcW w:w="6662" w:type="dxa"/>
            <w:vAlign w:val="center"/>
          </w:tcPr>
          <w:p w14:paraId="15E7F77A" w14:textId="0BA86C71" w:rsidR="00A243A6" w:rsidRPr="00A243A6" w:rsidRDefault="00A243A6" w:rsidP="00A243A6">
            <w:pPr>
              <w:rPr>
                <w:rFonts w:ascii="Times New Roman" w:hAnsi="Times New Roman" w:cs="Times New Roman"/>
              </w:rPr>
            </w:pPr>
            <w:r w:rsidRPr="00A243A6">
              <w:rPr>
                <w:rFonts w:ascii="Times New Roman" w:hAnsi="Times New Roman" w:cs="Times New Roman"/>
              </w:rPr>
              <w:t>Ed. Musical  no Romantismo e séc. XX</w:t>
            </w:r>
          </w:p>
        </w:tc>
        <w:tc>
          <w:tcPr>
            <w:tcW w:w="6095" w:type="dxa"/>
            <w:vAlign w:val="center"/>
          </w:tcPr>
          <w:p w14:paraId="7F0DAD80" w14:textId="6C7CA323" w:rsidR="00A243A6" w:rsidRPr="00A243A6" w:rsidRDefault="00A243A6" w:rsidP="00A243A6">
            <w:pPr>
              <w:rPr>
                <w:rFonts w:ascii="Times New Roman" w:hAnsi="Times New Roman" w:cs="Times New Roman"/>
              </w:rPr>
            </w:pPr>
            <w:r w:rsidRPr="00A243A6">
              <w:rPr>
                <w:rFonts w:ascii="Times New Roman" w:hAnsi="Times New Roman" w:cs="Times New Roman"/>
              </w:rPr>
              <w:t>Atividade remota: leitura de texto e atividade complementar</w:t>
            </w:r>
          </w:p>
        </w:tc>
      </w:tr>
      <w:tr w:rsidR="00A243A6" w:rsidRPr="00A243A6" w14:paraId="2FE03DC1" w14:textId="77777777" w:rsidTr="00BD1771">
        <w:tc>
          <w:tcPr>
            <w:tcW w:w="710" w:type="dxa"/>
            <w:vAlign w:val="center"/>
          </w:tcPr>
          <w:p w14:paraId="2BA664C1" w14:textId="731842A2" w:rsidR="00A243A6" w:rsidRPr="00A243A6" w:rsidRDefault="00A243A6" w:rsidP="00A243A6">
            <w:pPr>
              <w:jc w:val="center"/>
              <w:rPr>
                <w:rFonts w:ascii="Times New Roman" w:hAnsi="Times New Roman" w:cs="Times New Roman"/>
              </w:rPr>
            </w:pPr>
            <w:r w:rsidRPr="00A243A6">
              <w:rPr>
                <w:rFonts w:ascii="Times New Roman" w:hAnsi="Times New Roman" w:cs="Times New Roman"/>
              </w:rPr>
              <w:t>7</w:t>
            </w:r>
          </w:p>
        </w:tc>
        <w:tc>
          <w:tcPr>
            <w:tcW w:w="1270" w:type="dxa"/>
            <w:vAlign w:val="center"/>
          </w:tcPr>
          <w:p w14:paraId="2974142F" w14:textId="04C133CC" w:rsidR="00A243A6" w:rsidRPr="00A243A6" w:rsidRDefault="00A243A6" w:rsidP="00A243A6">
            <w:pPr>
              <w:jc w:val="center"/>
              <w:rPr>
                <w:rFonts w:ascii="Times New Roman" w:hAnsi="Times New Roman" w:cs="Times New Roman"/>
              </w:rPr>
            </w:pPr>
            <w:r w:rsidRPr="00A243A6">
              <w:rPr>
                <w:rFonts w:ascii="Times New Roman" w:hAnsi="Times New Roman" w:cs="Times New Roman"/>
              </w:rPr>
              <w:t>--</w:t>
            </w:r>
          </w:p>
        </w:tc>
        <w:tc>
          <w:tcPr>
            <w:tcW w:w="6662" w:type="dxa"/>
            <w:vAlign w:val="center"/>
          </w:tcPr>
          <w:p w14:paraId="65372145" w14:textId="4F607FF6" w:rsidR="00A243A6" w:rsidRPr="00A243A6" w:rsidRDefault="00A243A6" w:rsidP="00A243A6">
            <w:pPr>
              <w:rPr>
                <w:rFonts w:ascii="Times New Roman" w:hAnsi="Times New Roman" w:cs="Times New Roman"/>
              </w:rPr>
            </w:pPr>
            <w:r w:rsidRPr="00A243A6">
              <w:rPr>
                <w:rFonts w:ascii="Times New Roman" w:hAnsi="Times New Roman" w:cs="Times New Roman"/>
              </w:rPr>
              <w:t>Avaliação 1</w:t>
            </w:r>
          </w:p>
        </w:tc>
        <w:tc>
          <w:tcPr>
            <w:tcW w:w="6095" w:type="dxa"/>
            <w:vAlign w:val="center"/>
          </w:tcPr>
          <w:p w14:paraId="0F0437E0" w14:textId="2D6ADC3A" w:rsidR="00A243A6" w:rsidRPr="00A243A6" w:rsidRDefault="00A243A6" w:rsidP="00A243A6">
            <w:pPr>
              <w:rPr>
                <w:rFonts w:ascii="Times New Roman" w:hAnsi="Times New Roman" w:cs="Times New Roman"/>
              </w:rPr>
            </w:pPr>
            <w:r w:rsidRPr="00A243A6">
              <w:rPr>
                <w:rFonts w:ascii="Times New Roman" w:hAnsi="Times New Roman" w:cs="Times New Roman"/>
              </w:rPr>
              <w:t>Atividade assíncrona: Deve ser entregue até 08/11</w:t>
            </w:r>
          </w:p>
        </w:tc>
      </w:tr>
      <w:tr w:rsidR="00A243A6" w:rsidRPr="00A243A6" w14:paraId="33D7D885" w14:textId="77777777" w:rsidTr="00BD1771">
        <w:tc>
          <w:tcPr>
            <w:tcW w:w="710" w:type="dxa"/>
            <w:vAlign w:val="center"/>
          </w:tcPr>
          <w:p w14:paraId="48ADE37D" w14:textId="51B86985" w:rsidR="00A243A6" w:rsidRPr="00A243A6" w:rsidRDefault="00A243A6" w:rsidP="00A243A6">
            <w:pPr>
              <w:jc w:val="center"/>
              <w:rPr>
                <w:rFonts w:ascii="Times New Roman" w:hAnsi="Times New Roman" w:cs="Times New Roman"/>
              </w:rPr>
            </w:pPr>
            <w:r w:rsidRPr="00A243A6">
              <w:rPr>
                <w:rFonts w:ascii="Times New Roman" w:hAnsi="Times New Roman" w:cs="Times New Roman"/>
              </w:rPr>
              <w:t>8</w:t>
            </w:r>
          </w:p>
        </w:tc>
        <w:tc>
          <w:tcPr>
            <w:tcW w:w="1270" w:type="dxa"/>
            <w:vAlign w:val="center"/>
          </w:tcPr>
          <w:p w14:paraId="51FD0C19" w14:textId="7B201C02" w:rsidR="00A243A6" w:rsidRPr="00A243A6" w:rsidRDefault="00A243A6" w:rsidP="00A243A6">
            <w:pPr>
              <w:jc w:val="center"/>
              <w:rPr>
                <w:rFonts w:ascii="Times New Roman" w:hAnsi="Times New Roman" w:cs="Times New Roman"/>
              </w:rPr>
            </w:pPr>
            <w:r w:rsidRPr="00A243A6">
              <w:rPr>
                <w:rFonts w:ascii="Times New Roman" w:hAnsi="Times New Roman" w:cs="Times New Roman"/>
              </w:rPr>
              <w:t>08/11</w:t>
            </w:r>
          </w:p>
        </w:tc>
        <w:tc>
          <w:tcPr>
            <w:tcW w:w="6662" w:type="dxa"/>
            <w:vAlign w:val="center"/>
          </w:tcPr>
          <w:p w14:paraId="73C6052D" w14:textId="2D5D1224" w:rsidR="00A243A6" w:rsidRPr="00A243A6" w:rsidRDefault="00A243A6" w:rsidP="00A243A6">
            <w:pPr>
              <w:tabs>
                <w:tab w:val="left" w:pos="1440"/>
              </w:tabs>
              <w:rPr>
                <w:rFonts w:ascii="Times New Roman" w:hAnsi="Times New Roman" w:cs="Times New Roman"/>
              </w:rPr>
            </w:pPr>
            <w:r w:rsidRPr="00A243A6">
              <w:rPr>
                <w:rFonts w:ascii="Times New Roman" w:hAnsi="Times New Roman" w:cs="Times New Roman"/>
              </w:rPr>
              <w:t>História da Ed. Musical no Brasil: Jesuítas e período pombalino, Família Real e início do séc. XX</w:t>
            </w:r>
          </w:p>
        </w:tc>
        <w:tc>
          <w:tcPr>
            <w:tcW w:w="6095" w:type="dxa"/>
            <w:vAlign w:val="center"/>
          </w:tcPr>
          <w:p w14:paraId="0EC19759" w14:textId="6539F562" w:rsidR="00A243A6" w:rsidRPr="00A243A6" w:rsidRDefault="00A243A6" w:rsidP="00A243A6">
            <w:pPr>
              <w:rPr>
                <w:rFonts w:ascii="Times New Roman" w:hAnsi="Times New Roman" w:cs="Times New Roman"/>
              </w:rPr>
            </w:pPr>
            <w:r w:rsidRPr="00A243A6">
              <w:rPr>
                <w:rFonts w:ascii="Times New Roman" w:hAnsi="Times New Roman" w:cs="Times New Roman"/>
              </w:rPr>
              <w:t>Síncrona - Aula Expositiva</w:t>
            </w:r>
          </w:p>
        </w:tc>
      </w:tr>
      <w:tr w:rsidR="00A243A6" w:rsidRPr="00A243A6" w14:paraId="08B859E1" w14:textId="77777777" w:rsidTr="00BD1771">
        <w:tc>
          <w:tcPr>
            <w:tcW w:w="710" w:type="dxa"/>
            <w:vAlign w:val="center"/>
          </w:tcPr>
          <w:p w14:paraId="7A9A4014" w14:textId="1AD6B737" w:rsidR="00A243A6" w:rsidRPr="00A243A6" w:rsidRDefault="00A243A6" w:rsidP="00A243A6">
            <w:pPr>
              <w:jc w:val="center"/>
              <w:rPr>
                <w:rFonts w:ascii="Times New Roman" w:hAnsi="Times New Roman" w:cs="Times New Roman"/>
              </w:rPr>
            </w:pPr>
            <w:r w:rsidRPr="00A243A6">
              <w:rPr>
                <w:rFonts w:ascii="Times New Roman" w:hAnsi="Times New Roman" w:cs="Times New Roman"/>
              </w:rPr>
              <w:t>--</w:t>
            </w:r>
          </w:p>
        </w:tc>
        <w:tc>
          <w:tcPr>
            <w:tcW w:w="1270" w:type="dxa"/>
            <w:vAlign w:val="center"/>
          </w:tcPr>
          <w:p w14:paraId="0A993056" w14:textId="3A3F7CF1" w:rsidR="00A243A6" w:rsidRPr="00A243A6" w:rsidRDefault="00A243A6" w:rsidP="00A243A6">
            <w:pPr>
              <w:jc w:val="center"/>
              <w:rPr>
                <w:rFonts w:ascii="Times New Roman" w:hAnsi="Times New Roman" w:cs="Times New Roman"/>
              </w:rPr>
            </w:pPr>
            <w:r w:rsidRPr="00A243A6">
              <w:rPr>
                <w:rFonts w:ascii="Times New Roman" w:hAnsi="Times New Roman" w:cs="Times New Roman"/>
              </w:rPr>
              <w:t>15/11</w:t>
            </w:r>
          </w:p>
        </w:tc>
        <w:tc>
          <w:tcPr>
            <w:tcW w:w="6662" w:type="dxa"/>
            <w:vAlign w:val="center"/>
          </w:tcPr>
          <w:p w14:paraId="31E00A77" w14:textId="5D8115AE" w:rsidR="00A243A6" w:rsidRPr="00A243A6" w:rsidRDefault="00A243A6" w:rsidP="00A243A6">
            <w:pPr>
              <w:tabs>
                <w:tab w:val="left" w:pos="1440"/>
              </w:tabs>
              <w:rPr>
                <w:rFonts w:ascii="Times New Roman" w:hAnsi="Times New Roman" w:cs="Times New Roman"/>
                <w:b/>
                <w:bCs/>
              </w:rPr>
            </w:pPr>
            <w:r w:rsidRPr="00A243A6">
              <w:rPr>
                <w:rFonts w:ascii="Times New Roman" w:hAnsi="Times New Roman" w:cs="Times New Roman"/>
              </w:rPr>
              <w:t>Feriado</w:t>
            </w:r>
          </w:p>
        </w:tc>
        <w:tc>
          <w:tcPr>
            <w:tcW w:w="6095" w:type="dxa"/>
            <w:vAlign w:val="center"/>
          </w:tcPr>
          <w:p w14:paraId="7AFE4C0C" w14:textId="26180266" w:rsidR="00A243A6" w:rsidRPr="00A243A6" w:rsidRDefault="00A243A6" w:rsidP="00A243A6">
            <w:pPr>
              <w:rPr>
                <w:rFonts w:ascii="Times New Roman" w:hAnsi="Times New Roman" w:cs="Times New Roman"/>
                <w:b/>
                <w:bCs/>
              </w:rPr>
            </w:pPr>
            <w:r w:rsidRPr="00A243A6">
              <w:rPr>
                <w:rFonts w:ascii="Times New Roman" w:hAnsi="Times New Roman" w:cs="Times New Roman"/>
              </w:rPr>
              <w:t>Feriado</w:t>
            </w:r>
          </w:p>
        </w:tc>
      </w:tr>
      <w:tr w:rsidR="00A243A6" w:rsidRPr="00A243A6" w14:paraId="7A1D62F0" w14:textId="77777777" w:rsidTr="00BD1771">
        <w:tc>
          <w:tcPr>
            <w:tcW w:w="710" w:type="dxa"/>
            <w:vAlign w:val="center"/>
          </w:tcPr>
          <w:p w14:paraId="235CC769" w14:textId="3EC1D1A7" w:rsidR="00A243A6" w:rsidRPr="00A243A6" w:rsidRDefault="00A243A6" w:rsidP="00A243A6">
            <w:pPr>
              <w:jc w:val="center"/>
              <w:rPr>
                <w:rFonts w:ascii="Times New Roman" w:hAnsi="Times New Roman" w:cs="Times New Roman"/>
              </w:rPr>
            </w:pPr>
            <w:r w:rsidRPr="00A243A6">
              <w:rPr>
                <w:rFonts w:ascii="Times New Roman" w:hAnsi="Times New Roman" w:cs="Times New Roman"/>
              </w:rPr>
              <w:t>9</w:t>
            </w:r>
          </w:p>
        </w:tc>
        <w:tc>
          <w:tcPr>
            <w:tcW w:w="1270" w:type="dxa"/>
            <w:vAlign w:val="center"/>
          </w:tcPr>
          <w:p w14:paraId="6A00C88F" w14:textId="62F34488" w:rsidR="00A243A6" w:rsidRPr="00A243A6" w:rsidRDefault="00A243A6" w:rsidP="00A243A6">
            <w:pPr>
              <w:jc w:val="center"/>
              <w:rPr>
                <w:rFonts w:ascii="Times New Roman" w:hAnsi="Times New Roman" w:cs="Times New Roman"/>
              </w:rPr>
            </w:pPr>
            <w:r w:rsidRPr="00A243A6">
              <w:rPr>
                <w:rFonts w:ascii="Times New Roman" w:hAnsi="Times New Roman" w:cs="Times New Roman"/>
              </w:rPr>
              <w:t>22/11</w:t>
            </w:r>
          </w:p>
        </w:tc>
        <w:tc>
          <w:tcPr>
            <w:tcW w:w="6662" w:type="dxa"/>
            <w:vAlign w:val="center"/>
          </w:tcPr>
          <w:p w14:paraId="3B1B0824" w14:textId="6BA34F9B" w:rsidR="00A243A6" w:rsidRPr="00A243A6" w:rsidRDefault="00A243A6" w:rsidP="00A243A6">
            <w:pPr>
              <w:rPr>
                <w:rFonts w:ascii="Times New Roman" w:hAnsi="Times New Roman" w:cs="Times New Roman"/>
              </w:rPr>
            </w:pPr>
            <w:r w:rsidRPr="00A243A6">
              <w:rPr>
                <w:rFonts w:ascii="Times New Roman" w:hAnsi="Times New Roman" w:cs="Times New Roman"/>
              </w:rPr>
              <w:t>Semana SIEPE</w:t>
            </w:r>
          </w:p>
        </w:tc>
        <w:tc>
          <w:tcPr>
            <w:tcW w:w="6095" w:type="dxa"/>
            <w:vAlign w:val="center"/>
          </w:tcPr>
          <w:p w14:paraId="17142007" w14:textId="5DB6893B" w:rsidR="00A243A6" w:rsidRPr="00A243A6" w:rsidRDefault="00963DF3" w:rsidP="00A243A6">
            <w:pPr>
              <w:rPr>
                <w:rFonts w:ascii="Times New Roman" w:hAnsi="Times New Roman" w:cs="Times New Roman"/>
              </w:rPr>
            </w:pPr>
            <w:hyperlink r:id="rId10" w:history="1">
              <w:r w:rsidR="00A243A6" w:rsidRPr="00A243A6">
                <w:rPr>
                  <w:rStyle w:val="Hyperlink"/>
                  <w:rFonts w:ascii="Times New Roman" w:hAnsi="Times New Roman" w:cs="Times New Roman"/>
                  <w:color w:val="auto"/>
                </w:rPr>
                <w:t>http://www.siepe.ufpr.br/2021/</w:t>
              </w:r>
            </w:hyperlink>
          </w:p>
        </w:tc>
      </w:tr>
      <w:tr w:rsidR="00A243A6" w:rsidRPr="00A243A6" w14:paraId="10580731" w14:textId="77777777" w:rsidTr="00BD1771">
        <w:tc>
          <w:tcPr>
            <w:tcW w:w="710" w:type="dxa"/>
            <w:vAlign w:val="center"/>
          </w:tcPr>
          <w:p w14:paraId="54698C72" w14:textId="3C1F05C9" w:rsidR="00A243A6" w:rsidRPr="00A243A6" w:rsidRDefault="00A243A6" w:rsidP="00A243A6">
            <w:pPr>
              <w:jc w:val="center"/>
              <w:rPr>
                <w:rFonts w:ascii="Times New Roman" w:hAnsi="Times New Roman" w:cs="Times New Roman"/>
              </w:rPr>
            </w:pPr>
            <w:r w:rsidRPr="00A243A6">
              <w:rPr>
                <w:rFonts w:ascii="Times New Roman" w:hAnsi="Times New Roman" w:cs="Times New Roman"/>
              </w:rPr>
              <w:t>10</w:t>
            </w:r>
          </w:p>
        </w:tc>
        <w:tc>
          <w:tcPr>
            <w:tcW w:w="1270" w:type="dxa"/>
            <w:vAlign w:val="center"/>
          </w:tcPr>
          <w:p w14:paraId="703DC39C" w14:textId="328E789C" w:rsidR="00A243A6" w:rsidRPr="00A243A6" w:rsidRDefault="00A243A6" w:rsidP="00A243A6">
            <w:pPr>
              <w:jc w:val="center"/>
              <w:rPr>
                <w:rFonts w:ascii="Times New Roman" w:hAnsi="Times New Roman" w:cs="Times New Roman"/>
              </w:rPr>
            </w:pPr>
            <w:r w:rsidRPr="00A243A6">
              <w:rPr>
                <w:rFonts w:ascii="Times New Roman" w:hAnsi="Times New Roman" w:cs="Times New Roman"/>
              </w:rPr>
              <w:t>29/11</w:t>
            </w:r>
          </w:p>
        </w:tc>
        <w:tc>
          <w:tcPr>
            <w:tcW w:w="6662" w:type="dxa"/>
            <w:vAlign w:val="center"/>
          </w:tcPr>
          <w:p w14:paraId="0C861B7B" w14:textId="3EC74F5E" w:rsidR="00A243A6" w:rsidRPr="00A243A6" w:rsidRDefault="00A243A6" w:rsidP="00A243A6">
            <w:pPr>
              <w:rPr>
                <w:rFonts w:ascii="Times New Roman" w:hAnsi="Times New Roman" w:cs="Times New Roman"/>
              </w:rPr>
            </w:pPr>
            <w:r w:rsidRPr="00A243A6">
              <w:rPr>
                <w:rFonts w:ascii="Times New Roman" w:hAnsi="Times New Roman" w:cs="Times New Roman"/>
              </w:rPr>
              <w:t>História da Ed. Musical no Brasil: o canto orfeônico</w:t>
            </w:r>
          </w:p>
        </w:tc>
        <w:tc>
          <w:tcPr>
            <w:tcW w:w="6095" w:type="dxa"/>
            <w:vAlign w:val="center"/>
          </w:tcPr>
          <w:p w14:paraId="0FD8EF11" w14:textId="546DD3C5" w:rsidR="00A243A6" w:rsidRPr="00A243A6" w:rsidRDefault="00A243A6" w:rsidP="00A243A6">
            <w:pPr>
              <w:rPr>
                <w:rFonts w:ascii="Times New Roman" w:hAnsi="Times New Roman" w:cs="Times New Roman"/>
              </w:rPr>
            </w:pPr>
            <w:r w:rsidRPr="00A243A6">
              <w:rPr>
                <w:rFonts w:ascii="Times New Roman" w:hAnsi="Times New Roman" w:cs="Times New Roman"/>
              </w:rPr>
              <w:t>Síncrona - Aula Expositiva</w:t>
            </w:r>
          </w:p>
        </w:tc>
      </w:tr>
      <w:tr w:rsidR="00A243A6" w:rsidRPr="00A243A6" w14:paraId="7BFEC0CB" w14:textId="77777777" w:rsidTr="00BD1771">
        <w:tc>
          <w:tcPr>
            <w:tcW w:w="710" w:type="dxa"/>
            <w:vAlign w:val="center"/>
          </w:tcPr>
          <w:p w14:paraId="1C189621" w14:textId="12657562" w:rsidR="00A243A6" w:rsidRPr="00A243A6" w:rsidRDefault="00A243A6" w:rsidP="00A243A6">
            <w:pPr>
              <w:jc w:val="center"/>
              <w:rPr>
                <w:rFonts w:ascii="Times New Roman" w:hAnsi="Times New Roman" w:cs="Times New Roman"/>
              </w:rPr>
            </w:pPr>
            <w:r w:rsidRPr="00A243A6">
              <w:rPr>
                <w:rFonts w:ascii="Times New Roman" w:hAnsi="Times New Roman" w:cs="Times New Roman"/>
              </w:rPr>
              <w:t>11</w:t>
            </w:r>
          </w:p>
        </w:tc>
        <w:tc>
          <w:tcPr>
            <w:tcW w:w="1270" w:type="dxa"/>
            <w:vAlign w:val="center"/>
          </w:tcPr>
          <w:p w14:paraId="764433B8" w14:textId="5954F16A" w:rsidR="00A243A6" w:rsidRPr="00A243A6" w:rsidRDefault="00A243A6" w:rsidP="00A243A6">
            <w:pPr>
              <w:jc w:val="center"/>
              <w:rPr>
                <w:rFonts w:ascii="Times New Roman" w:hAnsi="Times New Roman" w:cs="Times New Roman"/>
              </w:rPr>
            </w:pPr>
            <w:r w:rsidRPr="00A243A6">
              <w:rPr>
                <w:rFonts w:ascii="Times New Roman" w:hAnsi="Times New Roman" w:cs="Times New Roman"/>
              </w:rPr>
              <w:t>06/12</w:t>
            </w:r>
          </w:p>
        </w:tc>
        <w:tc>
          <w:tcPr>
            <w:tcW w:w="6662" w:type="dxa"/>
            <w:vAlign w:val="center"/>
          </w:tcPr>
          <w:p w14:paraId="318121D7" w14:textId="61C0051D" w:rsidR="00A243A6" w:rsidRPr="00A243A6" w:rsidRDefault="00A243A6" w:rsidP="00A243A6">
            <w:pPr>
              <w:rPr>
                <w:rFonts w:ascii="Times New Roman" w:hAnsi="Times New Roman" w:cs="Times New Roman"/>
              </w:rPr>
            </w:pPr>
            <w:r w:rsidRPr="00A243A6">
              <w:rPr>
                <w:rFonts w:ascii="Times New Roman" w:hAnsi="Times New Roman" w:cs="Times New Roman"/>
              </w:rPr>
              <w:t>História da Ed. Musical no Brasil: o canto orfeônico</w:t>
            </w:r>
          </w:p>
        </w:tc>
        <w:tc>
          <w:tcPr>
            <w:tcW w:w="6095" w:type="dxa"/>
            <w:vAlign w:val="center"/>
          </w:tcPr>
          <w:p w14:paraId="41FC02A8" w14:textId="3EBC4EB5" w:rsidR="00A243A6" w:rsidRPr="00A243A6" w:rsidRDefault="00A243A6" w:rsidP="00A243A6">
            <w:pPr>
              <w:rPr>
                <w:rFonts w:ascii="Times New Roman" w:hAnsi="Times New Roman" w:cs="Times New Roman"/>
              </w:rPr>
            </w:pPr>
            <w:r w:rsidRPr="00A243A6">
              <w:rPr>
                <w:rFonts w:ascii="Times New Roman" w:hAnsi="Times New Roman" w:cs="Times New Roman"/>
              </w:rPr>
              <w:t>Atividade remota: leitura de texto e atividade complementar</w:t>
            </w:r>
          </w:p>
        </w:tc>
      </w:tr>
      <w:tr w:rsidR="00A243A6" w:rsidRPr="00A243A6" w14:paraId="1D96BEA5" w14:textId="77777777" w:rsidTr="00BD1771">
        <w:tc>
          <w:tcPr>
            <w:tcW w:w="710" w:type="dxa"/>
            <w:vAlign w:val="center"/>
          </w:tcPr>
          <w:p w14:paraId="77371CCF" w14:textId="613F29B1" w:rsidR="00A243A6" w:rsidRPr="00A243A6" w:rsidRDefault="00A243A6" w:rsidP="00A243A6">
            <w:pPr>
              <w:jc w:val="center"/>
              <w:rPr>
                <w:rFonts w:ascii="Times New Roman" w:hAnsi="Times New Roman" w:cs="Times New Roman"/>
              </w:rPr>
            </w:pPr>
            <w:r w:rsidRPr="00A243A6">
              <w:rPr>
                <w:rFonts w:ascii="Times New Roman" w:hAnsi="Times New Roman" w:cs="Times New Roman"/>
              </w:rPr>
              <w:t>12</w:t>
            </w:r>
          </w:p>
        </w:tc>
        <w:tc>
          <w:tcPr>
            <w:tcW w:w="1270" w:type="dxa"/>
            <w:vAlign w:val="center"/>
          </w:tcPr>
          <w:p w14:paraId="18593527" w14:textId="646ADD04" w:rsidR="00A243A6" w:rsidRPr="00A243A6" w:rsidRDefault="00A243A6" w:rsidP="00A243A6">
            <w:pPr>
              <w:jc w:val="center"/>
              <w:rPr>
                <w:rFonts w:ascii="Times New Roman" w:hAnsi="Times New Roman" w:cs="Times New Roman"/>
              </w:rPr>
            </w:pPr>
            <w:r w:rsidRPr="00A243A6">
              <w:rPr>
                <w:rFonts w:ascii="Times New Roman" w:hAnsi="Times New Roman" w:cs="Times New Roman"/>
              </w:rPr>
              <w:t>13/12</w:t>
            </w:r>
          </w:p>
        </w:tc>
        <w:tc>
          <w:tcPr>
            <w:tcW w:w="6662" w:type="dxa"/>
            <w:vAlign w:val="center"/>
          </w:tcPr>
          <w:p w14:paraId="3158C7B3" w14:textId="0E87B623" w:rsidR="00A243A6" w:rsidRPr="00A243A6" w:rsidRDefault="00A243A6" w:rsidP="00A243A6">
            <w:pPr>
              <w:rPr>
                <w:rFonts w:ascii="Times New Roman" w:hAnsi="Times New Roman" w:cs="Times New Roman"/>
              </w:rPr>
            </w:pPr>
            <w:r w:rsidRPr="00A243A6">
              <w:rPr>
                <w:rFonts w:ascii="Times New Roman" w:hAnsi="Times New Roman" w:cs="Times New Roman"/>
              </w:rPr>
              <w:t>Educação musical na atualidade: legislação.</w:t>
            </w:r>
          </w:p>
        </w:tc>
        <w:tc>
          <w:tcPr>
            <w:tcW w:w="6095" w:type="dxa"/>
            <w:vAlign w:val="center"/>
          </w:tcPr>
          <w:p w14:paraId="35F1F026" w14:textId="7E87F86F" w:rsidR="00A243A6" w:rsidRPr="00A243A6" w:rsidRDefault="00A243A6" w:rsidP="00A243A6">
            <w:pPr>
              <w:rPr>
                <w:rFonts w:ascii="Times New Roman" w:hAnsi="Times New Roman" w:cs="Times New Roman"/>
              </w:rPr>
            </w:pPr>
            <w:r w:rsidRPr="00A243A6">
              <w:rPr>
                <w:rFonts w:ascii="Times New Roman" w:hAnsi="Times New Roman" w:cs="Times New Roman"/>
              </w:rPr>
              <w:t>Síncrona - Aula Expositiva</w:t>
            </w:r>
          </w:p>
        </w:tc>
      </w:tr>
      <w:tr w:rsidR="00A243A6" w:rsidRPr="00A243A6" w14:paraId="32D54D04" w14:textId="77777777" w:rsidTr="00BD1771">
        <w:tc>
          <w:tcPr>
            <w:tcW w:w="710" w:type="dxa"/>
            <w:vAlign w:val="center"/>
          </w:tcPr>
          <w:p w14:paraId="3B1C7571" w14:textId="1E885642" w:rsidR="00A243A6" w:rsidRPr="00A243A6" w:rsidRDefault="00A243A6" w:rsidP="00A243A6">
            <w:pPr>
              <w:jc w:val="center"/>
              <w:rPr>
                <w:rFonts w:ascii="Times New Roman" w:hAnsi="Times New Roman" w:cs="Times New Roman"/>
              </w:rPr>
            </w:pPr>
            <w:r w:rsidRPr="00A243A6">
              <w:rPr>
                <w:rFonts w:ascii="Times New Roman" w:hAnsi="Times New Roman" w:cs="Times New Roman"/>
              </w:rPr>
              <w:t>13</w:t>
            </w:r>
          </w:p>
        </w:tc>
        <w:tc>
          <w:tcPr>
            <w:tcW w:w="1270" w:type="dxa"/>
            <w:vAlign w:val="center"/>
          </w:tcPr>
          <w:p w14:paraId="4DD23E0D" w14:textId="17BC6F83" w:rsidR="00A243A6" w:rsidRPr="00A243A6" w:rsidRDefault="00A243A6" w:rsidP="00A243A6">
            <w:pPr>
              <w:jc w:val="center"/>
              <w:rPr>
                <w:rFonts w:ascii="Times New Roman" w:hAnsi="Times New Roman" w:cs="Times New Roman"/>
                <w:b/>
                <w:bCs/>
              </w:rPr>
            </w:pPr>
            <w:r w:rsidRPr="00A243A6">
              <w:rPr>
                <w:rFonts w:ascii="Times New Roman" w:hAnsi="Times New Roman" w:cs="Times New Roman"/>
              </w:rPr>
              <w:t>--</w:t>
            </w:r>
          </w:p>
        </w:tc>
        <w:tc>
          <w:tcPr>
            <w:tcW w:w="6662" w:type="dxa"/>
            <w:vAlign w:val="center"/>
          </w:tcPr>
          <w:p w14:paraId="15A355F0" w14:textId="57B0BF0C" w:rsidR="00A243A6" w:rsidRPr="00A243A6" w:rsidRDefault="00A243A6" w:rsidP="00A243A6">
            <w:pPr>
              <w:rPr>
                <w:rFonts w:ascii="Times New Roman" w:hAnsi="Times New Roman" w:cs="Times New Roman"/>
                <w:lang w:eastAsia="pt-BR"/>
              </w:rPr>
            </w:pPr>
            <w:r w:rsidRPr="00A243A6">
              <w:rPr>
                <w:rFonts w:ascii="Times New Roman" w:hAnsi="Times New Roman" w:cs="Times New Roman"/>
              </w:rPr>
              <w:t>Avaliação 2</w:t>
            </w:r>
          </w:p>
        </w:tc>
        <w:tc>
          <w:tcPr>
            <w:tcW w:w="6095" w:type="dxa"/>
            <w:vAlign w:val="center"/>
          </w:tcPr>
          <w:p w14:paraId="36248A2A" w14:textId="7834C8C2" w:rsidR="00A243A6" w:rsidRPr="00A243A6" w:rsidRDefault="00A243A6" w:rsidP="00A243A6">
            <w:pPr>
              <w:rPr>
                <w:rFonts w:ascii="Times New Roman" w:hAnsi="Times New Roman" w:cs="Times New Roman"/>
              </w:rPr>
            </w:pPr>
            <w:r w:rsidRPr="00A243A6">
              <w:rPr>
                <w:rFonts w:ascii="Times New Roman" w:hAnsi="Times New Roman" w:cs="Times New Roman"/>
              </w:rPr>
              <w:t>Atividade assíncrona: Deve ser entregue até 15/12</w:t>
            </w:r>
          </w:p>
        </w:tc>
      </w:tr>
      <w:tr w:rsidR="00A243A6" w:rsidRPr="00A243A6" w14:paraId="43CF95E4" w14:textId="77777777" w:rsidTr="00BD1771">
        <w:tc>
          <w:tcPr>
            <w:tcW w:w="710" w:type="dxa"/>
            <w:vAlign w:val="center"/>
          </w:tcPr>
          <w:p w14:paraId="3BF8718A" w14:textId="49BE70C0" w:rsidR="00A243A6" w:rsidRPr="00A243A6" w:rsidRDefault="00A243A6" w:rsidP="00A243A6">
            <w:pPr>
              <w:jc w:val="center"/>
              <w:rPr>
                <w:rFonts w:ascii="Times New Roman" w:hAnsi="Times New Roman" w:cs="Times New Roman"/>
              </w:rPr>
            </w:pPr>
            <w:r w:rsidRPr="00A243A6">
              <w:rPr>
                <w:rFonts w:ascii="Times New Roman" w:hAnsi="Times New Roman" w:cs="Times New Roman"/>
              </w:rPr>
              <w:t>14</w:t>
            </w:r>
          </w:p>
        </w:tc>
        <w:tc>
          <w:tcPr>
            <w:tcW w:w="1270" w:type="dxa"/>
            <w:vAlign w:val="center"/>
          </w:tcPr>
          <w:p w14:paraId="3E0AE71B" w14:textId="3626449F" w:rsidR="00A243A6" w:rsidRPr="00A243A6" w:rsidRDefault="00A243A6" w:rsidP="00A243A6">
            <w:pPr>
              <w:jc w:val="center"/>
              <w:rPr>
                <w:rFonts w:ascii="Times New Roman" w:hAnsi="Times New Roman" w:cs="Times New Roman"/>
              </w:rPr>
            </w:pPr>
            <w:r w:rsidRPr="00A243A6">
              <w:rPr>
                <w:rFonts w:ascii="Times New Roman" w:hAnsi="Times New Roman" w:cs="Times New Roman"/>
              </w:rPr>
              <w:t>20/12</w:t>
            </w:r>
          </w:p>
        </w:tc>
        <w:tc>
          <w:tcPr>
            <w:tcW w:w="6662" w:type="dxa"/>
            <w:vAlign w:val="center"/>
          </w:tcPr>
          <w:p w14:paraId="4350DF42" w14:textId="6ABFF2F7" w:rsidR="00A243A6" w:rsidRPr="00A243A6" w:rsidRDefault="00A243A6" w:rsidP="00A243A6">
            <w:pPr>
              <w:rPr>
                <w:rFonts w:ascii="Times New Roman" w:hAnsi="Times New Roman" w:cs="Times New Roman"/>
                <w:b/>
                <w:bCs/>
              </w:rPr>
            </w:pPr>
            <w:r w:rsidRPr="00A243A6">
              <w:rPr>
                <w:rFonts w:ascii="Times New Roman" w:hAnsi="Times New Roman" w:cs="Times New Roman"/>
              </w:rPr>
              <w:t>Exame final</w:t>
            </w:r>
          </w:p>
        </w:tc>
        <w:tc>
          <w:tcPr>
            <w:tcW w:w="6095" w:type="dxa"/>
            <w:vAlign w:val="center"/>
          </w:tcPr>
          <w:p w14:paraId="1091C8C3" w14:textId="7D213C03" w:rsidR="00A243A6" w:rsidRPr="00A243A6" w:rsidRDefault="00A243A6" w:rsidP="00A243A6">
            <w:pPr>
              <w:rPr>
                <w:rFonts w:ascii="Times New Roman" w:hAnsi="Times New Roman" w:cs="Times New Roman"/>
              </w:rPr>
            </w:pPr>
            <w:r w:rsidRPr="00A243A6">
              <w:rPr>
                <w:rFonts w:ascii="Times New Roman" w:hAnsi="Times New Roman" w:cs="Times New Roman"/>
              </w:rPr>
              <w:t>Atividade assíncrona: Deve ser entregue  em 20/12</w:t>
            </w:r>
          </w:p>
        </w:tc>
      </w:tr>
    </w:tbl>
    <w:p w14:paraId="381C2BE3" w14:textId="5968A4D8" w:rsidR="005716AC" w:rsidRPr="00DD2575" w:rsidRDefault="009C073A" w:rsidP="00266ACC">
      <w:pPr>
        <w:rPr>
          <w:rFonts w:ascii="Times New Roman" w:hAnsi="Times New Roman" w:cs="Times New Roman"/>
        </w:rPr>
      </w:pPr>
      <w:r w:rsidRPr="00DD2575">
        <w:rPr>
          <w:rFonts w:ascii="Times New Roman" w:hAnsi="Times New Roman" w:cs="Times New Roman"/>
          <w:b/>
          <w:bCs/>
        </w:rPr>
        <w:br w:type="page"/>
      </w:r>
    </w:p>
    <w:p w14:paraId="42E127B7" w14:textId="6FB9BE9E" w:rsidR="00EE2BB9" w:rsidRPr="00F5400B" w:rsidRDefault="00EE2BB9" w:rsidP="00F5400B">
      <w:pPr>
        <w:jc w:val="both"/>
        <w:rPr>
          <w:rFonts w:ascii="Times New Roman" w:hAnsi="Times New Roman" w:cs="Times New Roman"/>
          <w:b/>
          <w:bCs/>
          <w:color w:val="1F4E79" w:themeColor="accent5" w:themeShade="80"/>
        </w:rPr>
      </w:pPr>
      <w:r w:rsidRPr="00F5400B">
        <w:rPr>
          <w:rFonts w:ascii="Times New Roman" w:hAnsi="Times New Roman" w:cs="Times New Roman"/>
          <w:b/>
          <w:bCs/>
          <w:color w:val="1F4E79" w:themeColor="accent5" w:themeShade="80"/>
        </w:rPr>
        <w:lastRenderedPageBreak/>
        <w:t xml:space="preserve">OA856 - Fundamentos da educação musical III     </w:t>
      </w:r>
      <w:r w:rsidR="00C95F17" w:rsidRPr="00F5400B">
        <w:rPr>
          <w:rFonts w:ascii="Times New Roman" w:hAnsi="Times New Roman" w:cs="Times New Roman"/>
          <w:b/>
          <w:bCs/>
          <w:color w:val="1F4E79" w:themeColor="accent5" w:themeShade="80"/>
        </w:rPr>
        <w:t>E3</w:t>
      </w:r>
    </w:p>
    <w:p w14:paraId="52BD5CB7"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459AAC07" w14:textId="77777777" w:rsidR="00EE2BB9" w:rsidRPr="00DD2575" w:rsidRDefault="00EE2BB9" w:rsidP="00266ACC">
      <w:pPr>
        <w:jc w:val="both"/>
        <w:rPr>
          <w:rFonts w:ascii="Times New Roman" w:hAnsi="Times New Roman" w:cs="Times New Roman"/>
        </w:rPr>
      </w:pPr>
    </w:p>
    <w:p w14:paraId="59C65053" w14:textId="42AE6D78" w:rsidR="00EE2BB9" w:rsidRPr="00DD2575" w:rsidRDefault="00EE2BB9" w:rsidP="00266ACC">
      <w:pPr>
        <w:jc w:val="both"/>
        <w:rPr>
          <w:rFonts w:ascii="Times New Roman" w:hAnsi="Times New Roman" w:cs="Times New Roman"/>
          <w:b/>
          <w:bCs/>
        </w:rPr>
      </w:pPr>
      <w:r w:rsidRPr="00DD2575">
        <w:rPr>
          <w:rFonts w:ascii="Times New Roman" w:hAnsi="Times New Roman" w:cs="Times New Roman"/>
          <w:b/>
          <w:bCs/>
        </w:rPr>
        <w:t xml:space="preserve">Início das atividades: </w:t>
      </w:r>
      <w:r w:rsidR="00C95F17" w:rsidRPr="00DD2575">
        <w:rPr>
          <w:rFonts w:ascii="Times New Roman" w:hAnsi="Times New Roman" w:cs="Times New Roman"/>
          <w:b/>
          <w:bCs/>
        </w:rPr>
        <w:t>21/9</w:t>
      </w:r>
      <w:r w:rsidRPr="00DD2575">
        <w:rPr>
          <w:rFonts w:ascii="Times New Roman" w:hAnsi="Times New Roman" w:cs="Times New Roman"/>
          <w:b/>
          <w:bCs/>
        </w:rPr>
        <w:t>/21</w:t>
      </w:r>
    </w:p>
    <w:p w14:paraId="28045A71" w14:textId="77777777" w:rsidR="00EE2BB9" w:rsidRPr="00DD2575" w:rsidRDefault="00EE2BB9" w:rsidP="00266ACC">
      <w:pPr>
        <w:jc w:val="both"/>
        <w:rPr>
          <w:rFonts w:ascii="Times New Roman" w:hAnsi="Times New Roman" w:cs="Times New Roman"/>
        </w:rPr>
      </w:pPr>
    </w:p>
    <w:p w14:paraId="4A0E762B" w14:textId="77777777" w:rsidR="00EE2BB9" w:rsidRPr="00DD2575" w:rsidRDefault="00EE2BB9"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27D836A6"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OA032 - Fundamentos Educação Musical III</w:t>
      </w:r>
    </w:p>
    <w:p w14:paraId="2CB54EC7"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429C0547" w14:textId="63CE8D3E" w:rsidR="00EE2BB9" w:rsidRPr="00DD2575" w:rsidRDefault="00EE2BB9"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w:t>
      </w:r>
      <w:r w:rsidR="00C95F17" w:rsidRPr="00DD2575">
        <w:rPr>
          <w:rFonts w:ascii="Times New Roman" w:hAnsi="Times New Roman" w:cs="Times New Roman"/>
        </w:rPr>
        <w:t>25</w:t>
      </w:r>
      <w:r w:rsidRPr="00DD2575">
        <w:rPr>
          <w:rFonts w:ascii="Times New Roman" w:hAnsi="Times New Roman" w:cs="Times New Roman"/>
        </w:rPr>
        <w:t xml:space="preserve"> alunos</w:t>
      </w:r>
    </w:p>
    <w:p w14:paraId="76835E97"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28D0B2FB" w14:textId="77777777" w:rsidR="00EE2BB9" w:rsidRPr="00DD2575" w:rsidRDefault="00EE2BB9" w:rsidP="00266ACC">
      <w:pPr>
        <w:ind w:firstLine="567"/>
        <w:jc w:val="both"/>
        <w:rPr>
          <w:rFonts w:ascii="Times New Roman" w:hAnsi="Times New Roman" w:cs="Times New Roman"/>
        </w:rPr>
      </w:pPr>
      <w:r w:rsidRPr="00DD2575">
        <w:rPr>
          <w:rFonts w:ascii="Times New Roman" w:hAnsi="Times New Roman" w:cs="Times New Roman"/>
        </w:rPr>
        <w:t>- 14h atividades síncronas: aulas, atendimento, avaliação</w:t>
      </w:r>
    </w:p>
    <w:p w14:paraId="696EFEDA" w14:textId="77777777" w:rsidR="00EE2BB9" w:rsidRPr="00DD2575" w:rsidRDefault="00EE2BB9" w:rsidP="00266ACC">
      <w:pPr>
        <w:ind w:left="709" w:hanging="142"/>
        <w:jc w:val="both"/>
        <w:rPr>
          <w:rFonts w:ascii="Times New Roman" w:hAnsi="Times New Roman" w:cs="Times New Roman"/>
        </w:rPr>
      </w:pPr>
      <w:r w:rsidRPr="00DD2575">
        <w:rPr>
          <w:rFonts w:ascii="Times New Roman" w:hAnsi="Times New Roman" w:cs="Times New Roman"/>
        </w:rPr>
        <w:t>- 16h atividades remotas: discentes assistem vídeos, leem documentos, redigem textos, fazem prova e exame, ambos escritos e objetivos.</w:t>
      </w:r>
    </w:p>
    <w:p w14:paraId="6233EFD3" w14:textId="4C334E65" w:rsidR="00EE2BB9" w:rsidRPr="00DD2575" w:rsidRDefault="00EE2BB9"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xml:space="preserve">: </w:t>
      </w:r>
      <w:r w:rsidR="00C95F17" w:rsidRPr="00DD2575">
        <w:rPr>
          <w:rFonts w:ascii="Times New Roman" w:hAnsi="Times New Roman" w:cs="Times New Roman"/>
        </w:rPr>
        <w:t>3</w:t>
      </w:r>
      <w:r w:rsidRPr="00DD2575">
        <w:rPr>
          <w:rFonts w:ascii="Times New Roman" w:hAnsi="Times New Roman" w:cs="Times New Roman"/>
        </w:rPr>
        <w:t xml:space="preserve"> h</w:t>
      </w:r>
    </w:p>
    <w:p w14:paraId="7D844A70"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Estudo das principais teorias de desenvolvimento musical. Estudo de tópicos da psicologia da música envolvendo temas sobre criatividade e motivação para prática musical.</w:t>
      </w:r>
    </w:p>
    <w:p w14:paraId="5728B441" w14:textId="77777777" w:rsidR="00EE2BB9" w:rsidRPr="00DD2575" w:rsidRDefault="00EE2BB9" w:rsidP="00266ACC">
      <w:pPr>
        <w:jc w:val="both"/>
        <w:rPr>
          <w:rFonts w:ascii="Times New Roman" w:hAnsi="Times New Roman" w:cs="Times New Roman"/>
        </w:rPr>
      </w:pPr>
    </w:p>
    <w:p w14:paraId="4F980E55"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b/>
          <w:bCs/>
        </w:rPr>
        <w:t>II. Objetivos</w:t>
      </w:r>
    </w:p>
    <w:p w14:paraId="176AC23A"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Apresentar conceitos e fundamentos que permeiam a educação musical sobre música e cognição, desenvolvimento musical, aprendizagem musical</w:t>
      </w:r>
    </w:p>
    <w:p w14:paraId="75A9DB65" w14:textId="77777777" w:rsidR="00EE2BB9" w:rsidRPr="00DD2575" w:rsidRDefault="00EE2BB9" w:rsidP="00266ACC">
      <w:pPr>
        <w:jc w:val="both"/>
        <w:rPr>
          <w:rFonts w:ascii="Times New Roman" w:hAnsi="Times New Roman" w:cs="Times New Roman"/>
        </w:rPr>
      </w:pPr>
    </w:p>
    <w:p w14:paraId="1052B7F7" w14:textId="77777777" w:rsidR="00EE2BB9" w:rsidRPr="00DD2575" w:rsidRDefault="00EE2BB9"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50684563"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UNIDADE I – Aulas 1 - 9 – Desenvolvimento musical, teorias de desenvolvimento.</w:t>
      </w:r>
    </w:p>
    <w:p w14:paraId="4B3ACBD1"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UNIDADE II – Aulas 10 -15 – Cognição musical, psicologia da música e aprendizagem</w:t>
      </w:r>
    </w:p>
    <w:p w14:paraId="29A9FD80" w14:textId="77777777" w:rsidR="00EE2BB9" w:rsidRPr="00DD2575" w:rsidRDefault="00EE2BB9" w:rsidP="00266ACC">
      <w:pPr>
        <w:jc w:val="both"/>
        <w:rPr>
          <w:rFonts w:ascii="Times New Roman" w:hAnsi="Times New Roman" w:cs="Times New Roman"/>
        </w:rPr>
      </w:pPr>
    </w:p>
    <w:p w14:paraId="796ED28A" w14:textId="77777777" w:rsidR="00EE2BB9" w:rsidRPr="00DD2575" w:rsidRDefault="00EE2BB9"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2B8FFD6F"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síncronas e assíncronas.</w:t>
      </w:r>
    </w:p>
    <w:p w14:paraId="4DFA4432" w14:textId="1BA5BD9B" w:rsidR="00EE2BB9" w:rsidRPr="00DD2575" w:rsidRDefault="00EE2BB9"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comunicação docente-discente será por intermédio de ambientes virtuais de aprendizagem, como </w:t>
      </w:r>
      <w:r w:rsidR="006A69CA">
        <w:rPr>
          <w:rFonts w:ascii="Times New Roman" w:hAnsi="Times New Roman" w:cs="Times New Roman"/>
        </w:rPr>
        <w:t>UFPR Virtual</w:t>
      </w:r>
      <w:r w:rsidRPr="00DD2575">
        <w:rPr>
          <w:rFonts w:ascii="Times New Roman" w:hAnsi="Times New Roman" w:cs="Times New Roman"/>
        </w:rPr>
        <w:t xml:space="preserve">, web conferência, e-mail e/ou Microsoft Teams, minimizando as chances de o discente ser prejudicado por problemas de acesso a informações, materiais e/ou falha de comunicação com o docente. Ementa detalhada da disciplina, cronograma e acervos ficarão permanentemente disponíveis ao discentes </w:t>
      </w:r>
      <w:r w:rsidR="008E6D37" w:rsidRPr="00DD2575">
        <w:rPr>
          <w:rFonts w:ascii="Times New Roman" w:hAnsi="Times New Roman" w:cs="Times New Roman"/>
        </w:rPr>
        <w:t>na UFPR Virtual ou no Teams</w:t>
      </w:r>
      <w:r w:rsidRPr="00DD2575">
        <w:rPr>
          <w:rFonts w:ascii="Times New Roman" w:hAnsi="Times New Roman" w:cs="Times New Roman"/>
        </w:rPr>
        <w:t>.</w:t>
      </w:r>
    </w:p>
    <w:p w14:paraId="151706D6" w14:textId="63D2662E" w:rsidR="00EE2BB9" w:rsidRPr="00DD2575" w:rsidRDefault="00EE2BB9"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 aprendizado</w:t>
      </w:r>
      <w:r w:rsidRPr="00DD2575">
        <w:rPr>
          <w:rFonts w:ascii="Times New Roman" w:hAnsi="Times New Roman" w:cs="Times New Roman"/>
        </w:rPr>
        <w:t>:</w:t>
      </w:r>
      <w:r w:rsidR="00FE7057" w:rsidRPr="00DD2575">
        <w:rPr>
          <w:rFonts w:ascii="Times New Roman" w:hAnsi="Times New Roman" w:cs="Times New Roman"/>
        </w:rPr>
        <w:t xml:space="preserve"> Textos indicados pelo docente</w:t>
      </w:r>
    </w:p>
    <w:p w14:paraId="2F6DFCF6"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d) I</w:t>
      </w:r>
      <w:r w:rsidRPr="00DD2575">
        <w:rPr>
          <w:rFonts w:ascii="Times New Roman" w:hAnsi="Times New Roman" w:cs="Times New Roman"/>
          <w:b/>
          <w:bCs/>
        </w:rPr>
        <w:t>nfraestrutura tecnológica, científica e instrumental necessária à disciplina</w:t>
      </w:r>
      <w:r w:rsidRPr="00DD2575">
        <w:rPr>
          <w:rFonts w:ascii="Times New Roman" w:hAnsi="Times New Roman" w:cs="Times New Roman"/>
        </w:rPr>
        <w:t>: acesso à Internet e à bibliografia aqui referida.</w:t>
      </w:r>
    </w:p>
    <w:p w14:paraId="298E2C34"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entende-se a necessidade de que os discentes se acostumem a respeitar os horários das atividades síncronas, se organizem acessando o ambiente virtual se necessitar de esclarecimentos ou orientações. O discente deve acessar a plataforma de comunicação também nos dias e horários fixados para provas e exame final.</w:t>
      </w:r>
    </w:p>
    <w:p w14:paraId="4E42A1A1" w14:textId="77777777" w:rsidR="00EE2BB9" w:rsidRPr="00DD2575" w:rsidRDefault="00EE2BB9" w:rsidP="00266ACC">
      <w:pPr>
        <w:jc w:val="both"/>
        <w:rPr>
          <w:rFonts w:ascii="Times New Roman" w:hAnsi="Times New Roman" w:cs="Times New Roman"/>
        </w:rPr>
      </w:pPr>
    </w:p>
    <w:p w14:paraId="6D3F760D"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as avaliações se darão de forma remota, consistindo de duas provas e um exame final. Cada prova terá peso 100 e o processo avaliativo seguirá os critérios vigentes nesta universidade, fazendo exame final apenas o discente que não obtiver nota 70 ou superior a partir da média das duas provas anteriores.</w:t>
      </w:r>
    </w:p>
    <w:p w14:paraId="36A0C563" w14:textId="77777777" w:rsidR="00EE2BB9" w:rsidRPr="00DD2575" w:rsidRDefault="00EE2BB9" w:rsidP="00266ACC">
      <w:pPr>
        <w:jc w:val="both"/>
        <w:rPr>
          <w:rFonts w:ascii="Times New Roman" w:hAnsi="Times New Roman" w:cs="Times New Roman"/>
        </w:rPr>
      </w:pPr>
    </w:p>
    <w:p w14:paraId="50C139C3" w14:textId="77777777" w:rsidR="00EE2BB9" w:rsidRPr="00DD2575" w:rsidRDefault="00EE2BB9" w:rsidP="00266ACC">
      <w:pPr>
        <w:jc w:val="both"/>
        <w:rPr>
          <w:rFonts w:ascii="Times New Roman" w:hAnsi="Times New Roman" w:cs="Times New Roman"/>
          <w:b/>
          <w:bCs/>
        </w:rPr>
      </w:pPr>
      <w:r w:rsidRPr="00DD2575">
        <w:rPr>
          <w:rFonts w:ascii="Times New Roman" w:hAnsi="Times New Roman" w:cs="Times New Roman"/>
          <w:b/>
          <w:bCs/>
        </w:rPr>
        <w:t>VI. Bibliografia básica e bibliografia complementar</w:t>
      </w:r>
    </w:p>
    <w:p w14:paraId="4C3FA2E5" w14:textId="16F5970F" w:rsidR="00EE2BB9" w:rsidRPr="00DD2575" w:rsidRDefault="00EE274D" w:rsidP="00266ACC">
      <w:pPr>
        <w:jc w:val="both"/>
        <w:rPr>
          <w:rFonts w:ascii="Times New Roman" w:hAnsi="Times New Roman" w:cs="Times New Roman"/>
        </w:rPr>
      </w:pPr>
      <w:r w:rsidRPr="00DD2575">
        <w:rPr>
          <w:rFonts w:ascii="Times New Roman" w:hAnsi="Times New Roman" w:cs="Times New Roman"/>
          <w:u w:val="single"/>
        </w:rPr>
        <w:lastRenderedPageBreak/>
        <w:t>Bibliografia básica</w:t>
      </w:r>
    </w:p>
    <w:p w14:paraId="4058FC90"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 xml:space="preserve">ARAÚJO, Rosane C.; RAMOS, Danilo. </w:t>
      </w:r>
      <w:r w:rsidRPr="00DD2575">
        <w:rPr>
          <w:rFonts w:ascii="Times New Roman" w:hAnsi="Times New Roman" w:cs="Times New Roman"/>
          <w:i/>
          <w:iCs/>
        </w:rPr>
        <w:t>Estudos sobre motivação e emoção em cognição musical</w:t>
      </w:r>
      <w:r w:rsidRPr="00DD2575">
        <w:rPr>
          <w:rFonts w:ascii="Times New Roman" w:hAnsi="Times New Roman" w:cs="Times New Roman"/>
        </w:rPr>
        <w:t>. Curitiba: UFPR, 2015.</w:t>
      </w:r>
    </w:p>
    <w:p w14:paraId="30DE0431"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 xml:space="preserve">GORDON, E. </w:t>
      </w:r>
      <w:r w:rsidRPr="00DD2575">
        <w:rPr>
          <w:rFonts w:ascii="Times New Roman" w:hAnsi="Times New Roman" w:cs="Times New Roman"/>
          <w:i/>
          <w:iCs/>
        </w:rPr>
        <w:t>Teoria da aprendizagem musical para recém-nascidos e crianças em idade pré-escolar</w:t>
      </w:r>
      <w:r w:rsidRPr="00DD2575">
        <w:rPr>
          <w:rFonts w:ascii="Times New Roman" w:hAnsi="Times New Roman" w:cs="Times New Roman"/>
        </w:rPr>
        <w:t>. Lisboa: Gulbenkian, 2000.</w:t>
      </w:r>
    </w:p>
    <w:p w14:paraId="5053AA82"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 xml:space="preserve">ILARI, Beatriz (org) </w:t>
      </w:r>
      <w:r w:rsidRPr="00DD2575">
        <w:rPr>
          <w:rFonts w:ascii="Times New Roman" w:hAnsi="Times New Roman" w:cs="Times New Roman"/>
          <w:i/>
          <w:iCs/>
        </w:rPr>
        <w:t>Em busca da mente musical</w:t>
      </w:r>
      <w:r w:rsidRPr="00DD2575">
        <w:rPr>
          <w:rFonts w:ascii="Times New Roman" w:hAnsi="Times New Roman" w:cs="Times New Roman"/>
        </w:rPr>
        <w:t>. Curitiba: UFPR, 2006.</w:t>
      </w:r>
    </w:p>
    <w:p w14:paraId="34C12DD8"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 xml:space="preserve">ILARI, Beatriz. </w:t>
      </w:r>
      <w:r w:rsidRPr="00DD2575">
        <w:rPr>
          <w:rFonts w:ascii="Times New Roman" w:hAnsi="Times New Roman" w:cs="Times New Roman"/>
          <w:i/>
          <w:iCs/>
        </w:rPr>
        <w:t>Música na Infância e adolescência</w:t>
      </w:r>
      <w:r w:rsidRPr="00DD2575">
        <w:rPr>
          <w:rFonts w:ascii="Times New Roman" w:hAnsi="Times New Roman" w:cs="Times New Roman"/>
        </w:rPr>
        <w:t>. Curitiba: IBEPEX, 2009</w:t>
      </w:r>
    </w:p>
    <w:p w14:paraId="72089188" w14:textId="77777777" w:rsidR="00EE2BB9" w:rsidRPr="00DD2575" w:rsidRDefault="00EE2BB9" w:rsidP="00266ACC">
      <w:pPr>
        <w:jc w:val="both"/>
        <w:rPr>
          <w:rFonts w:ascii="Times New Roman" w:hAnsi="Times New Roman" w:cs="Times New Roman"/>
        </w:rPr>
      </w:pPr>
    </w:p>
    <w:p w14:paraId="4DC3F4FC" w14:textId="12FBD7C9" w:rsidR="00EE2BB9" w:rsidRPr="00DD2575" w:rsidRDefault="00EE274D" w:rsidP="00266ACC">
      <w:pPr>
        <w:jc w:val="both"/>
        <w:rPr>
          <w:rFonts w:ascii="Times New Roman" w:hAnsi="Times New Roman" w:cs="Times New Roman"/>
        </w:rPr>
      </w:pPr>
      <w:r w:rsidRPr="00DD2575">
        <w:rPr>
          <w:rFonts w:ascii="Times New Roman" w:hAnsi="Times New Roman" w:cs="Times New Roman"/>
          <w:u w:val="single"/>
        </w:rPr>
        <w:t>Bibliografia complementar</w:t>
      </w:r>
    </w:p>
    <w:p w14:paraId="719A34A5"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 xml:space="preserve">SWANWICK, Keith. </w:t>
      </w:r>
      <w:r w:rsidRPr="00DD2575">
        <w:rPr>
          <w:rFonts w:ascii="Times New Roman" w:hAnsi="Times New Roman" w:cs="Times New Roman"/>
          <w:i/>
          <w:iCs/>
        </w:rPr>
        <w:t>Música Mente e Educação</w:t>
      </w:r>
      <w:r w:rsidRPr="00DD2575">
        <w:rPr>
          <w:rFonts w:ascii="Times New Roman" w:hAnsi="Times New Roman" w:cs="Times New Roman"/>
        </w:rPr>
        <w:t>. Belo Horizonte: Autêntica, 2014.</w:t>
      </w:r>
    </w:p>
    <w:p w14:paraId="43E29A9F"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 xml:space="preserve">SLOBODA, John. </w:t>
      </w:r>
      <w:r w:rsidRPr="00DD2575">
        <w:rPr>
          <w:rFonts w:ascii="Times New Roman" w:hAnsi="Times New Roman" w:cs="Times New Roman"/>
          <w:i/>
          <w:iCs/>
        </w:rPr>
        <w:t>A mente musical</w:t>
      </w:r>
      <w:r w:rsidRPr="00DD2575">
        <w:rPr>
          <w:rFonts w:ascii="Times New Roman" w:hAnsi="Times New Roman" w:cs="Times New Roman"/>
        </w:rPr>
        <w:t>. A psicologia cognitiva da música. Londrina: EDUEL, 2008.</w:t>
      </w:r>
    </w:p>
    <w:p w14:paraId="6752A931"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 xml:space="preserve">BRITO, Teca A. </w:t>
      </w:r>
      <w:r w:rsidRPr="00DD2575">
        <w:rPr>
          <w:rFonts w:ascii="Times New Roman" w:hAnsi="Times New Roman" w:cs="Times New Roman"/>
          <w:i/>
          <w:iCs/>
        </w:rPr>
        <w:t>Koellreutter educador</w:t>
      </w:r>
      <w:r w:rsidRPr="00DD2575">
        <w:rPr>
          <w:rFonts w:ascii="Times New Roman" w:hAnsi="Times New Roman" w:cs="Times New Roman"/>
        </w:rPr>
        <w:t>: o humano como objetivo da educação musical.</w:t>
      </w:r>
    </w:p>
    <w:p w14:paraId="69319810"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 xml:space="preserve">SCHAFER, R. Murray. </w:t>
      </w:r>
      <w:r w:rsidRPr="00DD2575">
        <w:rPr>
          <w:rFonts w:ascii="Times New Roman" w:hAnsi="Times New Roman" w:cs="Times New Roman"/>
          <w:i/>
          <w:iCs/>
        </w:rPr>
        <w:t>O ouvido pensante</w:t>
      </w:r>
      <w:r w:rsidRPr="00DD2575">
        <w:rPr>
          <w:rFonts w:ascii="Times New Roman" w:hAnsi="Times New Roman" w:cs="Times New Roman"/>
        </w:rPr>
        <w:t>. São Paulo: UNESP, 2012.</w:t>
      </w:r>
    </w:p>
    <w:p w14:paraId="2EA380CB"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 xml:space="preserve">BASTIAN, H. G. </w:t>
      </w:r>
      <w:r w:rsidRPr="00DD2575">
        <w:rPr>
          <w:rFonts w:ascii="Times New Roman" w:hAnsi="Times New Roman" w:cs="Times New Roman"/>
          <w:i/>
          <w:iCs/>
        </w:rPr>
        <w:t>Crescere con la musica</w:t>
      </w:r>
      <w:r w:rsidRPr="00DD2575">
        <w:rPr>
          <w:rFonts w:ascii="Times New Roman" w:hAnsi="Times New Roman" w:cs="Times New Roman"/>
        </w:rPr>
        <w:t>. Cartoceto: Uducultura, 2001.</w:t>
      </w:r>
    </w:p>
    <w:p w14:paraId="5190C390" w14:textId="77777777" w:rsidR="00EE2BB9" w:rsidRPr="00DD2575" w:rsidRDefault="00EE2BB9" w:rsidP="00266ACC">
      <w:pPr>
        <w:jc w:val="both"/>
        <w:rPr>
          <w:rFonts w:ascii="Times New Roman" w:hAnsi="Times New Roman" w:cs="Times New Roman"/>
        </w:rPr>
      </w:pPr>
    </w:p>
    <w:p w14:paraId="39AB40A8" w14:textId="77777777" w:rsidR="00EE2BB9" w:rsidRPr="00DD2575" w:rsidRDefault="00EE2BB9"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79DC4299" w14:textId="77777777" w:rsidR="00EE2BB9" w:rsidRPr="00DD2575" w:rsidRDefault="00EE2BB9" w:rsidP="00266ACC">
      <w:pPr>
        <w:jc w:val="both"/>
        <w:rPr>
          <w:rFonts w:ascii="Times New Roman" w:hAnsi="Times New Roman" w:cs="Times New Roman"/>
        </w:rPr>
      </w:pPr>
      <w:r w:rsidRPr="00DD2575">
        <w:rPr>
          <w:rFonts w:ascii="Times New Roman" w:hAnsi="Times New Roman" w:cs="Times New Roman"/>
        </w:rPr>
        <w:t>Rosane Cardoso de Araújo</w:t>
      </w:r>
    </w:p>
    <w:p w14:paraId="11F3D20F" w14:textId="77777777" w:rsidR="00EE2BB9" w:rsidRPr="00DD2575" w:rsidRDefault="00EE2BB9" w:rsidP="00266ACC">
      <w:pPr>
        <w:jc w:val="both"/>
        <w:rPr>
          <w:rFonts w:ascii="Times New Roman" w:hAnsi="Times New Roman" w:cs="Times New Roman"/>
        </w:rPr>
      </w:pPr>
    </w:p>
    <w:p w14:paraId="51CE4145" w14:textId="00B7B26C" w:rsidR="00EE2BB9" w:rsidRPr="00DD2575" w:rsidRDefault="00EE2BB9" w:rsidP="00266ACC">
      <w:pPr>
        <w:jc w:val="both"/>
        <w:rPr>
          <w:rFonts w:ascii="Times New Roman" w:hAnsi="Times New Roman" w:cs="Times New Roman"/>
          <w:b/>
          <w:bCs/>
        </w:rPr>
      </w:pPr>
      <w:r w:rsidRPr="00DD2575">
        <w:rPr>
          <w:rFonts w:ascii="Times New Roman" w:hAnsi="Times New Roman" w:cs="Times New Roman"/>
          <w:b/>
          <w:bCs/>
        </w:rPr>
        <w:t xml:space="preserve">Cronograma – </w:t>
      </w:r>
      <w:r w:rsidR="00C95F17" w:rsidRPr="00DD2575">
        <w:rPr>
          <w:rFonts w:ascii="Times New Roman" w:hAnsi="Times New Roman" w:cs="Times New Roman"/>
          <w:b/>
          <w:bCs/>
        </w:rPr>
        <w:t>3</w:t>
      </w:r>
      <w:r w:rsidRPr="00DD2575">
        <w:rPr>
          <w:rFonts w:ascii="Times New Roman" w:hAnsi="Times New Roman" w:cs="Times New Roman"/>
          <w:b/>
          <w:bCs/>
        </w:rPr>
        <w:t>ª, 15:30 a 17:30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129"/>
        <w:gridCol w:w="6095"/>
        <w:gridCol w:w="6096"/>
      </w:tblGrid>
      <w:tr w:rsidR="00F5400B" w:rsidRPr="00F5400B" w14:paraId="798FFAE0" w14:textId="77777777" w:rsidTr="00EE2BB9">
        <w:tc>
          <w:tcPr>
            <w:tcW w:w="709" w:type="dxa"/>
            <w:vAlign w:val="center"/>
          </w:tcPr>
          <w:p w14:paraId="70AADA44" w14:textId="77777777" w:rsidR="00EE2BB9" w:rsidRPr="00F5400B" w:rsidRDefault="00EE2BB9" w:rsidP="00266ACC">
            <w:pPr>
              <w:jc w:val="center"/>
              <w:rPr>
                <w:rFonts w:ascii="Times New Roman" w:hAnsi="Times New Roman" w:cs="Times New Roman"/>
                <w:b/>
                <w:bCs/>
              </w:rPr>
            </w:pPr>
            <w:r w:rsidRPr="00F5400B">
              <w:rPr>
                <w:rFonts w:ascii="Times New Roman" w:hAnsi="Times New Roman" w:cs="Times New Roman"/>
                <w:b/>
                <w:bCs/>
              </w:rPr>
              <w:t>Aula</w:t>
            </w:r>
          </w:p>
        </w:tc>
        <w:tc>
          <w:tcPr>
            <w:tcW w:w="1129" w:type="dxa"/>
            <w:vAlign w:val="center"/>
          </w:tcPr>
          <w:p w14:paraId="6584599D" w14:textId="77777777" w:rsidR="00EE2BB9" w:rsidRPr="00F5400B" w:rsidRDefault="00EE2BB9" w:rsidP="00266ACC">
            <w:pPr>
              <w:jc w:val="center"/>
              <w:rPr>
                <w:rFonts w:ascii="Times New Roman" w:hAnsi="Times New Roman" w:cs="Times New Roman"/>
                <w:b/>
                <w:bCs/>
              </w:rPr>
            </w:pPr>
            <w:r w:rsidRPr="00F5400B">
              <w:rPr>
                <w:rFonts w:ascii="Times New Roman" w:hAnsi="Times New Roman" w:cs="Times New Roman"/>
                <w:b/>
                <w:bCs/>
              </w:rPr>
              <w:t>Data</w:t>
            </w:r>
          </w:p>
        </w:tc>
        <w:tc>
          <w:tcPr>
            <w:tcW w:w="6095" w:type="dxa"/>
            <w:vAlign w:val="center"/>
          </w:tcPr>
          <w:p w14:paraId="216EC011" w14:textId="77777777" w:rsidR="00EE2BB9" w:rsidRPr="00F5400B" w:rsidRDefault="00EE2BB9" w:rsidP="00266ACC">
            <w:pPr>
              <w:rPr>
                <w:rFonts w:ascii="Times New Roman" w:hAnsi="Times New Roman" w:cs="Times New Roman"/>
                <w:b/>
                <w:bCs/>
              </w:rPr>
            </w:pPr>
            <w:r w:rsidRPr="00F5400B">
              <w:rPr>
                <w:rFonts w:ascii="Times New Roman" w:hAnsi="Times New Roman" w:cs="Times New Roman"/>
                <w:b/>
                <w:bCs/>
              </w:rPr>
              <w:t>Conteúdo</w:t>
            </w:r>
          </w:p>
        </w:tc>
        <w:tc>
          <w:tcPr>
            <w:tcW w:w="6096" w:type="dxa"/>
            <w:vAlign w:val="center"/>
          </w:tcPr>
          <w:p w14:paraId="30CB1276" w14:textId="77777777" w:rsidR="00EE2BB9" w:rsidRPr="00F5400B" w:rsidRDefault="00EE2BB9" w:rsidP="00266ACC">
            <w:pPr>
              <w:rPr>
                <w:rFonts w:ascii="Times New Roman" w:hAnsi="Times New Roman" w:cs="Times New Roman"/>
                <w:b/>
                <w:bCs/>
              </w:rPr>
            </w:pPr>
            <w:r w:rsidRPr="00F5400B">
              <w:rPr>
                <w:rFonts w:ascii="Times New Roman" w:hAnsi="Times New Roman" w:cs="Times New Roman"/>
                <w:b/>
                <w:bCs/>
              </w:rPr>
              <w:t>Atividade</w:t>
            </w:r>
          </w:p>
        </w:tc>
      </w:tr>
      <w:tr w:rsidR="00F5400B" w:rsidRPr="00F5400B" w14:paraId="72791652" w14:textId="77777777" w:rsidTr="00EE2BB9">
        <w:tc>
          <w:tcPr>
            <w:tcW w:w="709" w:type="dxa"/>
            <w:vAlign w:val="center"/>
          </w:tcPr>
          <w:p w14:paraId="2398648E" w14:textId="40B90049" w:rsidR="00A243A6" w:rsidRPr="00F5400B" w:rsidRDefault="00A243A6" w:rsidP="00A243A6">
            <w:pPr>
              <w:jc w:val="center"/>
              <w:rPr>
                <w:rFonts w:ascii="Times New Roman" w:hAnsi="Times New Roman" w:cs="Times New Roman"/>
              </w:rPr>
            </w:pPr>
            <w:r w:rsidRPr="00F5400B">
              <w:rPr>
                <w:rFonts w:ascii="Times New Roman" w:hAnsi="Times New Roman" w:cs="Times New Roman"/>
              </w:rPr>
              <w:t>1</w:t>
            </w:r>
          </w:p>
        </w:tc>
        <w:tc>
          <w:tcPr>
            <w:tcW w:w="1129" w:type="dxa"/>
            <w:vAlign w:val="center"/>
          </w:tcPr>
          <w:p w14:paraId="285654C2" w14:textId="62FBA612" w:rsidR="00A243A6" w:rsidRPr="00F5400B" w:rsidRDefault="00A243A6" w:rsidP="00A243A6">
            <w:pPr>
              <w:jc w:val="center"/>
              <w:rPr>
                <w:rFonts w:ascii="Times New Roman" w:hAnsi="Times New Roman" w:cs="Times New Roman"/>
              </w:rPr>
            </w:pPr>
            <w:r w:rsidRPr="00F5400B">
              <w:rPr>
                <w:rFonts w:ascii="Times New Roman" w:hAnsi="Times New Roman" w:cs="Times New Roman"/>
              </w:rPr>
              <w:t>21/09</w:t>
            </w:r>
          </w:p>
        </w:tc>
        <w:tc>
          <w:tcPr>
            <w:tcW w:w="6095" w:type="dxa"/>
            <w:vAlign w:val="center"/>
          </w:tcPr>
          <w:p w14:paraId="12FE60A9" w14:textId="1EA8D37E" w:rsidR="00A243A6" w:rsidRPr="00F5400B" w:rsidRDefault="00A243A6" w:rsidP="00A243A6">
            <w:pPr>
              <w:rPr>
                <w:rFonts w:ascii="Times New Roman" w:hAnsi="Times New Roman" w:cs="Times New Roman"/>
              </w:rPr>
            </w:pPr>
            <w:r w:rsidRPr="00F5400B">
              <w:rPr>
                <w:rFonts w:ascii="Times New Roman" w:hAnsi="Times New Roman" w:cs="Times New Roman"/>
              </w:rPr>
              <w:t>Teorias de desenvolvimento musical: Sloboda</w:t>
            </w:r>
          </w:p>
        </w:tc>
        <w:tc>
          <w:tcPr>
            <w:tcW w:w="6096" w:type="dxa"/>
            <w:vAlign w:val="center"/>
          </w:tcPr>
          <w:p w14:paraId="43CEE020" w14:textId="4AB72144" w:rsidR="00A243A6" w:rsidRPr="00F5400B" w:rsidRDefault="00A243A6" w:rsidP="00A243A6">
            <w:pPr>
              <w:rPr>
                <w:rFonts w:ascii="Times New Roman" w:hAnsi="Times New Roman" w:cs="Times New Roman"/>
              </w:rPr>
            </w:pPr>
            <w:r w:rsidRPr="00F5400B">
              <w:rPr>
                <w:rFonts w:ascii="Times New Roman" w:hAnsi="Times New Roman" w:cs="Times New Roman"/>
              </w:rPr>
              <w:t>Síncrona - Aula Expositiva</w:t>
            </w:r>
          </w:p>
        </w:tc>
      </w:tr>
      <w:tr w:rsidR="00F5400B" w:rsidRPr="00F5400B" w14:paraId="4A788653" w14:textId="77777777" w:rsidTr="00EE2BB9">
        <w:tc>
          <w:tcPr>
            <w:tcW w:w="709" w:type="dxa"/>
            <w:vAlign w:val="center"/>
          </w:tcPr>
          <w:p w14:paraId="2A5A3ACE" w14:textId="582E07AB" w:rsidR="00A243A6" w:rsidRPr="00F5400B" w:rsidRDefault="00A243A6" w:rsidP="00A243A6">
            <w:pPr>
              <w:jc w:val="center"/>
              <w:rPr>
                <w:rFonts w:ascii="Times New Roman" w:hAnsi="Times New Roman" w:cs="Times New Roman"/>
              </w:rPr>
            </w:pPr>
            <w:r w:rsidRPr="00F5400B">
              <w:rPr>
                <w:rFonts w:ascii="Times New Roman" w:hAnsi="Times New Roman" w:cs="Times New Roman"/>
              </w:rPr>
              <w:t>2</w:t>
            </w:r>
          </w:p>
        </w:tc>
        <w:tc>
          <w:tcPr>
            <w:tcW w:w="1129" w:type="dxa"/>
            <w:vAlign w:val="center"/>
          </w:tcPr>
          <w:p w14:paraId="628EC3C8" w14:textId="22587609" w:rsidR="00A243A6" w:rsidRPr="00F5400B" w:rsidRDefault="00A243A6" w:rsidP="00A243A6">
            <w:pPr>
              <w:jc w:val="center"/>
              <w:rPr>
                <w:rFonts w:ascii="Times New Roman" w:hAnsi="Times New Roman" w:cs="Times New Roman"/>
              </w:rPr>
            </w:pPr>
            <w:r w:rsidRPr="00F5400B">
              <w:rPr>
                <w:rFonts w:ascii="Times New Roman" w:hAnsi="Times New Roman" w:cs="Times New Roman"/>
              </w:rPr>
              <w:t>28/09</w:t>
            </w:r>
          </w:p>
        </w:tc>
        <w:tc>
          <w:tcPr>
            <w:tcW w:w="6095" w:type="dxa"/>
            <w:vAlign w:val="center"/>
          </w:tcPr>
          <w:p w14:paraId="19F9AC6C" w14:textId="591F4AB5" w:rsidR="00A243A6" w:rsidRPr="00F5400B" w:rsidRDefault="00A243A6" w:rsidP="00A243A6">
            <w:pPr>
              <w:rPr>
                <w:rFonts w:ascii="Times New Roman" w:hAnsi="Times New Roman" w:cs="Times New Roman"/>
              </w:rPr>
            </w:pPr>
            <w:r w:rsidRPr="00F5400B">
              <w:rPr>
                <w:rFonts w:ascii="Times New Roman" w:hAnsi="Times New Roman" w:cs="Times New Roman"/>
              </w:rPr>
              <w:t>Teorias de desenvolvimento musical: Sloboda</w:t>
            </w:r>
          </w:p>
        </w:tc>
        <w:tc>
          <w:tcPr>
            <w:tcW w:w="6096" w:type="dxa"/>
            <w:vAlign w:val="center"/>
          </w:tcPr>
          <w:p w14:paraId="1A5859C4" w14:textId="3389C898" w:rsidR="00A243A6" w:rsidRPr="00F5400B" w:rsidRDefault="00A243A6" w:rsidP="00A243A6">
            <w:pPr>
              <w:rPr>
                <w:rFonts w:ascii="Times New Roman" w:hAnsi="Times New Roman" w:cs="Times New Roman"/>
              </w:rPr>
            </w:pPr>
            <w:r w:rsidRPr="00F5400B">
              <w:rPr>
                <w:rFonts w:ascii="Times New Roman" w:hAnsi="Times New Roman" w:cs="Times New Roman"/>
              </w:rPr>
              <w:t>Atividade assíncrona: atividade complementar</w:t>
            </w:r>
          </w:p>
        </w:tc>
      </w:tr>
      <w:tr w:rsidR="00F5400B" w:rsidRPr="00F5400B" w14:paraId="0C9C9DD4" w14:textId="77777777" w:rsidTr="00EE2BB9">
        <w:tc>
          <w:tcPr>
            <w:tcW w:w="709" w:type="dxa"/>
            <w:vAlign w:val="center"/>
          </w:tcPr>
          <w:p w14:paraId="0CC5FAFE" w14:textId="28B116A4" w:rsidR="00A243A6" w:rsidRPr="00F5400B" w:rsidRDefault="00A243A6" w:rsidP="00A243A6">
            <w:pPr>
              <w:jc w:val="center"/>
              <w:rPr>
                <w:rFonts w:ascii="Times New Roman" w:hAnsi="Times New Roman" w:cs="Times New Roman"/>
              </w:rPr>
            </w:pPr>
            <w:r w:rsidRPr="00F5400B">
              <w:rPr>
                <w:rFonts w:ascii="Times New Roman" w:hAnsi="Times New Roman" w:cs="Times New Roman"/>
              </w:rPr>
              <w:t>3</w:t>
            </w:r>
          </w:p>
        </w:tc>
        <w:tc>
          <w:tcPr>
            <w:tcW w:w="1129" w:type="dxa"/>
            <w:vAlign w:val="center"/>
          </w:tcPr>
          <w:p w14:paraId="223A97C6" w14:textId="2CBE5517" w:rsidR="00A243A6" w:rsidRPr="00F5400B" w:rsidRDefault="00A243A6" w:rsidP="00A243A6">
            <w:pPr>
              <w:jc w:val="center"/>
              <w:rPr>
                <w:rFonts w:ascii="Times New Roman" w:hAnsi="Times New Roman" w:cs="Times New Roman"/>
              </w:rPr>
            </w:pPr>
            <w:r w:rsidRPr="00F5400B">
              <w:rPr>
                <w:rFonts w:ascii="Times New Roman" w:hAnsi="Times New Roman" w:cs="Times New Roman"/>
              </w:rPr>
              <w:t>05/10</w:t>
            </w:r>
          </w:p>
        </w:tc>
        <w:tc>
          <w:tcPr>
            <w:tcW w:w="6095" w:type="dxa"/>
            <w:vAlign w:val="center"/>
          </w:tcPr>
          <w:p w14:paraId="3CDD54EE" w14:textId="6A829F77" w:rsidR="00A243A6" w:rsidRPr="00F5400B" w:rsidRDefault="00A243A6" w:rsidP="00A243A6">
            <w:pPr>
              <w:rPr>
                <w:rFonts w:ascii="Times New Roman" w:hAnsi="Times New Roman" w:cs="Times New Roman"/>
              </w:rPr>
            </w:pPr>
            <w:r w:rsidRPr="00F5400B">
              <w:rPr>
                <w:rFonts w:ascii="Times New Roman" w:hAnsi="Times New Roman" w:cs="Times New Roman"/>
              </w:rPr>
              <w:t>Teorias de desenvolvimento musical: Gordon</w:t>
            </w:r>
          </w:p>
        </w:tc>
        <w:tc>
          <w:tcPr>
            <w:tcW w:w="6096" w:type="dxa"/>
            <w:vAlign w:val="center"/>
          </w:tcPr>
          <w:p w14:paraId="12100BAD" w14:textId="38A75A18" w:rsidR="00A243A6" w:rsidRPr="00F5400B" w:rsidRDefault="00A243A6" w:rsidP="00A243A6">
            <w:pPr>
              <w:rPr>
                <w:rFonts w:ascii="Times New Roman" w:hAnsi="Times New Roman" w:cs="Times New Roman"/>
              </w:rPr>
            </w:pPr>
            <w:r w:rsidRPr="00F5400B">
              <w:rPr>
                <w:rFonts w:ascii="Times New Roman" w:hAnsi="Times New Roman" w:cs="Times New Roman"/>
              </w:rPr>
              <w:t>Síncrona - Aula Expositiva</w:t>
            </w:r>
          </w:p>
        </w:tc>
      </w:tr>
      <w:tr w:rsidR="00F5400B" w:rsidRPr="00F5400B" w14:paraId="330F989C" w14:textId="77777777" w:rsidTr="00EE2BB9">
        <w:tc>
          <w:tcPr>
            <w:tcW w:w="709" w:type="dxa"/>
            <w:vAlign w:val="center"/>
          </w:tcPr>
          <w:p w14:paraId="6F5F8768" w14:textId="0E21C7AC" w:rsidR="00A243A6" w:rsidRPr="00F5400B" w:rsidRDefault="00A243A6" w:rsidP="00A243A6">
            <w:pPr>
              <w:jc w:val="center"/>
              <w:rPr>
                <w:rFonts w:ascii="Times New Roman" w:hAnsi="Times New Roman" w:cs="Times New Roman"/>
              </w:rPr>
            </w:pPr>
            <w:r w:rsidRPr="00F5400B">
              <w:rPr>
                <w:rFonts w:ascii="Times New Roman" w:hAnsi="Times New Roman" w:cs="Times New Roman"/>
              </w:rPr>
              <w:t xml:space="preserve">   --</w:t>
            </w:r>
          </w:p>
        </w:tc>
        <w:tc>
          <w:tcPr>
            <w:tcW w:w="1129" w:type="dxa"/>
            <w:vAlign w:val="center"/>
          </w:tcPr>
          <w:p w14:paraId="3EDAA63B" w14:textId="2D7E1AF7" w:rsidR="00A243A6" w:rsidRPr="00F5400B" w:rsidRDefault="00A243A6" w:rsidP="00A243A6">
            <w:pPr>
              <w:jc w:val="center"/>
              <w:rPr>
                <w:rFonts w:ascii="Times New Roman" w:hAnsi="Times New Roman" w:cs="Times New Roman"/>
              </w:rPr>
            </w:pPr>
            <w:r w:rsidRPr="00F5400B">
              <w:rPr>
                <w:rFonts w:ascii="Times New Roman" w:hAnsi="Times New Roman" w:cs="Times New Roman"/>
              </w:rPr>
              <w:t>12/10</w:t>
            </w:r>
          </w:p>
        </w:tc>
        <w:tc>
          <w:tcPr>
            <w:tcW w:w="6095" w:type="dxa"/>
            <w:vAlign w:val="center"/>
          </w:tcPr>
          <w:p w14:paraId="6527EC3D" w14:textId="19764EE5" w:rsidR="00A243A6" w:rsidRPr="00F5400B" w:rsidRDefault="00A243A6" w:rsidP="00A243A6">
            <w:pPr>
              <w:rPr>
                <w:rFonts w:ascii="Times New Roman" w:hAnsi="Times New Roman" w:cs="Times New Roman"/>
              </w:rPr>
            </w:pPr>
            <w:r w:rsidRPr="00F5400B">
              <w:rPr>
                <w:rFonts w:ascii="Times New Roman" w:hAnsi="Times New Roman" w:cs="Times New Roman"/>
              </w:rPr>
              <w:t>FERIADO</w:t>
            </w:r>
          </w:p>
        </w:tc>
        <w:tc>
          <w:tcPr>
            <w:tcW w:w="6096" w:type="dxa"/>
            <w:vAlign w:val="center"/>
          </w:tcPr>
          <w:p w14:paraId="479ED2F3" w14:textId="00D59B0F" w:rsidR="00A243A6" w:rsidRPr="00F5400B" w:rsidRDefault="00A243A6" w:rsidP="00A243A6">
            <w:pPr>
              <w:rPr>
                <w:rFonts w:ascii="Times New Roman" w:hAnsi="Times New Roman" w:cs="Times New Roman"/>
              </w:rPr>
            </w:pPr>
            <w:r w:rsidRPr="00F5400B">
              <w:rPr>
                <w:rFonts w:ascii="Times New Roman" w:hAnsi="Times New Roman" w:cs="Times New Roman"/>
              </w:rPr>
              <w:t>FERIADO</w:t>
            </w:r>
          </w:p>
        </w:tc>
      </w:tr>
      <w:tr w:rsidR="00F5400B" w:rsidRPr="00F5400B" w14:paraId="4BB78F92" w14:textId="77777777" w:rsidTr="00EE2BB9">
        <w:tc>
          <w:tcPr>
            <w:tcW w:w="709" w:type="dxa"/>
            <w:vAlign w:val="center"/>
          </w:tcPr>
          <w:p w14:paraId="785E5476" w14:textId="288D48D0" w:rsidR="00A243A6" w:rsidRPr="00F5400B" w:rsidRDefault="00A243A6" w:rsidP="00A243A6">
            <w:pPr>
              <w:jc w:val="center"/>
              <w:rPr>
                <w:rFonts w:ascii="Times New Roman" w:hAnsi="Times New Roman" w:cs="Times New Roman"/>
              </w:rPr>
            </w:pPr>
            <w:r w:rsidRPr="00F5400B">
              <w:rPr>
                <w:rFonts w:ascii="Times New Roman" w:hAnsi="Times New Roman" w:cs="Times New Roman"/>
              </w:rPr>
              <w:t>4</w:t>
            </w:r>
          </w:p>
        </w:tc>
        <w:tc>
          <w:tcPr>
            <w:tcW w:w="1129" w:type="dxa"/>
            <w:vAlign w:val="center"/>
          </w:tcPr>
          <w:p w14:paraId="55DB311F" w14:textId="4F2F2E0A" w:rsidR="00A243A6" w:rsidRPr="00F5400B" w:rsidRDefault="00A243A6" w:rsidP="00A243A6">
            <w:pPr>
              <w:jc w:val="center"/>
              <w:rPr>
                <w:rFonts w:ascii="Times New Roman" w:hAnsi="Times New Roman" w:cs="Times New Roman"/>
              </w:rPr>
            </w:pPr>
            <w:r w:rsidRPr="00F5400B">
              <w:rPr>
                <w:rFonts w:ascii="Times New Roman" w:hAnsi="Times New Roman" w:cs="Times New Roman"/>
              </w:rPr>
              <w:t>19/10</w:t>
            </w:r>
          </w:p>
        </w:tc>
        <w:tc>
          <w:tcPr>
            <w:tcW w:w="6095" w:type="dxa"/>
            <w:vAlign w:val="center"/>
          </w:tcPr>
          <w:p w14:paraId="54F84EA6" w14:textId="6293C1DA" w:rsidR="00A243A6" w:rsidRPr="00F5400B" w:rsidRDefault="00A243A6" w:rsidP="00A243A6">
            <w:pPr>
              <w:rPr>
                <w:rFonts w:ascii="Times New Roman" w:hAnsi="Times New Roman" w:cs="Times New Roman"/>
              </w:rPr>
            </w:pPr>
            <w:r w:rsidRPr="00F5400B">
              <w:rPr>
                <w:rFonts w:ascii="Times New Roman" w:hAnsi="Times New Roman" w:cs="Times New Roman"/>
              </w:rPr>
              <w:t>Teoria de desenvolvimento musical: Swanwick</w:t>
            </w:r>
          </w:p>
        </w:tc>
        <w:tc>
          <w:tcPr>
            <w:tcW w:w="6096" w:type="dxa"/>
            <w:vAlign w:val="center"/>
          </w:tcPr>
          <w:p w14:paraId="54EE0EB8" w14:textId="38F72C5F" w:rsidR="00A243A6" w:rsidRPr="00F5400B" w:rsidRDefault="00A243A6" w:rsidP="00A243A6">
            <w:pPr>
              <w:rPr>
                <w:rFonts w:ascii="Times New Roman" w:hAnsi="Times New Roman" w:cs="Times New Roman"/>
              </w:rPr>
            </w:pPr>
            <w:r w:rsidRPr="00F5400B">
              <w:rPr>
                <w:rFonts w:ascii="Times New Roman" w:hAnsi="Times New Roman" w:cs="Times New Roman"/>
              </w:rPr>
              <w:t>Síncrona - Aula Expositiva</w:t>
            </w:r>
          </w:p>
        </w:tc>
      </w:tr>
      <w:tr w:rsidR="00F5400B" w:rsidRPr="00F5400B" w14:paraId="20DF68ED" w14:textId="77777777" w:rsidTr="00EE2BB9">
        <w:tc>
          <w:tcPr>
            <w:tcW w:w="709" w:type="dxa"/>
            <w:vAlign w:val="center"/>
          </w:tcPr>
          <w:p w14:paraId="5C0BAF00" w14:textId="0055F44E" w:rsidR="00A243A6" w:rsidRPr="00F5400B" w:rsidRDefault="00A243A6" w:rsidP="00A243A6">
            <w:pPr>
              <w:jc w:val="center"/>
              <w:rPr>
                <w:rFonts w:ascii="Times New Roman" w:hAnsi="Times New Roman" w:cs="Times New Roman"/>
              </w:rPr>
            </w:pPr>
            <w:r w:rsidRPr="00F5400B">
              <w:rPr>
                <w:rFonts w:ascii="Times New Roman" w:hAnsi="Times New Roman" w:cs="Times New Roman"/>
              </w:rPr>
              <w:t>5</w:t>
            </w:r>
          </w:p>
        </w:tc>
        <w:tc>
          <w:tcPr>
            <w:tcW w:w="1129" w:type="dxa"/>
            <w:vAlign w:val="center"/>
          </w:tcPr>
          <w:p w14:paraId="47458078" w14:textId="5779FB4D" w:rsidR="00A243A6" w:rsidRPr="00F5400B" w:rsidRDefault="00A243A6" w:rsidP="00A243A6">
            <w:pPr>
              <w:jc w:val="center"/>
              <w:rPr>
                <w:rFonts w:ascii="Times New Roman" w:hAnsi="Times New Roman" w:cs="Times New Roman"/>
              </w:rPr>
            </w:pPr>
            <w:r w:rsidRPr="00F5400B">
              <w:rPr>
                <w:rFonts w:ascii="Times New Roman" w:hAnsi="Times New Roman" w:cs="Times New Roman"/>
              </w:rPr>
              <w:t>26/10</w:t>
            </w:r>
          </w:p>
        </w:tc>
        <w:tc>
          <w:tcPr>
            <w:tcW w:w="6095" w:type="dxa"/>
            <w:vAlign w:val="center"/>
          </w:tcPr>
          <w:p w14:paraId="505E63E5" w14:textId="17611E1D" w:rsidR="00A243A6" w:rsidRPr="00F5400B" w:rsidRDefault="00A243A6" w:rsidP="00A243A6">
            <w:pPr>
              <w:rPr>
                <w:rFonts w:ascii="Times New Roman" w:hAnsi="Times New Roman" w:cs="Times New Roman"/>
              </w:rPr>
            </w:pPr>
            <w:r w:rsidRPr="00F5400B">
              <w:rPr>
                <w:rFonts w:ascii="Times New Roman" w:hAnsi="Times New Roman" w:cs="Times New Roman"/>
              </w:rPr>
              <w:t>Teoria de desenvolvimento musical: Gordon e Swanwick</w:t>
            </w:r>
          </w:p>
        </w:tc>
        <w:tc>
          <w:tcPr>
            <w:tcW w:w="6096" w:type="dxa"/>
            <w:vAlign w:val="center"/>
          </w:tcPr>
          <w:p w14:paraId="502B1C09" w14:textId="67703A24" w:rsidR="00A243A6" w:rsidRPr="00F5400B" w:rsidRDefault="00A243A6" w:rsidP="00A243A6">
            <w:pPr>
              <w:rPr>
                <w:rFonts w:ascii="Times New Roman" w:hAnsi="Times New Roman" w:cs="Times New Roman"/>
              </w:rPr>
            </w:pPr>
            <w:r w:rsidRPr="00F5400B">
              <w:rPr>
                <w:rFonts w:ascii="Times New Roman" w:hAnsi="Times New Roman" w:cs="Times New Roman"/>
              </w:rPr>
              <w:t>Atividade assíncrona: atividade complementar</w:t>
            </w:r>
          </w:p>
        </w:tc>
      </w:tr>
      <w:tr w:rsidR="00F5400B" w:rsidRPr="00F5400B" w14:paraId="235EAE8B" w14:textId="77777777" w:rsidTr="00EE2BB9">
        <w:tc>
          <w:tcPr>
            <w:tcW w:w="709" w:type="dxa"/>
            <w:vAlign w:val="center"/>
          </w:tcPr>
          <w:p w14:paraId="35C915E7" w14:textId="007DBBD2" w:rsidR="00A243A6" w:rsidRPr="00F5400B" w:rsidRDefault="00A243A6" w:rsidP="00A243A6">
            <w:pPr>
              <w:jc w:val="center"/>
              <w:rPr>
                <w:rFonts w:ascii="Times New Roman" w:hAnsi="Times New Roman" w:cs="Times New Roman"/>
              </w:rPr>
            </w:pPr>
            <w:r w:rsidRPr="00F5400B">
              <w:rPr>
                <w:rFonts w:ascii="Times New Roman" w:hAnsi="Times New Roman" w:cs="Times New Roman"/>
              </w:rPr>
              <w:t>6</w:t>
            </w:r>
          </w:p>
        </w:tc>
        <w:tc>
          <w:tcPr>
            <w:tcW w:w="1129" w:type="dxa"/>
            <w:vAlign w:val="center"/>
          </w:tcPr>
          <w:p w14:paraId="7E5A1588" w14:textId="729B0FAC" w:rsidR="00A243A6" w:rsidRPr="00F5400B" w:rsidRDefault="00A243A6" w:rsidP="00A243A6">
            <w:pPr>
              <w:jc w:val="center"/>
              <w:rPr>
                <w:rFonts w:ascii="Times New Roman" w:hAnsi="Times New Roman" w:cs="Times New Roman"/>
              </w:rPr>
            </w:pPr>
            <w:r w:rsidRPr="00F5400B">
              <w:rPr>
                <w:rFonts w:ascii="Times New Roman" w:hAnsi="Times New Roman" w:cs="Times New Roman"/>
              </w:rPr>
              <w:t>--</w:t>
            </w:r>
          </w:p>
        </w:tc>
        <w:tc>
          <w:tcPr>
            <w:tcW w:w="6095" w:type="dxa"/>
            <w:vAlign w:val="center"/>
          </w:tcPr>
          <w:p w14:paraId="60F901B5" w14:textId="5FE6187C" w:rsidR="00A243A6" w:rsidRPr="00F5400B" w:rsidRDefault="00A243A6" w:rsidP="00A243A6">
            <w:pPr>
              <w:rPr>
                <w:rFonts w:ascii="Times New Roman" w:hAnsi="Times New Roman" w:cs="Times New Roman"/>
              </w:rPr>
            </w:pPr>
            <w:r w:rsidRPr="00F5400B">
              <w:rPr>
                <w:rFonts w:ascii="Times New Roman" w:hAnsi="Times New Roman" w:cs="Times New Roman"/>
              </w:rPr>
              <w:t>Avaliação 1</w:t>
            </w:r>
          </w:p>
        </w:tc>
        <w:tc>
          <w:tcPr>
            <w:tcW w:w="6096" w:type="dxa"/>
            <w:vAlign w:val="center"/>
          </w:tcPr>
          <w:p w14:paraId="4BC36DF8" w14:textId="34993544" w:rsidR="00A243A6" w:rsidRPr="00F5400B" w:rsidRDefault="00A243A6" w:rsidP="00A243A6">
            <w:pPr>
              <w:rPr>
                <w:rFonts w:ascii="Times New Roman" w:hAnsi="Times New Roman" w:cs="Times New Roman"/>
              </w:rPr>
            </w:pPr>
            <w:r w:rsidRPr="00F5400B">
              <w:rPr>
                <w:rFonts w:ascii="Times New Roman" w:hAnsi="Times New Roman" w:cs="Times New Roman"/>
              </w:rPr>
              <w:t>Atividade assíncrona: Deve ser entregue até 09/11</w:t>
            </w:r>
          </w:p>
        </w:tc>
      </w:tr>
      <w:tr w:rsidR="00F5400B" w:rsidRPr="00F5400B" w14:paraId="69F6A593" w14:textId="77777777" w:rsidTr="00EE2BB9">
        <w:tc>
          <w:tcPr>
            <w:tcW w:w="709" w:type="dxa"/>
            <w:vAlign w:val="center"/>
          </w:tcPr>
          <w:p w14:paraId="025AD01C" w14:textId="4F4E5D5A" w:rsidR="00A243A6" w:rsidRPr="00F5400B" w:rsidRDefault="00A243A6" w:rsidP="00A243A6">
            <w:pPr>
              <w:jc w:val="center"/>
              <w:rPr>
                <w:rFonts w:ascii="Times New Roman" w:hAnsi="Times New Roman" w:cs="Times New Roman"/>
              </w:rPr>
            </w:pPr>
            <w:r w:rsidRPr="00F5400B">
              <w:rPr>
                <w:rFonts w:ascii="Times New Roman" w:hAnsi="Times New Roman" w:cs="Times New Roman"/>
              </w:rPr>
              <w:t>7</w:t>
            </w:r>
          </w:p>
        </w:tc>
        <w:tc>
          <w:tcPr>
            <w:tcW w:w="1129" w:type="dxa"/>
            <w:vAlign w:val="center"/>
          </w:tcPr>
          <w:p w14:paraId="70EE6BD4" w14:textId="5F199744" w:rsidR="00A243A6" w:rsidRPr="00F5400B" w:rsidRDefault="00A243A6" w:rsidP="00A243A6">
            <w:pPr>
              <w:jc w:val="center"/>
              <w:rPr>
                <w:rFonts w:ascii="Times New Roman" w:hAnsi="Times New Roman" w:cs="Times New Roman"/>
              </w:rPr>
            </w:pPr>
            <w:r w:rsidRPr="00F5400B">
              <w:rPr>
                <w:rFonts w:ascii="Times New Roman" w:hAnsi="Times New Roman" w:cs="Times New Roman"/>
              </w:rPr>
              <w:t>09/11</w:t>
            </w:r>
          </w:p>
        </w:tc>
        <w:tc>
          <w:tcPr>
            <w:tcW w:w="6095" w:type="dxa"/>
            <w:vAlign w:val="center"/>
          </w:tcPr>
          <w:p w14:paraId="05ABA3ED" w14:textId="1A886964" w:rsidR="00A243A6" w:rsidRPr="00F5400B" w:rsidRDefault="00A243A6" w:rsidP="00A243A6">
            <w:pPr>
              <w:rPr>
                <w:rFonts w:ascii="Times New Roman" w:hAnsi="Times New Roman" w:cs="Times New Roman"/>
              </w:rPr>
            </w:pPr>
            <w:r w:rsidRPr="00F5400B">
              <w:rPr>
                <w:rFonts w:ascii="Times New Roman" w:hAnsi="Times New Roman" w:cs="Times New Roman"/>
              </w:rPr>
              <w:t xml:space="preserve">Psicologia e música: teorias de motivação </w:t>
            </w:r>
          </w:p>
        </w:tc>
        <w:tc>
          <w:tcPr>
            <w:tcW w:w="6096" w:type="dxa"/>
            <w:vAlign w:val="center"/>
          </w:tcPr>
          <w:p w14:paraId="24BC618A" w14:textId="719A3717" w:rsidR="00A243A6" w:rsidRPr="00F5400B" w:rsidRDefault="00A243A6" w:rsidP="00A243A6">
            <w:pPr>
              <w:rPr>
                <w:rFonts w:ascii="Times New Roman" w:hAnsi="Times New Roman" w:cs="Times New Roman"/>
              </w:rPr>
            </w:pPr>
            <w:r w:rsidRPr="00F5400B">
              <w:rPr>
                <w:rFonts w:ascii="Times New Roman" w:hAnsi="Times New Roman" w:cs="Times New Roman"/>
              </w:rPr>
              <w:t>Síncrona - Aula Expositiva</w:t>
            </w:r>
          </w:p>
        </w:tc>
      </w:tr>
      <w:tr w:rsidR="00F5400B" w:rsidRPr="00F5400B" w14:paraId="4A55A9BA" w14:textId="77777777" w:rsidTr="00EE2BB9">
        <w:tc>
          <w:tcPr>
            <w:tcW w:w="709" w:type="dxa"/>
            <w:vAlign w:val="center"/>
          </w:tcPr>
          <w:p w14:paraId="363AEC51" w14:textId="7786CF62" w:rsidR="00A243A6" w:rsidRPr="00F5400B" w:rsidRDefault="00A243A6" w:rsidP="00A243A6">
            <w:pPr>
              <w:jc w:val="center"/>
              <w:rPr>
                <w:rFonts w:ascii="Times New Roman" w:hAnsi="Times New Roman" w:cs="Times New Roman"/>
              </w:rPr>
            </w:pPr>
            <w:r w:rsidRPr="00F5400B">
              <w:rPr>
                <w:rFonts w:ascii="Times New Roman" w:hAnsi="Times New Roman" w:cs="Times New Roman"/>
              </w:rPr>
              <w:t>8</w:t>
            </w:r>
          </w:p>
        </w:tc>
        <w:tc>
          <w:tcPr>
            <w:tcW w:w="1129" w:type="dxa"/>
            <w:vAlign w:val="center"/>
          </w:tcPr>
          <w:p w14:paraId="0D88B931" w14:textId="5DA11008" w:rsidR="00A243A6" w:rsidRPr="00F5400B" w:rsidRDefault="00A243A6" w:rsidP="00A243A6">
            <w:pPr>
              <w:jc w:val="center"/>
              <w:rPr>
                <w:rFonts w:ascii="Times New Roman" w:hAnsi="Times New Roman" w:cs="Times New Roman"/>
              </w:rPr>
            </w:pPr>
            <w:r w:rsidRPr="00F5400B">
              <w:rPr>
                <w:rFonts w:ascii="Times New Roman" w:hAnsi="Times New Roman" w:cs="Times New Roman"/>
              </w:rPr>
              <w:t>16/11</w:t>
            </w:r>
          </w:p>
        </w:tc>
        <w:tc>
          <w:tcPr>
            <w:tcW w:w="6095" w:type="dxa"/>
            <w:vAlign w:val="center"/>
          </w:tcPr>
          <w:p w14:paraId="51355781" w14:textId="6398E2CE" w:rsidR="00A243A6" w:rsidRPr="00F5400B" w:rsidRDefault="00A243A6" w:rsidP="00A243A6">
            <w:pPr>
              <w:tabs>
                <w:tab w:val="left" w:pos="1440"/>
              </w:tabs>
              <w:rPr>
                <w:rFonts w:ascii="Times New Roman" w:hAnsi="Times New Roman" w:cs="Times New Roman"/>
                <w:b/>
                <w:bCs/>
              </w:rPr>
            </w:pPr>
            <w:r w:rsidRPr="00F5400B">
              <w:rPr>
                <w:rFonts w:ascii="Times New Roman" w:hAnsi="Times New Roman" w:cs="Times New Roman"/>
              </w:rPr>
              <w:t xml:space="preserve">Psicologia e música: teorias de motivação </w:t>
            </w:r>
          </w:p>
        </w:tc>
        <w:tc>
          <w:tcPr>
            <w:tcW w:w="6096" w:type="dxa"/>
            <w:vAlign w:val="center"/>
          </w:tcPr>
          <w:p w14:paraId="066ACD61" w14:textId="28475C7E" w:rsidR="00A243A6" w:rsidRPr="00F5400B" w:rsidRDefault="00A243A6" w:rsidP="00A243A6">
            <w:pPr>
              <w:rPr>
                <w:rFonts w:ascii="Times New Roman" w:hAnsi="Times New Roman" w:cs="Times New Roman"/>
              </w:rPr>
            </w:pPr>
            <w:r w:rsidRPr="00F5400B">
              <w:rPr>
                <w:rFonts w:ascii="Times New Roman" w:hAnsi="Times New Roman" w:cs="Times New Roman"/>
              </w:rPr>
              <w:t>Atividade assíncrona: atividade complementar</w:t>
            </w:r>
          </w:p>
        </w:tc>
      </w:tr>
      <w:tr w:rsidR="00F5400B" w:rsidRPr="00F5400B" w14:paraId="599FC264" w14:textId="77777777" w:rsidTr="00EE2BB9">
        <w:tc>
          <w:tcPr>
            <w:tcW w:w="709" w:type="dxa"/>
            <w:vAlign w:val="center"/>
          </w:tcPr>
          <w:p w14:paraId="535D13D8" w14:textId="1E6083B6" w:rsidR="00A243A6" w:rsidRPr="00F5400B" w:rsidRDefault="00A243A6" w:rsidP="00A243A6">
            <w:pPr>
              <w:jc w:val="center"/>
              <w:rPr>
                <w:rFonts w:ascii="Times New Roman" w:hAnsi="Times New Roman" w:cs="Times New Roman"/>
              </w:rPr>
            </w:pPr>
            <w:r w:rsidRPr="00F5400B">
              <w:rPr>
                <w:rFonts w:ascii="Times New Roman" w:hAnsi="Times New Roman" w:cs="Times New Roman"/>
              </w:rPr>
              <w:t>9</w:t>
            </w:r>
          </w:p>
        </w:tc>
        <w:tc>
          <w:tcPr>
            <w:tcW w:w="1129" w:type="dxa"/>
            <w:vAlign w:val="center"/>
          </w:tcPr>
          <w:p w14:paraId="34CF260D" w14:textId="3F0BA9AB" w:rsidR="00A243A6" w:rsidRPr="00F5400B" w:rsidRDefault="00A243A6" w:rsidP="00A243A6">
            <w:pPr>
              <w:jc w:val="center"/>
              <w:rPr>
                <w:rFonts w:ascii="Times New Roman" w:hAnsi="Times New Roman" w:cs="Times New Roman"/>
              </w:rPr>
            </w:pPr>
            <w:r w:rsidRPr="00F5400B">
              <w:rPr>
                <w:rFonts w:ascii="Times New Roman" w:hAnsi="Times New Roman" w:cs="Times New Roman"/>
              </w:rPr>
              <w:t>23/11</w:t>
            </w:r>
          </w:p>
        </w:tc>
        <w:tc>
          <w:tcPr>
            <w:tcW w:w="6095" w:type="dxa"/>
            <w:vAlign w:val="center"/>
          </w:tcPr>
          <w:p w14:paraId="09F39FBC" w14:textId="5EF1ED5A" w:rsidR="00A243A6" w:rsidRPr="00F5400B" w:rsidRDefault="00A243A6" w:rsidP="00A243A6">
            <w:pPr>
              <w:rPr>
                <w:rFonts w:ascii="Times New Roman" w:hAnsi="Times New Roman" w:cs="Times New Roman"/>
              </w:rPr>
            </w:pPr>
            <w:r w:rsidRPr="00F5400B">
              <w:rPr>
                <w:rFonts w:ascii="Times New Roman" w:hAnsi="Times New Roman" w:cs="Times New Roman"/>
              </w:rPr>
              <w:t>Semana SIEPE</w:t>
            </w:r>
          </w:p>
        </w:tc>
        <w:tc>
          <w:tcPr>
            <w:tcW w:w="6096" w:type="dxa"/>
            <w:vAlign w:val="center"/>
          </w:tcPr>
          <w:p w14:paraId="6243AF0F" w14:textId="5870E049" w:rsidR="00A243A6" w:rsidRPr="00F5400B" w:rsidRDefault="00963DF3" w:rsidP="00A243A6">
            <w:pPr>
              <w:rPr>
                <w:rFonts w:ascii="Times New Roman" w:hAnsi="Times New Roman" w:cs="Times New Roman"/>
              </w:rPr>
            </w:pPr>
            <w:hyperlink r:id="rId11" w:history="1">
              <w:r w:rsidR="00A243A6" w:rsidRPr="00F5400B">
                <w:rPr>
                  <w:rStyle w:val="Hyperlink"/>
                  <w:rFonts w:ascii="Times New Roman" w:hAnsi="Times New Roman" w:cs="Times New Roman"/>
                  <w:color w:val="auto"/>
                </w:rPr>
                <w:t>http://www.siepe.ufpr.br/2021/</w:t>
              </w:r>
            </w:hyperlink>
          </w:p>
        </w:tc>
      </w:tr>
      <w:tr w:rsidR="00F5400B" w:rsidRPr="00F5400B" w14:paraId="6AD7E6E9" w14:textId="77777777" w:rsidTr="00EE2BB9">
        <w:tc>
          <w:tcPr>
            <w:tcW w:w="709" w:type="dxa"/>
            <w:vAlign w:val="center"/>
          </w:tcPr>
          <w:p w14:paraId="60F15E67" w14:textId="6019FB56" w:rsidR="00A243A6" w:rsidRPr="00F5400B" w:rsidRDefault="00A243A6" w:rsidP="00A243A6">
            <w:pPr>
              <w:jc w:val="center"/>
              <w:rPr>
                <w:rFonts w:ascii="Times New Roman" w:hAnsi="Times New Roman" w:cs="Times New Roman"/>
              </w:rPr>
            </w:pPr>
            <w:r w:rsidRPr="00F5400B">
              <w:rPr>
                <w:rFonts w:ascii="Times New Roman" w:hAnsi="Times New Roman" w:cs="Times New Roman"/>
              </w:rPr>
              <w:t>10</w:t>
            </w:r>
          </w:p>
        </w:tc>
        <w:tc>
          <w:tcPr>
            <w:tcW w:w="1129" w:type="dxa"/>
            <w:vAlign w:val="center"/>
          </w:tcPr>
          <w:p w14:paraId="26BF7AB9" w14:textId="31994059" w:rsidR="00A243A6" w:rsidRPr="00F5400B" w:rsidRDefault="00A243A6" w:rsidP="00A243A6">
            <w:pPr>
              <w:jc w:val="center"/>
              <w:rPr>
                <w:rFonts w:ascii="Times New Roman" w:hAnsi="Times New Roman" w:cs="Times New Roman"/>
              </w:rPr>
            </w:pPr>
            <w:r w:rsidRPr="00F5400B">
              <w:rPr>
                <w:rFonts w:ascii="Times New Roman" w:hAnsi="Times New Roman" w:cs="Times New Roman"/>
              </w:rPr>
              <w:t>30/11</w:t>
            </w:r>
          </w:p>
        </w:tc>
        <w:tc>
          <w:tcPr>
            <w:tcW w:w="6095" w:type="dxa"/>
            <w:vAlign w:val="center"/>
          </w:tcPr>
          <w:p w14:paraId="1AD3D4DD" w14:textId="2A5BAFE7" w:rsidR="00A243A6" w:rsidRPr="00F5400B" w:rsidRDefault="00A243A6" w:rsidP="00A243A6">
            <w:pPr>
              <w:rPr>
                <w:rFonts w:ascii="Times New Roman" w:hAnsi="Times New Roman" w:cs="Times New Roman"/>
              </w:rPr>
            </w:pPr>
            <w:r w:rsidRPr="00F5400B">
              <w:rPr>
                <w:rFonts w:ascii="Times New Roman" w:hAnsi="Times New Roman" w:cs="Times New Roman"/>
              </w:rPr>
              <w:t>Autorregulação da aprendizagem</w:t>
            </w:r>
          </w:p>
        </w:tc>
        <w:tc>
          <w:tcPr>
            <w:tcW w:w="6096" w:type="dxa"/>
            <w:vAlign w:val="center"/>
          </w:tcPr>
          <w:p w14:paraId="4B99EAF7" w14:textId="072DE996" w:rsidR="00A243A6" w:rsidRPr="00F5400B" w:rsidRDefault="00A243A6" w:rsidP="00A243A6">
            <w:pPr>
              <w:rPr>
                <w:rFonts w:ascii="Times New Roman" w:hAnsi="Times New Roman" w:cs="Times New Roman"/>
              </w:rPr>
            </w:pPr>
            <w:r w:rsidRPr="00F5400B">
              <w:rPr>
                <w:rFonts w:ascii="Times New Roman" w:hAnsi="Times New Roman" w:cs="Times New Roman"/>
              </w:rPr>
              <w:t>Síncrona - Aula Expositiva</w:t>
            </w:r>
          </w:p>
        </w:tc>
      </w:tr>
      <w:tr w:rsidR="00F5400B" w:rsidRPr="00F5400B" w14:paraId="7C100DD5" w14:textId="77777777" w:rsidTr="00EE2BB9">
        <w:tc>
          <w:tcPr>
            <w:tcW w:w="709" w:type="dxa"/>
            <w:vAlign w:val="center"/>
          </w:tcPr>
          <w:p w14:paraId="77C26909" w14:textId="112529D6" w:rsidR="00A243A6" w:rsidRPr="00F5400B" w:rsidRDefault="00A243A6" w:rsidP="00A243A6">
            <w:pPr>
              <w:jc w:val="center"/>
              <w:rPr>
                <w:rFonts w:ascii="Times New Roman" w:hAnsi="Times New Roman" w:cs="Times New Roman"/>
              </w:rPr>
            </w:pPr>
            <w:r w:rsidRPr="00F5400B">
              <w:rPr>
                <w:rFonts w:ascii="Times New Roman" w:hAnsi="Times New Roman" w:cs="Times New Roman"/>
              </w:rPr>
              <w:t>11</w:t>
            </w:r>
          </w:p>
        </w:tc>
        <w:tc>
          <w:tcPr>
            <w:tcW w:w="1129" w:type="dxa"/>
            <w:vAlign w:val="center"/>
          </w:tcPr>
          <w:p w14:paraId="784469CA" w14:textId="59C2A1F9" w:rsidR="00A243A6" w:rsidRPr="00F5400B" w:rsidRDefault="00A243A6" w:rsidP="00A243A6">
            <w:pPr>
              <w:jc w:val="center"/>
              <w:rPr>
                <w:rFonts w:ascii="Times New Roman" w:hAnsi="Times New Roman" w:cs="Times New Roman"/>
              </w:rPr>
            </w:pPr>
            <w:r w:rsidRPr="00F5400B">
              <w:rPr>
                <w:rFonts w:ascii="Times New Roman" w:hAnsi="Times New Roman" w:cs="Times New Roman"/>
              </w:rPr>
              <w:t>07/12</w:t>
            </w:r>
          </w:p>
        </w:tc>
        <w:tc>
          <w:tcPr>
            <w:tcW w:w="6095" w:type="dxa"/>
            <w:vAlign w:val="center"/>
          </w:tcPr>
          <w:p w14:paraId="3CDE0ADF" w14:textId="77777777" w:rsidR="00A243A6" w:rsidRPr="00F5400B" w:rsidRDefault="00A243A6" w:rsidP="00A243A6">
            <w:pPr>
              <w:rPr>
                <w:rFonts w:ascii="Times New Roman" w:hAnsi="Times New Roman" w:cs="Times New Roman"/>
              </w:rPr>
            </w:pPr>
            <w:r w:rsidRPr="00F5400B">
              <w:rPr>
                <w:rFonts w:ascii="Times New Roman" w:hAnsi="Times New Roman" w:cs="Times New Roman"/>
              </w:rPr>
              <w:t>Autorregulação da aprendizagem</w:t>
            </w:r>
          </w:p>
          <w:p w14:paraId="739B5D65" w14:textId="2D53D864" w:rsidR="00A243A6" w:rsidRPr="00F5400B" w:rsidRDefault="00A243A6" w:rsidP="00A243A6">
            <w:pPr>
              <w:rPr>
                <w:rFonts w:ascii="Times New Roman" w:hAnsi="Times New Roman" w:cs="Times New Roman"/>
              </w:rPr>
            </w:pPr>
            <w:r w:rsidRPr="00F5400B">
              <w:rPr>
                <w:rFonts w:ascii="Times New Roman" w:hAnsi="Times New Roman" w:cs="Times New Roman"/>
              </w:rPr>
              <w:t>e Criatividade</w:t>
            </w:r>
          </w:p>
        </w:tc>
        <w:tc>
          <w:tcPr>
            <w:tcW w:w="6096" w:type="dxa"/>
            <w:vAlign w:val="center"/>
          </w:tcPr>
          <w:p w14:paraId="2A5AE501" w14:textId="39B3EB24" w:rsidR="00A243A6" w:rsidRPr="00F5400B" w:rsidRDefault="00A243A6" w:rsidP="00A243A6">
            <w:pPr>
              <w:rPr>
                <w:rFonts w:ascii="Times New Roman" w:hAnsi="Times New Roman" w:cs="Times New Roman"/>
              </w:rPr>
            </w:pPr>
            <w:r w:rsidRPr="00F5400B">
              <w:rPr>
                <w:rFonts w:ascii="Times New Roman" w:hAnsi="Times New Roman" w:cs="Times New Roman"/>
              </w:rPr>
              <w:t>Atividade assíncrona: atividade complementar</w:t>
            </w:r>
          </w:p>
        </w:tc>
      </w:tr>
      <w:tr w:rsidR="00F5400B" w:rsidRPr="00F5400B" w14:paraId="4BE0F6B6" w14:textId="77777777" w:rsidTr="00EE2BB9">
        <w:tc>
          <w:tcPr>
            <w:tcW w:w="709" w:type="dxa"/>
            <w:vAlign w:val="center"/>
          </w:tcPr>
          <w:p w14:paraId="0EEFA69C" w14:textId="1CB31E76" w:rsidR="00A243A6" w:rsidRPr="00F5400B" w:rsidRDefault="00A243A6" w:rsidP="00A243A6">
            <w:pPr>
              <w:jc w:val="center"/>
              <w:rPr>
                <w:rFonts w:ascii="Times New Roman" w:hAnsi="Times New Roman" w:cs="Times New Roman"/>
              </w:rPr>
            </w:pPr>
            <w:r w:rsidRPr="00F5400B">
              <w:rPr>
                <w:rFonts w:ascii="Times New Roman" w:hAnsi="Times New Roman" w:cs="Times New Roman"/>
              </w:rPr>
              <w:t>12</w:t>
            </w:r>
          </w:p>
        </w:tc>
        <w:tc>
          <w:tcPr>
            <w:tcW w:w="1129" w:type="dxa"/>
            <w:vAlign w:val="center"/>
          </w:tcPr>
          <w:p w14:paraId="1AD75676" w14:textId="2132D5BA" w:rsidR="00A243A6" w:rsidRPr="00F5400B" w:rsidRDefault="00A243A6" w:rsidP="00A243A6">
            <w:pPr>
              <w:jc w:val="center"/>
              <w:rPr>
                <w:rFonts w:ascii="Times New Roman" w:hAnsi="Times New Roman" w:cs="Times New Roman"/>
              </w:rPr>
            </w:pPr>
            <w:r w:rsidRPr="00F5400B">
              <w:rPr>
                <w:rFonts w:ascii="Times New Roman" w:hAnsi="Times New Roman" w:cs="Times New Roman"/>
              </w:rPr>
              <w:t>14/12</w:t>
            </w:r>
          </w:p>
        </w:tc>
        <w:tc>
          <w:tcPr>
            <w:tcW w:w="6095" w:type="dxa"/>
            <w:vAlign w:val="center"/>
          </w:tcPr>
          <w:p w14:paraId="521CB1A7" w14:textId="0457A48D" w:rsidR="00A243A6" w:rsidRPr="00F5400B" w:rsidRDefault="00A243A6" w:rsidP="00A243A6">
            <w:pPr>
              <w:rPr>
                <w:rFonts w:ascii="Times New Roman" w:hAnsi="Times New Roman" w:cs="Times New Roman"/>
              </w:rPr>
            </w:pPr>
            <w:r w:rsidRPr="00F5400B">
              <w:rPr>
                <w:rFonts w:ascii="Times New Roman" w:hAnsi="Times New Roman" w:cs="Times New Roman"/>
              </w:rPr>
              <w:t>Criatividade e aprendizagem musical</w:t>
            </w:r>
          </w:p>
        </w:tc>
        <w:tc>
          <w:tcPr>
            <w:tcW w:w="6096" w:type="dxa"/>
            <w:vAlign w:val="center"/>
          </w:tcPr>
          <w:p w14:paraId="31D823C4" w14:textId="71E7CE10" w:rsidR="00A243A6" w:rsidRPr="00F5400B" w:rsidRDefault="00A243A6" w:rsidP="00A243A6">
            <w:pPr>
              <w:rPr>
                <w:rFonts w:ascii="Times New Roman" w:hAnsi="Times New Roman" w:cs="Times New Roman"/>
              </w:rPr>
            </w:pPr>
            <w:r w:rsidRPr="00F5400B">
              <w:rPr>
                <w:rFonts w:ascii="Times New Roman" w:hAnsi="Times New Roman" w:cs="Times New Roman"/>
              </w:rPr>
              <w:t>Síncrona - Aula Expositiva</w:t>
            </w:r>
          </w:p>
        </w:tc>
      </w:tr>
      <w:tr w:rsidR="00F5400B" w:rsidRPr="00F5400B" w14:paraId="6AE985DC" w14:textId="77777777" w:rsidTr="00EE2BB9">
        <w:tc>
          <w:tcPr>
            <w:tcW w:w="709" w:type="dxa"/>
            <w:vAlign w:val="center"/>
          </w:tcPr>
          <w:p w14:paraId="10657C29" w14:textId="7B2B4ADB" w:rsidR="00A243A6" w:rsidRPr="00F5400B" w:rsidRDefault="00A243A6" w:rsidP="00A243A6">
            <w:pPr>
              <w:jc w:val="center"/>
              <w:rPr>
                <w:rFonts w:ascii="Times New Roman" w:hAnsi="Times New Roman" w:cs="Times New Roman"/>
              </w:rPr>
            </w:pPr>
            <w:r w:rsidRPr="00F5400B">
              <w:rPr>
                <w:rFonts w:ascii="Times New Roman" w:hAnsi="Times New Roman" w:cs="Times New Roman"/>
              </w:rPr>
              <w:t>13</w:t>
            </w:r>
          </w:p>
        </w:tc>
        <w:tc>
          <w:tcPr>
            <w:tcW w:w="1129" w:type="dxa"/>
            <w:vAlign w:val="center"/>
          </w:tcPr>
          <w:p w14:paraId="2058F4C8" w14:textId="259152E6" w:rsidR="00A243A6" w:rsidRPr="00F5400B" w:rsidRDefault="00A243A6" w:rsidP="00A243A6">
            <w:pPr>
              <w:jc w:val="center"/>
              <w:rPr>
                <w:rFonts w:ascii="Times New Roman" w:hAnsi="Times New Roman" w:cs="Times New Roman"/>
              </w:rPr>
            </w:pPr>
            <w:r w:rsidRPr="00F5400B">
              <w:rPr>
                <w:rFonts w:ascii="Times New Roman" w:hAnsi="Times New Roman" w:cs="Times New Roman"/>
              </w:rPr>
              <w:t>--</w:t>
            </w:r>
          </w:p>
        </w:tc>
        <w:tc>
          <w:tcPr>
            <w:tcW w:w="6095" w:type="dxa"/>
            <w:vAlign w:val="center"/>
          </w:tcPr>
          <w:p w14:paraId="0FB365DD" w14:textId="77B96613" w:rsidR="00A243A6" w:rsidRPr="00F5400B" w:rsidRDefault="00A243A6" w:rsidP="00A243A6">
            <w:pPr>
              <w:rPr>
                <w:rFonts w:ascii="Times New Roman" w:hAnsi="Times New Roman" w:cs="Times New Roman"/>
                <w:b/>
                <w:bCs/>
              </w:rPr>
            </w:pPr>
            <w:r w:rsidRPr="00F5400B">
              <w:rPr>
                <w:rFonts w:ascii="Times New Roman" w:hAnsi="Times New Roman" w:cs="Times New Roman"/>
              </w:rPr>
              <w:t>Avaliação 2</w:t>
            </w:r>
          </w:p>
        </w:tc>
        <w:tc>
          <w:tcPr>
            <w:tcW w:w="6096" w:type="dxa"/>
            <w:vAlign w:val="center"/>
          </w:tcPr>
          <w:p w14:paraId="70579484" w14:textId="464F1851" w:rsidR="00A243A6" w:rsidRPr="00F5400B" w:rsidRDefault="00A243A6" w:rsidP="00A243A6">
            <w:pPr>
              <w:rPr>
                <w:rFonts w:ascii="Times New Roman" w:hAnsi="Times New Roman" w:cs="Times New Roman"/>
              </w:rPr>
            </w:pPr>
            <w:r w:rsidRPr="00F5400B">
              <w:rPr>
                <w:rFonts w:ascii="Times New Roman" w:hAnsi="Times New Roman" w:cs="Times New Roman"/>
              </w:rPr>
              <w:t>Atividade assíncrona: Deve ser entregue até 16/12</w:t>
            </w:r>
          </w:p>
        </w:tc>
      </w:tr>
      <w:tr w:rsidR="00F5400B" w:rsidRPr="00F5400B" w14:paraId="0E0F4978" w14:textId="77777777" w:rsidTr="00EE2BB9">
        <w:tc>
          <w:tcPr>
            <w:tcW w:w="709" w:type="dxa"/>
            <w:vAlign w:val="center"/>
          </w:tcPr>
          <w:p w14:paraId="1BC13725" w14:textId="2704007A" w:rsidR="00A243A6" w:rsidRPr="00F5400B" w:rsidRDefault="00A243A6" w:rsidP="00A243A6">
            <w:pPr>
              <w:jc w:val="center"/>
              <w:rPr>
                <w:rFonts w:ascii="Times New Roman" w:hAnsi="Times New Roman" w:cs="Times New Roman"/>
              </w:rPr>
            </w:pPr>
            <w:r w:rsidRPr="00F5400B">
              <w:rPr>
                <w:rFonts w:ascii="Times New Roman" w:hAnsi="Times New Roman" w:cs="Times New Roman"/>
              </w:rPr>
              <w:t>14</w:t>
            </w:r>
          </w:p>
        </w:tc>
        <w:tc>
          <w:tcPr>
            <w:tcW w:w="1129" w:type="dxa"/>
            <w:vAlign w:val="center"/>
          </w:tcPr>
          <w:p w14:paraId="5E6D4169" w14:textId="25BB684F" w:rsidR="00A243A6" w:rsidRPr="00F5400B" w:rsidRDefault="00A243A6" w:rsidP="00A243A6">
            <w:pPr>
              <w:jc w:val="center"/>
              <w:rPr>
                <w:rFonts w:ascii="Times New Roman" w:hAnsi="Times New Roman" w:cs="Times New Roman"/>
              </w:rPr>
            </w:pPr>
            <w:r w:rsidRPr="00F5400B">
              <w:rPr>
                <w:rFonts w:ascii="Times New Roman" w:hAnsi="Times New Roman" w:cs="Times New Roman"/>
              </w:rPr>
              <w:t>20/12</w:t>
            </w:r>
          </w:p>
        </w:tc>
        <w:tc>
          <w:tcPr>
            <w:tcW w:w="6095" w:type="dxa"/>
            <w:vAlign w:val="center"/>
          </w:tcPr>
          <w:p w14:paraId="2073311D" w14:textId="2D0CE703" w:rsidR="00A243A6" w:rsidRPr="00F5400B" w:rsidRDefault="00A243A6" w:rsidP="00A243A6">
            <w:pPr>
              <w:rPr>
                <w:rFonts w:ascii="Times New Roman" w:hAnsi="Times New Roman" w:cs="Times New Roman"/>
                <w:b/>
                <w:bCs/>
              </w:rPr>
            </w:pPr>
            <w:r w:rsidRPr="00F5400B">
              <w:rPr>
                <w:rFonts w:ascii="Times New Roman" w:hAnsi="Times New Roman" w:cs="Times New Roman"/>
              </w:rPr>
              <w:t>Exame final</w:t>
            </w:r>
          </w:p>
        </w:tc>
        <w:tc>
          <w:tcPr>
            <w:tcW w:w="6096" w:type="dxa"/>
            <w:vAlign w:val="center"/>
          </w:tcPr>
          <w:p w14:paraId="7E2FE273" w14:textId="225C0C4A" w:rsidR="00A243A6" w:rsidRPr="00F5400B" w:rsidRDefault="00A243A6" w:rsidP="00A243A6">
            <w:pPr>
              <w:rPr>
                <w:rFonts w:ascii="Times New Roman" w:hAnsi="Times New Roman" w:cs="Times New Roman"/>
              </w:rPr>
            </w:pPr>
            <w:r w:rsidRPr="00F5400B">
              <w:rPr>
                <w:rFonts w:ascii="Times New Roman" w:hAnsi="Times New Roman" w:cs="Times New Roman"/>
              </w:rPr>
              <w:t>Atividade assíncrona: Deve ser entregue  em 20/12</w:t>
            </w:r>
          </w:p>
        </w:tc>
      </w:tr>
    </w:tbl>
    <w:p w14:paraId="466563D4" w14:textId="77777777" w:rsidR="00C04615" w:rsidRPr="00DD2575" w:rsidRDefault="00EE2BB9" w:rsidP="00266ACC">
      <w:pPr>
        <w:jc w:val="both"/>
        <w:rPr>
          <w:rFonts w:ascii="Times New Roman" w:hAnsi="Times New Roman" w:cs="Times New Roman"/>
          <w:b/>
          <w:bCs/>
          <w:color w:val="1F4E79" w:themeColor="accent5" w:themeShade="80"/>
        </w:rPr>
      </w:pPr>
      <w:r w:rsidRPr="00DD2575">
        <w:rPr>
          <w:rFonts w:ascii="Times New Roman" w:hAnsi="Times New Roman" w:cs="Times New Roman"/>
        </w:rPr>
        <w:br w:type="page"/>
      </w:r>
      <w:r w:rsidR="00C04615" w:rsidRPr="00DD2575">
        <w:rPr>
          <w:rFonts w:ascii="Times New Roman" w:hAnsi="Times New Roman" w:cs="Times New Roman"/>
          <w:b/>
          <w:bCs/>
          <w:color w:val="1F4E79" w:themeColor="accent5" w:themeShade="80"/>
        </w:rPr>
        <w:lastRenderedPageBreak/>
        <w:t>OA851 - História da música brasileira I    E2</w:t>
      </w:r>
    </w:p>
    <w:p w14:paraId="3AB38E4A" w14:textId="77777777" w:rsidR="00C04615" w:rsidRPr="00DD2575" w:rsidRDefault="00C04615"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1566714C" w14:textId="77777777" w:rsidR="00C04615" w:rsidRPr="00DD2575" w:rsidRDefault="00C04615" w:rsidP="00266ACC">
      <w:pPr>
        <w:jc w:val="both"/>
        <w:rPr>
          <w:rFonts w:ascii="Times New Roman" w:hAnsi="Times New Roman" w:cs="Times New Roman"/>
        </w:rPr>
      </w:pPr>
    </w:p>
    <w:p w14:paraId="16151DDE" w14:textId="77777777" w:rsidR="00C04615" w:rsidRPr="00DD2575" w:rsidRDefault="00C04615" w:rsidP="00266ACC">
      <w:pPr>
        <w:jc w:val="both"/>
        <w:rPr>
          <w:rFonts w:ascii="Times New Roman" w:hAnsi="Times New Roman" w:cs="Times New Roman"/>
          <w:b/>
          <w:bCs/>
        </w:rPr>
      </w:pPr>
      <w:r w:rsidRPr="00DD2575">
        <w:rPr>
          <w:rFonts w:ascii="Times New Roman" w:hAnsi="Times New Roman" w:cs="Times New Roman"/>
          <w:b/>
          <w:bCs/>
        </w:rPr>
        <w:t>Início das Atividades: 22/9/21</w:t>
      </w:r>
    </w:p>
    <w:p w14:paraId="43279C66" w14:textId="77777777" w:rsidR="00C04615" w:rsidRPr="00DD2575" w:rsidRDefault="00C04615" w:rsidP="00266ACC">
      <w:pPr>
        <w:jc w:val="both"/>
        <w:rPr>
          <w:rFonts w:ascii="Times New Roman" w:hAnsi="Times New Roman" w:cs="Times New Roman"/>
        </w:rPr>
      </w:pPr>
    </w:p>
    <w:p w14:paraId="09BCAFE1" w14:textId="77777777" w:rsidR="00181B59" w:rsidRPr="00DD2575" w:rsidRDefault="00181B59"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w:t>
      </w:r>
    </w:p>
    <w:p w14:paraId="26B40316" w14:textId="77777777" w:rsidR="00181B59" w:rsidRPr="00DD2575" w:rsidRDefault="00181B59" w:rsidP="00266ACC">
      <w:pPr>
        <w:jc w:val="both"/>
        <w:rPr>
          <w:rFonts w:ascii="Times New Roman" w:hAnsi="Times New Roman" w:cs="Times New Roman"/>
          <w:b/>
          <w:bCs/>
        </w:rPr>
      </w:pPr>
      <w:r w:rsidRPr="00DD2575">
        <w:rPr>
          <w:rFonts w:ascii="Times New Roman" w:hAnsi="Times New Roman" w:cs="Times New Roman"/>
          <w:b/>
          <w:bCs/>
        </w:rPr>
        <w:t>carga horária semanal e total e ementa)</w:t>
      </w:r>
    </w:p>
    <w:p w14:paraId="62E72D3F"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rPr>
        <w:t>OA077 - História da música brasileira</w:t>
      </w:r>
    </w:p>
    <w:p w14:paraId="59BFA3F3"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280187DB"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45 alunos</w:t>
      </w:r>
    </w:p>
    <w:p w14:paraId="5DC5A995"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0307AED8" w14:textId="47875FC3" w:rsidR="00181B59" w:rsidRPr="00DD2575" w:rsidRDefault="00181B59" w:rsidP="00266ACC">
      <w:pPr>
        <w:ind w:firstLine="567"/>
        <w:jc w:val="both"/>
        <w:rPr>
          <w:rFonts w:ascii="Times New Roman" w:hAnsi="Times New Roman" w:cs="Times New Roman"/>
        </w:rPr>
      </w:pPr>
      <w:r w:rsidRPr="00DD2575">
        <w:rPr>
          <w:rFonts w:ascii="Times New Roman" w:hAnsi="Times New Roman" w:cs="Times New Roman"/>
        </w:rPr>
        <w:t>- 12</w:t>
      </w:r>
      <w:r w:rsidRPr="00DD2575">
        <w:rPr>
          <w:rFonts w:ascii="Times New Roman" w:hAnsi="Times New Roman" w:cs="Times New Roman"/>
          <w:color w:val="FF0000"/>
        </w:rPr>
        <w:t xml:space="preserve"> </w:t>
      </w:r>
      <w:r w:rsidRPr="00DD2575">
        <w:rPr>
          <w:rFonts w:ascii="Times New Roman" w:hAnsi="Times New Roman" w:cs="Times New Roman"/>
        </w:rPr>
        <w:t>h atividades síncronas – explanações do professor e avaliações</w:t>
      </w:r>
    </w:p>
    <w:p w14:paraId="58CB55A8" w14:textId="330C6B72" w:rsidR="00181B59" w:rsidRPr="00DD2575" w:rsidRDefault="00181B59" w:rsidP="00266ACC">
      <w:pPr>
        <w:ind w:firstLine="567"/>
        <w:jc w:val="both"/>
        <w:rPr>
          <w:rFonts w:ascii="Times New Roman" w:hAnsi="Times New Roman" w:cs="Times New Roman"/>
        </w:rPr>
      </w:pPr>
      <w:r w:rsidRPr="00DD2575">
        <w:rPr>
          <w:rFonts w:ascii="Times New Roman" w:hAnsi="Times New Roman" w:cs="Times New Roman"/>
        </w:rPr>
        <w:t>- 18</w:t>
      </w:r>
      <w:r w:rsidRPr="00DD2575">
        <w:rPr>
          <w:rFonts w:ascii="Times New Roman" w:hAnsi="Times New Roman" w:cs="Times New Roman"/>
          <w:color w:val="FF0000"/>
        </w:rPr>
        <w:t xml:space="preserve"> </w:t>
      </w:r>
      <w:r w:rsidRPr="00DD2575">
        <w:rPr>
          <w:rFonts w:ascii="Times New Roman" w:hAnsi="Times New Roman" w:cs="Times New Roman"/>
        </w:rPr>
        <w:t>h atividades remotas assíncronas – leitura de textos (estudos individuais) e audições musicais</w:t>
      </w:r>
    </w:p>
    <w:p w14:paraId="0BA1E8ED" w14:textId="78ED9F47" w:rsidR="00181B59" w:rsidRPr="00DD2575" w:rsidRDefault="00181B59"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3 h</w:t>
      </w:r>
    </w:p>
    <w:p w14:paraId="5D717CE0"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Estudo histórico da música brasileira abrangendo desde o período colonial até as primeiras décadas do século XX, com leitura de artigos de especialistas e apreciação de obras significativas de cada período.</w:t>
      </w:r>
    </w:p>
    <w:p w14:paraId="65D080BA" w14:textId="77777777" w:rsidR="00181B59" w:rsidRPr="00DD2575" w:rsidRDefault="00181B59" w:rsidP="00266ACC">
      <w:pPr>
        <w:jc w:val="both"/>
        <w:rPr>
          <w:rFonts w:ascii="Times New Roman" w:hAnsi="Times New Roman" w:cs="Times New Roman"/>
        </w:rPr>
      </w:pPr>
    </w:p>
    <w:p w14:paraId="0AE75A3B"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b/>
          <w:bCs/>
        </w:rPr>
        <w:t>II. objetivos</w:t>
      </w:r>
    </w:p>
    <w:p w14:paraId="687D4A2B"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u w:val="single"/>
        </w:rPr>
        <w:t>Objetivo geral</w:t>
      </w:r>
      <w:r w:rsidRPr="00DD2575">
        <w:rPr>
          <w:rFonts w:ascii="Times New Roman" w:hAnsi="Times New Roman" w:cs="Times New Roman"/>
        </w:rPr>
        <w:t>: O aluno deverá ser capaz de formar um panorama histórico da música brasileira, desde o período colonial até as primeiras décadas do século XX.</w:t>
      </w:r>
    </w:p>
    <w:p w14:paraId="2993516D"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u w:val="single"/>
        </w:rPr>
        <w:t>Objetivos específicos</w:t>
      </w:r>
      <w:r w:rsidRPr="00DD2575">
        <w:rPr>
          <w:rFonts w:ascii="Times New Roman" w:hAnsi="Times New Roman" w:cs="Times New Roman"/>
        </w:rPr>
        <w:t>: Ao final da disciplina, o aluno deverá estar familiarizado com os diversos períodos, gêneros, estilos e tendências que a música brasileira apresentou no decorrer de sua história; ele deverá estar familiarizado com os compositores e obras mais representativos de cada momento. Uma vez apreendido este amplo panorama, espera-se que o futuro graduado em música possa exercer o senso crítico; inserir-se e atuar de forma consciente e construtiva no campo da música, tanto no âmbito da educação quanto da produção musical em suas mais diversas vertentes.</w:t>
      </w:r>
    </w:p>
    <w:p w14:paraId="2003E80B" w14:textId="77777777" w:rsidR="00181B59" w:rsidRPr="00DD2575" w:rsidRDefault="00181B59" w:rsidP="00266ACC">
      <w:pPr>
        <w:jc w:val="both"/>
        <w:rPr>
          <w:rFonts w:ascii="Times New Roman" w:hAnsi="Times New Roman" w:cs="Times New Roman"/>
        </w:rPr>
      </w:pPr>
    </w:p>
    <w:p w14:paraId="50E9B03B"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b/>
          <w:bCs/>
        </w:rPr>
        <w:t>III. unidades de ensino</w:t>
      </w:r>
    </w:p>
    <w:p w14:paraId="301AB727" w14:textId="77777777" w:rsidR="00181B59" w:rsidRPr="00DD2575" w:rsidRDefault="00181B59" w:rsidP="00266ACC">
      <w:pPr>
        <w:jc w:val="both"/>
        <w:rPr>
          <w:rFonts w:ascii="Times New Roman" w:hAnsi="Times New Roman" w:cs="Times New Roman"/>
          <w:u w:val="single"/>
        </w:rPr>
      </w:pPr>
      <w:r w:rsidRPr="00DD2575">
        <w:rPr>
          <w:rFonts w:ascii="Times New Roman" w:hAnsi="Times New Roman" w:cs="Times New Roman"/>
          <w:u w:val="single"/>
        </w:rPr>
        <w:t>Unidade 1</w:t>
      </w:r>
    </w:p>
    <w:p w14:paraId="0BF12658"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b/>
          <w:bCs/>
        </w:rPr>
        <w:t>Artigos</w:t>
      </w:r>
      <w:r w:rsidRPr="00DD2575">
        <w:rPr>
          <w:rFonts w:ascii="Times New Roman" w:hAnsi="Times New Roman" w:cs="Times New Roman"/>
        </w:rPr>
        <w:t xml:space="preserve"> (na sequência em que serão analisados):</w:t>
      </w:r>
    </w:p>
    <w:p w14:paraId="0C6E8D2E"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1</w:t>
      </w:r>
      <w:r w:rsidRPr="00DD2575">
        <w:rPr>
          <w:rFonts w:ascii="Times New Roman" w:hAnsi="Times New Roman" w:cs="Times New Roman"/>
        </w:rPr>
        <w:t xml:space="preserve">) MONTEIRO, Maurício. Música na Corte do Brasil: entre Apolo e Dionísio (1808-1821). In: BERNARDES, Ricardo (org.). </w:t>
      </w:r>
      <w:r w:rsidRPr="00DD2575">
        <w:rPr>
          <w:rFonts w:ascii="Times New Roman" w:hAnsi="Times New Roman" w:cs="Times New Roman"/>
          <w:i/>
        </w:rPr>
        <w:t>Música brasileira</w:t>
      </w:r>
      <w:r w:rsidRPr="00DD2575">
        <w:rPr>
          <w:rFonts w:ascii="Times New Roman" w:hAnsi="Times New Roman" w:cs="Times New Roman"/>
        </w:rPr>
        <w:t>. p.33-39. (Apostila).</w:t>
      </w:r>
    </w:p>
    <w:p w14:paraId="720A731C" w14:textId="77777777" w:rsidR="00314305" w:rsidRDefault="00181B59"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2</w:t>
      </w:r>
      <w:r w:rsidRPr="00DD2575">
        <w:rPr>
          <w:rFonts w:ascii="Times New Roman" w:hAnsi="Times New Roman" w:cs="Times New Roman"/>
        </w:rPr>
        <w:t xml:space="preserve">) BERNARDES, Ricardo. José Maurício Nunes Garcia e a Real Capela de D. João VI no Rio de Janeiro. In: BERNARDES, Ricardo (org.). </w:t>
      </w:r>
      <w:r w:rsidRPr="00DD2575">
        <w:rPr>
          <w:rFonts w:ascii="Times New Roman" w:hAnsi="Times New Roman" w:cs="Times New Roman"/>
          <w:i/>
        </w:rPr>
        <w:t>Música brasileira</w:t>
      </w:r>
      <w:r w:rsidRPr="00DD2575">
        <w:rPr>
          <w:rFonts w:ascii="Times New Roman" w:hAnsi="Times New Roman" w:cs="Times New Roman"/>
        </w:rPr>
        <w:t>. p.41-45. (Apostila).</w:t>
      </w:r>
    </w:p>
    <w:p w14:paraId="6CAAFB7D" w14:textId="5A405BB1" w:rsidR="00181B59" w:rsidRPr="00DD2575" w:rsidRDefault="00181B59"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3</w:t>
      </w:r>
      <w:r w:rsidRPr="00DD2575">
        <w:rPr>
          <w:rFonts w:ascii="Times New Roman" w:hAnsi="Times New Roman" w:cs="Times New Roman"/>
        </w:rPr>
        <w:t xml:space="preserve">) FRANCISCHINI, Alexandre. Modinha: as primeiras confluências entre o erudito e o popular na música brasileira. In: I SIMPÓSIO BRASILEIRO DE PÓS-GRADUANDO EM MÚSICA, 15., 2010, Rio de Janeiro. </w:t>
      </w:r>
      <w:r w:rsidRPr="00DD2575">
        <w:rPr>
          <w:rFonts w:ascii="Times New Roman" w:hAnsi="Times New Roman" w:cs="Times New Roman"/>
          <w:i/>
          <w:iCs/>
        </w:rPr>
        <w:t>Anais</w:t>
      </w:r>
      <w:r w:rsidRPr="00DD2575">
        <w:rPr>
          <w:rFonts w:ascii="Times New Roman" w:hAnsi="Times New Roman" w:cs="Times New Roman"/>
        </w:rPr>
        <w:t>... Rio de Janeiro: SIMPOM, 2010. p. 873-881.</w:t>
      </w:r>
    </w:p>
    <w:p w14:paraId="1CB43EE1" w14:textId="77777777" w:rsidR="00314305" w:rsidRDefault="00181B59"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4</w:t>
      </w:r>
      <w:r w:rsidRPr="00DD2575">
        <w:rPr>
          <w:rFonts w:ascii="Times New Roman" w:hAnsi="Times New Roman" w:cs="Times New Roman"/>
        </w:rPr>
        <w:t xml:space="preserve">) LIMA, Edilson Vicente de. A modinha e o lundu no Brasil: as primeiras manifestações da música popular urbana no Brasil. In: BERNARDES, Ricardo (org.). </w:t>
      </w:r>
      <w:r w:rsidRPr="00DD2575">
        <w:rPr>
          <w:rFonts w:ascii="Times New Roman" w:hAnsi="Times New Roman" w:cs="Times New Roman"/>
          <w:i/>
          <w:iCs/>
        </w:rPr>
        <w:t>Música brasileira</w:t>
      </w:r>
      <w:r w:rsidRPr="00DD2575">
        <w:rPr>
          <w:rFonts w:ascii="Times New Roman" w:hAnsi="Times New Roman" w:cs="Times New Roman"/>
        </w:rPr>
        <w:t>. p. 46-51. (Apostila).</w:t>
      </w:r>
    </w:p>
    <w:p w14:paraId="7AC53FC4" w14:textId="54C1750C" w:rsidR="00181B59" w:rsidRPr="00DD2575" w:rsidRDefault="00181B59"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5</w:t>
      </w:r>
      <w:r w:rsidRPr="00DD2575">
        <w:rPr>
          <w:rFonts w:ascii="Times New Roman" w:hAnsi="Times New Roman" w:cs="Times New Roman"/>
        </w:rPr>
        <w:t xml:space="preserve">) CASTAGNA, Paulo. </w:t>
      </w:r>
      <w:r w:rsidRPr="00DD2575">
        <w:rPr>
          <w:rFonts w:ascii="Times New Roman" w:hAnsi="Times New Roman" w:cs="Times New Roman"/>
          <w:i/>
        </w:rPr>
        <w:t>O movimento musical romântico no Brasil</w:t>
      </w:r>
      <w:r w:rsidRPr="00DD2575">
        <w:rPr>
          <w:rFonts w:ascii="Times New Roman" w:hAnsi="Times New Roman" w:cs="Times New Roman"/>
        </w:rPr>
        <w:t>. Instituto de Artes da UNESP. (Apostila, capítulo 12, p. 178-213).</w:t>
      </w:r>
    </w:p>
    <w:p w14:paraId="7C2C3E5B" w14:textId="77777777" w:rsidR="00181B59" w:rsidRPr="00DD2575" w:rsidRDefault="00181B59" w:rsidP="00266ACC">
      <w:pPr>
        <w:rPr>
          <w:rFonts w:ascii="Times New Roman" w:hAnsi="Times New Roman" w:cs="Times New Roman"/>
        </w:rPr>
      </w:pPr>
    </w:p>
    <w:p w14:paraId="48612883" w14:textId="77777777" w:rsidR="00181B59" w:rsidRPr="00DD2575" w:rsidRDefault="00181B59" w:rsidP="00266ACC">
      <w:pPr>
        <w:rPr>
          <w:rFonts w:ascii="Times New Roman" w:hAnsi="Times New Roman" w:cs="Times New Roman"/>
          <w:b/>
          <w:bCs/>
        </w:rPr>
      </w:pPr>
      <w:r w:rsidRPr="00DD2575">
        <w:rPr>
          <w:rFonts w:ascii="Times New Roman" w:hAnsi="Times New Roman" w:cs="Times New Roman"/>
          <w:b/>
          <w:bCs/>
        </w:rPr>
        <w:t>Músicas</w:t>
      </w:r>
      <w:r w:rsidRPr="00DD2575">
        <w:rPr>
          <w:rFonts w:ascii="Times New Roman" w:hAnsi="Times New Roman" w:cs="Times New Roman"/>
        </w:rPr>
        <w:t>:</w:t>
      </w:r>
    </w:p>
    <w:p w14:paraId="525C0261" w14:textId="77777777" w:rsidR="00181B59" w:rsidRPr="00DD2575" w:rsidRDefault="00181B59" w:rsidP="00266ACC">
      <w:pPr>
        <w:rPr>
          <w:rFonts w:ascii="Times New Roman" w:eastAsia="Times New Roman" w:hAnsi="Times New Roman" w:cs="Times New Roman"/>
          <w:u w:val="single"/>
        </w:rPr>
      </w:pPr>
      <w:r w:rsidRPr="00DD2575">
        <w:rPr>
          <w:rFonts w:ascii="Times New Roman" w:eastAsia="Times New Roman" w:hAnsi="Times New Roman" w:cs="Times New Roman"/>
          <w:u w:val="single"/>
        </w:rPr>
        <w:t>Música na corte do Brasil</w:t>
      </w:r>
    </w:p>
    <w:p w14:paraId="2ED42672"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Missa a oito vozes e instrumentos - </w:t>
      </w:r>
      <w:r w:rsidRPr="00DD2575">
        <w:rPr>
          <w:rFonts w:ascii="Times New Roman" w:eastAsia="Times New Roman" w:hAnsi="Times New Roman" w:cs="Times New Roman"/>
        </w:rPr>
        <w:t>André da Silva Gomes</w:t>
      </w:r>
    </w:p>
    <w:p w14:paraId="1BD3A9C6"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https://www.youtube.com/watch?v=94PtvGVzjmc</w:t>
      </w:r>
    </w:p>
    <w:p w14:paraId="2224D9E9"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Antífona de Nossa Senhora </w:t>
      </w:r>
      <w:r w:rsidRPr="00DD2575">
        <w:rPr>
          <w:rFonts w:ascii="Times New Roman" w:eastAsia="Times New Roman" w:hAnsi="Times New Roman" w:cs="Times New Roman"/>
        </w:rPr>
        <w:t>(</w:t>
      </w:r>
      <w:r w:rsidRPr="00DD2575">
        <w:rPr>
          <w:rFonts w:ascii="Times New Roman" w:eastAsia="Times New Roman" w:hAnsi="Times New Roman" w:cs="Times New Roman"/>
          <w:i/>
          <w:iCs/>
        </w:rPr>
        <w:t>Salve Regina</w:t>
      </w:r>
      <w:r w:rsidRPr="00DD2575">
        <w:rPr>
          <w:rFonts w:ascii="Times New Roman" w:eastAsia="Times New Roman" w:hAnsi="Times New Roman" w:cs="Times New Roman"/>
        </w:rPr>
        <w:t>) - José J. Emerico Lobo de Mesquita</w:t>
      </w:r>
    </w:p>
    <w:p w14:paraId="7AC89655" w14:textId="77777777" w:rsidR="00181B59" w:rsidRPr="00DD2575" w:rsidRDefault="00181B59" w:rsidP="00266ACC">
      <w:pPr>
        <w:rPr>
          <w:rFonts w:ascii="Times New Roman" w:eastAsia="Times New Roman" w:hAnsi="Times New Roman" w:cs="Times New Roman"/>
          <w:i/>
        </w:rPr>
      </w:pPr>
      <w:r w:rsidRPr="00DD2575">
        <w:rPr>
          <w:rFonts w:ascii="Times New Roman" w:eastAsia="Times New Roman" w:hAnsi="Times New Roman" w:cs="Times New Roman"/>
        </w:rPr>
        <w:lastRenderedPageBreak/>
        <w:t>https://www.youtube.com/watch?v=Rxk5Y0JkGwc</w:t>
      </w:r>
    </w:p>
    <w:p w14:paraId="7C3C4126" w14:textId="77777777" w:rsidR="00181B59" w:rsidRPr="00DD2575" w:rsidRDefault="00181B59" w:rsidP="00266ACC">
      <w:pPr>
        <w:rPr>
          <w:rFonts w:ascii="Times New Roman" w:eastAsia="Times New Roman" w:hAnsi="Times New Roman" w:cs="Times New Roman"/>
          <w:u w:val="single"/>
        </w:rPr>
      </w:pPr>
      <w:r w:rsidRPr="00DD2575">
        <w:rPr>
          <w:rFonts w:ascii="Times New Roman" w:eastAsia="Times New Roman" w:hAnsi="Times New Roman" w:cs="Times New Roman"/>
          <w:u w:val="single"/>
        </w:rPr>
        <w:t>José Maurício Nunes Garcia</w:t>
      </w:r>
    </w:p>
    <w:p w14:paraId="2E9C3BD4"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Missa de Santa Cecília - </w:t>
      </w:r>
      <w:r w:rsidRPr="00DD2575">
        <w:rPr>
          <w:rFonts w:ascii="Times New Roman" w:eastAsia="Times New Roman" w:hAnsi="Times New Roman" w:cs="Times New Roman"/>
        </w:rPr>
        <w:t>José Maurício Nunes Garcia</w:t>
      </w:r>
    </w:p>
    <w:p w14:paraId="3AAFF295"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https://www.youtube.com/watch?v=Pj5pfF1tCzg</w:t>
      </w:r>
    </w:p>
    <w:p w14:paraId="0AFA0B4F"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Abertura em Ré </w:t>
      </w:r>
      <w:r w:rsidRPr="00DD2575">
        <w:rPr>
          <w:rFonts w:ascii="Times New Roman" w:eastAsia="Times New Roman" w:hAnsi="Times New Roman" w:cs="Times New Roman"/>
        </w:rPr>
        <w:t>- José Maurício Nunes Garcia</w:t>
      </w:r>
    </w:p>
    <w:p w14:paraId="35908C9F"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https://www.youtube.com/watch?v=oJUo0XXw0Q0</w:t>
      </w:r>
    </w:p>
    <w:p w14:paraId="056F8F13" w14:textId="77777777" w:rsidR="00181B59" w:rsidRPr="00DD2575" w:rsidRDefault="00181B59" w:rsidP="00266ACC">
      <w:pPr>
        <w:rPr>
          <w:rFonts w:ascii="Times New Roman" w:eastAsia="Times New Roman" w:hAnsi="Times New Roman" w:cs="Times New Roman"/>
          <w:u w:val="single"/>
        </w:rPr>
      </w:pPr>
      <w:r w:rsidRPr="00DD2575">
        <w:rPr>
          <w:rFonts w:ascii="Times New Roman" w:eastAsia="Times New Roman" w:hAnsi="Times New Roman" w:cs="Times New Roman"/>
          <w:u w:val="single"/>
        </w:rPr>
        <w:t>Modinha e lundu</w:t>
      </w:r>
    </w:p>
    <w:p w14:paraId="23D0812E"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Lá no Largo da Sé Velha</w:t>
      </w:r>
      <w:r w:rsidRPr="00DD2575">
        <w:rPr>
          <w:rFonts w:ascii="Times New Roman" w:eastAsia="Times New Roman" w:hAnsi="Times New Roman" w:cs="Times New Roman"/>
        </w:rPr>
        <w:t xml:space="preserve"> - Cândido Inácio da Silva</w:t>
      </w:r>
    </w:p>
    <w:p w14:paraId="10F87ACF"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https://www.youtube.com/watch?v=dM4TYJ83_D4</w:t>
      </w:r>
    </w:p>
    <w:p w14:paraId="278C1A69" w14:textId="77777777" w:rsidR="00181B59" w:rsidRPr="00DD2575" w:rsidRDefault="00181B59" w:rsidP="00266ACC">
      <w:pPr>
        <w:tabs>
          <w:tab w:val="left" w:pos="708"/>
          <w:tab w:val="left" w:pos="1416"/>
          <w:tab w:val="left" w:pos="2124"/>
          <w:tab w:val="left" w:pos="2832"/>
          <w:tab w:val="left" w:pos="3540"/>
          <w:tab w:val="left" w:pos="4248"/>
          <w:tab w:val="left" w:pos="4956"/>
          <w:tab w:val="left" w:pos="5664"/>
          <w:tab w:val="left" w:pos="6372"/>
          <w:tab w:val="left" w:pos="7080"/>
          <w:tab w:val="left" w:pos="7858"/>
        </w:tabs>
        <w:rPr>
          <w:rFonts w:ascii="Times New Roman" w:eastAsia="Times New Roman" w:hAnsi="Times New Roman" w:cs="Times New Roman"/>
        </w:rPr>
      </w:pPr>
      <w:r w:rsidRPr="00DD2575">
        <w:rPr>
          <w:rFonts w:ascii="Times New Roman" w:eastAsia="Times New Roman" w:hAnsi="Times New Roman" w:cs="Times New Roman"/>
          <w:i/>
        </w:rPr>
        <w:t xml:space="preserve">Ah! Marília, que tormento! </w:t>
      </w:r>
      <w:r w:rsidRPr="00DD2575">
        <w:rPr>
          <w:rFonts w:ascii="Times New Roman" w:eastAsia="Times New Roman" w:hAnsi="Times New Roman" w:cs="Times New Roman"/>
        </w:rPr>
        <w:t>- Tomás Antônio Gonzaga</w:t>
      </w:r>
    </w:p>
    <w:p w14:paraId="44DE055C" w14:textId="77777777" w:rsidR="00181B59" w:rsidRPr="00DD2575" w:rsidRDefault="00181B59" w:rsidP="00266ACC">
      <w:pPr>
        <w:tabs>
          <w:tab w:val="left" w:pos="708"/>
          <w:tab w:val="left" w:pos="1416"/>
          <w:tab w:val="left" w:pos="2124"/>
          <w:tab w:val="left" w:pos="2832"/>
          <w:tab w:val="left" w:pos="3540"/>
          <w:tab w:val="left" w:pos="4248"/>
          <w:tab w:val="left" w:pos="4956"/>
          <w:tab w:val="left" w:pos="5664"/>
          <w:tab w:val="left" w:pos="6372"/>
          <w:tab w:val="left" w:pos="7080"/>
          <w:tab w:val="left" w:pos="7858"/>
        </w:tabs>
        <w:rPr>
          <w:rFonts w:ascii="Times New Roman" w:eastAsia="Times New Roman" w:hAnsi="Times New Roman" w:cs="Times New Roman"/>
        </w:rPr>
      </w:pPr>
      <w:r w:rsidRPr="00DD2575">
        <w:rPr>
          <w:rFonts w:ascii="Times New Roman" w:eastAsia="Times New Roman" w:hAnsi="Times New Roman" w:cs="Times New Roman"/>
        </w:rPr>
        <w:t>https://www.youtube.com/watch?v=XnqaKWZQLic</w:t>
      </w:r>
    </w:p>
    <w:p w14:paraId="148084C0" w14:textId="77777777" w:rsidR="00181B59" w:rsidRPr="00DD2575" w:rsidRDefault="00181B59" w:rsidP="00266ACC">
      <w:pPr>
        <w:tabs>
          <w:tab w:val="left" w:pos="708"/>
          <w:tab w:val="left" w:pos="1416"/>
          <w:tab w:val="left" w:pos="2124"/>
          <w:tab w:val="left" w:pos="2832"/>
          <w:tab w:val="left" w:pos="3540"/>
          <w:tab w:val="left" w:pos="4248"/>
          <w:tab w:val="left" w:pos="4956"/>
          <w:tab w:val="left" w:pos="5664"/>
          <w:tab w:val="left" w:pos="6372"/>
          <w:tab w:val="left" w:pos="7080"/>
          <w:tab w:val="left" w:pos="7858"/>
        </w:tabs>
        <w:rPr>
          <w:rFonts w:ascii="Times New Roman" w:eastAsia="Times New Roman" w:hAnsi="Times New Roman" w:cs="Times New Roman"/>
        </w:rPr>
      </w:pPr>
      <w:r w:rsidRPr="00DD2575">
        <w:rPr>
          <w:rFonts w:ascii="Times New Roman" w:eastAsia="Times New Roman" w:hAnsi="Times New Roman" w:cs="Times New Roman"/>
          <w:i/>
          <w:iCs/>
        </w:rPr>
        <w:t>Abambaé</w:t>
      </w:r>
      <w:r w:rsidRPr="00DD2575">
        <w:rPr>
          <w:rFonts w:ascii="Times New Roman" w:eastAsia="Times New Roman" w:hAnsi="Times New Roman" w:cs="Times New Roman"/>
        </w:rPr>
        <w:t xml:space="preserve"> – lundu marajoara</w:t>
      </w:r>
    </w:p>
    <w:p w14:paraId="21716390" w14:textId="77777777" w:rsidR="00181B59" w:rsidRPr="00DD2575" w:rsidRDefault="00181B59" w:rsidP="00266ACC">
      <w:pPr>
        <w:tabs>
          <w:tab w:val="left" w:pos="708"/>
          <w:tab w:val="left" w:pos="1416"/>
          <w:tab w:val="left" w:pos="2124"/>
          <w:tab w:val="left" w:pos="2832"/>
          <w:tab w:val="left" w:pos="3540"/>
          <w:tab w:val="left" w:pos="4248"/>
          <w:tab w:val="left" w:pos="4956"/>
          <w:tab w:val="left" w:pos="5664"/>
          <w:tab w:val="left" w:pos="6372"/>
          <w:tab w:val="left" w:pos="7080"/>
          <w:tab w:val="left" w:pos="7858"/>
        </w:tabs>
        <w:rPr>
          <w:rFonts w:ascii="Times New Roman" w:eastAsia="Times New Roman" w:hAnsi="Times New Roman" w:cs="Times New Roman"/>
        </w:rPr>
      </w:pPr>
      <w:r w:rsidRPr="00DD2575">
        <w:rPr>
          <w:rFonts w:ascii="Times New Roman" w:eastAsia="Times New Roman" w:hAnsi="Times New Roman" w:cs="Times New Roman"/>
        </w:rPr>
        <w:t>https://duckduckgo.com/?t=ffab&amp;q=lundu+marajoara&amp;iax=videos&amp;ia=videos&amp;iai=https%3A%2F%2Fwww.youtube.com%2Fwatch%3Fv%3D0ngrmAhFQNc</w:t>
      </w:r>
    </w:p>
    <w:p w14:paraId="16054C6E"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Lundu - </w:t>
      </w:r>
      <w:r w:rsidRPr="00DD2575">
        <w:rPr>
          <w:rFonts w:ascii="Times New Roman" w:eastAsia="Times New Roman" w:hAnsi="Times New Roman" w:cs="Times New Roman"/>
        </w:rPr>
        <w:t>Recolhido por Spix e Martius</w:t>
      </w:r>
    </w:p>
    <w:p w14:paraId="6451C584" w14:textId="77777777" w:rsidR="00181B59" w:rsidRPr="00DD2575" w:rsidRDefault="00181B59" w:rsidP="00266ACC">
      <w:pPr>
        <w:rPr>
          <w:rFonts w:ascii="Times New Roman" w:eastAsia="Times New Roman" w:hAnsi="Times New Roman" w:cs="Times New Roman"/>
          <w:i/>
        </w:rPr>
      </w:pPr>
      <w:r w:rsidRPr="00DD2575">
        <w:rPr>
          <w:rFonts w:ascii="Times New Roman" w:eastAsia="Times New Roman" w:hAnsi="Times New Roman" w:cs="Times New Roman"/>
        </w:rPr>
        <w:t>https://www.youtube.com/watch?v=_BOqBcrmfGg</w:t>
      </w:r>
    </w:p>
    <w:p w14:paraId="30134394"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Lundu - </w:t>
      </w:r>
      <w:r w:rsidRPr="00DD2575">
        <w:rPr>
          <w:rFonts w:ascii="Times New Roman" w:eastAsia="Times New Roman" w:hAnsi="Times New Roman" w:cs="Times New Roman"/>
        </w:rPr>
        <w:t>Recolhido por Mário de Andrade</w:t>
      </w:r>
    </w:p>
    <w:p w14:paraId="6E144A72"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https://www.youtube.com/watch?v=XH2XkZUM7BM</w:t>
      </w:r>
    </w:p>
    <w:p w14:paraId="1B78F4C6"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 xml:space="preserve">Álbum </w:t>
      </w:r>
      <w:r w:rsidRPr="00DD2575">
        <w:rPr>
          <w:rFonts w:ascii="Times New Roman" w:eastAsia="Times New Roman" w:hAnsi="Times New Roman" w:cs="Times New Roman"/>
          <w:i/>
          <w:iCs/>
        </w:rPr>
        <w:t>Viagem pelo Brasil</w:t>
      </w:r>
      <w:r w:rsidRPr="00DD2575">
        <w:rPr>
          <w:rFonts w:ascii="Times New Roman" w:eastAsia="Times New Roman" w:hAnsi="Times New Roman" w:cs="Times New Roman"/>
        </w:rPr>
        <w:t xml:space="preserve"> – vários compositores</w:t>
      </w:r>
    </w:p>
    <w:p w14:paraId="0A52FF10" w14:textId="77777777" w:rsidR="00181B59" w:rsidRPr="00DD2575" w:rsidRDefault="00181B59" w:rsidP="00266ACC">
      <w:pPr>
        <w:rPr>
          <w:rFonts w:ascii="Times New Roman" w:eastAsia="Times New Roman" w:hAnsi="Times New Roman" w:cs="Times New Roman"/>
          <w:i/>
        </w:rPr>
      </w:pPr>
      <w:r w:rsidRPr="00DD2575">
        <w:rPr>
          <w:rFonts w:ascii="Times New Roman" w:eastAsia="Times New Roman" w:hAnsi="Times New Roman" w:cs="Times New Roman"/>
          <w:i/>
        </w:rPr>
        <w:t>https://www.youtube.com/watch?v=MCUK_9zOWjs</w:t>
      </w:r>
    </w:p>
    <w:p w14:paraId="5CA94465" w14:textId="77777777" w:rsidR="00C1099D" w:rsidRDefault="00C1099D" w:rsidP="00266ACC">
      <w:pPr>
        <w:rPr>
          <w:rFonts w:ascii="Times New Roman" w:eastAsia="Times New Roman" w:hAnsi="Times New Roman" w:cs="Times New Roman"/>
          <w:u w:val="single"/>
        </w:rPr>
      </w:pPr>
    </w:p>
    <w:p w14:paraId="2D0FC5F5" w14:textId="6C6E4065" w:rsidR="00181B59" w:rsidRPr="00DD2575" w:rsidRDefault="00181B59" w:rsidP="00266ACC">
      <w:pPr>
        <w:rPr>
          <w:rFonts w:ascii="Times New Roman" w:eastAsia="Times New Roman" w:hAnsi="Times New Roman" w:cs="Times New Roman"/>
          <w:u w:val="single"/>
        </w:rPr>
      </w:pPr>
      <w:r w:rsidRPr="00DD2575">
        <w:rPr>
          <w:rFonts w:ascii="Times New Roman" w:eastAsia="Times New Roman" w:hAnsi="Times New Roman" w:cs="Times New Roman"/>
          <w:u w:val="single"/>
        </w:rPr>
        <w:t>O movimento musical romântico no Brasil</w:t>
      </w:r>
    </w:p>
    <w:p w14:paraId="512A03DF"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Noturno opus 10 - </w:t>
      </w:r>
      <w:r w:rsidRPr="00DD2575">
        <w:rPr>
          <w:rFonts w:ascii="Times New Roman" w:eastAsia="Times New Roman" w:hAnsi="Times New Roman" w:cs="Times New Roman"/>
        </w:rPr>
        <w:t>Leopoldo Miguez</w:t>
      </w:r>
    </w:p>
    <w:p w14:paraId="53E360DF"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https://www.youtube.com/watch?v=BUVC9kwkpQo</w:t>
      </w:r>
    </w:p>
    <w:p w14:paraId="55082334"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Batuque - </w:t>
      </w:r>
      <w:r w:rsidRPr="00DD2575">
        <w:rPr>
          <w:rFonts w:ascii="Times New Roman" w:eastAsia="Times New Roman" w:hAnsi="Times New Roman" w:cs="Times New Roman"/>
        </w:rPr>
        <w:t>Alberto Nepomuceno</w:t>
      </w:r>
    </w:p>
    <w:p w14:paraId="343B53B7" w14:textId="77777777" w:rsidR="00181B59" w:rsidRPr="00DD2575" w:rsidRDefault="00181B59" w:rsidP="00266ACC">
      <w:pPr>
        <w:rPr>
          <w:rFonts w:ascii="Times New Roman" w:eastAsia="Times New Roman" w:hAnsi="Times New Roman" w:cs="Times New Roman"/>
          <w:i/>
        </w:rPr>
      </w:pPr>
      <w:r w:rsidRPr="00DD2575">
        <w:rPr>
          <w:rFonts w:ascii="Times New Roman" w:eastAsia="Times New Roman" w:hAnsi="Times New Roman" w:cs="Times New Roman"/>
        </w:rPr>
        <w:t>https://www.youtube.com/watch?v=n2npsjy61dc</w:t>
      </w:r>
    </w:p>
    <w:p w14:paraId="63075471"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Il neige - </w:t>
      </w:r>
      <w:r w:rsidRPr="00DD2575">
        <w:rPr>
          <w:rFonts w:ascii="Times New Roman" w:eastAsia="Times New Roman" w:hAnsi="Times New Roman" w:cs="Times New Roman"/>
        </w:rPr>
        <w:t>Henrique Oswald</w:t>
      </w:r>
    </w:p>
    <w:p w14:paraId="2B3F5F66" w14:textId="77777777" w:rsidR="00181B59" w:rsidRPr="00DD2575" w:rsidRDefault="00181B59" w:rsidP="00266ACC">
      <w:pPr>
        <w:rPr>
          <w:rFonts w:ascii="Times New Roman" w:eastAsia="Times New Roman" w:hAnsi="Times New Roman" w:cs="Times New Roman"/>
          <w:i/>
        </w:rPr>
      </w:pPr>
      <w:r w:rsidRPr="00DD2575">
        <w:rPr>
          <w:rFonts w:ascii="Times New Roman" w:eastAsia="Times New Roman" w:hAnsi="Times New Roman" w:cs="Times New Roman"/>
        </w:rPr>
        <w:t>https://www.youtube.com/watch?v=GNDvydEZ3Pg</w:t>
      </w:r>
    </w:p>
    <w:p w14:paraId="393B988F"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O Guarani </w:t>
      </w:r>
      <w:r w:rsidRPr="00DD2575">
        <w:rPr>
          <w:rFonts w:ascii="Times New Roman" w:eastAsia="Times New Roman" w:hAnsi="Times New Roman" w:cs="Times New Roman"/>
        </w:rPr>
        <w:t>(abertura) - Antônio Carlos Gomes</w:t>
      </w:r>
    </w:p>
    <w:p w14:paraId="3E586AE2"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https://www.youtube.com/watch?v=UWpBrLioxIk</w:t>
      </w:r>
    </w:p>
    <w:p w14:paraId="61093E23"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A cayumba - </w:t>
      </w:r>
      <w:r w:rsidRPr="00DD2575">
        <w:rPr>
          <w:rFonts w:ascii="Times New Roman" w:eastAsia="Times New Roman" w:hAnsi="Times New Roman" w:cs="Times New Roman"/>
        </w:rPr>
        <w:t>Antônio Carlos Gomes</w:t>
      </w:r>
    </w:p>
    <w:p w14:paraId="3AA19CFB"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https://www.youtube.com/watch?v=Vw2THIaICw4</w:t>
      </w:r>
    </w:p>
    <w:p w14:paraId="651021F9"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Quem sabe</w:t>
      </w:r>
      <w:r w:rsidRPr="00DD2575">
        <w:rPr>
          <w:rFonts w:ascii="Times New Roman" w:eastAsia="Times New Roman" w:hAnsi="Times New Roman" w:cs="Times New Roman"/>
        </w:rPr>
        <w:t xml:space="preserve"> (modinha) - Antônio Carlos Gomes</w:t>
      </w:r>
    </w:p>
    <w:p w14:paraId="36F430AA" w14:textId="77777777" w:rsidR="00181B59" w:rsidRPr="00DD2575" w:rsidRDefault="00181B59" w:rsidP="00266ACC">
      <w:pPr>
        <w:jc w:val="both"/>
        <w:rPr>
          <w:rFonts w:ascii="Times New Roman" w:hAnsi="Times New Roman" w:cs="Times New Roman"/>
        </w:rPr>
      </w:pPr>
      <w:r w:rsidRPr="00DD2575">
        <w:rPr>
          <w:rFonts w:ascii="Times New Roman" w:eastAsia="Times New Roman" w:hAnsi="Times New Roman" w:cs="Times New Roman"/>
        </w:rPr>
        <w:t>https://www.youtube.com/watch?v=cRX7ZGQbYmQ</w:t>
      </w:r>
    </w:p>
    <w:p w14:paraId="50FBB01D" w14:textId="77777777" w:rsidR="00181B59" w:rsidRPr="00DD2575" w:rsidRDefault="00181B59" w:rsidP="00266ACC">
      <w:pPr>
        <w:jc w:val="both"/>
        <w:rPr>
          <w:rFonts w:ascii="Times New Roman" w:hAnsi="Times New Roman" w:cs="Times New Roman"/>
        </w:rPr>
      </w:pPr>
    </w:p>
    <w:p w14:paraId="62A037E0" w14:textId="77777777" w:rsidR="00181B59" w:rsidRPr="00DD2575" w:rsidRDefault="00181B59" w:rsidP="00266ACC">
      <w:pPr>
        <w:jc w:val="both"/>
        <w:rPr>
          <w:rFonts w:ascii="Times New Roman" w:hAnsi="Times New Roman" w:cs="Times New Roman"/>
          <w:u w:val="single"/>
        </w:rPr>
      </w:pPr>
      <w:r w:rsidRPr="00DD2575">
        <w:rPr>
          <w:rFonts w:ascii="Times New Roman" w:hAnsi="Times New Roman" w:cs="Times New Roman"/>
          <w:u w:val="single"/>
        </w:rPr>
        <w:t>Unidade 2</w:t>
      </w:r>
    </w:p>
    <w:p w14:paraId="378C896E"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b/>
          <w:bCs/>
        </w:rPr>
        <w:t>Artigos</w:t>
      </w:r>
      <w:r w:rsidRPr="00DD2575">
        <w:rPr>
          <w:rFonts w:ascii="Times New Roman" w:hAnsi="Times New Roman" w:cs="Times New Roman"/>
        </w:rPr>
        <w:t xml:space="preserve"> (na sequência em que serão analisados)</w:t>
      </w:r>
    </w:p>
    <w:p w14:paraId="746E1FAC" w14:textId="77777777" w:rsidR="00314305" w:rsidRDefault="00181B59"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6</w:t>
      </w:r>
      <w:r w:rsidRPr="00DD2575">
        <w:rPr>
          <w:rFonts w:ascii="Times New Roman" w:hAnsi="Times New Roman" w:cs="Times New Roman"/>
        </w:rPr>
        <w:t xml:space="preserve">) CASTANHA, Paulo. </w:t>
      </w:r>
      <w:r w:rsidRPr="00DD2575">
        <w:rPr>
          <w:rFonts w:ascii="Times New Roman" w:hAnsi="Times New Roman" w:cs="Times New Roman"/>
          <w:i/>
        </w:rPr>
        <w:t>Impressionismo, modernismo e nacionalismo no Brasil</w:t>
      </w:r>
      <w:r w:rsidRPr="00DD2575">
        <w:rPr>
          <w:rFonts w:ascii="Times New Roman" w:hAnsi="Times New Roman" w:cs="Times New Roman"/>
        </w:rPr>
        <w:t>. Instituto de Artes da UNESP. (Apostila, capítulo 14, p. 225-248).</w:t>
      </w:r>
    </w:p>
    <w:p w14:paraId="65D6D1AB" w14:textId="6F24DE39" w:rsidR="00181B59" w:rsidRPr="00DD2575" w:rsidRDefault="00181B59"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7</w:t>
      </w:r>
      <w:r w:rsidRPr="00DD2575">
        <w:rPr>
          <w:rFonts w:ascii="Times New Roman" w:hAnsi="Times New Roman" w:cs="Times New Roman"/>
        </w:rPr>
        <w:t xml:space="preserve">) CASTANHA, Paulo. </w:t>
      </w:r>
      <w:r w:rsidRPr="00DD2575">
        <w:rPr>
          <w:rFonts w:ascii="Times New Roman" w:hAnsi="Times New Roman" w:cs="Times New Roman"/>
          <w:i/>
        </w:rPr>
        <w:t>O disco e a música popular na primeira metade do século XX</w:t>
      </w:r>
      <w:r w:rsidRPr="00DD2575">
        <w:rPr>
          <w:rFonts w:ascii="Times New Roman" w:hAnsi="Times New Roman" w:cs="Times New Roman"/>
        </w:rPr>
        <w:t>. Instituto de Artes da UNESP. (Apostila, capítulo 15, p. 249-258).</w:t>
      </w:r>
    </w:p>
    <w:p w14:paraId="7D3671F9"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8</w:t>
      </w:r>
      <w:r w:rsidRPr="00DD2575">
        <w:rPr>
          <w:rFonts w:ascii="Times New Roman" w:hAnsi="Times New Roman" w:cs="Times New Roman"/>
        </w:rPr>
        <w:t xml:space="preserve">) GOLDBERG, Luiz Guilherme Duro. O modernismo musical brasileiro. In: BERNARDES, Ricardo (org.). </w:t>
      </w:r>
      <w:r w:rsidRPr="00DD2575">
        <w:rPr>
          <w:rFonts w:ascii="Times New Roman" w:hAnsi="Times New Roman" w:cs="Times New Roman"/>
          <w:i/>
        </w:rPr>
        <w:t>Música brasileira</w:t>
      </w:r>
      <w:r w:rsidRPr="00DD2575">
        <w:rPr>
          <w:rFonts w:ascii="Times New Roman" w:hAnsi="Times New Roman" w:cs="Times New Roman"/>
        </w:rPr>
        <w:t>. p.62-67. (Apostila).</w:t>
      </w:r>
    </w:p>
    <w:p w14:paraId="14BEEA2D" w14:textId="77777777" w:rsidR="00C1099D" w:rsidRDefault="00C1099D" w:rsidP="00266ACC">
      <w:pPr>
        <w:jc w:val="both"/>
        <w:rPr>
          <w:rFonts w:ascii="Times New Roman" w:hAnsi="Times New Roman" w:cs="Times New Roman"/>
          <w:b/>
          <w:bCs/>
        </w:rPr>
      </w:pPr>
    </w:p>
    <w:p w14:paraId="2AD1C77A" w14:textId="77777777" w:rsidR="00C1099D" w:rsidRDefault="00C1099D" w:rsidP="00266ACC">
      <w:pPr>
        <w:jc w:val="both"/>
        <w:rPr>
          <w:rFonts w:ascii="Times New Roman" w:hAnsi="Times New Roman" w:cs="Times New Roman"/>
          <w:b/>
          <w:bCs/>
        </w:rPr>
      </w:pPr>
    </w:p>
    <w:p w14:paraId="4187D006" w14:textId="7B2A8F8B" w:rsidR="00181B59" w:rsidRPr="00DD2575" w:rsidRDefault="00181B59" w:rsidP="00266ACC">
      <w:pPr>
        <w:jc w:val="both"/>
        <w:rPr>
          <w:rFonts w:ascii="Times New Roman" w:hAnsi="Times New Roman" w:cs="Times New Roman"/>
          <w:b/>
          <w:bCs/>
        </w:rPr>
      </w:pPr>
      <w:r w:rsidRPr="00DD2575">
        <w:rPr>
          <w:rFonts w:ascii="Times New Roman" w:hAnsi="Times New Roman" w:cs="Times New Roman"/>
          <w:b/>
          <w:bCs/>
        </w:rPr>
        <w:lastRenderedPageBreak/>
        <w:t>Músicas:</w:t>
      </w:r>
    </w:p>
    <w:p w14:paraId="638D6CAA" w14:textId="77777777" w:rsidR="00181B59" w:rsidRPr="00DD2575" w:rsidRDefault="00181B59" w:rsidP="00266ACC">
      <w:pPr>
        <w:rPr>
          <w:rFonts w:ascii="Times New Roman" w:eastAsia="Times New Roman" w:hAnsi="Times New Roman" w:cs="Times New Roman"/>
          <w:u w:val="single"/>
        </w:rPr>
      </w:pPr>
      <w:r w:rsidRPr="00DD2575">
        <w:rPr>
          <w:rFonts w:ascii="Times New Roman" w:eastAsia="Times New Roman" w:hAnsi="Times New Roman" w:cs="Times New Roman"/>
          <w:u w:val="single"/>
        </w:rPr>
        <w:t>Impressionismo, modernismo e nacionalismo</w:t>
      </w:r>
    </w:p>
    <w:p w14:paraId="438EAA32" w14:textId="77777777" w:rsidR="00181B59" w:rsidRPr="00DD2575" w:rsidRDefault="00181B59" w:rsidP="00266ACC">
      <w:pPr>
        <w:tabs>
          <w:tab w:val="left" w:pos="708"/>
          <w:tab w:val="left" w:pos="1416"/>
          <w:tab w:val="left" w:pos="2124"/>
          <w:tab w:val="left" w:pos="2832"/>
          <w:tab w:val="left" w:pos="3540"/>
          <w:tab w:val="left" w:pos="4248"/>
          <w:tab w:val="left" w:pos="4956"/>
          <w:tab w:val="left" w:pos="5664"/>
          <w:tab w:val="left" w:pos="6372"/>
          <w:tab w:val="center" w:pos="7699"/>
        </w:tabs>
        <w:rPr>
          <w:rFonts w:ascii="Times New Roman" w:eastAsia="Times New Roman" w:hAnsi="Times New Roman" w:cs="Times New Roman"/>
        </w:rPr>
      </w:pPr>
      <w:r w:rsidRPr="00DD2575">
        <w:rPr>
          <w:rFonts w:ascii="Times New Roman" w:eastAsia="Times New Roman" w:hAnsi="Times New Roman" w:cs="Times New Roman"/>
          <w:i/>
        </w:rPr>
        <w:t>Ponteio</w:t>
      </w:r>
      <w:r w:rsidRPr="00DD2575">
        <w:rPr>
          <w:rFonts w:ascii="Times New Roman" w:eastAsia="Times New Roman" w:hAnsi="Times New Roman" w:cs="Times New Roman"/>
        </w:rPr>
        <w:t xml:space="preserve"> </w:t>
      </w:r>
      <w:r w:rsidRPr="00DD2575">
        <w:rPr>
          <w:rFonts w:ascii="Times New Roman" w:eastAsia="Times New Roman" w:hAnsi="Times New Roman" w:cs="Times New Roman"/>
          <w:i/>
          <w:iCs/>
        </w:rPr>
        <w:t>4</w:t>
      </w:r>
      <w:r w:rsidRPr="00DD2575">
        <w:rPr>
          <w:rFonts w:ascii="Times New Roman" w:eastAsia="Times New Roman" w:hAnsi="Times New Roman" w:cs="Times New Roman"/>
        </w:rPr>
        <w:t xml:space="preserve"> - Camargo Guarnieri</w:t>
      </w:r>
    </w:p>
    <w:p w14:paraId="53242458" w14:textId="77777777" w:rsidR="00181B59" w:rsidRPr="00DD2575" w:rsidRDefault="00181B59" w:rsidP="00266ACC">
      <w:pPr>
        <w:tabs>
          <w:tab w:val="left" w:pos="708"/>
          <w:tab w:val="left" w:pos="1416"/>
          <w:tab w:val="left" w:pos="2124"/>
          <w:tab w:val="left" w:pos="2832"/>
          <w:tab w:val="left" w:pos="3540"/>
          <w:tab w:val="left" w:pos="4248"/>
          <w:tab w:val="left" w:pos="4956"/>
          <w:tab w:val="left" w:pos="5664"/>
          <w:tab w:val="left" w:pos="6372"/>
          <w:tab w:val="center" w:pos="7699"/>
        </w:tabs>
        <w:rPr>
          <w:rFonts w:ascii="Times New Roman" w:eastAsia="Times New Roman" w:hAnsi="Times New Roman" w:cs="Times New Roman"/>
        </w:rPr>
      </w:pPr>
      <w:r w:rsidRPr="00DD2575">
        <w:rPr>
          <w:rFonts w:ascii="Times New Roman" w:eastAsia="Times New Roman" w:hAnsi="Times New Roman" w:cs="Times New Roman"/>
        </w:rPr>
        <w:t>https://www.youtube.com/watch?v=KCWq7yXOPBE</w:t>
      </w:r>
    </w:p>
    <w:p w14:paraId="2C931831"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Ponteio 45 - </w:t>
      </w:r>
      <w:r w:rsidRPr="00DD2575">
        <w:rPr>
          <w:rFonts w:ascii="Times New Roman" w:eastAsia="Times New Roman" w:hAnsi="Times New Roman" w:cs="Times New Roman"/>
        </w:rPr>
        <w:t>Camargo Guarnieri</w:t>
      </w:r>
    </w:p>
    <w:p w14:paraId="2213C993" w14:textId="77777777" w:rsidR="00181B59" w:rsidRPr="00DD2575" w:rsidRDefault="00181B59" w:rsidP="00266ACC">
      <w:pPr>
        <w:rPr>
          <w:rFonts w:ascii="Times New Roman" w:eastAsia="Times New Roman" w:hAnsi="Times New Roman" w:cs="Times New Roman"/>
          <w:i/>
        </w:rPr>
      </w:pPr>
      <w:r w:rsidRPr="00DD2575">
        <w:rPr>
          <w:rFonts w:ascii="Times New Roman" w:eastAsia="Times New Roman" w:hAnsi="Times New Roman" w:cs="Times New Roman"/>
        </w:rPr>
        <w:t>https://www.youtube.com/watch?v=oPoBjyGSwJA</w:t>
      </w:r>
    </w:p>
    <w:p w14:paraId="6C28C199"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Dança negra - </w:t>
      </w:r>
      <w:r w:rsidRPr="00DD2575">
        <w:rPr>
          <w:rFonts w:ascii="Times New Roman" w:eastAsia="Times New Roman" w:hAnsi="Times New Roman" w:cs="Times New Roman"/>
        </w:rPr>
        <w:t>Camargo Guarnieri</w:t>
      </w:r>
    </w:p>
    <w:p w14:paraId="7298096F"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https://www.youtube.com/watch?v=vWp14uYSzd4</w:t>
      </w:r>
    </w:p>
    <w:p w14:paraId="4DAED518"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Dança brasileira - </w:t>
      </w:r>
      <w:r w:rsidRPr="00DD2575">
        <w:rPr>
          <w:rFonts w:ascii="Times New Roman" w:eastAsia="Times New Roman" w:hAnsi="Times New Roman" w:cs="Times New Roman"/>
        </w:rPr>
        <w:t>Camargo Guarnieri</w:t>
      </w:r>
    </w:p>
    <w:p w14:paraId="4731D79B" w14:textId="011FB3C1"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https://www.youtube.com/watch?v=1Rq-AegoAEs</w:t>
      </w:r>
    </w:p>
    <w:p w14:paraId="5E291FA3"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A jangada - </w:t>
      </w:r>
      <w:r w:rsidRPr="00DD2575">
        <w:rPr>
          <w:rFonts w:ascii="Times New Roman" w:eastAsia="Times New Roman" w:hAnsi="Times New Roman" w:cs="Times New Roman"/>
        </w:rPr>
        <w:t>Alberto Nepomuceno</w:t>
      </w:r>
    </w:p>
    <w:p w14:paraId="6AAF913F" w14:textId="77777777" w:rsidR="00181B59" w:rsidRPr="00DD2575" w:rsidRDefault="00181B59" w:rsidP="00266ACC">
      <w:pPr>
        <w:rPr>
          <w:rFonts w:ascii="Times New Roman" w:eastAsia="Times New Roman" w:hAnsi="Times New Roman" w:cs="Times New Roman"/>
          <w:i/>
        </w:rPr>
      </w:pPr>
      <w:r w:rsidRPr="00DD2575">
        <w:rPr>
          <w:rFonts w:ascii="Times New Roman" w:eastAsia="Times New Roman" w:hAnsi="Times New Roman" w:cs="Times New Roman"/>
        </w:rPr>
        <w:t>https://www.youtube.com/watch?v=BXcTO7hTX1Q</w:t>
      </w:r>
    </w:p>
    <w:p w14:paraId="6C640057"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Tema e 14 variações</w:t>
      </w:r>
      <w:r w:rsidRPr="00DD2575">
        <w:rPr>
          <w:rFonts w:ascii="Times New Roman" w:eastAsia="Times New Roman" w:hAnsi="Times New Roman" w:cs="Times New Roman"/>
          <w:i/>
        </w:rPr>
        <w:tab/>
      </w:r>
      <w:r w:rsidRPr="00DD2575">
        <w:rPr>
          <w:rFonts w:ascii="Times New Roman" w:eastAsia="Times New Roman" w:hAnsi="Times New Roman" w:cs="Times New Roman"/>
        </w:rPr>
        <w:t>(I) - Alberto Nepomuceno</w:t>
      </w:r>
    </w:p>
    <w:p w14:paraId="536DFD5E"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https://www.youtube.com/watch?v=4s3mUO9LEOs</w:t>
      </w:r>
    </w:p>
    <w:p w14:paraId="3D9DF16A"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A sertaneja - </w:t>
      </w:r>
      <w:r w:rsidRPr="00DD2575">
        <w:rPr>
          <w:rFonts w:ascii="Times New Roman" w:eastAsia="Times New Roman" w:hAnsi="Times New Roman" w:cs="Times New Roman"/>
        </w:rPr>
        <w:t>Brasílio Itiberê da Cunha</w:t>
      </w:r>
    </w:p>
    <w:p w14:paraId="6F43496B" w14:textId="77777777" w:rsidR="00181B59" w:rsidRPr="00DD2575" w:rsidRDefault="00181B59" w:rsidP="00266ACC">
      <w:pPr>
        <w:rPr>
          <w:rFonts w:ascii="Times New Roman" w:eastAsia="Times New Roman" w:hAnsi="Times New Roman" w:cs="Times New Roman"/>
          <w:i/>
        </w:rPr>
      </w:pPr>
      <w:r w:rsidRPr="00DD2575">
        <w:rPr>
          <w:rFonts w:ascii="Times New Roman" w:eastAsia="Times New Roman" w:hAnsi="Times New Roman" w:cs="Times New Roman"/>
        </w:rPr>
        <w:t>https://www.youtube.com/watch?v=rX4X09dwaYM</w:t>
      </w:r>
    </w:p>
    <w:p w14:paraId="03648CE1"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Tango brasileiro - </w:t>
      </w:r>
      <w:r w:rsidRPr="00DD2575">
        <w:rPr>
          <w:rFonts w:ascii="Times New Roman" w:eastAsia="Times New Roman" w:hAnsi="Times New Roman" w:cs="Times New Roman"/>
        </w:rPr>
        <w:t>Alexandre Levy</w:t>
      </w:r>
    </w:p>
    <w:p w14:paraId="437D42B8" w14:textId="77777777" w:rsidR="00181B59" w:rsidRPr="00DD2575" w:rsidRDefault="00181B59" w:rsidP="00266ACC">
      <w:pPr>
        <w:rPr>
          <w:rFonts w:ascii="Times New Roman" w:eastAsia="Times New Roman" w:hAnsi="Times New Roman" w:cs="Times New Roman"/>
          <w:i/>
        </w:rPr>
      </w:pPr>
      <w:r w:rsidRPr="00DD2575">
        <w:rPr>
          <w:rFonts w:ascii="Times New Roman" w:eastAsia="Times New Roman" w:hAnsi="Times New Roman" w:cs="Times New Roman"/>
        </w:rPr>
        <w:t>https://www.youtube.com/watch?v=kmBy3Bgf8R8</w:t>
      </w:r>
    </w:p>
    <w:p w14:paraId="07B341C0" w14:textId="77777777" w:rsidR="00C1099D" w:rsidRDefault="00C1099D" w:rsidP="00266ACC">
      <w:pPr>
        <w:tabs>
          <w:tab w:val="left" w:pos="708"/>
          <w:tab w:val="left" w:pos="1416"/>
          <w:tab w:val="left" w:pos="2124"/>
          <w:tab w:val="left" w:pos="2832"/>
          <w:tab w:val="left" w:pos="3540"/>
          <w:tab w:val="left" w:pos="4248"/>
          <w:tab w:val="left" w:pos="4956"/>
          <w:tab w:val="left" w:pos="5664"/>
          <w:tab w:val="left" w:pos="6372"/>
          <w:tab w:val="center" w:pos="7699"/>
        </w:tabs>
        <w:rPr>
          <w:rFonts w:ascii="Times New Roman" w:eastAsia="Times New Roman" w:hAnsi="Times New Roman" w:cs="Times New Roman"/>
          <w:u w:val="single"/>
        </w:rPr>
      </w:pPr>
    </w:p>
    <w:p w14:paraId="3775626A" w14:textId="4CDE5016" w:rsidR="00181B59" w:rsidRPr="00DD2575" w:rsidRDefault="00181B59" w:rsidP="00266ACC">
      <w:pPr>
        <w:tabs>
          <w:tab w:val="left" w:pos="708"/>
          <w:tab w:val="left" w:pos="1416"/>
          <w:tab w:val="left" w:pos="2124"/>
          <w:tab w:val="left" w:pos="2832"/>
          <w:tab w:val="left" w:pos="3540"/>
          <w:tab w:val="left" w:pos="4248"/>
          <w:tab w:val="left" w:pos="4956"/>
          <w:tab w:val="left" w:pos="5664"/>
          <w:tab w:val="left" w:pos="6372"/>
          <w:tab w:val="center" w:pos="7699"/>
        </w:tabs>
        <w:rPr>
          <w:rFonts w:ascii="Times New Roman" w:eastAsia="Times New Roman" w:hAnsi="Times New Roman" w:cs="Times New Roman"/>
          <w:u w:val="single"/>
        </w:rPr>
      </w:pPr>
      <w:r w:rsidRPr="00DD2575">
        <w:rPr>
          <w:rFonts w:ascii="Times New Roman" w:eastAsia="Times New Roman" w:hAnsi="Times New Roman" w:cs="Times New Roman"/>
          <w:u w:val="single"/>
        </w:rPr>
        <w:t>O disco e a música popular</w:t>
      </w:r>
    </w:p>
    <w:p w14:paraId="2D4D409E" w14:textId="77777777" w:rsidR="00181B59" w:rsidRPr="00DD2575" w:rsidRDefault="00181B59" w:rsidP="00266ACC">
      <w:pPr>
        <w:tabs>
          <w:tab w:val="left" w:pos="708"/>
          <w:tab w:val="left" w:pos="1416"/>
          <w:tab w:val="left" w:pos="2124"/>
          <w:tab w:val="left" w:pos="2832"/>
          <w:tab w:val="left" w:pos="3540"/>
          <w:tab w:val="left" w:pos="4248"/>
          <w:tab w:val="left" w:pos="4956"/>
          <w:tab w:val="left" w:pos="5664"/>
          <w:tab w:val="left" w:pos="6372"/>
          <w:tab w:val="center" w:pos="7699"/>
        </w:tabs>
        <w:rPr>
          <w:rFonts w:ascii="Times New Roman" w:eastAsia="Times New Roman" w:hAnsi="Times New Roman" w:cs="Times New Roman"/>
        </w:rPr>
      </w:pPr>
      <w:r w:rsidRPr="00DD2575">
        <w:rPr>
          <w:rFonts w:ascii="Times New Roman" w:eastAsia="Times New Roman" w:hAnsi="Times New Roman" w:cs="Times New Roman"/>
          <w:i/>
        </w:rPr>
        <w:t xml:space="preserve">Maxixe corta-jaca - </w:t>
      </w:r>
      <w:r w:rsidRPr="00DD2575">
        <w:rPr>
          <w:rFonts w:ascii="Times New Roman" w:eastAsia="Times New Roman" w:hAnsi="Times New Roman" w:cs="Times New Roman"/>
        </w:rPr>
        <w:t>Chiquinha Gonzaga</w:t>
      </w:r>
    </w:p>
    <w:p w14:paraId="07B4CB83" w14:textId="77777777" w:rsidR="00181B59" w:rsidRPr="00DD2575" w:rsidRDefault="00181B59" w:rsidP="00266ACC">
      <w:pPr>
        <w:tabs>
          <w:tab w:val="left" w:pos="708"/>
          <w:tab w:val="left" w:pos="1416"/>
          <w:tab w:val="left" w:pos="2124"/>
          <w:tab w:val="left" w:pos="2832"/>
          <w:tab w:val="left" w:pos="3540"/>
          <w:tab w:val="left" w:pos="4248"/>
          <w:tab w:val="left" w:pos="4956"/>
          <w:tab w:val="left" w:pos="5664"/>
          <w:tab w:val="left" w:pos="6372"/>
          <w:tab w:val="center" w:pos="7699"/>
        </w:tabs>
        <w:rPr>
          <w:rFonts w:ascii="Times New Roman" w:eastAsia="Times New Roman" w:hAnsi="Times New Roman" w:cs="Times New Roman"/>
          <w:i/>
        </w:rPr>
      </w:pPr>
      <w:r w:rsidRPr="00DD2575">
        <w:rPr>
          <w:rFonts w:ascii="Times New Roman" w:eastAsia="Times New Roman" w:hAnsi="Times New Roman" w:cs="Times New Roman"/>
        </w:rPr>
        <w:t>https://www.youtube.com/watch?v=4wfrA54BMZg</w:t>
      </w:r>
    </w:p>
    <w:p w14:paraId="3DF01976"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Brejeiro - </w:t>
      </w:r>
      <w:r w:rsidRPr="00DD2575">
        <w:rPr>
          <w:rFonts w:ascii="Times New Roman" w:eastAsia="Times New Roman" w:hAnsi="Times New Roman" w:cs="Times New Roman"/>
        </w:rPr>
        <w:t>Ernesto Nazareth</w:t>
      </w:r>
    </w:p>
    <w:p w14:paraId="3F0D9889"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https://www.youtube.com/watch?v=QP6OLwb9w50</w:t>
      </w:r>
    </w:p>
    <w:p w14:paraId="07A1A35A"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Odeon - </w:t>
      </w:r>
      <w:r w:rsidRPr="00DD2575">
        <w:rPr>
          <w:rFonts w:ascii="Times New Roman" w:eastAsia="Times New Roman" w:hAnsi="Times New Roman" w:cs="Times New Roman"/>
        </w:rPr>
        <w:t>Ernesto Nazareth</w:t>
      </w:r>
    </w:p>
    <w:p w14:paraId="5F047688"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https://www.youtube.com/watch?v=9W7JwneZ68c</w:t>
      </w:r>
    </w:p>
    <w:p w14:paraId="49441A25"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Urubu – </w:t>
      </w:r>
      <w:r w:rsidRPr="00DD2575">
        <w:rPr>
          <w:rFonts w:ascii="Times New Roman" w:eastAsia="Times New Roman" w:hAnsi="Times New Roman" w:cs="Times New Roman"/>
        </w:rPr>
        <w:t>Pixinguinha</w:t>
      </w:r>
    </w:p>
    <w:p w14:paraId="54ABD601"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https://www.youtube.com/watch?v=weTntZF7z08</w:t>
      </w:r>
    </w:p>
    <w:p w14:paraId="5F3DD906"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Levanta, meu nego! – </w:t>
      </w:r>
      <w:r w:rsidRPr="00DD2575">
        <w:rPr>
          <w:rFonts w:ascii="Times New Roman" w:eastAsia="Times New Roman" w:hAnsi="Times New Roman" w:cs="Times New Roman"/>
        </w:rPr>
        <w:t>Pixinguinha</w:t>
      </w:r>
    </w:p>
    <w:p w14:paraId="62BBB443"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https://www.youtube.com/watch?v=FGKZmZEmJ6k</w:t>
      </w:r>
    </w:p>
    <w:p w14:paraId="55FF5C8F"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É batucada - </w:t>
      </w:r>
      <w:r w:rsidRPr="00DD2575">
        <w:rPr>
          <w:rFonts w:ascii="Times New Roman" w:eastAsia="Times New Roman" w:hAnsi="Times New Roman" w:cs="Times New Roman"/>
        </w:rPr>
        <w:t>Caninha e Horácio Dantas</w:t>
      </w:r>
    </w:p>
    <w:p w14:paraId="408EBB35"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https://www.youtube.com/watch?v=NDzPm82Wn-Y</w:t>
      </w:r>
    </w:p>
    <w:p w14:paraId="3EB0B140"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Quem dá mais? - </w:t>
      </w:r>
      <w:r w:rsidRPr="00DD2575">
        <w:rPr>
          <w:rFonts w:ascii="Times New Roman" w:eastAsia="Times New Roman" w:hAnsi="Times New Roman" w:cs="Times New Roman"/>
        </w:rPr>
        <w:t>Noel Rosa</w:t>
      </w:r>
    </w:p>
    <w:p w14:paraId="1B8CCBA7"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https://www.youtube.com/watch?v=9NJGfRb_s4w</w:t>
      </w:r>
    </w:p>
    <w:p w14:paraId="00EED6BB" w14:textId="77777777" w:rsidR="00C1099D" w:rsidRDefault="00C1099D" w:rsidP="00266ACC">
      <w:pPr>
        <w:rPr>
          <w:rFonts w:ascii="Times New Roman" w:eastAsia="Times New Roman" w:hAnsi="Times New Roman" w:cs="Times New Roman"/>
          <w:u w:val="single"/>
        </w:rPr>
      </w:pPr>
    </w:p>
    <w:p w14:paraId="036D92A0" w14:textId="02EE097E" w:rsidR="00181B59" w:rsidRPr="00DD2575" w:rsidRDefault="00181B59" w:rsidP="00266ACC">
      <w:pPr>
        <w:rPr>
          <w:rFonts w:ascii="Times New Roman" w:eastAsia="Times New Roman" w:hAnsi="Times New Roman" w:cs="Times New Roman"/>
          <w:u w:val="single"/>
        </w:rPr>
      </w:pPr>
      <w:r w:rsidRPr="00DD2575">
        <w:rPr>
          <w:rFonts w:ascii="Times New Roman" w:eastAsia="Times New Roman" w:hAnsi="Times New Roman" w:cs="Times New Roman"/>
          <w:u w:val="single"/>
        </w:rPr>
        <w:t>O modernismo musical brasileiro</w:t>
      </w:r>
    </w:p>
    <w:p w14:paraId="1D9EA625"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Reisado do pastoreio - </w:t>
      </w:r>
      <w:r w:rsidRPr="00DD2575">
        <w:rPr>
          <w:rFonts w:ascii="Times New Roman" w:eastAsia="Times New Roman" w:hAnsi="Times New Roman" w:cs="Times New Roman"/>
        </w:rPr>
        <w:t>Oscar Lorenzo Fernandez</w:t>
      </w:r>
    </w:p>
    <w:p w14:paraId="6A589EBF"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https://www.youtube.com/watch?v=pS2X4gCifLs</w:t>
      </w:r>
    </w:p>
    <w:p w14:paraId="64CF0643" w14:textId="77777777" w:rsidR="00181B59" w:rsidRPr="00DD2575" w:rsidRDefault="00181B59" w:rsidP="00266ACC">
      <w:pPr>
        <w:jc w:val="both"/>
        <w:rPr>
          <w:rFonts w:ascii="Times New Roman" w:eastAsia="Times New Roman" w:hAnsi="Times New Roman" w:cs="Times New Roman"/>
        </w:rPr>
      </w:pPr>
      <w:r w:rsidRPr="00DD2575">
        <w:rPr>
          <w:rFonts w:ascii="Times New Roman" w:eastAsia="Times New Roman" w:hAnsi="Times New Roman" w:cs="Times New Roman"/>
          <w:i/>
        </w:rPr>
        <w:t xml:space="preserve">Variações sobre um tema popular brasileiro – </w:t>
      </w:r>
      <w:r w:rsidRPr="00DD2575">
        <w:rPr>
          <w:rFonts w:ascii="Times New Roman" w:eastAsia="Times New Roman" w:hAnsi="Times New Roman" w:cs="Times New Roman"/>
          <w:iCs/>
        </w:rPr>
        <w:t>Al</w:t>
      </w:r>
      <w:r w:rsidRPr="00DD2575">
        <w:rPr>
          <w:rFonts w:ascii="Times New Roman" w:eastAsia="Times New Roman" w:hAnsi="Times New Roman" w:cs="Times New Roman"/>
        </w:rPr>
        <w:t>exandre Levy</w:t>
      </w:r>
    </w:p>
    <w:p w14:paraId="7530225C" w14:textId="77777777" w:rsidR="00181B59" w:rsidRPr="00DD2575" w:rsidRDefault="00181B59" w:rsidP="00266ACC">
      <w:pPr>
        <w:jc w:val="both"/>
        <w:rPr>
          <w:rFonts w:ascii="Times New Roman" w:eastAsia="Times New Roman" w:hAnsi="Times New Roman" w:cs="Times New Roman"/>
        </w:rPr>
      </w:pPr>
      <w:r w:rsidRPr="00DD2575">
        <w:rPr>
          <w:rFonts w:ascii="Times New Roman" w:eastAsia="Times New Roman" w:hAnsi="Times New Roman" w:cs="Times New Roman"/>
        </w:rPr>
        <w:t>https://www.youtube.com/watch?v=TrO8V0qHyxc</w:t>
      </w:r>
    </w:p>
    <w:p w14:paraId="52A32473"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Congada - </w:t>
      </w:r>
      <w:r w:rsidRPr="00DD2575">
        <w:rPr>
          <w:rFonts w:ascii="Times New Roman" w:eastAsia="Times New Roman" w:hAnsi="Times New Roman" w:cs="Times New Roman"/>
        </w:rPr>
        <w:t>Francisco Mignone</w:t>
      </w:r>
    </w:p>
    <w:p w14:paraId="57BA2186"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lastRenderedPageBreak/>
        <w:t>https://www.youtube.com/watch?v=lVQoXOhga98</w:t>
      </w:r>
    </w:p>
    <w:p w14:paraId="1AA4F20A"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Maracatu do Chico Rei - </w:t>
      </w:r>
      <w:r w:rsidRPr="00DD2575">
        <w:rPr>
          <w:rFonts w:ascii="Times New Roman" w:eastAsia="Times New Roman" w:hAnsi="Times New Roman" w:cs="Times New Roman"/>
        </w:rPr>
        <w:t>Francisco Mignone</w:t>
      </w:r>
    </w:p>
    <w:p w14:paraId="44E633BD"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https://www.youtube.com/watch?v=dTXe5u5Bt0Q</w:t>
      </w:r>
    </w:p>
    <w:p w14:paraId="3F51CF43" w14:textId="77777777" w:rsidR="00C1099D" w:rsidRDefault="00C1099D" w:rsidP="00266ACC">
      <w:pPr>
        <w:rPr>
          <w:rFonts w:ascii="Times New Roman" w:eastAsia="Times New Roman" w:hAnsi="Times New Roman" w:cs="Times New Roman"/>
          <w:u w:val="single"/>
        </w:rPr>
      </w:pPr>
    </w:p>
    <w:p w14:paraId="4E5BA5C9" w14:textId="65B08100" w:rsidR="00181B59" w:rsidRPr="00DD2575" w:rsidRDefault="00181B59" w:rsidP="00266ACC">
      <w:pPr>
        <w:rPr>
          <w:rFonts w:ascii="Times New Roman" w:eastAsia="Times New Roman" w:hAnsi="Times New Roman" w:cs="Times New Roman"/>
          <w:u w:val="single"/>
        </w:rPr>
      </w:pPr>
      <w:r w:rsidRPr="00DD2575">
        <w:rPr>
          <w:rFonts w:ascii="Times New Roman" w:eastAsia="Times New Roman" w:hAnsi="Times New Roman" w:cs="Times New Roman"/>
          <w:u w:val="single"/>
        </w:rPr>
        <w:t>Heitor Villa-Lobos</w:t>
      </w:r>
    </w:p>
    <w:p w14:paraId="2CF3FED7"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Farrapós, Kankukus, Kankikis - </w:t>
      </w:r>
      <w:r w:rsidRPr="00DD2575">
        <w:rPr>
          <w:rFonts w:ascii="Times New Roman" w:eastAsia="Times New Roman" w:hAnsi="Times New Roman" w:cs="Times New Roman"/>
        </w:rPr>
        <w:t>Heitor Villa-Lobos</w:t>
      </w:r>
    </w:p>
    <w:p w14:paraId="27844A62"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https://www.youtube.com/watch?v=xykx7oRxHMw</w:t>
      </w:r>
    </w:p>
    <w:p w14:paraId="192667FF"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Amazonas - </w:t>
      </w:r>
      <w:r w:rsidRPr="00DD2575">
        <w:rPr>
          <w:rFonts w:ascii="Times New Roman" w:eastAsia="Times New Roman" w:hAnsi="Times New Roman" w:cs="Times New Roman"/>
        </w:rPr>
        <w:t>Heitor Villa-Lobos</w:t>
      </w:r>
    </w:p>
    <w:p w14:paraId="717065AB"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https://www.youtube.com/watch?v=1LbpjOyi2c4</w:t>
      </w:r>
    </w:p>
    <w:p w14:paraId="7FF94E9F"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Bachianas brasileiras n.5 - </w:t>
      </w:r>
      <w:r w:rsidRPr="00DD2575">
        <w:rPr>
          <w:rFonts w:ascii="Times New Roman" w:eastAsia="Times New Roman" w:hAnsi="Times New Roman" w:cs="Times New Roman"/>
        </w:rPr>
        <w:t>Heitor Villa-Lobos</w:t>
      </w:r>
    </w:p>
    <w:p w14:paraId="1A4A338F"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https://www.youtube.com/watch?v=maQ8t8mJkTM</w:t>
      </w:r>
    </w:p>
    <w:p w14:paraId="2BA8A9ED" w14:textId="0A1A3DC5"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Estudo para violão n.9 - </w:t>
      </w:r>
      <w:r w:rsidRPr="00DD2575">
        <w:rPr>
          <w:rFonts w:ascii="Times New Roman" w:eastAsia="Times New Roman" w:hAnsi="Times New Roman" w:cs="Times New Roman"/>
        </w:rPr>
        <w:t>Heitor Villa-Lobos</w:t>
      </w:r>
    </w:p>
    <w:p w14:paraId="008BACB0"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https://www.youtube.com/watch?v=5uKHt2kxlHw</w:t>
      </w:r>
    </w:p>
    <w:p w14:paraId="096C8946"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Choros </w:t>
      </w:r>
      <w:r w:rsidRPr="00DD2575">
        <w:rPr>
          <w:rFonts w:ascii="Times New Roman" w:eastAsia="Times New Roman" w:hAnsi="Times New Roman" w:cs="Times New Roman"/>
        </w:rPr>
        <w:t>3 - Heitor Villa-Lobos</w:t>
      </w:r>
    </w:p>
    <w:p w14:paraId="23DAF1CA"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https://www.youtube.com/watch?v=GfVA190ztfs</w:t>
      </w:r>
    </w:p>
    <w:p w14:paraId="217A8992"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O ginete do pierrozinho - </w:t>
      </w:r>
      <w:r w:rsidRPr="00DD2575">
        <w:rPr>
          <w:rFonts w:ascii="Times New Roman" w:eastAsia="Times New Roman" w:hAnsi="Times New Roman" w:cs="Times New Roman"/>
        </w:rPr>
        <w:t>Heitor Villa-Lobos</w:t>
      </w:r>
    </w:p>
    <w:p w14:paraId="74FC6430"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https://www.youtube.com/watch?v=WlbWoN-Vdh4</w:t>
      </w:r>
    </w:p>
    <w:p w14:paraId="119C8C33"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i/>
        </w:rPr>
        <w:t xml:space="preserve">Modinha - </w:t>
      </w:r>
      <w:r w:rsidRPr="00DD2575">
        <w:rPr>
          <w:rFonts w:ascii="Times New Roman" w:eastAsia="Times New Roman" w:hAnsi="Times New Roman" w:cs="Times New Roman"/>
        </w:rPr>
        <w:t>Heitor Villa-Lobos</w:t>
      </w:r>
    </w:p>
    <w:p w14:paraId="3DBB3B0C" w14:textId="77777777" w:rsidR="00181B59" w:rsidRPr="00DD2575" w:rsidRDefault="00181B59" w:rsidP="00266ACC">
      <w:pPr>
        <w:rPr>
          <w:rFonts w:ascii="Times New Roman" w:eastAsia="Times New Roman" w:hAnsi="Times New Roman" w:cs="Times New Roman"/>
        </w:rPr>
      </w:pPr>
      <w:r w:rsidRPr="00DD2575">
        <w:rPr>
          <w:rFonts w:ascii="Times New Roman" w:eastAsia="Times New Roman" w:hAnsi="Times New Roman" w:cs="Times New Roman"/>
        </w:rPr>
        <w:t>https://www.youtube.com/watch?v=mixjlThhZRk</w:t>
      </w:r>
    </w:p>
    <w:p w14:paraId="52D50FE1"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i/>
          <w:iCs/>
        </w:rPr>
        <w:t>Suíte popular brasileira</w:t>
      </w:r>
      <w:r w:rsidRPr="00DD2575">
        <w:rPr>
          <w:rFonts w:ascii="Times New Roman" w:hAnsi="Times New Roman" w:cs="Times New Roman"/>
        </w:rPr>
        <w:t xml:space="preserve"> (para violão) – Heitor Villa-Lobos</w:t>
      </w:r>
    </w:p>
    <w:p w14:paraId="52CF0061"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rPr>
        <w:t>https://www.youtube.com/watch?v=Z2_LDC-WQQ0</w:t>
      </w:r>
    </w:p>
    <w:p w14:paraId="6A4E7AAD" w14:textId="77777777" w:rsidR="00181B59" w:rsidRPr="00DD2575" w:rsidRDefault="00181B59" w:rsidP="00266ACC">
      <w:pPr>
        <w:jc w:val="both"/>
        <w:rPr>
          <w:rFonts w:ascii="Times New Roman" w:hAnsi="Times New Roman" w:cs="Times New Roman"/>
        </w:rPr>
      </w:pPr>
    </w:p>
    <w:p w14:paraId="5FC53F33" w14:textId="77777777" w:rsidR="00181B59" w:rsidRPr="00DD2575" w:rsidRDefault="00181B59"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120BB5E9" w14:textId="77777777" w:rsidR="00314305" w:rsidRDefault="00181B59"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xml:space="preserve">: </w:t>
      </w:r>
      <w:bookmarkStart w:id="23" w:name="_Hlk81343943"/>
      <w:r w:rsidRPr="00DD2575">
        <w:rPr>
          <w:rFonts w:ascii="Times New Roman" w:hAnsi="Times New Roman" w:cs="Times New Roman"/>
        </w:rPr>
        <w:t>esta disciplina ofertada em período especial e de modo 100% remoto será desenvolvida mediante atividades síncronas (aulas e avaliações) e assíncronas (estudos individuais do discente). Na primeira hora de cada aula, o professor apresentará o tema via plataforma Teams. Na segunda hora de cada aula, o discente estudará individualmente o texto-base e ouvirá as músicas correspondentes. Estas mesmas tarefas individuais serão realizadas durante as atividades assíncronas. Em dias de provas e exame final, não haverá encontro com o professor pelo Teams.</w:t>
      </w:r>
      <w:bookmarkEnd w:id="23"/>
    </w:p>
    <w:p w14:paraId="6AA93725" w14:textId="77777777" w:rsidR="00314305" w:rsidRDefault="00181B59"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w:t>
      </w:r>
      <w:bookmarkStart w:id="24" w:name="_Hlk81343980"/>
      <w:r w:rsidRPr="00DD2575">
        <w:rPr>
          <w:rFonts w:ascii="Times New Roman" w:hAnsi="Times New Roman" w:cs="Times New Roman"/>
        </w:rPr>
        <w:t xml:space="preserve">a comunicação docente-discente se dará por intermédio dos ambientes virtuais de aprendizagem Teams e </w:t>
      </w:r>
      <w:r w:rsidR="006A69CA">
        <w:rPr>
          <w:rFonts w:ascii="Times New Roman" w:hAnsi="Times New Roman" w:cs="Times New Roman"/>
        </w:rPr>
        <w:t>UFPR Virtual</w:t>
      </w:r>
      <w:r w:rsidRPr="00DD2575">
        <w:rPr>
          <w:rFonts w:ascii="Times New Roman" w:hAnsi="Times New Roman" w:cs="Times New Roman"/>
        </w:rPr>
        <w:t xml:space="preserve">, minimizando as chances de o discente ser prejudicado por problemas de acesso a informações, materiais e/ou falha de comunicação com o professor. O professor também atenderá por </w:t>
      </w:r>
      <w:r w:rsidRPr="00DD2575">
        <w:rPr>
          <w:rFonts w:ascii="Times New Roman" w:hAnsi="Times New Roman" w:cs="Times New Roman"/>
          <w:i/>
          <w:iCs/>
        </w:rPr>
        <w:t>e-mail</w:t>
      </w:r>
      <w:r w:rsidRPr="00DD2575">
        <w:rPr>
          <w:rFonts w:ascii="Times New Roman" w:hAnsi="Times New Roman" w:cs="Times New Roman"/>
        </w:rPr>
        <w:t>, caso o discente sinta necessidade. Ementa detalhada da disciplina, cronograma, bibliografia e acervos musicais ficarão permanentemente disponíveis ao discentes pela UFPR virtual (</w:t>
      </w:r>
      <w:r w:rsidR="006A69CA">
        <w:rPr>
          <w:rFonts w:ascii="Times New Roman" w:hAnsi="Times New Roman" w:cs="Times New Roman"/>
        </w:rPr>
        <w:t>UFPR Virtual</w:t>
      </w:r>
      <w:r w:rsidRPr="00DD2575">
        <w:rPr>
          <w:rFonts w:ascii="Times New Roman" w:hAnsi="Times New Roman" w:cs="Times New Roman"/>
        </w:rPr>
        <w:t xml:space="preserve"> e SIGA).</w:t>
      </w:r>
      <w:bookmarkEnd w:id="24"/>
    </w:p>
    <w:p w14:paraId="68993F42" w14:textId="664E7346" w:rsidR="00181B59" w:rsidRPr="00DD2575" w:rsidRDefault="00181B59"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 aprendizado</w:t>
      </w:r>
      <w:r w:rsidRPr="00DD2575">
        <w:rPr>
          <w:rFonts w:ascii="Times New Roman" w:hAnsi="Times New Roman" w:cs="Times New Roman"/>
        </w:rPr>
        <w:t xml:space="preserve">: </w:t>
      </w:r>
      <w:bookmarkStart w:id="25" w:name="_Hlk81344011"/>
      <w:r w:rsidRPr="00DD2575">
        <w:rPr>
          <w:rFonts w:ascii="Times New Roman" w:hAnsi="Times New Roman" w:cs="Times New Roman"/>
        </w:rPr>
        <w:t xml:space="preserve">a bibliografia específica ficará disponível na plataforma </w:t>
      </w:r>
      <w:r w:rsidR="006A69CA">
        <w:rPr>
          <w:rFonts w:ascii="Times New Roman" w:hAnsi="Times New Roman" w:cs="Times New Roman"/>
        </w:rPr>
        <w:t>UFPR Virtual</w:t>
      </w:r>
      <w:r w:rsidRPr="00DD2575">
        <w:rPr>
          <w:rFonts w:ascii="Times New Roman" w:hAnsi="Times New Roman" w:cs="Times New Roman"/>
        </w:rPr>
        <w:t xml:space="preserve">, na página da disciplina, em arquivos PDF para serem baixados pelo discente. A relação das músicas a serem ouvidas também ficará na plataforma </w:t>
      </w:r>
      <w:r w:rsidR="006A69CA">
        <w:rPr>
          <w:rFonts w:ascii="Times New Roman" w:hAnsi="Times New Roman" w:cs="Times New Roman"/>
        </w:rPr>
        <w:t>UFPR Virtual</w:t>
      </w:r>
      <w:r w:rsidRPr="00DD2575">
        <w:rPr>
          <w:rFonts w:ascii="Times New Roman" w:hAnsi="Times New Roman" w:cs="Times New Roman"/>
        </w:rPr>
        <w:t xml:space="preserve">. Cada obra estará associada a um </w:t>
      </w:r>
      <w:r w:rsidRPr="00DD2575">
        <w:rPr>
          <w:rFonts w:ascii="Times New Roman" w:hAnsi="Times New Roman" w:cs="Times New Roman"/>
          <w:i/>
          <w:iCs/>
        </w:rPr>
        <w:t>link</w:t>
      </w:r>
      <w:r w:rsidRPr="00DD2575">
        <w:rPr>
          <w:rFonts w:ascii="Times New Roman" w:hAnsi="Times New Roman" w:cs="Times New Roman"/>
        </w:rPr>
        <w:t xml:space="preserve"> de internet para audição imediata. Se algum </w:t>
      </w:r>
      <w:r w:rsidRPr="00DD2575">
        <w:rPr>
          <w:rFonts w:ascii="Times New Roman" w:hAnsi="Times New Roman" w:cs="Times New Roman"/>
          <w:i/>
          <w:iCs/>
        </w:rPr>
        <w:t>link</w:t>
      </w:r>
      <w:r w:rsidRPr="00DD2575">
        <w:rPr>
          <w:rFonts w:ascii="Times New Roman" w:hAnsi="Times New Roman" w:cs="Times New Roman"/>
        </w:rPr>
        <w:t xml:space="preserve"> não estiver operante, cabe ao discente procurar por outra gravação da mesma obra. A </w:t>
      </w:r>
      <w:r w:rsidR="00B16532" w:rsidRPr="00DD2575">
        <w:rPr>
          <w:rFonts w:ascii="Times New Roman" w:hAnsi="Times New Roman" w:cs="Times New Roman"/>
          <w:u w:val="single"/>
        </w:rPr>
        <w:t>Bibliografia básica</w:t>
      </w:r>
      <w:r w:rsidRPr="00DD2575">
        <w:rPr>
          <w:rFonts w:ascii="Times New Roman" w:hAnsi="Times New Roman" w:cs="Times New Roman"/>
        </w:rPr>
        <w:t xml:space="preserve"> e complementar, disposta a seguir, é apenas referencial, não constituindo leitura obrigatória para o discente.</w:t>
      </w:r>
      <w:bookmarkEnd w:id="25"/>
    </w:p>
    <w:p w14:paraId="61C295BF" w14:textId="77777777" w:rsidR="00314305" w:rsidRDefault="00181B59"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xml:space="preserve">: </w:t>
      </w:r>
      <w:bookmarkStart w:id="26" w:name="_Hlk81344064"/>
      <w:r w:rsidRPr="00DD2575">
        <w:rPr>
          <w:rFonts w:ascii="Times New Roman" w:hAnsi="Times New Roman" w:cs="Times New Roman"/>
        </w:rPr>
        <w:t>acesso à internet para obter os textos-base e condições técnicas mínimas para ouvir música com a devida qualidade sonora.</w:t>
      </w:r>
      <w:bookmarkEnd w:id="26"/>
    </w:p>
    <w:p w14:paraId="19E765DB" w14:textId="78B563CD" w:rsidR="00181B59" w:rsidRPr="00DD2575" w:rsidRDefault="00181B59" w:rsidP="00266ACC">
      <w:pPr>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xml:space="preserve">: </w:t>
      </w:r>
      <w:bookmarkStart w:id="27" w:name="_Hlk81344120"/>
      <w:r w:rsidRPr="00DD2575">
        <w:rPr>
          <w:rFonts w:ascii="Times New Roman" w:hAnsi="Times New Roman" w:cs="Times New Roman"/>
        </w:rPr>
        <w:t xml:space="preserve">neste modelo de ensino remoto emergencial, a presença às aulas não é obrigatória, tampouco registrada, mas é fortemente recomendável para um bom aproveitamento do conteúdo. Portanto, o discente deve estar presente nas atividades síncronas, acessando o Teams nos dias e horários </w:t>
      </w:r>
      <w:r w:rsidRPr="00DD2575">
        <w:rPr>
          <w:rFonts w:ascii="Times New Roman" w:hAnsi="Times New Roman" w:cs="Times New Roman"/>
        </w:rPr>
        <w:lastRenderedPageBreak/>
        <w:t xml:space="preserve">demarcados para tanto. O discente tem necessariamente de acessar a plataforma </w:t>
      </w:r>
      <w:r w:rsidR="006A69CA">
        <w:rPr>
          <w:rFonts w:ascii="Times New Roman" w:hAnsi="Times New Roman" w:cs="Times New Roman"/>
        </w:rPr>
        <w:t>UFPR Virtual</w:t>
      </w:r>
      <w:r w:rsidRPr="00DD2575">
        <w:rPr>
          <w:rFonts w:ascii="Times New Roman" w:hAnsi="Times New Roman" w:cs="Times New Roman"/>
        </w:rPr>
        <w:t xml:space="preserve"> nos dias e horários fixados para provas e exame final. Caso contrário não terá como ser avaliado.</w:t>
      </w:r>
      <w:bookmarkEnd w:id="27"/>
    </w:p>
    <w:p w14:paraId="5D3B40D3" w14:textId="77777777" w:rsidR="00181B59" w:rsidRPr="00DD2575" w:rsidRDefault="00181B59" w:rsidP="00266ACC">
      <w:pPr>
        <w:jc w:val="both"/>
        <w:rPr>
          <w:rFonts w:ascii="Times New Roman" w:hAnsi="Times New Roman" w:cs="Times New Roman"/>
        </w:rPr>
      </w:pPr>
    </w:p>
    <w:p w14:paraId="4532B652"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xml:space="preserve">: </w:t>
      </w:r>
      <w:bookmarkStart w:id="28" w:name="_Hlk81344171"/>
      <w:r w:rsidRPr="00DD2575">
        <w:rPr>
          <w:rFonts w:ascii="Times New Roman" w:hAnsi="Times New Roman" w:cs="Times New Roman"/>
        </w:rPr>
        <w:t xml:space="preserve">Haverá </w:t>
      </w:r>
      <w:r w:rsidRPr="00DD2575">
        <w:rPr>
          <w:rFonts w:ascii="Times New Roman" w:hAnsi="Times New Roman" w:cs="Times New Roman"/>
          <w:b/>
          <w:bCs/>
        </w:rPr>
        <w:t>duas provas</w:t>
      </w:r>
      <w:r w:rsidRPr="00DD2575">
        <w:rPr>
          <w:rFonts w:ascii="Times New Roman" w:hAnsi="Times New Roman" w:cs="Times New Roman"/>
        </w:rPr>
        <w:t xml:space="preserve"> [cada qual valendo cem (100) pontos] com questões objetivas, de múltipla escolha, baseadas nos artigos e músicas selecionados. Haverá </w:t>
      </w:r>
      <w:r w:rsidRPr="00DD2575">
        <w:rPr>
          <w:rFonts w:ascii="Times New Roman" w:hAnsi="Times New Roman" w:cs="Times New Roman"/>
          <w:b/>
          <w:bCs/>
        </w:rPr>
        <w:t>um trabalho escrito</w:t>
      </w:r>
      <w:r w:rsidRPr="00DD2575">
        <w:rPr>
          <w:rFonts w:ascii="Times New Roman" w:hAnsi="Times New Roman" w:cs="Times New Roman"/>
        </w:rPr>
        <w:t xml:space="preserve"> [cem (100) pontos], explicado logo abaixo. A nota final resultará da média aritmética das três avaliações. Conforme regimento da UFPR, a nota mínima para aprovação é 70. De 40 a 69, o aluno realiza um exame final também objetivo sobre todo o conteúdo visto e ouvido na disciplina. A nota final resultará da média aritmética do exame e da nota média das avaliações parciais. A média mínima de aprovação, neste caso, é 50.</w:t>
      </w:r>
    </w:p>
    <w:p w14:paraId="45892F32" w14:textId="2D37A6C5" w:rsidR="00181B59" w:rsidRPr="00DD2575" w:rsidRDefault="00181B59" w:rsidP="00266ACC">
      <w:pPr>
        <w:ind w:firstLine="567"/>
        <w:jc w:val="both"/>
        <w:rPr>
          <w:rFonts w:ascii="Times New Roman" w:hAnsi="Times New Roman" w:cs="Times New Roman"/>
        </w:rPr>
      </w:pPr>
      <w:r w:rsidRPr="00DD2575">
        <w:rPr>
          <w:rFonts w:ascii="Times New Roman" w:hAnsi="Times New Roman" w:cs="Times New Roman"/>
        </w:rPr>
        <w:t xml:space="preserve">Provas e exame final serão feitos pela UFPR virtual - sistema eletrônico </w:t>
      </w:r>
      <w:r w:rsidR="006A69CA">
        <w:rPr>
          <w:rFonts w:ascii="Times New Roman" w:hAnsi="Times New Roman" w:cs="Times New Roman"/>
        </w:rPr>
        <w:t>UFPR Virtual</w:t>
      </w:r>
      <w:r w:rsidRPr="00DD2575">
        <w:rPr>
          <w:rFonts w:ascii="Times New Roman" w:hAnsi="Times New Roman" w:cs="Times New Roman"/>
        </w:rPr>
        <w:t>, sem a presença do professor e contendo questões objetivas, de múltipla escolha, baseadas nos textos e músicas selecionados e nas explanações do professor. Algumas questões serão teóricas enquanto que outras serão baseadas na audição de breves trechos musicais. Provas e exame final não serão dissertativos e tampouco configurarão provas com consulta. Por isso, as cerca de dez questões terão de ser respondidas num tempo relativamente curto (de 15 a 20 minutos). Leituras, audições e assistência às explanações do professor são, portanto, decisivas para um bom rendimento acadêmico.</w:t>
      </w:r>
    </w:p>
    <w:p w14:paraId="3AE46EFA" w14:textId="77777777" w:rsidR="00181B59" w:rsidRPr="00DD2575" w:rsidRDefault="00181B59" w:rsidP="00266ACC">
      <w:pPr>
        <w:ind w:firstLine="567"/>
        <w:jc w:val="both"/>
        <w:rPr>
          <w:rFonts w:ascii="Times New Roman" w:hAnsi="Times New Roman" w:cs="Times New Roman"/>
          <w:color w:val="171717" w:themeColor="background2" w:themeShade="1A"/>
        </w:rPr>
      </w:pPr>
      <w:r w:rsidRPr="00DD2575">
        <w:rPr>
          <w:rFonts w:ascii="Times New Roman" w:hAnsi="Times New Roman" w:cs="Times New Roman"/>
          <w:b/>
          <w:bCs/>
        </w:rPr>
        <w:t>Trabalho escrito</w:t>
      </w:r>
      <w:r w:rsidRPr="00DD2575">
        <w:rPr>
          <w:rFonts w:ascii="Times New Roman" w:hAnsi="Times New Roman" w:cs="Times New Roman"/>
        </w:rPr>
        <w:t xml:space="preserve">: </w:t>
      </w:r>
      <w:r w:rsidRPr="00DD2575">
        <w:rPr>
          <w:rFonts w:ascii="Times New Roman" w:hAnsi="Times New Roman" w:cs="Times New Roman"/>
          <w:color w:val="171717" w:themeColor="background2" w:themeShade="1A"/>
        </w:rPr>
        <w:t xml:space="preserve">Cada estudante escolherá um dos três programas disponíveis na página </w:t>
      </w:r>
      <w:r w:rsidRPr="00DD2575">
        <w:rPr>
          <w:rFonts w:ascii="Times New Roman" w:hAnsi="Times New Roman" w:cs="Times New Roman"/>
          <w:u w:val="single"/>
        </w:rPr>
        <w:t>http://programa-musicaos.blogspot.com/</w:t>
      </w:r>
      <w:r w:rsidRPr="00DD2575">
        <w:rPr>
          <w:rFonts w:ascii="Times New Roman" w:hAnsi="Times New Roman" w:cs="Times New Roman"/>
          <w:color w:val="171717" w:themeColor="background2" w:themeShade="1A"/>
        </w:rPr>
        <w:t xml:space="preserve"> (aba Sintonize, ao final da página) e fará uma resenha de uma página utilizando o padrão gráfico fornecido pelo professor, mantendo a formatação gráfica, mantendo os títulos em preto, mantendo as proporções entre os parágrafos e redigindo em preto sobre as partes em </w:t>
      </w:r>
      <w:r w:rsidRPr="00DD2575">
        <w:rPr>
          <w:rFonts w:ascii="Times New Roman" w:hAnsi="Times New Roman" w:cs="Times New Roman"/>
          <w:b/>
          <w:color w:val="00B050"/>
        </w:rPr>
        <w:t>verde</w:t>
      </w:r>
      <w:r w:rsidRPr="00DD2575">
        <w:rPr>
          <w:rFonts w:ascii="Times New Roman" w:hAnsi="Times New Roman" w:cs="Times New Roman"/>
          <w:color w:val="171717" w:themeColor="background2" w:themeShade="1A"/>
        </w:rPr>
        <w:t>). O estudante poderá emitir opiniões pessoais ou críticas sobre as músicas ouvidas e fazer correlações com o conteúdo da disciplina sempre que possível. Perderão pontos as resenhas que ocuparem muitas linhas apenas relacionando nomes de artistas e de músicas ou apenas transcrevendo o que o locutor disser. A resenha será avaliada pela formatação gráfica, redação (pelas normas fornecidas pelo professor), extensão de uma página totalmente preenchida, conteúdo e lógica discursiva. Enviar a resenha para o professor (</w:t>
      </w:r>
      <w:hyperlink r:id="rId12" w:history="1">
        <w:r w:rsidRPr="00DD2575">
          <w:rPr>
            <w:rStyle w:val="Hyperlink"/>
            <w:rFonts w:ascii="Times New Roman" w:hAnsi="Times New Roman" w:cs="Times New Roman"/>
          </w:rPr>
          <w:t>jotaest@outlook.com</w:t>
        </w:r>
      </w:hyperlink>
      <w:r w:rsidRPr="00DD2575">
        <w:rPr>
          <w:rFonts w:ascii="Times New Roman" w:hAnsi="Times New Roman" w:cs="Times New Roman"/>
          <w:color w:val="171717" w:themeColor="background2" w:themeShade="1A"/>
        </w:rPr>
        <w:t xml:space="preserve">) como anexo de </w:t>
      </w:r>
      <w:r w:rsidRPr="00DD2575">
        <w:rPr>
          <w:rFonts w:ascii="Times New Roman" w:hAnsi="Times New Roman" w:cs="Times New Roman"/>
          <w:i/>
          <w:color w:val="171717" w:themeColor="background2" w:themeShade="1A"/>
        </w:rPr>
        <w:t>e-mail</w:t>
      </w:r>
      <w:r w:rsidRPr="00DD2575">
        <w:rPr>
          <w:rFonts w:ascii="Times New Roman" w:hAnsi="Times New Roman" w:cs="Times New Roman"/>
          <w:color w:val="171717" w:themeColor="background2" w:themeShade="1A"/>
        </w:rPr>
        <w:t xml:space="preserve"> (em PDF). O professor responderá ao estudante acusando o recebimento de cada resenha, avaliará e, posteriormente, informará a nota concedida e os motivos dos eventuais descontos. Resenhas podem ser enviadas ao professor desde agora até o dia </w:t>
      </w:r>
      <w:r w:rsidRPr="00DD2575">
        <w:rPr>
          <w:rFonts w:ascii="Times New Roman" w:hAnsi="Times New Roman" w:cs="Times New Roman"/>
          <w:u w:val="single"/>
        </w:rPr>
        <w:t>1º de dezembro, 24h00</w:t>
      </w:r>
      <w:r w:rsidRPr="00DD2575">
        <w:rPr>
          <w:rFonts w:ascii="Times New Roman" w:hAnsi="Times New Roman" w:cs="Times New Roman"/>
          <w:color w:val="171717" w:themeColor="background2" w:themeShade="1A"/>
        </w:rPr>
        <w:t>. Resenhas enviadas depois do prazo valerão 30 pontos, mas desde que cheguem ao professor até meia-noite do dia do exame final.</w:t>
      </w:r>
    </w:p>
    <w:p w14:paraId="6882302E" w14:textId="0727F912" w:rsidR="00181B59" w:rsidRPr="00DD2575" w:rsidRDefault="00181B59" w:rsidP="00266ACC">
      <w:pPr>
        <w:ind w:firstLine="567"/>
        <w:jc w:val="both"/>
        <w:rPr>
          <w:rFonts w:ascii="Times New Roman" w:hAnsi="Times New Roman" w:cs="Times New Roman"/>
        </w:rPr>
      </w:pPr>
      <w:r w:rsidRPr="00DD2575">
        <w:rPr>
          <w:rFonts w:ascii="Times New Roman" w:hAnsi="Times New Roman" w:cs="Times New Roman"/>
        </w:rPr>
        <w:t>O trabalho escrito tem a finalidade tripla de associar 1) apreciação musical, 2) senso crítico, criatividade e expressão escrita e 3) redação acadêmica. Por redação acadêmica se entende o correto emprego da língua portuguesa, lógica e clareza discursiva e emprego de destaques e outros aspectos redacionais de acordo com as normas fornecidas pelo professor. Tais normas precisam ser estudadas com muita atenção e empregadas segundo o exigido. Caso contrário, resultarão em consideráveis descontos na nota final do trabalho. Ou seja, não basta ouvir as músicas e escrever a respeito; a forma e o cuidado com detalhes de redação valerão tanto quanto o conteúdo.</w:t>
      </w:r>
      <w:bookmarkEnd w:id="28"/>
    </w:p>
    <w:p w14:paraId="73C9A811" w14:textId="77777777" w:rsidR="00181B59" w:rsidRPr="00DD2575" w:rsidRDefault="00181B59" w:rsidP="00266ACC">
      <w:pPr>
        <w:jc w:val="both"/>
        <w:rPr>
          <w:rFonts w:ascii="Times New Roman" w:hAnsi="Times New Roman" w:cs="Times New Roman"/>
        </w:rPr>
      </w:pPr>
    </w:p>
    <w:p w14:paraId="1A419AF9" w14:textId="77777777" w:rsidR="00181B59" w:rsidRPr="00DD2575" w:rsidRDefault="00181B59" w:rsidP="00266ACC">
      <w:pPr>
        <w:jc w:val="both"/>
        <w:rPr>
          <w:rFonts w:ascii="Times New Roman" w:hAnsi="Times New Roman" w:cs="Times New Roman"/>
          <w:b/>
          <w:bCs/>
        </w:rPr>
      </w:pPr>
      <w:r w:rsidRPr="00DD2575">
        <w:rPr>
          <w:rFonts w:ascii="Times New Roman" w:hAnsi="Times New Roman" w:cs="Times New Roman"/>
          <w:b/>
          <w:bCs/>
        </w:rPr>
        <w:t>VI. bibliografia básica e bibliografia complementar</w:t>
      </w:r>
    </w:p>
    <w:p w14:paraId="61E3139A" w14:textId="50DDC54C" w:rsidR="00181B59"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5F73F048"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rPr>
        <w:t xml:space="preserve">KIEFER, Bruno. </w:t>
      </w:r>
      <w:r w:rsidRPr="00DD2575">
        <w:rPr>
          <w:rFonts w:ascii="Times New Roman" w:hAnsi="Times New Roman" w:cs="Times New Roman"/>
          <w:i/>
        </w:rPr>
        <w:t>História da música brasileira: dos primórdios ao início do século XX</w:t>
      </w:r>
      <w:r w:rsidRPr="00DD2575">
        <w:rPr>
          <w:rFonts w:ascii="Times New Roman" w:hAnsi="Times New Roman" w:cs="Times New Roman"/>
        </w:rPr>
        <w:t>. Porto Alegre: Movimento, 1997.</w:t>
      </w:r>
    </w:p>
    <w:p w14:paraId="7DD5E53A"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lang w:eastAsia="pt-BR"/>
        </w:rPr>
        <w:t>MARIZ, Vasco.</w:t>
      </w:r>
      <w:r w:rsidRPr="00DD2575">
        <w:rPr>
          <w:rFonts w:ascii="Times New Roman" w:hAnsi="Times New Roman" w:cs="Times New Roman"/>
          <w:bCs/>
          <w:i/>
          <w:lang w:eastAsia="pt-BR"/>
        </w:rPr>
        <w:t xml:space="preserve"> </w:t>
      </w:r>
      <w:r w:rsidRPr="00DD2575">
        <w:rPr>
          <w:rFonts w:ascii="Times New Roman" w:hAnsi="Times New Roman" w:cs="Times New Roman"/>
          <w:bCs/>
          <w:i/>
          <w:bdr w:val="none" w:sz="0" w:space="0" w:color="auto" w:frame="1"/>
          <w:lang w:eastAsia="pt-BR"/>
        </w:rPr>
        <w:t>História da música no Brasil</w:t>
      </w:r>
      <w:r w:rsidRPr="00DD2575">
        <w:rPr>
          <w:rFonts w:ascii="Times New Roman" w:hAnsi="Times New Roman" w:cs="Times New Roman"/>
          <w:lang w:eastAsia="pt-BR"/>
        </w:rPr>
        <w:t>. Rio de Janeiro: Nova Fronteira, 2000.</w:t>
      </w:r>
    </w:p>
    <w:p w14:paraId="11C7D191" w14:textId="77777777" w:rsidR="00181B59" w:rsidRPr="00DD2575" w:rsidRDefault="00181B59" w:rsidP="00266ACC">
      <w:pPr>
        <w:snapToGrid w:val="0"/>
        <w:rPr>
          <w:rStyle w:val="Forte"/>
          <w:rFonts w:ascii="Times New Roman" w:hAnsi="Times New Roman"/>
          <w:b w:val="0"/>
          <w:bCs w:val="0"/>
        </w:rPr>
      </w:pPr>
      <w:r w:rsidRPr="00DD2575">
        <w:rPr>
          <w:rFonts w:ascii="Times New Roman" w:hAnsi="Times New Roman" w:cs="Times New Roman"/>
        </w:rPr>
        <w:t xml:space="preserve">SQUEFF, Enio; WISNIK, José Miguel. </w:t>
      </w:r>
      <w:r w:rsidRPr="00DD2575">
        <w:rPr>
          <w:rFonts w:ascii="Times New Roman" w:hAnsi="Times New Roman" w:cs="Times New Roman"/>
          <w:i/>
          <w:iCs/>
        </w:rPr>
        <w:t>O nacional e o popular na cultura brasileira</w:t>
      </w:r>
      <w:r w:rsidRPr="00DD2575">
        <w:rPr>
          <w:rFonts w:ascii="Times New Roman" w:hAnsi="Times New Roman" w:cs="Times New Roman"/>
        </w:rPr>
        <w:t>. São Paulo: Brasiliense, 1982.</w:t>
      </w:r>
    </w:p>
    <w:p w14:paraId="39BF65F1" w14:textId="77777777" w:rsidR="00181B59" w:rsidRPr="00DD2575" w:rsidRDefault="00181B59"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7EB6A637" w14:textId="77777777" w:rsidR="00181B59" w:rsidRPr="00DD2575" w:rsidRDefault="00181B59" w:rsidP="00266ACC">
      <w:pPr>
        <w:autoSpaceDE w:val="0"/>
        <w:autoSpaceDN w:val="0"/>
        <w:adjustRightInd w:val="0"/>
        <w:rPr>
          <w:rFonts w:ascii="Times New Roman" w:hAnsi="Times New Roman" w:cs="Times New Roman"/>
        </w:rPr>
      </w:pPr>
      <w:r w:rsidRPr="00DD2575">
        <w:rPr>
          <w:rFonts w:ascii="Times New Roman" w:hAnsi="Times New Roman" w:cs="Times New Roman"/>
        </w:rPr>
        <w:t xml:space="preserve">KIEFER, Bruno. </w:t>
      </w:r>
      <w:r w:rsidRPr="00DD2575">
        <w:rPr>
          <w:rFonts w:ascii="Times New Roman" w:hAnsi="Times New Roman" w:cs="Times New Roman"/>
          <w:i/>
          <w:iCs/>
        </w:rPr>
        <w:t>Música e dança popular: sua influência na música erudita</w:t>
      </w:r>
      <w:r w:rsidRPr="00DD2575">
        <w:rPr>
          <w:rFonts w:ascii="Times New Roman" w:hAnsi="Times New Roman" w:cs="Times New Roman"/>
        </w:rPr>
        <w:t>. Porto Alegre: Movimento, 1990.</w:t>
      </w:r>
    </w:p>
    <w:p w14:paraId="401379C0" w14:textId="77777777" w:rsidR="00181B59" w:rsidRPr="00DD2575" w:rsidRDefault="00181B59" w:rsidP="00266ACC">
      <w:pPr>
        <w:autoSpaceDE w:val="0"/>
        <w:autoSpaceDN w:val="0"/>
        <w:adjustRightInd w:val="0"/>
        <w:rPr>
          <w:rFonts w:ascii="Times New Roman" w:hAnsi="Times New Roman" w:cs="Times New Roman"/>
        </w:rPr>
      </w:pPr>
      <w:r w:rsidRPr="00DD2575">
        <w:rPr>
          <w:rFonts w:ascii="Times New Roman" w:hAnsi="Times New Roman" w:cs="Times New Roman"/>
        </w:rPr>
        <w:t xml:space="preserve">MARIZ, Vasco. </w:t>
      </w:r>
      <w:r w:rsidRPr="00DD2575">
        <w:rPr>
          <w:rFonts w:ascii="Times New Roman" w:hAnsi="Times New Roman" w:cs="Times New Roman"/>
          <w:i/>
          <w:iCs/>
        </w:rPr>
        <w:t>A música no Rio de Janeiro no tempo de D. João VI</w:t>
      </w:r>
      <w:r w:rsidRPr="00DD2575">
        <w:rPr>
          <w:rFonts w:ascii="Times New Roman" w:hAnsi="Times New Roman" w:cs="Times New Roman"/>
        </w:rPr>
        <w:t>. Rio de Janeiro: Casa da Palavra, 2008.</w:t>
      </w:r>
    </w:p>
    <w:p w14:paraId="463298A3" w14:textId="77777777" w:rsidR="00181B59" w:rsidRPr="00DD2575" w:rsidRDefault="00181B59" w:rsidP="00266ACC">
      <w:pPr>
        <w:autoSpaceDE w:val="0"/>
        <w:autoSpaceDN w:val="0"/>
        <w:adjustRightInd w:val="0"/>
        <w:rPr>
          <w:rFonts w:ascii="Times New Roman" w:hAnsi="Times New Roman" w:cs="Times New Roman"/>
        </w:rPr>
      </w:pPr>
      <w:r w:rsidRPr="00DD2575">
        <w:rPr>
          <w:rFonts w:ascii="Times New Roman" w:hAnsi="Times New Roman" w:cs="Times New Roman"/>
        </w:rPr>
        <w:t xml:space="preserve">MEDAGLIA, Júlio. </w:t>
      </w:r>
      <w:r w:rsidRPr="00DD2575">
        <w:rPr>
          <w:rFonts w:ascii="Times New Roman" w:hAnsi="Times New Roman" w:cs="Times New Roman"/>
          <w:i/>
          <w:iCs/>
        </w:rPr>
        <w:t>Música impopular</w:t>
      </w:r>
      <w:r w:rsidRPr="00DD2575">
        <w:rPr>
          <w:rFonts w:ascii="Times New Roman" w:hAnsi="Times New Roman" w:cs="Times New Roman"/>
        </w:rPr>
        <w:t>. Global, 1988.</w:t>
      </w:r>
    </w:p>
    <w:p w14:paraId="1E166F8C" w14:textId="77777777" w:rsidR="00181B59" w:rsidRPr="00DD2575" w:rsidRDefault="00181B59" w:rsidP="00266ACC">
      <w:pPr>
        <w:pStyle w:val="NormalWeb"/>
        <w:snapToGrid w:val="0"/>
        <w:spacing w:before="0" w:after="0"/>
        <w:rPr>
          <w:rStyle w:val="Forte"/>
          <w:sz w:val="22"/>
          <w:szCs w:val="22"/>
        </w:rPr>
      </w:pPr>
      <w:r w:rsidRPr="00DD2575">
        <w:rPr>
          <w:rFonts w:cs="Times New Roman"/>
          <w:sz w:val="22"/>
          <w:szCs w:val="22"/>
          <w:lang w:eastAsia="pt-BR"/>
        </w:rPr>
        <w:t xml:space="preserve">PRADO, Almeida. </w:t>
      </w:r>
      <w:r w:rsidRPr="00DD2575">
        <w:rPr>
          <w:rFonts w:cs="Times New Roman"/>
          <w:i/>
          <w:sz w:val="22"/>
          <w:szCs w:val="22"/>
        </w:rPr>
        <w:t>Música contemporânea brasileira</w:t>
      </w:r>
      <w:r w:rsidRPr="00DD2575">
        <w:rPr>
          <w:rFonts w:cs="Times New Roman"/>
          <w:sz w:val="22"/>
          <w:szCs w:val="22"/>
        </w:rPr>
        <w:t>. São Paulo: Lua Music, 2006.</w:t>
      </w:r>
    </w:p>
    <w:p w14:paraId="5DC20887" w14:textId="77777777" w:rsidR="00181B59" w:rsidRPr="00DD2575" w:rsidRDefault="00181B59" w:rsidP="00266ACC">
      <w:pPr>
        <w:snapToGrid w:val="0"/>
        <w:rPr>
          <w:rFonts w:ascii="Times New Roman" w:hAnsi="Times New Roman" w:cs="Times New Roman"/>
        </w:rPr>
      </w:pPr>
      <w:r w:rsidRPr="00DD2575">
        <w:rPr>
          <w:rFonts w:ascii="Times New Roman" w:hAnsi="Times New Roman" w:cs="Times New Roman"/>
        </w:rPr>
        <w:t xml:space="preserve">VASCONCELOS, Ary. </w:t>
      </w:r>
      <w:r w:rsidRPr="00DD2575">
        <w:rPr>
          <w:rFonts w:ascii="Times New Roman" w:hAnsi="Times New Roman" w:cs="Times New Roman"/>
          <w:i/>
          <w:iCs/>
        </w:rPr>
        <w:t>Raízes da música popular brasileira</w:t>
      </w:r>
      <w:r w:rsidRPr="00DD2575">
        <w:rPr>
          <w:rFonts w:ascii="Times New Roman" w:hAnsi="Times New Roman" w:cs="Times New Roman"/>
        </w:rPr>
        <w:t>. Rio de Janeiro: Rio Fundo, 1991.</w:t>
      </w:r>
    </w:p>
    <w:p w14:paraId="35B5CCE7" w14:textId="77777777" w:rsidR="00181B59" w:rsidRPr="00DD2575" w:rsidRDefault="00181B59" w:rsidP="00266ACC">
      <w:pPr>
        <w:jc w:val="both"/>
        <w:rPr>
          <w:rFonts w:ascii="Times New Roman" w:hAnsi="Times New Roman" w:cs="Times New Roman"/>
        </w:rPr>
      </w:pPr>
    </w:p>
    <w:p w14:paraId="1A8285D3" w14:textId="77777777" w:rsidR="00181B59" w:rsidRPr="00DD2575" w:rsidRDefault="00181B59"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1C54A335" w14:textId="77777777" w:rsidR="00181B59" w:rsidRPr="00DD2575" w:rsidRDefault="00181B59" w:rsidP="00266ACC">
      <w:pPr>
        <w:jc w:val="both"/>
        <w:rPr>
          <w:rFonts w:ascii="Times New Roman" w:hAnsi="Times New Roman" w:cs="Times New Roman"/>
        </w:rPr>
      </w:pPr>
      <w:r w:rsidRPr="00DD2575">
        <w:rPr>
          <w:rFonts w:ascii="Times New Roman" w:hAnsi="Times New Roman" w:cs="Times New Roman"/>
        </w:rPr>
        <w:t>José Estevam Gava</w:t>
      </w:r>
    </w:p>
    <w:p w14:paraId="565B6928" w14:textId="77777777" w:rsidR="00181B59" w:rsidRPr="00DD2575" w:rsidRDefault="00181B59" w:rsidP="00266ACC">
      <w:pPr>
        <w:jc w:val="both"/>
        <w:rPr>
          <w:rFonts w:ascii="Times New Roman" w:hAnsi="Times New Roman" w:cs="Times New Roman"/>
        </w:rPr>
      </w:pPr>
    </w:p>
    <w:p w14:paraId="6370F23B" w14:textId="77777777" w:rsidR="00C1099D" w:rsidRDefault="00C1099D" w:rsidP="00266ACC">
      <w:pPr>
        <w:jc w:val="both"/>
        <w:rPr>
          <w:rFonts w:ascii="Times New Roman" w:hAnsi="Times New Roman" w:cs="Times New Roman"/>
          <w:b/>
          <w:bCs/>
        </w:rPr>
      </w:pPr>
    </w:p>
    <w:p w14:paraId="30290BFF" w14:textId="77777777" w:rsidR="00C1099D" w:rsidRDefault="00C1099D" w:rsidP="00266ACC">
      <w:pPr>
        <w:jc w:val="both"/>
        <w:rPr>
          <w:rFonts w:ascii="Times New Roman" w:hAnsi="Times New Roman" w:cs="Times New Roman"/>
          <w:b/>
          <w:bCs/>
        </w:rPr>
      </w:pPr>
    </w:p>
    <w:p w14:paraId="0BDDFEDF" w14:textId="7F09A5C2" w:rsidR="00181B59" w:rsidRPr="00DD2575" w:rsidRDefault="00181B59" w:rsidP="00266ACC">
      <w:pPr>
        <w:jc w:val="both"/>
        <w:rPr>
          <w:rFonts w:ascii="Times New Roman" w:hAnsi="Times New Roman" w:cs="Times New Roman"/>
          <w:b/>
          <w:bCs/>
        </w:rPr>
      </w:pPr>
      <w:r w:rsidRPr="00DD2575">
        <w:rPr>
          <w:rFonts w:ascii="Times New Roman" w:hAnsi="Times New Roman" w:cs="Times New Roman"/>
          <w:b/>
          <w:bCs/>
        </w:rPr>
        <w:lastRenderedPageBreak/>
        <w:t>Cronograma das atividades – quartas-feiras, 15:30 a 17:30</w:t>
      </w:r>
    </w:p>
    <w:tbl>
      <w:tblPr>
        <w:tblStyle w:val="Tabelacomgrade"/>
        <w:tblW w:w="15304" w:type="dxa"/>
        <w:tblLook w:val="04A0" w:firstRow="1" w:lastRow="0" w:firstColumn="1" w:lastColumn="0" w:noHBand="0" w:noVBand="1"/>
      </w:tblPr>
      <w:tblGrid>
        <w:gridCol w:w="704"/>
        <w:gridCol w:w="992"/>
        <w:gridCol w:w="8364"/>
        <w:gridCol w:w="5244"/>
      </w:tblGrid>
      <w:tr w:rsidR="00181B59" w:rsidRPr="00DD2575" w14:paraId="2657F99D" w14:textId="77777777" w:rsidTr="00181B59">
        <w:tc>
          <w:tcPr>
            <w:tcW w:w="704" w:type="dxa"/>
            <w:vAlign w:val="center"/>
          </w:tcPr>
          <w:p w14:paraId="0D90E548" w14:textId="77777777" w:rsidR="00181B59" w:rsidRPr="00DD2575" w:rsidRDefault="00181B59" w:rsidP="00266ACC">
            <w:pPr>
              <w:jc w:val="center"/>
              <w:rPr>
                <w:rFonts w:ascii="Times New Roman" w:hAnsi="Times New Roman" w:cs="Times New Roman"/>
                <w:b/>
                <w:bCs/>
              </w:rPr>
            </w:pPr>
            <w:bookmarkStart w:id="29" w:name="_Hlk81342979"/>
            <w:r w:rsidRPr="00DD2575">
              <w:rPr>
                <w:rFonts w:ascii="Times New Roman" w:hAnsi="Times New Roman" w:cs="Times New Roman"/>
                <w:b/>
                <w:bCs/>
              </w:rPr>
              <w:t>Aula</w:t>
            </w:r>
          </w:p>
        </w:tc>
        <w:tc>
          <w:tcPr>
            <w:tcW w:w="992" w:type="dxa"/>
            <w:vAlign w:val="center"/>
          </w:tcPr>
          <w:p w14:paraId="0AB8AA84" w14:textId="77777777" w:rsidR="00181B59" w:rsidRPr="00DD2575" w:rsidRDefault="00181B59" w:rsidP="00266ACC">
            <w:pPr>
              <w:jc w:val="center"/>
              <w:rPr>
                <w:rFonts w:ascii="Times New Roman" w:hAnsi="Times New Roman" w:cs="Times New Roman"/>
                <w:b/>
                <w:bCs/>
              </w:rPr>
            </w:pPr>
            <w:r w:rsidRPr="00DD2575">
              <w:rPr>
                <w:rFonts w:ascii="Times New Roman" w:hAnsi="Times New Roman" w:cs="Times New Roman"/>
                <w:b/>
                <w:bCs/>
              </w:rPr>
              <w:t>Data</w:t>
            </w:r>
          </w:p>
        </w:tc>
        <w:tc>
          <w:tcPr>
            <w:tcW w:w="8364" w:type="dxa"/>
          </w:tcPr>
          <w:p w14:paraId="697235A2" w14:textId="77777777" w:rsidR="00181B59" w:rsidRPr="00DD2575" w:rsidRDefault="00181B59" w:rsidP="00266ACC">
            <w:pPr>
              <w:jc w:val="both"/>
              <w:rPr>
                <w:rFonts w:ascii="Times New Roman" w:hAnsi="Times New Roman" w:cs="Times New Roman"/>
                <w:b/>
                <w:bCs/>
              </w:rPr>
            </w:pPr>
            <w:r w:rsidRPr="00DD2575">
              <w:rPr>
                <w:rFonts w:ascii="Times New Roman" w:hAnsi="Times New Roman" w:cs="Times New Roman"/>
                <w:b/>
                <w:bCs/>
              </w:rPr>
              <w:t>Conteúdo</w:t>
            </w:r>
          </w:p>
        </w:tc>
        <w:tc>
          <w:tcPr>
            <w:tcW w:w="5244" w:type="dxa"/>
          </w:tcPr>
          <w:p w14:paraId="5D808415" w14:textId="77777777" w:rsidR="00181B59" w:rsidRPr="00DD2575" w:rsidRDefault="00181B59" w:rsidP="00266ACC">
            <w:pPr>
              <w:rPr>
                <w:rFonts w:ascii="Times New Roman" w:hAnsi="Times New Roman" w:cs="Times New Roman"/>
                <w:b/>
                <w:bCs/>
              </w:rPr>
            </w:pPr>
            <w:r w:rsidRPr="00DD2575">
              <w:rPr>
                <w:rFonts w:ascii="Times New Roman" w:hAnsi="Times New Roman" w:cs="Times New Roman"/>
                <w:b/>
                <w:bCs/>
              </w:rPr>
              <w:t>Atividade (*)</w:t>
            </w:r>
          </w:p>
        </w:tc>
      </w:tr>
      <w:tr w:rsidR="00181B59" w:rsidRPr="00DD2575" w14:paraId="17E5E96E" w14:textId="77777777" w:rsidTr="00181B59">
        <w:tc>
          <w:tcPr>
            <w:tcW w:w="704" w:type="dxa"/>
            <w:vAlign w:val="center"/>
          </w:tcPr>
          <w:p w14:paraId="180FC9AA"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1</w:t>
            </w:r>
          </w:p>
        </w:tc>
        <w:tc>
          <w:tcPr>
            <w:tcW w:w="992" w:type="dxa"/>
            <w:vAlign w:val="center"/>
          </w:tcPr>
          <w:p w14:paraId="30B83921"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22/09</w:t>
            </w:r>
          </w:p>
        </w:tc>
        <w:tc>
          <w:tcPr>
            <w:tcW w:w="8364" w:type="dxa"/>
            <w:vAlign w:val="center"/>
          </w:tcPr>
          <w:p w14:paraId="26746D93"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1</w:t>
            </w:r>
            <w:r w:rsidRPr="00DD2575">
              <w:rPr>
                <w:rFonts w:ascii="Times New Roman" w:hAnsi="Times New Roman" w:cs="Times New Roman"/>
              </w:rPr>
              <w:t>)</w:t>
            </w:r>
            <w:r w:rsidRPr="00DD2575">
              <w:rPr>
                <w:rFonts w:ascii="Times New Roman" w:hAnsi="Times New Roman" w:cs="Times New Roman"/>
                <w:i/>
                <w:iCs/>
              </w:rPr>
              <w:t xml:space="preserve"> Música na Corte do Brasil: entre Apolo e Dionísio (1808-1821)</w:t>
            </w:r>
          </w:p>
        </w:tc>
        <w:tc>
          <w:tcPr>
            <w:tcW w:w="5244" w:type="dxa"/>
            <w:vAlign w:val="center"/>
          </w:tcPr>
          <w:p w14:paraId="5B9C57EC"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Apresentação do tema - síncrona - Teams</w:t>
            </w:r>
          </w:p>
        </w:tc>
      </w:tr>
      <w:tr w:rsidR="00181B59" w:rsidRPr="00DD2575" w14:paraId="7883918E" w14:textId="77777777" w:rsidTr="00181B59">
        <w:tc>
          <w:tcPr>
            <w:tcW w:w="704" w:type="dxa"/>
            <w:vAlign w:val="center"/>
          </w:tcPr>
          <w:p w14:paraId="6A38DBA1"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2</w:t>
            </w:r>
          </w:p>
        </w:tc>
        <w:tc>
          <w:tcPr>
            <w:tcW w:w="992" w:type="dxa"/>
            <w:vAlign w:val="center"/>
          </w:tcPr>
          <w:p w14:paraId="224E91F2"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29/09</w:t>
            </w:r>
          </w:p>
        </w:tc>
        <w:tc>
          <w:tcPr>
            <w:tcW w:w="8364" w:type="dxa"/>
            <w:vAlign w:val="center"/>
          </w:tcPr>
          <w:p w14:paraId="3B41BE51"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2</w:t>
            </w:r>
            <w:r w:rsidRPr="00DD2575">
              <w:rPr>
                <w:rFonts w:ascii="Times New Roman" w:hAnsi="Times New Roman" w:cs="Times New Roman"/>
              </w:rPr>
              <w:t xml:space="preserve">) </w:t>
            </w:r>
            <w:r w:rsidRPr="00DD2575">
              <w:rPr>
                <w:rFonts w:ascii="Times New Roman" w:hAnsi="Times New Roman" w:cs="Times New Roman"/>
                <w:i/>
                <w:iCs/>
              </w:rPr>
              <w:t>José Maurício Nunes Garcia e a Real Capela de D. João VI no Rio de Janeiro</w:t>
            </w:r>
          </w:p>
        </w:tc>
        <w:tc>
          <w:tcPr>
            <w:tcW w:w="5244" w:type="dxa"/>
            <w:vAlign w:val="center"/>
          </w:tcPr>
          <w:p w14:paraId="642EF540"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Apresentação do tema - síncrona - Teams</w:t>
            </w:r>
          </w:p>
        </w:tc>
      </w:tr>
      <w:tr w:rsidR="00181B59" w:rsidRPr="00DD2575" w14:paraId="27DB9D27" w14:textId="77777777" w:rsidTr="00181B59">
        <w:tc>
          <w:tcPr>
            <w:tcW w:w="704" w:type="dxa"/>
            <w:vAlign w:val="center"/>
          </w:tcPr>
          <w:p w14:paraId="6A73F7B5"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3</w:t>
            </w:r>
          </w:p>
        </w:tc>
        <w:tc>
          <w:tcPr>
            <w:tcW w:w="992" w:type="dxa"/>
            <w:vAlign w:val="center"/>
          </w:tcPr>
          <w:p w14:paraId="7DF2D628"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06/10</w:t>
            </w:r>
          </w:p>
        </w:tc>
        <w:tc>
          <w:tcPr>
            <w:tcW w:w="8364" w:type="dxa"/>
            <w:vAlign w:val="center"/>
          </w:tcPr>
          <w:p w14:paraId="680EC2F3" w14:textId="77777777" w:rsidR="00181B59" w:rsidRPr="00DD2575" w:rsidRDefault="00181B59" w:rsidP="00266ACC">
            <w:pPr>
              <w:rPr>
                <w:rFonts w:ascii="Times New Roman" w:hAnsi="Times New Roman" w:cs="Times New Roman"/>
                <w:i/>
                <w:iCs/>
              </w:rPr>
            </w:pPr>
            <w:r w:rsidRPr="00DD2575">
              <w:rPr>
                <w:rFonts w:ascii="Times New Roman" w:hAnsi="Times New Roman" w:cs="Times New Roman"/>
              </w:rPr>
              <w:t>(</w:t>
            </w:r>
            <w:r w:rsidRPr="00DD2575">
              <w:rPr>
                <w:rFonts w:ascii="Times New Roman" w:hAnsi="Times New Roman" w:cs="Times New Roman"/>
                <w:b/>
                <w:bCs/>
              </w:rPr>
              <w:t>3</w:t>
            </w:r>
            <w:r w:rsidRPr="00DD2575">
              <w:rPr>
                <w:rFonts w:ascii="Times New Roman" w:hAnsi="Times New Roman" w:cs="Times New Roman"/>
              </w:rPr>
              <w:t xml:space="preserve">) </w:t>
            </w:r>
            <w:r w:rsidRPr="00DD2575">
              <w:rPr>
                <w:rFonts w:ascii="Times New Roman" w:hAnsi="Times New Roman" w:cs="Times New Roman"/>
                <w:i/>
                <w:iCs/>
              </w:rPr>
              <w:t>Modinha: as primeiras confluências entre o erudito e o popular na música brasileira</w:t>
            </w:r>
          </w:p>
        </w:tc>
        <w:tc>
          <w:tcPr>
            <w:tcW w:w="5244" w:type="dxa"/>
            <w:vAlign w:val="center"/>
          </w:tcPr>
          <w:p w14:paraId="1959DF63"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Apresentação do tema - síncrona - Teams</w:t>
            </w:r>
          </w:p>
        </w:tc>
      </w:tr>
      <w:tr w:rsidR="00181B59" w:rsidRPr="00DD2575" w14:paraId="35A23DC1" w14:textId="77777777" w:rsidTr="00181B59">
        <w:tc>
          <w:tcPr>
            <w:tcW w:w="704" w:type="dxa"/>
            <w:vAlign w:val="center"/>
          </w:tcPr>
          <w:p w14:paraId="2F289FE2"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4</w:t>
            </w:r>
          </w:p>
        </w:tc>
        <w:tc>
          <w:tcPr>
            <w:tcW w:w="992" w:type="dxa"/>
            <w:vAlign w:val="center"/>
          </w:tcPr>
          <w:p w14:paraId="448A7C37"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13/10</w:t>
            </w:r>
          </w:p>
        </w:tc>
        <w:tc>
          <w:tcPr>
            <w:tcW w:w="8364" w:type="dxa"/>
            <w:vAlign w:val="center"/>
          </w:tcPr>
          <w:p w14:paraId="0FCC1F07" w14:textId="77777777" w:rsidR="00181B59" w:rsidRPr="00DD2575" w:rsidRDefault="00181B59" w:rsidP="00266ACC">
            <w:pPr>
              <w:rPr>
                <w:rFonts w:ascii="Times New Roman" w:hAnsi="Times New Roman" w:cs="Times New Roman"/>
                <w:i/>
                <w:iCs/>
              </w:rPr>
            </w:pPr>
            <w:r w:rsidRPr="00DD2575">
              <w:rPr>
                <w:rFonts w:ascii="Times New Roman" w:hAnsi="Times New Roman" w:cs="Times New Roman"/>
              </w:rPr>
              <w:t>(</w:t>
            </w:r>
            <w:r w:rsidRPr="00DD2575">
              <w:rPr>
                <w:rFonts w:ascii="Times New Roman" w:hAnsi="Times New Roman" w:cs="Times New Roman"/>
                <w:b/>
                <w:bCs/>
              </w:rPr>
              <w:t>4</w:t>
            </w:r>
            <w:r w:rsidRPr="00DD2575">
              <w:rPr>
                <w:rFonts w:ascii="Times New Roman" w:hAnsi="Times New Roman" w:cs="Times New Roman"/>
              </w:rPr>
              <w:t xml:space="preserve">) </w:t>
            </w:r>
            <w:r w:rsidRPr="00DD2575">
              <w:rPr>
                <w:rFonts w:ascii="Times New Roman" w:hAnsi="Times New Roman" w:cs="Times New Roman"/>
                <w:i/>
                <w:iCs/>
              </w:rPr>
              <w:t>A modinha e o lundu no Brasil: as primeiras manifestações da música popular urbana no Brasil</w:t>
            </w:r>
          </w:p>
        </w:tc>
        <w:tc>
          <w:tcPr>
            <w:tcW w:w="5244" w:type="dxa"/>
            <w:vAlign w:val="center"/>
          </w:tcPr>
          <w:p w14:paraId="24CF093D"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Apresentação do tema - síncrona - Teams</w:t>
            </w:r>
          </w:p>
        </w:tc>
      </w:tr>
      <w:tr w:rsidR="00181B59" w:rsidRPr="00DD2575" w14:paraId="6BD1B0A0" w14:textId="77777777" w:rsidTr="00181B59">
        <w:tc>
          <w:tcPr>
            <w:tcW w:w="704" w:type="dxa"/>
            <w:vAlign w:val="center"/>
          </w:tcPr>
          <w:p w14:paraId="2C27F1BA"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5</w:t>
            </w:r>
          </w:p>
        </w:tc>
        <w:tc>
          <w:tcPr>
            <w:tcW w:w="992" w:type="dxa"/>
            <w:vAlign w:val="center"/>
          </w:tcPr>
          <w:p w14:paraId="13713388"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20/10</w:t>
            </w:r>
          </w:p>
        </w:tc>
        <w:tc>
          <w:tcPr>
            <w:tcW w:w="8364" w:type="dxa"/>
            <w:vAlign w:val="center"/>
          </w:tcPr>
          <w:p w14:paraId="78D29C67"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5</w:t>
            </w:r>
            <w:r w:rsidRPr="00DD2575">
              <w:rPr>
                <w:rFonts w:ascii="Times New Roman" w:hAnsi="Times New Roman" w:cs="Times New Roman"/>
              </w:rPr>
              <w:t xml:space="preserve">) </w:t>
            </w:r>
            <w:r w:rsidRPr="00DD2575">
              <w:rPr>
                <w:rFonts w:ascii="Times New Roman" w:hAnsi="Times New Roman" w:cs="Times New Roman"/>
                <w:i/>
                <w:iCs/>
              </w:rPr>
              <w:t>O movimento musical romântico no Brasil</w:t>
            </w:r>
            <w:r w:rsidRPr="00DD2575">
              <w:rPr>
                <w:rFonts w:ascii="Times New Roman" w:hAnsi="Times New Roman" w:cs="Times New Roman"/>
              </w:rPr>
              <w:t xml:space="preserve">  </w:t>
            </w:r>
          </w:p>
        </w:tc>
        <w:tc>
          <w:tcPr>
            <w:tcW w:w="5244" w:type="dxa"/>
            <w:vAlign w:val="center"/>
          </w:tcPr>
          <w:p w14:paraId="42C71DDE"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 xml:space="preserve">Apresentação do tema - síncrona - Teams </w:t>
            </w:r>
          </w:p>
        </w:tc>
      </w:tr>
      <w:tr w:rsidR="00181B59" w:rsidRPr="00DD2575" w14:paraId="3A25B250" w14:textId="77777777" w:rsidTr="00181B59">
        <w:tc>
          <w:tcPr>
            <w:tcW w:w="704" w:type="dxa"/>
            <w:vAlign w:val="center"/>
          </w:tcPr>
          <w:p w14:paraId="6671E84D"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6</w:t>
            </w:r>
          </w:p>
        </w:tc>
        <w:tc>
          <w:tcPr>
            <w:tcW w:w="992" w:type="dxa"/>
            <w:vAlign w:val="center"/>
          </w:tcPr>
          <w:p w14:paraId="3AE9CDAE"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27/10</w:t>
            </w:r>
          </w:p>
        </w:tc>
        <w:tc>
          <w:tcPr>
            <w:tcW w:w="8364" w:type="dxa"/>
            <w:vAlign w:val="center"/>
          </w:tcPr>
          <w:p w14:paraId="368461C8"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Semana de leituras e audições musicais</w:t>
            </w:r>
          </w:p>
        </w:tc>
        <w:tc>
          <w:tcPr>
            <w:tcW w:w="5244" w:type="dxa"/>
            <w:vAlign w:val="center"/>
          </w:tcPr>
          <w:p w14:paraId="0FA7F9C5"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Estudo individual e apreciação de músicas - assíncrona</w:t>
            </w:r>
          </w:p>
        </w:tc>
      </w:tr>
      <w:tr w:rsidR="00181B59" w:rsidRPr="00DD2575" w14:paraId="134FEEBB" w14:textId="77777777" w:rsidTr="00181B59">
        <w:tc>
          <w:tcPr>
            <w:tcW w:w="704" w:type="dxa"/>
            <w:vAlign w:val="center"/>
          </w:tcPr>
          <w:p w14:paraId="5336864C"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7</w:t>
            </w:r>
          </w:p>
        </w:tc>
        <w:tc>
          <w:tcPr>
            <w:tcW w:w="992" w:type="dxa"/>
            <w:vAlign w:val="center"/>
          </w:tcPr>
          <w:p w14:paraId="6DCAE647"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03/11</w:t>
            </w:r>
          </w:p>
        </w:tc>
        <w:tc>
          <w:tcPr>
            <w:tcW w:w="8364" w:type="dxa"/>
            <w:vAlign w:val="center"/>
          </w:tcPr>
          <w:p w14:paraId="1BF11560" w14:textId="77777777" w:rsidR="00181B59" w:rsidRPr="00DD2575" w:rsidRDefault="00181B59" w:rsidP="00266ACC">
            <w:pPr>
              <w:tabs>
                <w:tab w:val="left" w:pos="1440"/>
              </w:tabs>
              <w:rPr>
                <w:rFonts w:ascii="Times New Roman" w:hAnsi="Times New Roman" w:cs="Times New Roman"/>
                <w:b/>
                <w:bCs/>
              </w:rPr>
            </w:pPr>
            <w:r w:rsidRPr="00DD2575">
              <w:rPr>
                <w:rFonts w:ascii="Times New Roman" w:hAnsi="Times New Roman" w:cs="Times New Roman"/>
                <w:b/>
                <w:bCs/>
              </w:rPr>
              <w:t>1ª avaliação</w:t>
            </w:r>
          </w:p>
        </w:tc>
        <w:tc>
          <w:tcPr>
            <w:tcW w:w="5244" w:type="dxa"/>
            <w:vAlign w:val="center"/>
          </w:tcPr>
          <w:p w14:paraId="0ACDC6CA" w14:textId="5E0ABE41" w:rsidR="00181B59" w:rsidRPr="00DD2575" w:rsidRDefault="00181B59" w:rsidP="00266ACC">
            <w:pPr>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tc>
      </w:tr>
      <w:tr w:rsidR="00181B59" w:rsidRPr="00DD2575" w14:paraId="3FE483A2" w14:textId="77777777" w:rsidTr="00181B59">
        <w:tc>
          <w:tcPr>
            <w:tcW w:w="704" w:type="dxa"/>
            <w:vAlign w:val="center"/>
          </w:tcPr>
          <w:p w14:paraId="7C862A03"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8</w:t>
            </w:r>
          </w:p>
        </w:tc>
        <w:tc>
          <w:tcPr>
            <w:tcW w:w="992" w:type="dxa"/>
            <w:vAlign w:val="center"/>
          </w:tcPr>
          <w:p w14:paraId="4206AA21"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10/11</w:t>
            </w:r>
          </w:p>
        </w:tc>
        <w:tc>
          <w:tcPr>
            <w:tcW w:w="8364" w:type="dxa"/>
            <w:vAlign w:val="center"/>
          </w:tcPr>
          <w:p w14:paraId="14B98357"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6</w:t>
            </w:r>
            <w:r w:rsidRPr="00DD2575">
              <w:rPr>
                <w:rFonts w:ascii="Times New Roman" w:hAnsi="Times New Roman" w:cs="Times New Roman"/>
              </w:rPr>
              <w:t xml:space="preserve">) </w:t>
            </w:r>
            <w:r w:rsidRPr="00DD2575">
              <w:rPr>
                <w:rFonts w:ascii="Times New Roman" w:hAnsi="Times New Roman" w:cs="Times New Roman"/>
                <w:i/>
                <w:iCs/>
              </w:rPr>
              <w:t>Impressionismo, modernismo e nacionalismo no Brasil</w:t>
            </w:r>
            <w:r w:rsidRPr="00DD2575">
              <w:rPr>
                <w:rFonts w:ascii="Times New Roman" w:hAnsi="Times New Roman" w:cs="Times New Roman"/>
              </w:rPr>
              <w:t xml:space="preserve">   </w:t>
            </w:r>
          </w:p>
        </w:tc>
        <w:tc>
          <w:tcPr>
            <w:tcW w:w="5244" w:type="dxa"/>
            <w:vAlign w:val="center"/>
          </w:tcPr>
          <w:p w14:paraId="2BF061CB"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Apresentação do tema - síncrona - Teams</w:t>
            </w:r>
          </w:p>
        </w:tc>
      </w:tr>
      <w:tr w:rsidR="00181B59" w:rsidRPr="00DD2575" w14:paraId="215AAAA4" w14:textId="77777777" w:rsidTr="00181B59">
        <w:tc>
          <w:tcPr>
            <w:tcW w:w="704" w:type="dxa"/>
            <w:vAlign w:val="center"/>
          </w:tcPr>
          <w:p w14:paraId="3C9AC45B"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9</w:t>
            </w:r>
          </w:p>
        </w:tc>
        <w:tc>
          <w:tcPr>
            <w:tcW w:w="992" w:type="dxa"/>
            <w:vAlign w:val="center"/>
          </w:tcPr>
          <w:p w14:paraId="186B9D1F"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17/11</w:t>
            </w:r>
          </w:p>
        </w:tc>
        <w:tc>
          <w:tcPr>
            <w:tcW w:w="8364" w:type="dxa"/>
            <w:vAlign w:val="center"/>
          </w:tcPr>
          <w:p w14:paraId="73775B5E"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6</w:t>
            </w:r>
            <w:r w:rsidRPr="00DD2575">
              <w:rPr>
                <w:rFonts w:ascii="Times New Roman" w:hAnsi="Times New Roman" w:cs="Times New Roman"/>
              </w:rPr>
              <w:t xml:space="preserve">) </w:t>
            </w:r>
            <w:r w:rsidRPr="00DD2575">
              <w:rPr>
                <w:rFonts w:ascii="Times New Roman" w:hAnsi="Times New Roman" w:cs="Times New Roman"/>
                <w:i/>
                <w:iCs/>
              </w:rPr>
              <w:t>Impressionismo, modernismo e nacionalismo no Brasil</w:t>
            </w:r>
            <w:r w:rsidRPr="00DD2575">
              <w:rPr>
                <w:rFonts w:ascii="Times New Roman" w:hAnsi="Times New Roman" w:cs="Times New Roman"/>
              </w:rPr>
              <w:t xml:space="preserve">   </w:t>
            </w:r>
          </w:p>
        </w:tc>
        <w:tc>
          <w:tcPr>
            <w:tcW w:w="5244" w:type="dxa"/>
            <w:vAlign w:val="center"/>
          </w:tcPr>
          <w:p w14:paraId="44F90C53"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Apresentação do tema - síncrona - Teams</w:t>
            </w:r>
          </w:p>
        </w:tc>
      </w:tr>
      <w:tr w:rsidR="00181B59" w:rsidRPr="00DD2575" w14:paraId="299C1D18" w14:textId="77777777" w:rsidTr="00181B59">
        <w:tc>
          <w:tcPr>
            <w:tcW w:w="704" w:type="dxa"/>
            <w:vAlign w:val="center"/>
          </w:tcPr>
          <w:p w14:paraId="2E510AEE"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10</w:t>
            </w:r>
          </w:p>
        </w:tc>
        <w:tc>
          <w:tcPr>
            <w:tcW w:w="992" w:type="dxa"/>
            <w:vAlign w:val="center"/>
          </w:tcPr>
          <w:p w14:paraId="761D0C86"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01/12</w:t>
            </w:r>
          </w:p>
        </w:tc>
        <w:tc>
          <w:tcPr>
            <w:tcW w:w="8364" w:type="dxa"/>
            <w:vAlign w:val="center"/>
          </w:tcPr>
          <w:p w14:paraId="53765622"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7</w:t>
            </w:r>
            <w:r w:rsidRPr="00DD2575">
              <w:rPr>
                <w:rFonts w:ascii="Times New Roman" w:hAnsi="Times New Roman" w:cs="Times New Roman"/>
              </w:rPr>
              <w:t xml:space="preserve">) </w:t>
            </w:r>
            <w:r w:rsidRPr="00DD2575">
              <w:rPr>
                <w:rFonts w:ascii="Times New Roman" w:hAnsi="Times New Roman" w:cs="Times New Roman"/>
                <w:i/>
                <w:iCs/>
              </w:rPr>
              <w:t>O disco e a música popular na primeira metade do século XX</w:t>
            </w:r>
            <w:r w:rsidRPr="00DD2575">
              <w:rPr>
                <w:rFonts w:ascii="Times New Roman" w:hAnsi="Times New Roman" w:cs="Times New Roman"/>
              </w:rPr>
              <w:t xml:space="preserve">  </w:t>
            </w:r>
          </w:p>
        </w:tc>
        <w:tc>
          <w:tcPr>
            <w:tcW w:w="5244" w:type="dxa"/>
            <w:vAlign w:val="center"/>
          </w:tcPr>
          <w:p w14:paraId="7DD32E17"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Apresentação do tema - síncrona - Teams</w:t>
            </w:r>
          </w:p>
        </w:tc>
      </w:tr>
      <w:tr w:rsidR="00181B59" w:rsidRPr="00DD2575" w14:paraId="390F1751" w14:textId="77777777" w:rsidTr="00181B59">
        <w:tc>
          <w:tcPr>
            <w:tcW w:w="704" w:type="dxa"/>
            <w:vAlign w:val="center"/>
          </w:tcPr>
          <w:p w14:paraId="6514FB8E" w14:textId="77777777" w:rsidR="00181B59" w:rsidRPr="00DD2575" w:rsidRDefault="00181B59" w:rsidP="00266ACC">
            <w:pPr>
              <w:jc w:val="center"/>
              <w:rPr>
                <w:rFonts w:ascii="Times New Roman" w:hAnsi="Times New Roman" w:cs="Times New Roman"/>
              </w:rPr>
            </w:pPr>
          </w:p>
        </w:tc>
        <w:tc>
          <w:tcPr>
            <w:tcW w:w="992" w:type="dxa"/>
            <w:vAlign w:val="center"/>
          </w:tcPr>
          <w:p w14:paraId="71036E9E"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01/12</w:t>
            </w:r>
          </w:p>
        </w:tc>
        <w:tc>
          <w:tcPr>
            <w:tcW w:w="8364" w:type="dxa"/>
            <w:vAlign w:val="center"/>
          </w:tcPr>
          <w:p w14:paraId="2BB7A327"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 xml:space="preserve">Data-limite para envio do trabalho escrito </w:t>
            </w:r>
          </w:p>
        </w:tc>
        <w:tc>
          <w:tcPr>
            <w:tcW w:w="5244" w:type="dxa"/>
            <w:vAlign w:val="center"/>
          </w:tcPr>
          <w:p w14:paraId="3EFADD78"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Envio de trabalho ao professor</w:t>
            </w:r>
          </w:p>
        </w:tc>
      </w:tr>
      <w:tr w:rsidR="00181B59" w:rsidRPr="00DD2575" w14:paraId="4B33D1A7" w14:textId="77777777" w:rsidTr="00181B59">
        <w:tc>
          <w:tcPr>
            <w:tcW w:w="704" w:type="dxa"/>
            <w:vAlign w:val="center"/>
          </w:tcPr>
          <w:p w14:paraId="12FE4649"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11</w:t>
            </w:r>
          </w:p>
        </w:tc>
        <w:tc>
          <w:tcPr>
            <w:tcW w:w="992" w:type="dxa"/>
            <w:vAlign w:val="center"/>
          </w:tcPr>
          <w:p w14:paraId="3FDB196A"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08/12</w:t>
            </w:r>
          </w:p>
        </w:tc>
        <w:tc>
          <w:tcPr>
            <w:tcW w:w="8364" w:type="dxa"/>
            <w:shd w:val="clear" w:color="auto" w:fill="auto"/>
            <w:vAlign w:val="center"/>
          </w:tcPr>
          <w:p w14:paraId="536AC881"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8</w:t>
            </w:r>
            <w:r w:rsidRPr="00DD2575">
              <w:rPr>
                <w:rFonts w:ascii="Times New Roman" w:hAnsi="Times New Roman" w:cs="Times New Roman"/>
              </w:rPr>
              <w:t xml:space="preserve">) </w:t>
            </w:r>
            <w:r w:rsidRPr="00DD2575">
              <w:rPr>
                <w:rFonts w:ascii="Times New Roman" w:hAnsi="Times New Roman" w:cs="Times New Roman"/>
                <w:i/>
                <w:iCs/>
              </w:rPr>
              <w:t>O modernismo musical brasileiro</w:t>
            </w:r>
          </w:p>
        </w:tc>
        <w:tc>
          <w:tcPr>
            <w:tcW w:w="5244" w:type="dxa"/>
            <w:vAlign w:val="center"/>
          </w:tcPr>
          <w:p w14:paraId="429AE444" w14:textId="77777777" w:rsidR="00181B59" w:rsidRPr="00DD2575" w:rsidRDefault="00181B59" w:rsidP="00266ACC">
            <w:pPr>
              <w:rPr>
                <w:rFonts w:ascii="Times New Roman" w:hAnsi="Times New Roman" w:cs="Times New Roman"/>
              </w:rPr>
            </w:pPr>
            <w:r w:rsidRPr="00DD2575">
              <w:rPr>
                <w:rFonts w:ascii="Times New Roman" w:hAnsi="Times New Roman" w:cs="Times New Roman"/>
              </w:rPr>
              <w:t>Apresentação do tema - síncrona - Teams</w:t>
            </w:r>
          </w:p>
        </w:tc>
      </w:tr>
      <w:tr w:rsidR="00181B59" w:rsidRPr="00DD2575" w14:paraId="7C941BC7" w14:textId="77777777" w:rsidTr="00181B59">
        <w:tc>
          <w:tcPr>
            <w:tcW w:w="704" w:type="dxa"/>
            <w:vAlign w:val="center"/>
          </w:tcPr>
          <w:p w14:paraId="1DFEE26A"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12</w:t>
            </w:r>
          </w:p>
        </w:tc>
        <w:tc>
          <w:tcPr>
            <w:tcW w:w="992" w:type="dxa"/>
            <w:vAlign w:val="center"/>
          </w:tcPr>
          <w:p w14:paraId="5640C1D1"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15/12</w:t>
            </w:r>
          </w:p>
        </w:tc>
        <w:tc>
          <w:tcPr>
            <w:tcW w:w="8364" w:type="dxa"/>
            <w:shd w:val="clear" w:color="auto" w:fill="auto"/>
            <w:vAlign w:val="center"/>
          </w:tcPr>
          <w:p w14:paraId="0D584971" w14:textId="77777777" w:rsidR="00181B59" w:rsidRPr="00DD2575" w:rsidRDefault="00181B59" w:rsidP="00266ACC">
            <w:pPr>
              <w:rPr>
                <w:rFonts w:ascii="Times New Roman" w:hAnsi="Times New Roman" w:cs="Times New Roman"/>
              </w:rPr>
            </w:pPr>
            <w:r w:rsidRPr="00DD2575">
              <w:rPr>
                <w:rFonts w:ascii="Times New Roman" w:hAnsi="Times New Roman" w:cs="Times New Roman"/>
                <w:b/>
                <w:bCs/>
              </w:rPr>
              <w:t>2ª avaliação</w:t>
            </w:r>
          </w:p>
        </w:tc>
        <w:tc>
          <w:tcPr>
            <w:tcW w:w="5244" w:type="dxa"/>
            <w:vAlign w:val="center"/>
          </w:tcPr>
          <w:p w14:paraId="0F0637B7" w14:textId="5796ED17" w:rsidR="00181B59" w:rsidRPr="00DD2575" w:rsidRDefault="00181B59" w:rsidP="00266ACC">
            <w:pPr>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tc>
      </w:tr>
      <w:tr w:rsidR="00181B59" w:rsidRPr="00DD2575" w14:paraId="1D7C05FF" w14:textId="77777777" w:rsidTr="00181B59">
        <w:tc>
          <w:tcPr>
            <w:tcW w:w="704" w:type="dxa"/>
            <w:vAlign w:val="center"/>
          </w:tcPr>
          <w:p w14:paraId="58FA9941"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13</w:t>
            </w:r>
          </w:p>
        </w:tc>
        <w:tc>
          <w:tcPr>
            <w:tcW w:w="992" w:type="dxa"/>
            <w:vAlign w:val="center"/>
          </w:tcPr>
          <w:p w14:paraId="20D6251D" w14:textId="77777777" w:rsidR="00181B59" w:rsidRPr="00DD2575" w:rsidRDefault="00181B59" w:rsidP="00266ACC">
            <w:pPr>
              <w:jc w:val="center"/>
              <w:rPr>
                <w:rFonts w:ascii="Times New Roman" w:hAnsi="Times New Roman" w:cs="Times New Roman"/>
              </w:rPr>
            </w:pPr>
            <w:r w:rsidRPr="00DD2575">
              <w:rPr>
                <w:rFonts w:ascii="Times New Roman" w:hAnsi="Times New Roman" w:cs="Times New Roman"/>
              </w:rPr>
              <w:t>22/12</w:t>
            </w:r>
          </w:p>
        </w:tc>
        <w:tc>
          <w:tcPr>
            <w:tcW w:w="8364" w:type="dxa"/>
            <w:shd w:val="clear" w:color="auto" w:fill="auto"/>
            <w:vAlign w:val="center"/>
          </w:tcPr>
          <w:p w14:paraId="525A7C7C" w14:textId="77777777" w:rsidR="00181B59" w:rsidRPr="00DD2575" w:rsidRDefault="00181B59" w:rsidP="00266ACC">
            <w:pPr>
              <w:rPr>
                <w:rFonts w:ascii="Times New Roman" w:hAnsi="Times New Roman" w:cs="Times New Roman"/>
              </w:rPr>
            </w:pPr>
            <w:r w:rsidRPr="00DD2575">
              <w:rPr>
                <w:rFonts w:ascii="Times New Roman" w:hAnsi="Times New Roman" w:cs="Times New Roman"/>
                <w:b/>
                <w:bCs/>
              </w:rPr>
              <w:t>Exame final</w:t>
            </w:r>
          </w:p>
        </w:tc>
        <w:tc>
          <w:tcPr>
            <w:tcW w:w="5244" w:type="dxa"/>
            <w:vAlign w:val="center"/>
          </w:tcPr>
          <w:p w14:paraId="74668EAA" w14:textId="62C389AF" w:rsidR="00181B59" w:rsidRPr="00DD2575" w:rsidRDefault="00181B59" w:rsidP="00266ACC">
            <w:pPr>
              <w:rPr>
                <w:rFonts w:ascii="Times New Roman" w:hAnsi="Times New Roman" w:cs="Times New Roman"/>
              </w:rPr>
            </w:pPr>
            <w:r w:rsidRPr="00DD2575">
              <w:rPr>
                <w:rFonts w:ascii="Times New Roman" w:hAnsi="Times New Roman" w:cs="Times New Roman"/>
                <w:b/>
                <w:bCs/>
              </w:rPr>
              <w:t>Exame</w:t>
            </w:r>
            <w:r w:rsidRPr="00DD2575">
              <w:rPr>
                <w:rFonts w:ascii="Times New Roman" w:hAnsi="Times New Roman" w:cs="Times New Roman"/>
              </w:rPr>
              <w:t xml:space="preserve"> - síncrona - </w:t>
            </w:r>
            <w:r w:rsidR="006A69CA">
              <w:rPr>
                <w:rFonts w:ascii="Times New Roman" w:hAnsi="Times New Roman" w:cs="Times New Roman"/>
              </w:rPr>
              <w:t>UFPR Virtual</w:t>
            </w:r>
          </w:p>
        </w:tc>
      </w:tr>
    </w:tbl>
    <w:p w14:paraId="3B4DF668" w14:textId="77777777" w:rsidR="00314305" w:rsidRDefault="00181B59" w:rsidP="00266ACC">
      <w:pPr>
        <w:jc w:val="both"/>
        <w:rPr>
          <w:rFonts w:ascii="Times New Roman" w:hAnsi="Times New Roman" w:cs="Times New Roman"/>
        </w:rPr>
      </w:pPr>
      <w:bookmarkStart w:id="30" w:name="_Hlk81342907"/>
      <w:bookmarkEnd w:id="29"/>
      <w:r w:rsidRPr="00DD2575">
        <w:rPr>
          <w:rFonts w:ascii="Times New Roman" w:hAnsi="Times New Roman" w:cs="Times New Roman"/>
        </w:rPr>
        <w:t>(*) Durante aproximadamente a primeira hora de cada aula, o professor apresentará o tema pela plataforma Teams.</w:t>
      </w:r>
    </w:p>
    <w:p w14:paraId="04445DB8" w14:textId="00F7BE58" w:rsidR="00181B59" w:rsidRPr="00DD2575" w:rsidRDefault="00181B59" w:rsidP="00266ACC">
      <w:pPr>
        <w:jc w:val="both"/>
        <w:rPr>
          <w:rFonts w:ascii="Times New Roman" w:hAnsi="Times New Roman" w:cs="Times New Roman"/>
        </w:rPr>
      </w:pPr>
      <w:r w:rsidRPr="00DD2575">
        <w:rPr>
          <w:rFonts w:ascii="Times New Roman" w:hAnsi="Times New Roman" w:cs="Times New Roman"/>
        </w:rPr>
        <w:t>Feita essa apresentação, a sala Teams se fechará e o discente estudará individualmente o texto-base e ouvirá as músicas correspondentes. Em dias de provas e exame final, não haverá encontro com o professor pelo Teams.</w:t>
      </w:r>
    </w:p>
    <w:bookmarkEnd w:id="30"/>
    <w:p w14:paraId="4D68F619" w14:textId="77777777" w:rsidR="00C04615" w:rsidRPr="00DD2575" w:rsidRDefault="00C04615" w:rsidP="00266ACC">
      <w:pPr>
        <w:rPr>
          <w:rFonts w:ascii="Times New Roman" w:eastAsia="Arial Unicode MS" w:hAnsi="Times New Roman" w:cs="Times New Roman"/>
          <w:color w:val="000000"/>
        </w:rPr>
      </w:pPr>
      <w:r w:rsidRPr="00DD2575">
        <w:rPr>
          <w:rFonts w:ascii="Times New Roman" w:eastAsia="Arial Unicode MS" w:hAnsi="Times New Roman" w:cs="Times New Roman"/>
          <w:color w:val="000000"/>
        </w:rPr>
        <w:br w:type="page"/>
      </w:r>
    </w:p>
    <w:p w14:paraId="62A9D2A3" w14:textId="77777777" w:rsidR="00B802FA" w:rsidRPr="004B3DB5" w:rsidRDefault="00B802FA" w:rsidP="00266ACC">
      <w:pPr>
        <w:jc w:val="both"/>
        <w:rPr>
          <w:rFonts w:ascii="Times New Roman" w:hAnsi="Times New Roman" w:cs="Times New Roman"/>
          <w:b/>
          <w:bCs/>
          <w:color w:val="1F4E79" w:themeColor="accent5" w:themeShade="80"/>
        </w:rPr>
      </w:pPr>
      <w:r w:rsidRPr="004B3DB5">
        <w:rPr>
          <w:rFonts w:ascii="Times New Roman" w:hAnsi="Times New Roman" w:cs="Times New Roman"/>
          <w:b/>
          <w:bCs/>
          <w:color w:val="1F4E79" w:themeColor="accent5" w:themeShade="80"/>
        </w:rPr>
        <w:lastRenderedPageBreak/>
        <w:t>OA845 – Harmonia I     E2</w:t>
      </w:r>
    </w:p>
    <w:p w14:paraId="2802A5BC"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089CF411" w14:textId="77777777" w:rsidR="00B802FA" w:rsidRPr="00DD2575" w:rsidRDefault="00B802FA" w:rsidP="00266ACC">
      <w:pPr>
        <w:jc w:val="both"/>
        <w:rPr>
          <w:rFonts w:ascii="Times New Roman" w:hAnsi="Times New Roman" w:cs="Times New Roman"/>
        </w:rPr>
      </w:pPr>
    </w:p>
    <w:p w14:paraId="084BF0B1" w14:textId="77777777" w:rsidR="00B802FA" w:rsidRPr="00DD2575" w:rsidRDefault="00B802FA" w:rsidP="00266ACC">
      <w:pPr>
        <w:jc w:val="both"/>
        <w:rPr>
          <w:rFonts w:ascii="Times New Roman" w:hAnsi="Times New Roman" w:cs="Times New Roman"/>
          <w:b/>
          <w:bCs/>
        </w:rPr>
      </w:pPr>
      <w:r w:rsidRPr="00DD2575">
        <w:rPr>
          <w:rFonts w:ascii="Times New Roman" w:hAnsi="Times New Roman" w:cs="Times New Roman"/>
          <w:b/>
          <w:bCs/>
        </w:rPr>
        <w:t>Início das atividades: 20/09/21</w:t>
      </w:r>
    </w:p>
    <w:p w14:paraId="645D78D6" w14:textId="77777777" w:rsidR="00B802FA" w:rsidRPr="00DD2575" w:rsidRDefault="00B802FA" w:rsidP="00266ACC">
      <w:pPr>
        <w:jc w:val="both"/>
        <w:rPr>
          <w:rFonts w:ascii="Times New Roman" w:hAnsi="Times New Roman" w:cs="Times New Roman"/>
        </w:rPr>
      </w:pPr>
    </w:p>
    <w:p w14:paraId="70F18EF8" w14:textId="77777777" w:rsidR="00B802FA" w:rsidRPr="00DD2575" w:rsidRDefault="00B802FA"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7E06A924"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rPr>
        <w:t>OA845 – Harmonia I</w:t>
      </w:r>
    </w:p>
    <w:p w14:paraId="6093BD64"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3</w:t>
      </w:r>
    </w:p>
    <w:p w14:paraId="1ED59426"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40 alunos</w:t>
      </w:r>
    </w:p>
    <w:p w14:paraId="02A14216"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45 h ERE</w:t>
      </w:r>
    </w:p>
    <w:p w14:paraId="7F70F605"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rPr>
        <w:t>15hs dedicadas a atividades assíncronas – realização dos exercícios;</w:t>
      </w:r>
    </w:p>
    <w:p w14:paraId="2B9B0838"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rPr>
        <w:t>26hs dedicadas a atividades síncronas de apresentação de conteúdo, discussão/atendimento;</w:t>
      </w:r>
    </w:p>
    <w:p w14:paraId="75971432"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rPr>
        <w:t>2h avaliações assíncronas.</w:t>
      </w:r>
    </w:p>
    <w:p w14:paraId="3FEEC9C9" w14:textId="77777777" w:rsidR="00B802FA" w:rsidRPr="00DD2575" w:rsidRDefault="00B802FA" w:rsidP="00266ACC">
      <w:pPr>
        <w:jc w:val="both"/>
        <w:rPr>
          <w:rFonts w:ascii="Times New Roman" w:hAnsi="Times New Roman" w:cs="Times New Roman"/>
        </w:rPr>
      </w:pPr>
    </w:p>
    <w:p w14:paraId="46BFF52B"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4 h</w:t>
      </w:r>
    </w:p>
    <w:p w14:paraId="4D2D4198"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Estudo do sistema tonal enfatizando a harmonia. Concepções básicas, condução de vozes. Harmonias diatônicas, modelos cadenciais. Acordes alterados com função secundária. Tonicização, região tonal e modulação.</w:t>
      </w:r>
    </w:p>
    <w:p w14:paraId="5C3A4F4A" w14:textId="77777777" w:rsidR="00B802FA" w:rsidRPr="00DD2575" w:rsidRDefault="00B802FA" w:rsidP="00266ACC">
      <w:pPr>
        <w:jc w:val="both"/>
        <w:rPr>
          <w:rFonts w:ascii="Times New Roman" w:hAnsi="Times New Roman" w:cs="Times New Roman"/>
        </w:rPr>
      </w:pPr>
    </w:p>
    <w:p w14:paraId="4400B960"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b/>
          <w:bCs/>
        </w:rPr>
        <w:t>II. objetivos</w:t>
      </w:r>
    </w:p>
    <w:p w14:paraId="6AD47C80"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rPr>
        <w:t>Objetivo geral:</w:t>
      </w:r>
    </w:p>
    <w:p w14:paraId="74B93887" w14:textId="77777777" w:rsidR="00B802FA" w:rsidRPr="00DD2575" w:rsidRDefault="00B802FA" w:rsidP="00266ACC">
      <w:pPr>
        <w:jc w:val="both"/>
        <w:rPr>
          <w:rFonts w:ascii="Times New Roman" w:hAnsi="Times New Roman" w:cs="Times New Roman"/>
          <w:bCs/>
        </w:rPr>
      </w:pPr>
      <w:r w:rsidRPr="00DD2575">
        <w:rPr>
          <w:rFonts w:ascii="Times New Roman" w:hAnsi="Times New Roman" w:cs="Times New Roman"/>
          <w:bCs/>
        </w:rPr>
        <w:t>Prover o aluno com conhecimento teórico e prático para um bom entendimento do sistema tonal.</w:t>
      </w:r>
    </w:p>
    <w:p w14:paraId="00BA80F8"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rPr>
        <w:t>Objetivos específicos:</w:t>
      </w:r>
    </w:p>
    <w:p w14:paraId="0DF24931" w14:textId="77777777" w:rsidR="00B802FA" w:rsidRPr="00DD2575" w:rsidRDefault="00B802FA" w:rsidP="00266ACC">
      <w:pPr>
        <w:jc w:val="both"/>
        <w:rPr>
          <w:rFonts w:ascii="Times New Roman" w:hAnsi="Times New Roman" w:cs="Times New Roman"/>
          <w:bCs/>
        </w:rPr>
      </w:pPr>
      <w:r w:rsidRPr="00DD2575">
        <w:rPr>
          <w:rFonts w:ascii="Times New Roman" w:hAnsi="Times New Roman" w:cs="Times New Roman"/>
          <w:bCs/>
        </w:rPr>
        <w:t>1. Harmonização de linhas melódicas simples, com os elementos conceituais explorados durante o curso;</w:t>
      </w:r>
    </w:p>
    <w:p w14:paraId="22EE9EE4" w14:textId="77777777" w:rsidR="00B802FA" w:rsidRPr="00DD2575" w:rsidRDefault="00B802FA" w:rsidP="00266ACC">
      <w:pPr>
        <w:jc w:val="both"/>
        <w:rPr>
          <w:rFonts w:ascii="Times New Roman" w:hAnsi="Times New Roman" w:cs="Times New Roman"/>
          <w:bCs/>
        </w:rPr>
      </w:pPr>
      <w:r w:rsidRPr="00DD2575">
        <w:rPr>
          <w:rFonts w:ascii="Times New Roman" w:hAnsi="Times New Roman" w:cs="Times New Roman"/>
          <w:bCs/>
        </w:rPr>
        <w:t>2. Análise de trechos da literatura musical ocidental, dos períodos barroco, clássico e romântico.</w:t>
      </w:r>
    </w:p>
    <w:p w14:paraId="375257C0" w14:textId="77777777" w:rsidR="00B802FA" w:rsidRPr="00DD2575" w:rsidRDefault="00B802FA" w:rsidP="00266ACC">
      <w:pPr>
        <w:jc w:val="both"/>
        <w:rPr>
          <w:rFonts w:ascii="Times New Roman" w:hAnsi="Times New Roman" w:cs="Times New Roman"/>
        </w:rPr>
      </w:pPr>
    </w:p>
    <w:p w14:paraId="6CFD2472" w14:textId="77777777" w:rsidR="00B802FA" w:rsidRPr="00DD2575" w:rsidRDefault="00B802FA"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466C1AB5" w14:textId="77777777" w:rsidR="00B802FA" w:rsidRPr="00DD2575" w:rsidRDefault="00B802FA" w:rsidP="00266ACC">
      <w:pPr>
        <w:rPr>
          <w:rFonts w:ascii="Times New Roman" w:eastAsia="Times New Roman" w:hAnsi="Times New Roman" w:cs="Times New Roman"/>
          <w:color w:val="222222"/>
          <w:lang w:eastAsia="pt-BR"/>
        </w:rPr>
      </w:pPr>
      <w:r w:rsidRPr="00DD2575">
        <w:rPr>
          <w:rFonts w:ascii="Times New Roman" w:eastAsia="Times New Roman" w:hAnsi="Times New Roman" w:cs="Times New Roman"/>
          <w:b/>
          <w:bCs/>
          <w:color w:val="222222"/>
          <w:lang w:eastAsia="pt-BR"/>
        </w:rPr>
        <w:t>Unidade I: Introdução</w:t>
      </w:r>
    </w:p>
    <w:p w14:paraId="3C495DCF"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Apresentação do conteúdo da disciplina, escalas menores, tríades</w:t>
      </w:r>
    </w:p>
    <w:p w14:paraId="65A08FAF" w14:textId="77777777" w:rsidR="00B802FA" w:rsidRPr="00DD2575" w:rsidRDefault="00B802FA" w:rsidP="00266ACC">
      <w:pPr>
        <w:shd w:val="clear" w:color="auto" w:fill="FFFFFF"/>
        <w:jc w:val="both"/>
        <w:rPr>
          <w:rFonts w:ascii="Times New Roman" w:eastAsia="Times New Roman" w:hAnsi="Times New Roman" w:cs="Times New Roman"/>
          <w:b/>
          <w:bCs/>
          <w:color w:val="222222"/>
          <w:lang w:eastAsia="pt-BR"/>
        </w:rPr>
      </w:pPr>
      <w:r w:rsidRPr="00DD2575">
        <w:rPr>
          <w:rFonts w:ascii="Times New Roman" w:eastAsia="Times New Roman" w:hAnsi="Times New Roman" w:cs="Times New Roman"/>
          <w:b/>
          <w:bCs/>
          <w:color w:val="222222"/>
          <w:lang w:eastAsia="pt-BR"/>
        </w:rPr>
        <w:t>Unidade II:</w:t>
      </w:r>
    </w:p>
    <w:p w14:paraId="5BB52356"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Estado fundamental e inversão de tríades; acordes de sétima; inversões; nomenclatura das principais tríades e acordes de sétima; reconhecimento de tríades e acordes de sétima em obras da literatura musical.</w:t>
      </w:r>
    </w:p>
    <w:p w14:paraId="4F197042"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Exercícios pgs 25</w:t>
      </w:r>
    </w:p>
    <w:p w14:paraId="1DF481E6" w14:textId="77777777" w:rsidR="00B802FA" w:rsidRPr="00DD2575" w:rsidRDefault="00B802FA" w:rsidP="00266ACC">
      <w:pPr>
        <w:shd w:val="clear" w:color="auto" w:fill="FFFFFF"/>
        <w:jc w:val="both"/>
        <w:rPr>
          <w:rFonts w:ascii="Times New Roman" w:eastAsia="Times New Roman" w:hAnsi="Times New Roman" w:cs="Times New Roman"/>
          <w:b/>
          <w:bCs/>
          <w:color w:val="222222"/>
          <w:lang w:eastAsia="pt-BR"/>
        </w:rPr>
      </w:pPr>
      <w:r w:rsidRPr="00DD2575">
        <w:rPr>
          <w:rFonts w:ascii="Times New Roman" w:eastAsia="Times New Roman" w:hAnsi="Times New Roman" w:cs="Times New Roman"/>
          <w:b/>
          <w:bCs/>
          <w:color w:val="222222"/>
          <w:lang w:eastAsia="pt-BR"/>
        </w:rPr>
        <w:t>Unidade III:</w:t>
      </w:r>
    </w:p>
    <w:p w14:paraId="482819F0"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4. Condução de vozes e disposição de acordes a 3 e 4 vozes</w:t>
      </w:r>
    </w:p>
    <w:p w14:paraId="4577EDAB"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Exercícios pgs 31 e 32</w:t>
      </w:r>
    </w:p>
    <w:p w14:paraId="24E59F07"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b/>
          <w:bCs/>
          <w:color w:val="222222"/>
          <w:lang w:eastAsia="pt-BR"/>
        </w:rPr>
        <w:t>Unidade IV:</w:t>
      </w:r>
    </w:p>
    <w:p w14:paraId="18128438"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Encadeamento de acordes</w:t>
      </w:r>
    </w:p>
    <w:p w14:paraId="1967266C"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Exercícios pgs 36 e 37</w:t>
      </w:r>
    </w:p>
    <w:p w14:paraId="2539BB0D"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b/>
          <w:bCs/>
          <w:color w:val="222222"/>
          <w:lang w:eastAsia="pt-BR"/>
        </w:rPr>
        <w:t>Unidade V:</w:t>
      </w:r>
    </w:p>
    <w:p w14:paraId="32C9B5F1"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Modelos cadenciais em maior: modelos cadenciais em menor</w:t>
      </w:r>
    </w:p>
    <w:p w14:paraId="7F55BEAE"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Exercícios pgs 44, 45</w:t>
      </w:r>
    </w:p>
    <w:p w14:paraId="17811B24"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b/>
          <w:bCs/>
          <w:color w:val="222222"/>
          <w:lang w:eastAsia="pt-BR"/>
        </w:rPr>
        <w:lastRenderedPageBreak/>
        <w:t>Unidade VI:</w:t>
      </w:r>
    </w:p>
    <w:p w14:paraId="4EFAE65B"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Ampliação do modelo cadencial no modo maior e no modo menor.</w:t>
      </w:r>
    </w:p>
    <w:p w14:paraId="0A640655" w14:textId="77777777" w:rsidR="00B802FA" w:rsidRPr="00DD2575" w:rsidRDefault="00B802FA" w:rsidP="00266ACC">
      <w:pPr>
        <w:pStyle w:val="PargrafodaLista"/>
        <w:shd w:val="clear" w:color="auto" w:fill="FFFFFF"/>
        <w:ind w:left="0"/>
        <w:jc w:val="both"/>
        <w:rPr>
          <w:rFonts w:ascii="Times New Roman" w:eastAsia="Times New Roman" w:hAnsi="Times New Roman" w:cs="Times New Roman"/>
          <w:color w:val="222222"/>
          <w:sz w:val="22"/>
          <w:szCs w:val="22"/>
          <w:lang w:eastAsia="pt-BR"/>
        </w:rPr>
      </w:pPr>
      <w:r w:rsidRPr="00DD2575">
        <w:rPr>
          <w:rFonts w:ascii="Times New Roman" w:eastAsia="Times New Roman" w:hAnsi="Times New Roman" w:cs="Times New Roman"/>
          <w:color w:val="222222"/>
          <w:sz w:val="22"/>
          <w:szCs w:val="22"/>
          <w:lang w:eastAsia="pt-BR"/>
        </w:rPr>
        <w:t>Exercícios pg 50</w:t>
      </w:r>
    </w:p>
    <w:p w14:paraId="3A53931E"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b/>
          <w:bCs/>
          <w:color w:val="222222"/>
          <w:lang w:eastAsia="pt-BR"/>
        </w:rPr>
        <w:t>Unidade VII:</w:t>
      </w:r>
    </w:p>
    <w:p w14:paraId="333FAE21"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b/>
          <w:bCs/>
          <w:color w:val="222222"/>
          <w:lang w:eastAsia="pt-BR"/>
        </w:rPr>
        <w:t xml:space="preserve"> </w:t>
      </w:r>
      <w:r w:rsidRPr="00DD2575">
        <w:rPr>
          <w:rFonts w:ascii="Times New Roman" w:eastAsia="Times New Roman" w:hAnsi="Times New Roman" w:cs="Times New Roman"/>
          <w:color w:val="222222"/>
          <w:lang w:eastAsia="pt-BR"/>
        </w:rPr>
        <w:t>Notas estranhas à harmonia</w:t>
      </w:r>
    </w:p>
    <w:p w14:paraId="2D0805BA" w14:textId="77777777" w:rsidR="00B802FA" w:rsidRPr="00DD2575" w:rsidRDefault="00B802FA" w:rsidP="00266ACC">
      <w:pPr>
        <w:pStyle w:val="PargrafodaLista"/>
        <w:shd w:val="clear" w:color="auto" w:fill="FFFFFF"/>
        <w:ind w:left="0"/>
        <w:jc w:val="both"/>
        <w:rPr>
          <w:rFonts w:ascii="Times New Roman" w:eastAsia="Times New Roman" w:hAnsi="Times New Roman" w:cs="Times New Roman"/>
          <w:color w:val="222222"/>
          <w:sz w:val="22"/>
          <w:szCs w:val="22"/>
          <w:lang w:eastAsia="pt-BR"/>
        </w:rPr>
      </w:pPr>
      <w:r w:rsidRPr="00DD2575">
        <w:rPr>
          <w:rFonts w:ascii="Times New Roman" w:eastAsia="Times New Roman" w:hAnsi="Times New Roman" w:cs="Times New Roman"/>
          <w:color w:val="222222"/>
          <w:sz w:val="22"/>
          <w:szCs w:val="22"/>
          <w:lang w:eastAsia="pt-BR"/>
        </w:rPr>
        <w:t>Exercícios pg 52</w:t>
      </w:r>
    </w:p>
    <w:p w14:paraId="27D06CF7"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b/>
          <w:bCs/>
          <w:color w:val="222222"/>
          <w:lang w:eastAsia="pt-BR"/>
        </w:rPr>
        <w:t>Unidade VIII:</w:t>
      </w:r>
    </w:p>
    <w:p w14:paraId="01F102A5"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Inversão de tríades</w:t>
      </w:r>
    </w:p>
    <w:p w14:paraId="15FF2F4A" w14:textId="77777777" w:rsidR="00B802FA" w:rsidRPr="00DD2575" w:rsidRDefault="00B802FA" w:rsidP="00266ACC">
      <w:pPr>
        <w:pStyle w:val="PargrafodaLista"/>
        <w:shd w:val="clear" w:color="auto" w:fill="FFFFFF"/>
        <w:ind w:left="0"/>
        <w:jc w:val="both"/>
        <w:rPr>
          <w:rFonts w:ascii="Times New Roman" w:eastAsia="Times New Roman" w:hAnsi="Times New Roman" w:cs="Times New Roman"/>
          <w:color w:val="222222"/>
          <w:sz w:val="22"/>
          <w:szCs w:val="22"/>
          <w:lang w:eastAsia="pt-BR"/>
        </w:rPr>
      </w:pPr>
      <w:r w:rsidRPr="00DD2575">
        <w:rPr>
          <w:rFonts w:ascii="Times New Roman" w:eastAsia="Times New Roman" w:hAnsi="Times New Roman" w:cs="Times New Roman"/>
          <w:color w:val="222222"/>
          <w:sz w:val="22"/>
          <w:szCs w:val="22"/>
          <w:lang w:eastAsia="pt-BR"/>
        </w:rPr>
        <w:t>Exercícios pg 59</w:t>
      </w:r>
    </w:p>
    <w:p w14:paraId="79C5D7F6"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b/>
          <w:bCs/>
          <w:color w:val="222222"/>
          <w:lang w:eastAsia="pt-BR"/>
        </w:rPr>
        <w:t>Unidade IX:</w:t>
      </w:r>
    </w:p>
    <w:p w14:paraId="35FB0469"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O acorde de IV6, ii, ii6, 6/4 cadencial e de passagem</w:t>
      </w:r>
    </w:p>
    <w:p w14:paraId="79E4F659" w14:textId="77777777" w:rsidR="00B802FA" w:rsidRPr="00DD2575" w:rsidRDefault="00B802FA" w:rsidP="00266ACC">
      <w:pPr>
        <w:pStyle w:val="PargrafodaLista"/>
        <w:shd w:val="clear" w:color="auto" w:fill="FFFFFF"/>
        <w:ind w:left="0"/>
        <w:jc w:val="both"/>
        <w:rPr>
          <w:rFonts w:ascii="Times New Roman" w:eastAsia="Times New Roman" w:hAnsi="Times New Roman" w:cs="Times New Roman"/>
          <w:color w:val="222222"/>
          <w:sz w:val="22"/>
          <w:szCs w:val="22"/>
          <w:lang w:eastAsia="pt-BR"/>
        </w:rPr>
      </w:pPr>
      <w:r w:rsidRPr="00DD2575">
        <w:rPr>
          <w:rFonts w:ascii="Times New Roman" w:eastAsia="Times New Roman" w:hAnsi="Times New Roman" w:cs="Times New Roman"/>
          <w:color w:val="222222"/>
          <w:sz w:val="22"/>
          <w:szCs w:val="22"/>
          <w:lang w:eastAsia="pt-BR"/>
        </w:rPr>
        <w:t>Exercícios pg 64</w:t>
      </w:r>
    </w:p>
    <w:p w14:paraId="5FCBBC1A" w14:textId="77777777" w:rsidR="00B802FA" w:rsidRPr="00DD2575" w:rsidRDefault="00B802FA" w:rsidP="00266ACC">
      <w:pPr>
        <w:shd w:val="clear" w:color="auto" w:fill="FFFFFF"/>
        <w:jc w:val="both"/>
        <w:rPr>
          <w:rFonts w:ascii="Times New Roman" w:eastAsia="Times New Roman" w:hAnsi="Times New Roman" w:cs="Times New Roman"/>
          <w:b/>
          <w:bCs/>
          <w:color w:val="222222"/>
          <w:lang w:eastAsia="pt-BR"/>
        </w:rPr>
      </w:pPr>
      <w:r w:rsidRPr="00DD2575">
        <w:rPr>
          <w:rFonts w:ascii="Times New Roman" w:eastAsia="Times New Roman" w:hAnsi="Times New Roman" w:cs="Times New Roman"/>
          <w:b/>
          <w:bCs/>
          <w:color w:val="222222"/>
          <w:lang w:eastAsia="pt-BR"/>
        </w:rPr>
        <w:t>Unidade X:</w:t>
      </w:r>
    </w:p>
    <w:p w14:paraId="25FC1062"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O acorde de supertônica com 7ª, o acorde de VII7. (II7)</w:t>
      </w:r>
    </w:p>
    <w:p w14:paraId="520D3865" w14:textId="77777777" w:rsidR="00B802FA" w:rsidRPr="00DD2575" w:rsidRDefault="00B802FA" w:rsidP="00266ACC">
      <w:pPr>
        <w:pStyle w:val="PargrafodaLista"/>
        <w:shd w:val="clear" w:color="auto" w:fill="FFFFFF"/>
        <w:ind w:left="0"/>
        <w:jc w:val="both"/>
        <w:rPr>
          <w:rFonts w:ascii="Times New Roman" w:eastAsia="Times New Roman" w:hAnsi="Times New Roman" w:cs="Times New Roman"/>
          <w:color w:val="222222"/>
          <w:sz w:val="22"/>
          <w:szCs w:val="22"/>
          <w:lang w:eastAsia="pt-BR"/>
        </w:rPr>
      </w:pPr>
      <w:r w:rsidRPr="00DD2575">
        <w:rPr>
          <w:rFonts w:ascii="Times New Roman" w:eastAsia="Times New Roman" w:hAnsi="Times New Roman" w:cs="Times New Roman"/>
          <w:color w:val="222222"/>
          <w:sz w:val="22"/>
          <w:szCs w:val="22"/>
          <w:lang w:eastAsia="pt-BR"/>
        </w:rPr>
        <w:t>Exercícios pgs 68 e 69, 70, 71</w:t>
      </w:r>
    </w:p>
    <w:p w14:paraId="60396EC1"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b/>
          <w:bCs/>
          <w:color w:val="222222"/>
          <w:lang w:eastAsia="pt-BR"/>
        </w:rPr>
        <w:t>Unidade XI:</w:t>
      </w:r>
    </w:p>
    <w:p w14:paraId="165AC9D1"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O acorde de subdominante com 7ª. (IV7), sobmediante com 7ª (VI7), tônica com 7ª. (I7), mediante com 7ª. (III7).</w:t>
      </w:r>
    </w:p>
    <w:p w14:paraId="33FD1963" w14:textId="77777777" w:rsidR="00B802FA" w:rsidRPr="00DD2575" w:rsidRDefault="00B802FA" w:rsidP="00266ACC">
      <w:pPr>
        <w:pStyle w:val="PargrafodaLista"/>
        <w:shd w:val="clear" w:color="auto" w:fill="FFFFFF"/>
        <w:ind w:left="0"/>
        <w:jc w:val="both"/>
        <w:rPr>
          <w:rFonts w:ascii="Times New Roman" w:eastAsia="Times New Roman" w:hAnsi="Times New Roman" w:cs="Times New Roman"/>
          <w:color w:val="222222"/>
          <w:sz w:val="22"/>
          <w:szCs w:val="22"/>
          <w:lang w:eastAsia="pt-BR"/>
        </w:rPr>
      </w:pPr>
      <w:r w:rsidRPr="00DD2575">
        <w:rPr>
          <w:rFonts w:ascii="Times New Roman" w:eastAsia="Times New Roman" w:hAnsi="Times New Roman" w:cs="Times New Roman"/>
          <w:color w:val="222222"/>
          <w:sz w:val="22"/>
          <w:szCs w:val="22"/>
          <w:lang w:eastAsia="pt-BR"/>
        </w:rPr>
        <w:t>Exercícios pgs 75 a 76</w:t>
      </w:r>
    </w:p>
    <w:p w14:paraId="0FC3C93A"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b/>
          <w:bCs/>
          <w:color w:val="222222"/>
          <w:lang w:eastAsia="pt-BR"/>
        </w:rPr>
        <w:t>Unidade XII:</w:t>
      </w:r>
    </w:p>
    <w:p w14:paraId="650B7CE0"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Cromatismo e alteração de acordes; dominantes secundárias</w:t>
      </w:r>
    </w:p>
    <w:p w14:paraId="04C2902B" w14:textId="77777777" w:rsidR="00B802FA" w:rsidRPr="00DD2575" w:rsidRDefault="00B802FA" w:rsidP="00266ACC">
      <w:pPr>
        <w:pStyle w:val="PargrafodaLista"/>
        <w:shd w:val="clear" w:color="auto" w:fill="FFFFFF"/>
        <w:ind w:left="0"/>
        <w:jc w:val="both"/>
        <w:rPr>
          <w:rFonts w:ascii="Times New Roman" w:eastAsia="Times New Roman" w:hAnsi="Times New Roman" w:cs="Times New Roman"/>
          <w:color w:val="222222"/>
          <w:sz w:val="22"/>
          <w:szCs w:val="22"/>
          <w:lang w:eastAsia="pt-BR"/>
        </w:rPr>
      </w:pPr>
      <w:r w:rsidRPr="00DD2575">
        <w:rPr>
          <w:rFonts w:ascii="Times New Roman" w:eastAsia="Times New Roman" w:hAnsi="Times New Roman" w:cs="Times New Roman"/>
          <w:color w:val="222222"/>
          <w:sz w:val="22"/>
          <w:szCs w:val="22"/>
          <w:lang w:eastAsia="pt-BR"/>
        </w:rPr>
        <w:t>Exercícios pgs 81 a 82</w:t>
      </w:r>
    </w:p>
    <w:p w14:paraId="37217F96"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b/>
          <w:bCs/>
          <w:color w:val="222222"/>
          <w:lang w:eastAsia="pt-BR"/>
        </w:rPr>
        <w:t>Unidade XIII:</w:t>
      </w:r>
    </w:p>
    <w:p w14:paraId="1B287FA7"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Acordes secundários sobre a sensível (vii)</w:t>
      </w:r>
    </w:p>
    <w:p w14:paraId="7BB5DB31" w14:textId="77777777" w:rsidR="00B802FA" w:rsidRPr="00DD2575" w:rsidRDefault="00B802FA" w:rsidP="00266ACC">
      <w:pPr>
        <w:pStyle w:val="PargrafodaLista"/>
        <w:shd w:val="clear" w:color="auto" w:fill="FFFFFF"/>
        <w:ind w:left="0"/>
        <w:jc w:val="both"/>
        <w:rPr>
          <w:rFonts w:ascii="Times New Roman" w:eastAsia="Times New Roman" w:hAnsi="Times New Roman" w:cs="Times New Roman"/>
          <w:color w:val="222222"/>
          <w:sz w:val="22"/>
          <w:szCs w:val="22"/>
          <w:lang w:eastAsia="pt-BR"/>
        </w:rPr>
      </w:pPr>
      <w:r w:rsidRPr="00DD2575">
        <w:rPr>
          <w:rFonts w:ascii="Times New Roman" w:eastAsia="Times New Roman" w:hAnsi="Times New Roman" w:cs="Times New Roman"/>
          <w:color w:val="222222"/>
          <w:sz w:val="22"/>
          <w:szCs w:val="22"/>
          <w:lang w:eastAsia="pt-BR"/>
        </w:rPr>
        <w:t>Exercícios pgs 86 a 87</w:t>
      </w:r>
    </w:p>
    <w:p w14:paraId="0AA6E97B" w14:textId="77777777" w:rsidR="00B802FA" w:rsidRPr="00DD2575" w:rsidRDefault="00B802FA" w:rsidP="00266ACC">
      <w:pPr>
        <w:jc w:val="both"/>
        <w:rPr>
          <w:rFonts w:ascii="Times New Roman" w:hAnsi="Times New Roman" w:cs="Times New Roman"/>
        </w:rPr>
      </w:pPr>
    </w:p>
    <w:p w14:paraId="4057BEC5" w14:textId="77777777" w:rsidR="00B802FA" w:rsidRPr="00DD2575" w:rsidRDefault="00B802FA"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013E500E"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 xml:space="preserve">a) </w:t>
      </w:r>
      <w:r w:rsidRPr="00DD2575">
        <w:rPr>
          <w:rFonts w:ascii="Times New Roman" w:eastAsia="Times New Roman" w:hAnsi="Times New Roman" w:cs="Times New Roman"/>
          <w:b/>
          <w:bCs/>
          <w:color w:val="222222"/>
          <w:lang w:eastAsia="pt-BR"/>
        </w:rPr>
        <w:t>caracterização</w:t>
      </w:r>
      <w:r w:rsidRPr="00DD2575">
        <w:rPr>
          <w:rFonts w:ascii="Times New Roman" w:eastAsia="Times New Roman" w:hAnsi="Times New Roman" w:cs="Times New Roman"/>
          <w:color w:val="222222"/>
          <w:lang w:eastAsia="pt-BR"/>
        </w:rPr>
        <w:t>: esta disciplina é ofertada em período especial e de maneira híbrida, Síncrona e assíncrona. Ela será desenvolvida especialmente mediante atividades síncronas, que serão complementadas por atividades assíncronas de revisão, resolução de exercícios e fixação do conteúdo.</w:t>
      </w:r>
    </w:p>
    <w:p w14:paraId="4E91DD4F" w14:textId="7E64DFC6"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 xml:space="preserve">b) </w:t>
      </w:r>
      <w:r w:rsidRPr="00DD2575">
        <w:rPr>
          <w:rFonts w:ascii="Times New Roman" w:eastAsia="Times New Roman" w:hAnsi="Times New Roman" w:cs="Times New Roman"/>
          <w:b/>
          <w:bCs/>
          <w:color w:val="222222"/>
          <w:lang w:eastAsia="pt-BR"/>
        </w:rPr>
        <w:t>princípios de interação</w:t>
      </w:r>
      <w:r w:rsidRPr="00DD2575">
        <w:rPr>
          <w:rFonts w:ascii="Times New Roman" w:eastAsia="Times New Roman" w:hAnsi="Times New Roman" w:cs="Times New Roman"/>
          <w:color w:val="222222"/>
          <w:lang w:eastAsia="pt-BR"/>
        </w:rPr>
        <w:t xml:space="preserve">: a comunicação docente-discente será por intermédio de ambientes virtuais de aprendizagem, como UFPR Virtual ou jitsi.org ou por grupo fechado do </w:t>
      </w:r>
      <w:r w:rsidR="004B3DB5" w:rsidRPr="00DD2575">
        <w:rPr>
          <w:rFonts w:ascii="Times New Roman" w:eastAsia="Times New Roman" w:hAnsi="Times New Roman" w:cs="Times New Roman"/>
          <w:color w:val="222222"/>
          <w:lang w:eastAsia="pt-BR"/>
        </w:rPr>
        <w:t>Google</w:t>
      </w:r>
      <w:r w:rsidR="004B3DB5">
        <w:rPr>
          <w:rFonts w:ascii="Times New Roman" w:eastAsia="Times New Roman" w:hAnsi="Times New Roman" w:cs="Times New Roman"/>
          <w:color w:val="222222"/>
          <w:lang w:eastAsia="pt-BR"/>
        </w:rPr>
        <w:t xml:space="preserve"> C</w:t>
      </w:r>
      <w:r w:rsidR="004B3DB5" w:rsidRPr="00DD2575">
        <w:rPr>
          <w:rFonts w:ascii="Times New Roman" w:eastAsia="Times New Roman" w:hAnsi="Times New Roman" w:cs="Times New Roman"/>
          <w:color w:val="222222"/>
          <w:lang w:eastAsia="pt-BR"/>
        </w:rPr>
        <w:t>lassroom</w:t>
      </w:r>
      <w:r w:rsidRPr="00DD2575">
        <w:rPr>
          <w:rFonts w:ascii="Times New Roman" w:eastAsia="Times New Roman" w:hAnsi="Times New Roman" w:cs="Times New Roman"/>
          <w:color w:val="222222"/>
          <w:lang w:eastAsia="pt-BR"/>
        </w:rPr>
        <w:t>, minimizando as chances de o discente ser prejudicado por problemas de acesso a informações, materiais e/ou falha de comunicação com o professor. A ementa detalhada da disciplina, cronograma e acervos musicais ficarão permanentemente disponíveis ao discentes na UFPR Virtual.</w:t>
      </w:r>
    </w:p>
    <w:p w14:paraId="4CE410B1" w14:textId="372EEA5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 xml:space="preserve">c) </w:t>
      </w:r>
      <w:r w:rsidRPr="00DD2575">
        <w:rPr>
          <w:rFonts w:ascii="Times New Roman" w:eastAsia="Times New Roman" w:hAnsi="Times New Roman" w:cs="Times New Roman"/>
          <w:b/>
          <w:bCs/>
          <w:color w:val="222222"/>
          <w:lang w:eastAsia="pt-BR"/>
        </w:rPr>
        <w:t>material didático para as atividades de autoaprendizado</w:t>
      </w:r>
      <w:r w:rsidRPr="00DD2575">
        <w:rPr>
          <w:rFonts w:ascii="Times New Roman" w:eastAsia="Times New Roman" w:hAnsi="Times New Roman" w:cs="Times New Roman"/>
          <w:color w:val="222222"/>
          <w:lang w:eastAsia="pt-BR"/>
        </w:rPr>
        <w:t>: o acervo musical a ser apreciado e demais leituras e instruções estará disponível na UFPR Virtual e/ou no grupo privado do Google</w:t>
      </w:r>
      <w:r w:rsidR="004B3DB5">
        <w:rPr>
          <w:rFonts w:ascii="Times New Roman" w:eastAsia="Times New Roman" w:hAnsi="Times New Roman" w:cs="Times New Roman"/>
          <w:color w:val="222222"/>
          <w:lang w:eastAsia="pt-BR"/>
        </w:rPr>
        <w:t xml:space="preserve"> C</w:t>
      </w:r>
      <w:r w:rsidRPr="00DD2575">
        <w:rPr>
          <w:rFonts w:ascii="Times New Roman" w:eastAsia="Times New Roman" w:hAnsi="Times New Roman" w:cs="Times New Roman"/>
          <w:color w:val="222222"/>
          <w:lang w:eastAsia="pt-BR"/>
        </w:rPr>
        <w:t>lassroom.</w:t>
      </w:r>
    </w:p>
    <w:p w14:paraId="6461384E"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 xml:space="preserve">d) </w:t>
      </w:r>
      <w:r w:rsidRPr="00DD2575">
        <w:rPr>
          <w:rFonts w:ascii="Times New Roman" w:eastAsia="Times New Roman" w:hAnsi="Times New Roman" w:cs="Times New Roman"/>
          <w:b/>
          <w:bCs/>
          <w:color w:val="222222"/>
          <w:lang w:eastAsia="pt-BR"/>
        </w:rPr>
        <w:t>infraestrutura tecnológica, científica e instrumental necessária à disciplina</w:t>
      </w:r>
      <w:r w:rsidRPr="00DD2575">
        <w:rPr>
          <w:rFonts w:ascii="Times New Roman" w:eastAsia="Times New Roman" w:hAnsi="Times New Roman" w:cs="Times New Roman"/>
          <w:color w:val="222222"/>
          <w:lang w:eastAsia="pt-BR"/>
        </w:rPr>
        <w:t>: acesso à Internet e à bibliografia aqui referida.</w:t>
      </w:r>
    </w:p>
    <w:p w14:paraId="00B9F8A8" w14:textId="77777777"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color w:val="222222"/>
          <w:lang w:eastAsia="pt-BR"/>
        </w:rPr>
        <w:t xml:space="preserve">e) </w:t>
      </w:r>
      <w:r w:rsidRPr="00DD2575">
        <w:rPr>
          <w:rFonts w:ascii="Times New Roman" w:eastAsia="Times New Roman" w:hAnsi="Times New Roman" w:cs="Times New Roman"/>
          <w:b/>
          <w:bCs/>
          <w:color w:val="222222"/>
          <w:lang w:eastAsia="pt-BR"/>
        </w:rPr>
        <w:t>identificação do controle de frequência das atividades</w:t>
      </w:r>
      <w:r w:rsidRPr="00DD2575">
        <w:rPr>
          <w:rFonts w:ascii="Times New Roman" w:eastAsia="Times New Roman" w:hAnsi="Times New Roman" w:cs="Times New Roman"/>
          <w:color w:val="222222"/>
          <w:lang w:eastAsia="pt-BR"/>
        </w:rPr>
        <w:t>: entende-se a necessidade de que os discentes se acostumem a respeitar os horários das atividades síncronas, se organizem acessando o ambiente virtual se necessitarem de esclarecimentos ou orientações.</w:t>
      </w:r>
    </w:p>
    <w:p w14:paraId="79850338" w14:textId="77777777" w:rsidR="00B802FA" w:rsidRPr="00DD2575" w:rsidRDefault="00B802FA" w:rsidP="00266ACC">
      <w:pPr>
        <w:pStyle w:val="PargrafodaLista"/>
        <w:shd w:val="clear" w:color="auto" w:fill="FFFFFF"/>
        <w:ind w:left="0"/>
        <w:jc w:val="both"/>
        <w:rPr>
          <w:rFonts w:ascii="Times New Roman" w:eastAsia="Arial" w:hAnsi="Times New Roman" w:cs="Times New Roman"/>
          <w:sz w:val="22"/>
          <w:szCs w:val="22"/>
        </w:rPr>
      </w:pPr>
    </w:p>
    <w:p w14:paraId="7ED97267" w14:textId="14D5E311" w:rsidR="00B802FA" w:rsidRPr="00DD2575" w:rsidRDefault="00B802FA" w:rsidP="00266ACC">
      <w:pPr>
        <w:shd w:val="clear" w:color="auto" w:fill="FFFFFF"/>
        <w:jc w:val="both"/>
        <w:rPr>
          <w:rFonts w:ascii="Times New Roman" w:eastAsia="Times New Roman" w:hAnsi="Times New Roman" w:cs="Times New Roman"/>
          <w:color w:val="222222"/>
          <w:lang w:eastAsia="pt-BR"/>
        </w:rPr>
      </w:pPr>
      <w:r w:rsidRPr="00DD2575">
        <w:rPr>
          <w:rFonts w:ascii="Times New Roman" w:eastAsia="Times New Roman" w:hAnsi="Times New Roman" w:cs="Times New Roman"/>
          <w:b/>
          <w:bCs/>
          <w:color w:val="222222"/>
          <w:lang w:eastAsia="pt-BR"/>
        </w:rPr>
        <w:t>V. formas de avaliação, incluindo critérios de avaliação</w:t>
      </w:r>
      <w:r w:rsidRPr="00DD2575">
        <w:rPr>
          <w:rFonts w:ascii="Times New Roman" w:eastAsia="Times New Roman" w:hAnsi="Times New Roman" w:cs="Times New Roman"/>
          <w:color w:val="222222"/>
          <w:lang w:eastAsia="pt-BR"/>
        </w:rPr>
        <w:t xml:space="preserve">: as avaliações se darão de forma remota, consistindo em exercícios semanais entregues de cada unidade e mini-avaliações, dois trabalhos práticos de harmonização assíncronos, e um exame final também assíncrono. Os exercícios entregues semanalmente somados às mini-avaliações </w:t>
      </w:r>
      <w:r w:rsidRPr="00DD2575">
        <w:rPr>
          <w:rFonts w:ascii="Times New Roman" w:eastAsia="Times New Roman" w:hAnsi="Times New Roman" w:cs="Times New Roman"/>
          <w:color w:val="222222"/>
          <w:lang w:eastAsia="pt-BR"/>
        </w:rPr>
        <w:lastRenderedPageBreak/>
        <w:t>(síncronas) valerão 1/3 da nota, e cada avaliação assíncrona valerá 1/3 da nota. As mini-avaliações consistirão na participação ativa dos alunos, focados nos assuntos de cada unidade. Ou seja: Nota parcial = (1</w:t>
      </w:r>
      <w:r w:rsidR="004B3DB5">
        <w:rPr>
          <w:rFonts w:ascii="Times New Roman" w:eastAsia="Times New Roman" w:hAnsi="Times New Roman" w:cs="Times New Roman"/>
          <w:color w:val="222222"/>
          <w:lang w:eastAsia="pt-BR"/>
        </w:rPr>
        <w:t>1</w:t>
      </w:r>
      <w:r w:rsidRPr="00DD2575">
        <w:rPr>
          <w:rFonts w:ascii="Times New Roman" w:eastAsia="Times New Roman" w:hAnsi="Times New Roman" w:cs="Times New Roman"/>
          <w:color w:val="222222"/>
          <w:lang w:eastAsia="pt-BR"/>
        </w:rPr>
        <w:t xml:space="preserve"> exercícios/m</w:t>
      </w:r>
      <w:r w:rsidR="00721C00">
        <w:rPr>
          <w:rFonts w:ascii="Times New Roman" w:eastAsia="Times New Roman" w:hAnsi="Times New Roman" w:cs="Times New Roman"/>
          <w:color w:val="222222"/>
          <w:lang w:eastAsia="pt-BR"/>
        </w:rPr>
        <w:t>iniavaliação</w:t>
      </w:r>
      <w:r w:rsidRPr="00DD2575">
        <w:rPr>
          <w:rFonts w:ascii="Times New Roman" w:eastAsia="Times New Roman" w:hAnsi="Times New Roman" w:cs="Times New Roman"/>
          <w:color w:val="222222"/>
          <w:lang w:eastAsia="pt-BR"/>
        </w:rPr>
        <w:t xml:space="preserve"> + avaliação 1 + avaliação 2) / 3. Faz exame final apenas o discente que obtiver média de 40 a 69 nas avaliações. Média inferior a 40 é reprovação. Média superior a 69 é aprovação direto.</w:t>
      </w:r>
    </w:p>
    <w:p w14:paraId="7706D6EB" w14:textId="77777777" w:rsidR="00B802FA" w:rsidRPr="00DD2575" w:rsidRDefault="00B802FA" w:rsidP="00266ACC">
      <w:pPr>
        <w:jc w:val="both"/>
        <w:rPr>
          <w:rFonts w:ascii="Times New Roman" w:hAnsi="Times New Roman" w:cs="Times New Roman"/>
        </w:rPr>
      </w:pPr>
    </w:p>
    <w:p w14:paraId="5C6FFF2A" w14:textId="77777777" w:rsidR="00B802FA" w:rsidRPr="00DD2575" w:rsidRDefault="00B802FA" w:rsidP="00266ACC">
      <w:pPr>
        <w:jc w:val="both"/>
        <w:rPr>
          <w:rFonts w:ascii="Times New Roman" w:hAnsi="Times New Roman" w:cs="Times New Roman"/>
          <w:b/>
          <w:bCs/>
        </w:rPr>
      </w:pPr>
      <w:r w:rsidRPr="00DD2575">
        <w:rPr>
          <w:rFonts w:ascii="Times New Roman" w:hAnsi="Times New Roman" w:cs="Times New Roman"/>
          <w:b/>
          <w:bCs/>
        </w:rPr>
        <w:t>VI. bibliografia</w:t>
      </w:r>
    </w:p>
    <w:p w14:paraId="4F9CC998" w14:textId="401A9CFC" w:rsidR="00B802FA"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4CEEB62B" w14:textId="77777777" w:rsidR="00B802FA" w:rsidRPr="00DD2575" w:rsidRDefault="00B802FA" w:rsidP="00266ACC">
      <w:pPr>
        <w:jc w:val="both"/>
        <w:rPr>
          <w:rFonts w:ascii="Times New Roman" w:hAnsi="Times New Roman" w:cs="Times New Roman"/>
          <w:color w:val="000000"/>
        </w:rPr>
      </w:pPr>
      <w:r w:rsidRPr="00DD2575">
        <w:rPr>
          <w:rFonts w:ascii="Times New Roman" w:hAnsi="Times New Roman" w:cs="Times New Roman"/>
          <w:color w:val="000000"/>
        </w:rPr>
        <w:t xml:space="preserve">KOSTKA, Stefan M; PAYNE, Dorothy. </w:t>
      </w:r>
      <w:r w:rsidRPr="00DD2575">
        <w:rPr>
          <w:rFonts w:ascii="Times New Roman" w:hAnsi="Times New Roman" w:cs="Times New Roman"/>
          <w:i/>
          <w:iCs/>
          <w:color w:val="000000"/>
        </w:rPr>
        <w:t>Tonal harmony, with an introduction to twentieth-century music</w:t>
      </w:r>
      <w:r w:rsidRPr="00DD2575">
        <w:rPr>
          <w:rFonts w:ascii="Times New Roman" w:hAnsi="Times New Roman" w:cs="Times New Roman"/>
          <w:color w:val="000000"/>
        </w:rPr>
        <w:t>. 4th ed. Boston: McGraw-Hill, 2000.</w:t>
      </w:r>
    </w:p>
    <w:p w14:paraId="7CCF6350" w14:textId="77777777" w:rsidR="00B802FA" w:rsidRPr="00DD2575" w:rsidRDefault="00B802FA" w:rsidP="00266ACC">
      <w:pPr>
        <w:jc w:val="both"/>
        <w:rPr>
          <w:rFonts w:ascii="Times New Roman" w:hAnsi="Times New Roman" w:cs="Times New Roman"/>
          <w:color w:val="000000"/>
        </w:rPr>
      </w:pPr>
      <w:r w:rsidRPr="00DD2575">
        <w:rPr>
          <w:rFonts w:ascii="Times New Roman" w:hAnsi="Times New Roman" w:cs="Times New Roman"/>
          <w:color w:val="000000"/>
        </w:rPr>
        <w:t xml:space="preserve">ALDWELL, Edward; SCHACHTER, Carl. </w:t>
      </w:r>
      <w:r w:rsidRPr="00DD2575">
        <w:rPr>
          <w:rFonts w:ascii="Times New Roman" w:hAnsi="Times New Roman" w:cs="Times New Roman"/>
          <w:i/>
          <w:iCs/>
          <w:color w:val="000000"/>
        </w:rPr>
        <w:t>Harmony and voice leading</w:t>
      </w:r>
      <w:r w:rsidRPr="00DD2575">
        <w:rPr>
          <w:rFonts w:ascii="Times New Roman" w:hAnsi="Times New Roman" w:cs="Times New Roman"/>
          <w:color w:val="000000"/>
        </w:rPr>
        <w:t>. Thomson/Schirmer, 2003.</w:t>
      </w:r>
    </w:p>
    <w:p w14:paraId="3B21F025" w14:textId="77777777" w:rsidR="00B802FA" w:rsidRPr="00DD2575" w:rsidRDefault="00B802FA" w:rsidP="00266ACC">
      <w:pPr>
        <w:jc w:val="both"/>
        <w:rPr>
          <w:rFonts w:ascii="Times New Roman" w:hAnsi="Times New Roman" w:cs="Times New Roman"/>
          <w:color w:val="000000"/>
        </w:rPr>
      </w:pPr>
      <w:r w:rsidRPr="00DD2575">
        <w:rPr>
          <w:rFonts w:ascii="Times New Roman" w:hAnsi="Times New Roman" w:cs="Times New Roman"/>
          <w:color w:val="000000"/>
        </w:rPr>
        <w:t>DUDEQUE, Norton. Apostila de Harmonia. DeArtes UFPR, 2010.</w:t>
      </w:r>
    </w:p>
    <w:p w14:paraId="20068D7D" w14:textId="77777777" w:rsidR="00B802FA" w:rsidRPr="00DD2575" w:rsidRDefault="00B802FA"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366ECA47" w14:textId="77777777" w:rsidR="00B802FA" w:rsidRPr="00DD2575" w:rsidRDefault="00B802FA"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DUNSBY, Jonathan e WHITTALL, Arnold. </w:t>
      </w:r>
      <w:r w:rsidRPr="00DD2575">
        <w:rPr>
          <w:rFonts w:ascii="Times New Roman" w:hAnsi="Times New Roman" w:cs="Times New Roman"/>
          <w:i/>
          <w:iCs/>
          <w:color w:val="000000"/>
        </w:rPr>
        <w:t>Análise Musical na Teoria e na Prática</w:t>
      </w:r>
      <w:r w:rsidRPr="00DD2575">
        <w:rPr>
          <w:rFonts w:ascii="Times New Roman" w:hAnsi="Times New Roman" w:cs="Times New Roman"/>
          <w:color w:val="000000"/>
        </w:rPr>
        <w:t>. Curitiba: UFPR, 2012.</w:t>
      </w:r>
    </w:p>
    <w:p w14:paraId="5352E5C6" w14:textId="77777777" w:rsidR="00B802FA" w:rsidRPr="00DD2575" w:rsidRDefault="00B802FA"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LIMA, Marisa Ramires Rosa. </w:t>
      </w:r>
      <w:r w:rsidRPr="00DD2575">
        <w:rPr>
          <w:rFonts w:ascii="Times New Roman" w:hAnsi="Times New Roman" w:cs="Times New Roman"/>
          <w:i/>
          <w:iCs/>
          <w:color w:val="000000"/>
        </w:rPr>
        <w:t>Harmonia: uma abordagem prática</w:t>
      </w:r>
      <w:r w:rsidRPr="00DD2575">
        <w:rPr>
          <w:rFonts w:ascii="Times New Roman" w:hAnsi="Times New Roman" w:cs="Times New Roman"/>
          <w:color w:val="000000"/>
        </w:rPr>
        <w:t>. São Paulo: Edição da Autora, 2010. Com CD. SCHOENBERG, Arnold. Harmonia. São Paulo: UNESP, 2001.</w:t>
      </w:r>
    </w:p>
    <w:p w14:paraId="2E45D0EC" w14:textId="77777777" w:rsidR="00B802FA" w:rsidRPr="00DD2575" w:rsidRDefault="00B802FA"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PISTON, Walter. </w:t>
      </w:r>
      <w:r w:rsidRPr="00DD2575">
        <w:rPr>
          <w:rFonts w:ascii="Times New Roman" w:hAnsi="Times New Roman" w:cs="Times New Roman"/>
          <w:i/>
          <w:iCs/>
          <w:color w:val="000000"/>
        </w:rPr>
        <w:t>Harmony</w:t>
      </w:r>
      <w:r w:rsidRPr="00DD2575">
        <w:rPr>
          <w:rFonts w:ascii="Times New Roman" w:hAnsi="Times New Roman" w:cs="Times New Roman"/>
          <w:color w:val="000000"/>
        </w:rPr>
        <w:t>. Nova York: W.W. Norton, 1987.</w:t>
      </w:r>
    </w:p>
    <w:p w14:paraId="476CA81A" w14:textId="77777777" w:rsidR="00B802FA" w:rsidRPr="00DD2575" w:rsidRDefault="00B802FA"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GREEN, Douglas. </w:t>
      </w:r>
      <w:r w:rsidRPr="00DD2575">
        <w:rPr>
          <w:rFonts w:ascii="Times New Roman" w:hAnsi="Times New Roman" w:cs="Times New Roman"/>
          <w:i/>
          <w:iCs/>
          <w:color w:val="000000"/>
        </w:rPr>
        <w:t>Form in Tonal Music</w:t>
      </w:r>
      <w:r w:rsidRPr="00DD2575">
        <w:rPr>
          <w:rFonts w:ascii="Times New Roman" w:hAnsi="Times New Roman" w:cs="Times New Roman"/>
          <w:color w:val="000000"/>
        </w:rPr>
        <w:t>. Austin: Wadsworth, 1993.</w:t>
      </w:r>
    </w:p>
    <w:p w14:paraId="2E79DA64" w14:textId="77777777" w:rsidR="00B802FA" w:rsidRPr="00DD2575" w:rsidRDefault="00B802FA" w:rsidP="00266ACC">
      <w:pPr>
        <w:jc w:val="both"/>
        <w:rPr>
          <w:rFonts w:ascii="Times New Roman" w:hAnsi="Times New Roman" w:cs="Times New Roman"/>
          <w:color w:val="000000"/>
        </w:rPr>
      </w:pPr>
      <w:r w:rsidRPr="00DD2575">
        <w:rPr>
          <w:rFonts w:ascii="Times New Roman" w:hAnsi="Times New Roman" w:cs="Times New Roman"/>
          <w:color w:val="000000"/>
        </w:rPr>
        <w:t xml:space="preserve">SCHOENBERG, Arnold. </w:t>
      </w:r>
      <w:r w:rsidRPr="00DD2575">
        <w:rPr>
          <w:rFonts w:ascii="Times New Roman" w:hAnsi="Times New Roman" w:cs="Times New Roman"/>
          <w:i/>
          <w:iCs/>
          <w:color w:val="000000"/>
        </w:rPr>
        <w:t>Harmonia</w:t>
      </w:r>
      <w:r w:rsidRPr="00DD2575">
        <w:rPr>
          <w:rFonts w:ascii="Times New Roman" w:hAnsi="Times New Roman" w:cs="Times New Roman"/>
          <w:color w:val="000000"/>
        </w:rPr>
        <w:t>. São Paulo:  Unesp, 1999.</w:t>
      </w:r>
    </w:p>
    <w:p w14:paraId="13BC0C37" w14:textId="77777777" w:rsidR="00B802FA" w:rsidRPr="00DD2575" w:rsidRDefault="00B802FA" w:rsidP="00266ACC">
      <w:pPr>
        <w:jc w:val="both"/>
        <w:rPr>
          <w:rFonts w:ascii="Times New Roman" w:hAnsi="Times New Roman" w:cs="Times New Roman"/>
        </w:rPr>
      </w:pPr>
    </w:p>
    <w:p w14:paraId="302D6450" w14:textId="77777777" w:rsidR="00B802FA" w:rsidRPr="00DD2575" w:rsidRDefault="00B802FA"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586E0BBB" w14:textId="77777777" w:rsidR="00B802FA" w:rsidRPr="00DD2575" w:rsidRDefault="00B802FA" w:rsidP="00266ACC">
      <w:pPr>
        <w:jc w:val="both"/>
        <w:rPr>
          <w:rFonts w:ascii="Times New Roman" w:hAnsi="Times New Roman" w:cs="Times New Roman"/>
        </w:rPr>
      </w:pPr>
      <w:r w:rsidRPr="00DD2575">
        <w:rPr>
          <w:rFonts w:ascii="Times New Roman" w:hAnsi="Times New Roman" w:cs="Times New Roman"/>
        </w:rPr>
        <w:t>Silvana Scarinci</w:t>
      </w:r>
    </w:p>
    <w:p w14:paraId="10C4E764" w14:textId="77777777" w:rsidR="00B802FA" w:rsidRPr="00DD2575" w:rsidRDefault="00B802FA" w:rsidP="00266ACC">
      <w:pPr>
        <w:jc w:val="both"/>
        <w:rPr>
          <w:rFonts w:ascii="Times New Roman" w:hAnsi="Times New Roman" w:cs="Times New Roman"/>
        </w:rPr>
      </w:pPr>
    </w:p>
    <w:p w14:paraId="5B6C45D2" w14:textId="77777777" w:rsidR="00F8079E" w:rsidRDefault="00F8079E">
      <w:pPr>
        <w:rPr>
          <w:rFonts w:ascii="Times New Roman" w:hAnsi="Times New Roman" w:cs="Times New Roman"/>
          <w:b/>
          <w:bCs/>
        </w:rPr>
      </w:pPr>
      <w:r>
        <w:rPr>
          <w:rFonts w:ascii="Times New Roman" w:hAnsi="Times New Roman" w:cs="Times New Roman"/>
          <w:b/>
          <w:bCs/>
        </w:rPr>
        <w:br w:type="page"/>
      </w:r>
    </w:p>
    <w:p w14:paraId="6CEDB4BA" w14:textId="01F97E3B" w:rsidR="00B802FA" w:rsidRPr="00DD2575" w:rsidRDefault="00B802FA" w:rsidP="00266ACC">
      <w:pPr>
        <w:jc w:val="both"/>
        <w:rPr>
          <w:rFonts w:ascii="Times New Roman" w:hAnsi="Times New Roman" w:cs="Times New Roman"/>
          <w:b/>
          <w:bCs/>
        </w:rPr>
      </w:pPr>
      <w:r w:rsidRPr="00DD2575">
        <w:rPr>
          <w:rFonts w:ascii="Times New Roman" w:hAnsi="Times New Roman" w:cs="Times New Roman"/>
          <w:b/>
          <w:bCs/>
        </w:rPr>
        <w:lastRenderedPageBreak/>
        <w:t>Cronograma – 3ª, 13:30-15:30</w:t>
      </w:r>
    </w:p>
    <w:p w14:paraId="763B35C2" w14:textId="77777777" w:rsidR="00B802FA" w:rsidRPr="00DD2575" w:rsidRDefault="00B802FA" w:rsidP="00266ACC">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694"/>
        <w:gridCol w:w="1121"/>
        <w:gridCol w:w="8812"/>
        <w:gridCol w:w="2551"/>
      </w:tblGrid>
      <w:tr w:rsidR="00B802FA" w:rsidRPr="00DD2575" w14:paraId="4F2C8C02" w14:textId="77777777" w:rsidTr="004B3DB5">
        <w:tc>
          <w:tcPr>
            <w:tcW w:w="694" w:type="dxa"/>
            <w:tcBorders>
              <w:bottom w:val="single" w:sz="4" w:space="0" w:color="auto"/>
            </w:tcBorders>
          </w:tcPr>
          <w:p w14:paraId="588A4CC9" w14:textId="77777777" w:rsidR="00B802FA" w:rsidRPr="00DD2575" w:rsidRDefault="00B802FA" w:rsidP="00266ACC">
            <w:pPr>
              <w:jc w:val="both"/>
              <w:rPr>
                <w:rFonts w:ascii="Times New Roman" w:hAnsi="Times New Roman" w:cs="Times New Roman"/>
                <w:b/>
                <w:bCs/>
              </w:rPr>
            </w:pPr>
            <w:r w:rsidRPr="00DD2575">
              <w:rPr>
                <w:rFonts w:ascii="Times New Roman" w:hAnsi="Times New Roman" w:cs="Times New Roman"/>
                <w:b/>
                <w:bCs/>
              </w:rPr>
              <w:t>Aula</w:t>
            </w:r>
          </w:p>
        </w:tc>
        <w:tc>
          <w:tcPr>
            <w:tcW w:w="1121" w:type="dxa"/>
            <w:tcBorders>
              <w:bottom w:val="single" w:sz="4" w:space="0" w:color="auto"/>
            </w:tcBorders>
          </w:tcPr>
          <w:p w14:paraId="4CB097DB" w14:textId="77777777" w:rsidR="00B802FA" w:rsidRPr="00DD2575" w:rsidRDefault="00B802FA" w:rsidP="00266ACC">
            <w:pPr>
              <w:jc w:val="center"/>
              <w:rPr>
                <w:rFonts w:ascii="Times New Roman" w:hAnsi="Times New Roman" w:cs="Times New Roman"/>
                <w:b/>
                <w:bCs/>
              </w:rPr>
            </w:pPr>
            <w:r w:rsidRPr="00DD2575">
              <w:rPr>
                <w:rFonts w:ascii="Times New Roman" w:hAnsi="Times New Roman" w:cs="Times New Roman"/>
                <w:b/>
                <w:bCs/>
              </w:rPr>
              <w:t>Data</w:t>
            </w:r>
          </w:p>
        </w:tc>
        <w:tc>
          <w:tcPr>
            <w:tcW w:w="8812" w:type="dxa"/>
            <w:tcBorders>
              <w:bottom w:val="single" w:sz="4" w:space="0" w:color="auto"/>
            </w:tcBorders>
          </w:tcPr>
          <w:p w14:paraId="2DBE886C" w14:textId="77777777" w:rsidR="00B802FA" w:rsidRPr="00DD2575" w:rsidRDefault="00B802FA" w:rsidP="00266ACC">
            <w:pPr>
              <w:jc w:val="both"/>
              <w:rPr>
                <w:rFonts w:ascii="Times New Roman" w:hAnsi="Times New Roman" w:cs="Times New Roman"/>
                <w:b/>
                <w:bCs/>
              </w:rPr>
            </w:pPr>
            <w:r w:rsidRPr="00DD2575">
              <w:rPr>
                <w:rFonts w:ascii="Times New Roman" w:hAnsi="Times New Roman" w:cs="Times New Roman"/>
                <w:b/>
                <w:bCs/>
              </w:rPr>
              <w:t>Conteúdo</w:t>
            </w:r>
          </w:p>
        </w:tc>
        <w:tc>
          <w:tcPr>
            <w:tcW w:w="2551" w:type="dxa"/>
            <w:tcBorders>
              <w:bottom w:val="single" w:sz="4" w:space="0" w:color="auto"/>
            </w:tcBorders>
          </w:tcPr>
          <w:p w14:paraId="0184653D" w14:textId="77777777" w:rsidR="00B802FA" w:rsidRPr="00DD2575" w:rsidRDefault="00B802FA" w:rsidP="004B3DB5">
            <w:pPr>
              <w:jc w:val="center"/>
              <w:rPr>
                <w:rFonts w:ascii="Times New Roman" w:hAnsi="Times New Roman" w:cs="Times New Roman"/>
                <w:b/>
                <w:bCs/>
              </w:rPr>
            </w:pPr>
            <w:r w:rsidRPr="00DD2575">
              <w:rPr>
                <w:rFonts w:ascii="Times New Roman" w:hAnsi="Times New Roman" w:cs="Times New Roman"/>
                <w:b/>
                <w:bCs/>
              </w:rPr>
              <w:t>Atividade</w:t>
            </w:r>
          </w:p>
        </w:tc>
      </w:tr>
      <w:tr w:rsidR="00721C00" w:rsidRPr="00721C00" w14:paraId="4094439C" w14:textId="77777777" w:rsidTr="004B3DB5">
        <w:tc>
          <w:tcPr>
            <w:tcW w:w="694" w:type="dxa"/>
            <w:vAlign w:val="center"/>
          </w:tcPr>
          <w:p w14:paraId="7B040111" w14:textId="77777777" w:rsidR="00B802FA" w:rsidRPr="00721C00" w:rsidRDefault="00B802FA" w:rsidP="00266ACC">
            <w:pPr>
              <w:jc w:val="center"/>
              <w:rPr>
                <w:rFonts w:ascii="Times New Roman" w:hAnsi="Times New Roman" w:cs="Times New Roman"/>
              </w:rPr>
            </w:pPr>
            <w:r w:rsidRPr="00721C00">
              <w:rPr>
                <w:rFonts w:ascii="Times New Roman" w:hAnsi="Times New Roman" w:cs="Times New Roman"/>
              </w:rPr>
              <w:t>1</w:t>
            </w:r>
          </w:p>
        </w:tc>
        <w:tc>
          <w:tcPr>
            <w:tcW w:w="1121" w:type="dxa"/>
            <w:vAlign w:val="center"/>
          </w:tcPr>
          <w:p w14:paraId="63A9D465" w14:textId="77777777" w:rsidR="00B802FA" w:rsidRPr="00721C00" w:rsidRDefault="00B802FA" w:rsidP="00266ACC">
            <w:pPr>
              <w:jc w:val="center"/>
              <w:rPr>
                <w:rFonts w:ascii="Times New Roman" w:hAnsi="Times New Roman" w:cs="Times New Roman"/>
              </w:rPr>
            </w:pPr>
            <w:r w:rsidRPr="00721C00">
              <w:rPr>
                <w:rFonts w:ascii="Times New Roman" w:eastAsia="Calibri" w:hAnsi="Times New Roman" w:cs="Times New Roman"/>
              </w:rPr>
              <w:t>21/09</w:t>
            </w:r>
          </w:p>
        </w:tc>
        <w:tc>
          <w:tcPr>
            <w:tcW w:w="8812" w:type="dxa"/>
            <w:vAlign w:val="center"/>
          </w:tcPr>
          <w:p w14:paraId="05462433" w14:textId="2E983247" w:rsidR="00B802FA" w:rsidRPr="00721C00" w:rsidRDefault="00B802FA" w:rsidP="00266ACC">
            <w:pPr>
              <w:rPr>
                <w:rFonts w:ascii="Times New Roman" w:hAnsi="Times New Roman" w:cs="Times New Roman"/>
              </w:rPr>
            </w:pPr>
            <w:r w:rsidRPr="00721C00">
              <w:rPr>
                <w:rFonts w:ascii="Times New Roman" w:eastAsia="Times New Roman" w:hAnsi="Times New Roman" w:cs="Times New Roman"/>
                <w:b/>
                <w:bCs/>
                <w:lang w:eastAsia="pt-BR"/>
              </w:rPr>
              <w:t>Introdução</w:t>
            </w:r>
            <w:r w:rsidRPr="00721C00">
              <w:rPr>
                <w:rFonts w:ascii="Times New Roman" w:eastAsia="Times New Roman" w:hAnsi="Times New Roman" w:cs="Times New Roman"/>
                <w:lang w:eastAsia="pt-BR"/>
              </w:rPr>
              <w:br/>
              <w:t xml:space="preserve">Apresentação do conteúdo da disciplina; </w:t>
            </w:r>
            <w:r w:rsidRPr="00721C00">
              <w:rPr>
                <w:rFonts w:ascii="Times New Roman" w:eastAsia="Times New Roman" w:hAnsi="Times New Roman" w:cs="Times New Roman"/>
                <w:b/>
                <w:bCs/>
                <w:lang w:eastAsia="pt-BR"/>
              </w:rPr>
              <w:t xml:space="preserve">Unidade II e III </w:t>
            </w:r>
            <w:r w:rsidRPr="00721C00">
              <w:rPr>
                <w:rFonts w:ascii="Times New Roman" w:eastAsia="Times New Roman" w:hAnsi="Times New Roman" w:cs="Times New Roman"/>
                <w:lang w:eastAsia="pt-BR"/>
              </w:rPr>
              <w:t>(apostila Norton Dudeque)</w:t>
            </w:r>
            <w:r w:rsidRPr="00721C00">
              <w:rPr>
                <w:rFonts w:ascii="Times New Roman" w:eastAsia="Times New Roman" w:hAnsi="Times New Roman" w:cs="Times New Roman"/>
                <w:lang w:eastAsia="pt-BR"/>
              </w:rPr>
              <w:br/>
              <w:t>Exposição, análise de exemplos e escutas, proposição de exercícios práticos. M</w:t>
            </w:r>
            <w:r w:rsidR="00721C00" w:rsidRPr="00721C00">
              <w:rPr>
                <w:rFonts w:ascii="Times New Roman" w:eastAsia="Times New Roman" w:hAnsi="Times New Roman" w:cs="Times New Roman"/>
                <w:lang w:eastAsia="pt-BR"/>
              </w:rPr>
              <w:t>iniavaliação</w:t>
            </w:r>
            <w:r w:rsidRPr="00721C00">
              <w:rPr>
                <w:rFonts w:ascii="Times New Roman" w:eastAsia="Times New Roman" w:hAnsi="Times New Roman" w:cs="Times New Roman"/>
                <w:lang w:eastAsia="pt-BR"/>
              </w:rPr>
              <w:t>.</w:t>
            </w:r>
          </w:p>
        </w:tc>
        <w:tc>
          <w:tcPr>
            <w:tcW w:w="2551" w:type="dxa"/>
            <w:vAlign w:val="center"/>
          </w:tcPr>
          <w:p w14:paraId="6EE77584" w14:textId="59D9D9BB" w:rsidR="00B802FA" w:rsidRPr="00721C00" w:rsidRDefault="00721C00" w:rsidP="00266ACC">
            <w:pPr>
              <w:jc w:val="center"/>
              <w:rPr>
                <w:rFonts w:ascii="Times New Roman" w:hAnsi="Times New Roman" w:cs="Times New Roman"/>
              </w:rPr>
            </w:pPr>
            <w:r w:rsidRPr="00721C00">
              <w:rPr>
                <w:rFonts w:ascii="Times New Roman" w:eastAsia="Times New Roman" w:hAnsi="Times New Roman" w:cs="Times New Roman"/>
                <w:lang w:eastAsia="pt-BR"/>
              </w:rPr>
              <w:t>síncrona (2h)</w:t>
            </w:r>
          </w:p>
        </w:tc>
      </w:tr>
      <w:tr w:rsidR="00721C00" w:rsidRPr="00721C00" w14:paraId="069E9AD5" w14:textId="77777777" w:rsidTr="004B3DB5">
        <w:tc>
          <w:tcPr>
            <w:tcW w:w="694" w:type="dxa"/>
            <w:vAlign w:val="center"/>
          </w:tcPr>
          <w:p w14:paraId="12F29EDA" w14:textId="77777777" w:rsidR="00B802FA" w:rsidRPr="00721C00" w:rsidRDefault="00B802FA" w:rsidP="00266ACC">
            <w:pPr>
              <w:jc w:val="center"/>
              <w:rPr>
                <w:rFonts w:ascii="Times New Roman" w:hAnsi="Times New Roman" w:cs="Times New Roman"/>
              </w:rPr>
            </w:pPr>
            <w:r w:rsidRPr="00721C00">
              <w:rPr>
                <w:rFonts w:ascii="Times New Roman" w:hAnsi="Times New Roman" w:cs="Times New Roman"/>
              </w:rPr>
              <w:t>2</w:t>
            </w:r>
          </w:p>
        </w:tc>
        <w:tc>
          <w:tcPr>
            <w:tcW w:w="1121" w:type="dxa"/>
            <w:vAlign w:val="center"/>
          </w:tcPr>
          <w:p w14:paraId="00C4C93F" w14:textId="77777777" w:rsidR="00B802FA" w:rsidRPr="00721C00" w:rsidRDefault="00B802FA" w:rsidP="00266ACC">
            <w:pPr>
              <w:jc w:val="center"/>
              <w:rPr>
                <w:rFonts w:ascii="Times New Roman" w:hAnsi="Times New Roman" w:cs="Times New Roman"/>
              </w:rPr>
            </w:pPr>
            <w:r w:rsidRPr="00721C00">
              <w:rPr>
                <w:rFonts w:ascii="Times New Roman" w:eastAsia="Calibri" w:hAnsi="Times New Roman" w:cs="Times New Roman"/>
              </w:rPr>
              <w:t>28/09</w:t>
            </w:r>
          </w:p>
        </w:tc>
        <w:tc>
          <w:tcPr>
            <w:tcW w:w="8812" w:type="dxa"/>
            <w:vAlign w:val="center"/>
          </w:tcPr>
          <w:p w14:paraId="18692445" w14:textId="2CBF24E4" w:rsidR="00B802FA" w:rsidRPr="00721C00" w:rsidRDefault="00B802FA" w:rsidP="00266ACC">
            <w:pPr>
              <w:rPr>
                <w:rFonts w:ascii="Times New Roman" w:hAnsi="Times New Roman" w:cs="Times New Roman"/>
              </w:rPr>
            </w:pPr>
            <w:r w:rsidRPr="00721C00">
              <w:rPr>
                <w:rFonts w:ascii="Times New Roman" w:eastAsia="Times New Roman" w:hAnsi="Times New Roman" w:cs="Times New Roman"/>
                <w:b/>
                <w:bCs/>
                <w:lang w:eastAsia="pt-BR"/>
              </w:rPr>
              <w:t>Unidade IV</w:t>
            </w:r>
            <w:r w:rsidRPr="00721C00">
              <w:rPr>
                <w:rFonts w:ascii="Times New Roman" w:eastAsia="Times New Roman" w:hAnsi="Times New Roman" w:cs="Times New Roman"/>
                <w:lang w:eastAsia="pt-BR"/>
              </w:rPr>
              <w:br/>
              <w:t>Exposição, análise de exemplos e escutas, proposição de exercícios práticos. M</w:t>
            </w:r>
            <w:r w:rsidR="00721C00" w:rsidRPr="00721C00">
              <w:rPr>
                <w:rFonts w:ascii="Times New Roman" w:eastAsia="Times New Roman" w:hAnsi="Times New Roman" w:cs="Times New Roman"/>
                <w:lang w:eastAsia="pt-BR"/>
              </w:rPr>
              <w:t>iniavaliação</w:t>
            </w:r>
            <w:r w:rsidRPr="00721C00">
              <w:rPr>
                <w:rFonts w:ascii="Times New Roman" w:eastAsia="Times New Roman" w:hAnsi="Times New Roman" w:cs="Times New Roman"/>
                <w:lang w:eastAsia="pt-BR"/>
              </w:rPr>
              <w:t>.</w:t>
            </w:r>
          </w:p>
        </w:tc>
        <w:tc>
          <w:tcPr>
            <w:tcW w:w="2551" w:type="dxa"/>
            <w:vAlign w:val="center"/>
          </w:tcPr>
          <w:p w14:paraId="14A12F41" w14:textId="536375D5" w:rsidR="00B802FA" w:rsidRPr="00721C00" w:rsidRDefault="00721C00" w:rsidP="00266ACC">
            <w:pPr>
              <w:jc w:val="center"/>
              <w:rPr>
                <w:rFonts w:ascii="Times New Roman" w:hAnsi="Times New Roman" w:cs="Times New Roman"/>
              </w:rPr>
            </w:pPr>
            <w:r w:rsidRPr="00721C00">
              <w:rPr>
                <w:rFonts w:ascii="Times New Roman" w:eastAsia="Times New Roman" w:hAnsi="Times New Roman" w:cs="Times New Roman"/>
                <w:lang w:eastAsia="pt-BR"/>
              </w:rPr>
              <w:t>síncrona (2h)</w:t>
            </w:r>
          </w:p>
        </w:tc>
      </w:tr>
      <w:tr w:rsidR="00721C00" w:rsidRPr="00721C00" w14:paraId="5AFA0477" w14:textId="77777777" w:rsidTr="004B3DB5">
        <w:tc>
          <w:tcPr>
            <w:tcW w:w="694" w:type="dxa"/>
            <w:vAlign w:val="center"/>
          </w:tcPr>
          <w:p w14:paraId="0DA6A0C8" w14:textId="77777777" w:rsidR="00B802FA" w:rsidRPr="00721C00" w:rsidRDefault="00B802FA" w:rsidP="00266ACC">
            <w:pPr>
              <w:jc w:val="center"/>
              <w:rPr>
                <w:rFonts w:ascii="Times New Roman" w:hAnsi="Times New Roman" w:cs="Times New Roman"/>
              </w:rPr>
            </w:pPr>
            <w:r w:rsidRPr="00721C00">
              <w:rPr>
                <w:rFonts w:ascii="Times New Roman" w:hAnsi="Times New Roman" w:cs="Times New Roman"/>
              </w:rPr>
              <w:t>3</w:t>
            </w:r>
          </w:p>
        </w:tc>
        <w:tc>
          <w:tcPr>
            <w:tcW w:w="1121" w:type="dxa"/>
            <w:vAlign w:val="center"/>
          </w:tcPr>
          <w:p w14:paraId="4C72C7C0" w14:textId="77777777" w:rsidR="00B802FA" w:rsidRPr="00721C00" w:rsidRDefault="00B802FA" w:rsidP="00266ACC">
            <w:pPr>
              <w:jc w:val="center"/>
              <w:rPr>
                <w:rFonts w:ascii="Times New Roman" w:hAnsi="Times New Roman" w:cs="Times New Roman"/>
              </w:rPr>
            </w:pPr>
            <w:r w:rsidRPr="00721C00">
              <w:rPr>
                <w:rFonts w:ascii="Times New Roman" w:eastAsia="Calibri" w:hAnsi="Times New Roman" w:cs="Times New Roman"/>
              </w:rPr>
              <w:t>05/10</w:t>
            </w:r>
          </w:p>
        </w:tc>
        <w:tc>
          <w:tcPr>
            <w:tcW w:w="8812" w:type="dxa"/>
            <w:vAlign w:val="center"/>
          </w:tcPr>
          <w:p w14:paraId="6A65DD96" w14:textId="0FC53D74" w:rsidR="00B802FA" w:rsidRPr="00721C00" w:rsidRDefault="00B802FA" w:rsidP="00266ACC">
            <w:pPr>
              <w:rPr>
                <w:rFonts w:ascii="Times New Roman" w:hAnsi="Times New Roman" w:cs="Times New Roman"/>
              </w:rPr>
            </w:pPr>
            <w:r w:rsidRPr="00721C00">
              <w:rPr>
                <w:rFonts w:ascii="Times New Roman" w:eastAsia="Times New Roman" w:hAnsi="Times New Roman" w:cs="Times New Roman"/>
                <w:b/>
                <w:bCs/>
                <w:lang w:eastAsia="pt-BR"/>
              </w:rPr>
              <w:t>Unidade V</w:t>
            </w:r>
            <w:r w:rsidRPr="00721C00">
              <w:rPr>
                <w:rFonts w:ascii="Times New Roman" w:eastAsia="Times New Roman" w:hAnsi="Times New Roman" w:cs="Times New Roman"/>
                <w:lang w:eastAsia="pt-BR"/>
              </w:rPr>
              <w:br/>
              <w:t>Exposição, análise de exemplos e escutas, proposição de exercícios práticos. M</w:t>
            </w:r>
            <w:r w:rsidR="00721C00" w:rsidRPr="00721C00">
              <w:rPr>
                <w:rFonts w:ascii="Times New Roman" w:eastAsia="Times New Roman" w:hAnsi="Times New Roman" w:cs="Times New Roman"/>
                <w:lang w:eastAsia="pt-BR"/>
              </w:rPr>
              <w:t>iniavaliação</w:t>
            </w:r>
            <w:r w:rsidRPr="00721C00">
              <w:rPr>
                <w:rFonts w:ascii="Times New Roman" w:eastAsia="Times New Roman" w:hAnsi="Times New Roman" w:cs="Times New Roman"/>
                <w:lang w:eastAsia="pt-BR"/>
              </w:rPr>
              <w:t>.</w:t>
            </w:r>
          </w:p>
        </w:tc>
        <w:tc>
          <w:tcPr>
            <w:tcW w:w="2551" w:type="dxa"/>
            <w:vAlign w:val="center"/>
          </w:tcPr>
          <w:p w14:paraId="60F2BAED" w14:textId="5247F5EB" w:rsidR="00B802FA" w:rsidRPr="00721C00" w:rsidRDefault="00721C00" w:rsidP="00266ACC">
            <w:pPr>
              <w:jc w:val="center"/>
              <w:rPr>
                <w:rFonts w:ascii="Times New Roman" w:hAnsi="Times New Roman" w:cs="Times New Roman"/>
              </w:rPr>
            </w:pPr>
            <w:r w:rsidRPr="00721C00">
              <w:rPr>
                <w:rFonts w:ascii="Times New Roman" w:eastAsia="Times New Roman" w:hAnsi="Times New Roman" w:cs="Times New Roman"/>
                <w:lang w:eastAsia="pt-BR"/>
              </w:rPr>
              <w:t>síncrona (2h)</w:t>
            </w:r>
          </w:p>
        </w:tc>
      </w:tr>
      <w:tr w:rsidR="00721C00" w:rsidRPr="00721C00" w14:paraId="2586F2A2" w14:textId="77777777" w:rsidTr="004B3DB5">
        <w:tc>
          <w:tcPr>
            <w:tcW w:w="694" w:type="dxa"/>
            <w:tcBorders>
              <w:bottom w:val="single" w:sz="4" w:space="0" w:color="auto"/>
            </w:tcBorders>
            <w:vAlign w:val="center"/>
          </w:tcPr>
          <w:p w14:paraId="448A386D" w14:textId="77777777" w:rsidR="00B802FA" w:rsidRPr="00721C00" w:rsidRDefault="00B802FA" w:rsidP="00266ACC">
            <w:pPr>
              <w:jc w:val="center"/>
              <w:rPr>
                <w:rFonts w:ascii="Times New Roman" w:hAnsi="Times New Roman" w:cs="Times New Roman"/>
              </w:rPr>
            </w:pPr>
            <w:r w:rsidRPr="00721C00">
              <w:rPr>
                <w:rFonts w:ascii="Times New Roman" w:hAnsi="Times New Roman" w:cs="Times New Roman"/>
              </w:rPr>
              <w:t>4</w:t>
            </w:r>
          </w:p>
        </w:tc>
        <w:tc>
          <w:tcPr>
            <w:tcW w:w="1121" w:type="dxa"/>
            <w:tcBorders>
              <w:bottom w:val="single" w:sz="4" w:space="0" w:color="auto"/>
            </w:tcBorders>
            <w:vAlign w:val="center"/>
          </w:tcPr>
          <w:p w14:paraId="05A3765B" w14:textId="77777777" w:rsidR="00B802FA" w:rsidRPr="00721C00" w:rsidRDefault="00B802FA" w:rsidP="00266ACC">
            <w:pPr>
              <w:jc w:val="center"/>
              <w:rPr>
                <w:rFonts w:ascii="Times New Roman" w:hAnsi="Times New Roman" w:cs="Times New Roman"/>
              </w:rPr>
            </w:pPr>
            <w:r w:rsidRPr="00721C00">
              <w:rPr>
                <w:rFonts w:ascii="Times New Roman" w:eastAsia="Calibri" w:hAnsi="Times New Roman" w:cs="Times New Roman"/>
              </w:rPr>
              <w:t>19/10</w:t>
            </w:r>
          </w:p>
        </w:tc>
        <w:tc>
          <w:tcPr>
            <w:tcW w:w="8812" w:type="dxa"/>
            <w:tcBorders>
              <w:bottom w:val="single" w:sz="4" w:space="0" w:color="auto"/>
            </w:tcBorders>
            <w:vAlign w:val="center"/>
          </w:tcPr>
          <w:p w14:paraId="6B0042D8" w14:textId="70E7B01E" w:rsidR="00B802FA" w:rsidRPr="00721C00" w:rsidRDefault="00B802FA" w:rsidP="00266ACC">
            <w:pPr>
              <w:rPr>
                <w:rFonts w:ascii="Times New Roman" w:hAnsi="Times New Roman" w:cs="Times New Roman"/>
              </w:rPr>
            </w:pPr>
            <w:r w:rsidRPr="00721C00">
              <w:rPr>
                <w:rFonts w:ascii="Times New Roman" w:eastAsia="Times New Roman" w:hAnsi="Times New Roman" w:cs="Times New Roman"/>
                <w:b/>
                <w:bCs/>
                <w:lang w:eastAsia="pt-BR"/>
              </w:rPr>
              <w:t>Unidade VI</w:t>
            </w:r>
            <w:r w:rsidRPr="00721C00">
              <w:rPr>
                <w:rFonts w:ascii="Times New Roman" w:eastAsia="Times New Roman" w:hAnsi="Times New Roman" w:cs="Times New Roman"/>
                <w:lang w:eastAsia="pt-BR"/>
              </w:rPr>
              <w:br/>
              <w:t>Exposição, análise de exemplos e escutas, proposição de exercícios práticos. M</w:t>
            </w:r>
            <w:r w:rsidR="00721C00" w:rsidRPr="00721C00">
              <w:rPr>
                <w:rFonts w:ascii="Times New Roman" w:eastAsia="Times New Roman" w:hAnsi="Times New Roman" w:cs="Times New Roman"/>
                <w:lang w:eastAsia="pt-BR"/>
              </w:rPr>
              <w:t>iniavaliação</w:t>
            </w:r>
            <w:r w:rsidRPr="00721C00">
              <w:rPr>
                <w:rFonts w:ascii="Times New Roman" w:eastAsia="Times New Roman" w:hAnsi="Times New Roman" w:cs="Times New Roman"/>
                <w:lang w:eastAsia="pt-BR"/>
              </w:rPr>
              <w:t>.</w:t>
            </w:r>
          </w:p>
        </w:tc>
        <w:tc>
          <w:tcPr>
            <w:tcW w:w="2551" w:type="dxa"/>
            <w:tcBorders>
              <w:bottom w:val="single" w:sz="4" w:space="0" w:color="auto"/>
            </w:tcBorders>
            <w:vAlign w:val="center"/>
          </w:tcPr>
          <w:p w14:paraId="041144BE" w14:textId="250C80CC" w:rsidR="00B802FA" w:rsidRPr="00721C00" w:rsidRDefault="00721C00" w:rsidP="00266ACC">
            <w:pPr>
              <w:jc w:val="center"/>
              <w:rPr>
                <w:rFonts w:ascii="Times New Roman" w:hAnsi="Times New Roman" w:cs="Times New Roman"/>
              </w:rPr>
            </w:pPr>
            <w:r w:rsidRPr="00721C00">
              <w:rPr>
                <w:rFonts w:ascii="Times New Roman" w:eastAsia="Times New Roman" w:hAnsi="Times New Roman" w:cs="Times New Roman"/>
                <w:lang w:eastAsia="pt-BR"/>
              </w:rPr>
              <w:t>síncrona (2h)</w:t>
            </w:r>
          </w:p>
        </w:tc>
      </w:tr>
      <w:tr w:rsidR="00721C00" w:rsidRPr="00721C00" w14:paraId="2FC30ADD" w14:textId="77777777" w:rsidTr="004B3DB5">
        <w:tc>
          <w:tcPr>
            <w:tcW w:w="694" w:type="dxa"/>
            <w:tcBorders>
              <w:bottom w:val="single" w:sz="4" w:space="0" w:color="auto"/>
            </w:tcBorders>
            <w:vAlign w:val="center"/>
          </w:tcPr>
          <w:p w14:paraId="451700E0" w14:textId="77777777" w:rsidR="00B802FA" w:rsidRPr="00721C00" w:rsidRDefault="00B802FA" w:rsidP="00266ACC">
            <w:pPr>
              <w:jc w:val="center"/>
              <w:rPr>
                <w:rFonts w:ascii="Times New Roman" w:hAnsi="Times New Roman" w:cs="Times New Roman"/>
              </w:rPr>
            </w:pPr>
          </w:p>
        </w:tc>
        <w:tc>
          <w:tcPr>
            <w:tcW w:w="1121" w:type="dxa"/>
            <w:tcBorders>
              <w:bottom w:val="single" w:sz="4" w:space="0" w:color="auto"/>
            </w:tcBorders>
            <w:vAlign w:val="center"/>
          </w:tcPr>
          <w:p w14:paraId="1E896AEB" w14:textId="77777777" w:rsidR="00B802FA" w:rsidRPr="00721C00" w:rsidRDefault="00B802FA" w:rsidP="00266ACC">
            <w:pPr>
              <w:jc w:val="center"/>
              <w:rPr>
                <w:rFonts w:ascii="Times New Roman" w:eastAsia="Calibri" w:hAnsi="Times New Roman" w:cs="Times New Roman"/>
              </w:rPr>
            </w:pPr>
          </w:p>
        </w:tc>
        <w:tc>
          <w:tcPr>
            <w:tcW w:w="8812" w:type="dxa"/>
            <w:tcBorders>
              <w:bottom w:val="single" w:sz="4" w:space="0" w:color="auto"/>
            </w:tcBorders>
            <w:vAlign w:val="center"/>
          </w:tcPr>
          <w:p w14:paraId="18D76F2C" w14:textId="77777777" w:rsidR="00B802FA" w:rsidRPr="00721C00" w:rsidRDefault="00B802FA" w:rsidP="00266ACC">
            <w:pPr>
              <w:rPr>
                <w:rFonts w:ascii="Times New Roman" w:eastAsia="Times New Roman" w:hAnsi="Times New Roman" w:cs="Times New Roman"/>
                <w:b/>
                <w:bCs/>
                <w:lang w:eastAsia="pt-BR"/>
              </w:rPr>
            </w:pPr>
            <w:r w:rsidRPr="00721C00">
              <w:rPr>
                <w:rFonts w:ascii="Times New Roman" w:eastAsia="Times New Roman" w:hAnsi="Times New Roman" w:cs="Times New Roman"/>
                <w:lang w:eastAsia="pt-BR"/>
              </w:rPr>
              <w:t>1ª avaliação – entrega até dia 26/10</w:t>
            </w:r>
          </w:p>
        </w:tc>
        <w:tc>
          <w:tcPr>
            <w:tcW w:w="2551" w:type="dxa"/>
            <w:tcBorders>
              <w:bottom w:val="single" w:sz="4" w:space="0" w:color="auto"/>
            </w:tcBorders>
            <w:vAlign w:val="center"/>
          </w:tcPr>
          <w:p w14:paraId="1BD0AE7F" w14:textId="3B0493A7" w:rsidR="00B802FA" w:rsidRPr="00721C00" w:rsidRDefault="00721C00" w:rsidP="00266ACC">
            <w:pPr>
              <w:jc w:val="center"/>
              <w:rPr>
                <w:rFonts w:ascii="Times New Roman" w:eastAsia="Times New Roman" w:hAnsi="Times New Roman" w:cs="Times New Roman"/>
                <w:lang w:eastAsia="pt-BR"/>
              </w:rPr>
            </w:pPr>
            <w:r w:rsidRPr="00721C00">
              <w:rPr>
                <w:rFonts w:ascii="Times New Roman" w:eastAsia="Times New Roman" w:hAnsi="Times New Roman" w:cs="Times New Roman"/>
                <w:lang w:eastAsia="pt-BR"/>
              </w:rPr>
              <w:t>assíncrona</w:t>
            </w:r>
          </w:p>
        </w:tc>
      </w:tr>
      <w:tr w:rsidR="00721C00" w:rsidRPr="00721C00" w14:paraId="229902D3" w14:textId="77777777" w:rsidTr="004B3DB5">
        <w:tc>
          <w:tcPr>
            <w:tcW w:w="694" w:type="dxa"/>
            <w:tcBorders>
              <w:bottom w:val="single" w:sz="4" w:space="0" w:color="auto"/>
            </w:tcBorders>
            <w:vAlign w:val="center"/>
          </w:tcPr>
          <w:p w14:paraId="68849A1F" w14:textId="77777777" w:rsidR="00B802FA" w:rsidRPr="00721C00" w:rsidRDefault="00B802FA" w:rsidP="00266ACC">
            <w:pPr>
              <w:jc w:val="center"/>
              <w:rPr>
                <w:rFonts w:ascii="Times New Roman" w:hAnsi="Times New Roman" w:cs="Times New Roman"/>
              </w:rPr>
            </w:pPr>
            <w:r w:rsidRPr="00721C00">
              <w:rPr>
                <w:rFonts w:ascii="Times New Roman" w:hAnsi="Times New Roman" w:cs="Times New Roman"/>
              </w:rPr>
              <w:t>5</w:t>
            </w:r>
          </w:p>
        </w:tc>
        <w:tc>
          <w:tcPr>
            <w:tcW w:w="1121" w:type="dxa"/>
            <w:tcBorders>
              <w:bottom w:val="single" w:sz="4" w:space="0" w:color="auto"/>
            </w:tcBorders>
            <w:vAlign w:val="center"/>
          </w:tcPr>
          <w:p w14:paraId="42198F4C" w14:textId="77777777" w:rsidR="00B802FA" w:rsidRPr="00721C00" w:rsidRDefault="00B802FA" w:rsidP="00266ACC">
            <w:pPr>
              <w:jc w:val="center"/>
              <w:rPr>
                <w:rFonts w:ascii="Times New Roman" w:hAnsi="Times New Roman" w:cs="Times New Roman"/>
              </w:rPr>
            </w:pPr>
            <w:r w:rsidRPr="00721C00">
              <w:rPr>
                <w:rFonts w:ascii="Times New Roman" w:eastAsia="Calibri" w:hAnsi="Times New Roman" w:cs="Times New Roman"/>
              </w:rPr>
              <w:t>26/10</w:t>
            </w:r>
          </w:p>
        </w:tc>
        <w:tc>
          <w:tcPr>
            <w:tcW w:w="8812" w:type="dxa"/>
            <w:tcBorders>
              <w:bottom w:val="single" w:sz="4" w:space="0" w:color="auto"/>
            </w:tcBorders>
            <w:vAlign w:val="center"/>
          </w:tcPr>
          <w:p w14:paraId="699B2FFF" w14:textId="09BDA59D" w:rsidR="00B802FA" w:rsidRPr="00721C00" w:rsidRDefault="00B802FA" w:rsidP="00266ACC">
            <w:pPr>
              <w:rPr>
                <w:rFonts w:ascii="Times New Roman" w:hAnsi="Times New Roman" w:cs="Times New Roman"/>
              </w:rPr>
            </w:pPr>
            <w:r w:rsidRPr="00721C00">
              <w:rPr>
                <w:rFonts w:ascii="Times New Roman" w:eastAsia="Times New Roman" w:hAnsi="Times New Roman" w:cs="Times New Roman"/>
                <w:b/>
                <w:bCs/>
                <w:lang w:eastAsia="pt-BR"/>
              </w:rPr>
              <w:t>Unidade VII</w:t>
            </w:r>
            <w:r w:rsidRPr="00721C00">
              <w:rPr>
                <w:rFonts w:ascii="Times New Roman" w:eastAsia="Times New Roman" w:hAnsi="Times New Roman" w:cs="Times New Roman"/>
                <w:lang w:eastAsia="pt-BR"/>
              </w:rPr>
              <w:br/>
              <w:t>Exposição, análise de exemplos e escutas, proposição de exercícios práticos. M</w:t>
            </w:r>
            <w:r w:rsidR="00721C00" w:rsidRPr="00721C00">
              <w:rPr>
                <w:rFonts w:ascii="Times New Roman" w:eastAsia="Times New Roman" w:hAnsi="Times New Roman" w:cs="Times New Roman"/>
                <w:lang w:eastAsia="pt-BR"/>
              </w:rPr>
              <w:t>iniavaliação</w:t>
            </w:r>
            <w:r w:rsidRPr="00721C00">
              <w:rPr>
                <w:rFonts w:ascii="Times New Roman" w:eastAsia="Times New Roman" w:hAnsi="Times New Roman" w:cs="Times New Roman"/>
                <w:lang w:eastAsia="pt-BR"/>
              </w:rPr>
              <w:t>.</w:t>
            </w:r>
          </w:p>
        </w:tc>
        <w:tc>
          <w:tcPr>
            <w:tcW w:w="2551" w:type="dxa"/>
            <w:tcBorders>
              <w:bottom w:val="single" w:sz="4" w:space="0" w:color="auto"/>
            </w:tcBorders>
            <w:vAlign w:val="center"/>
          </w:tcPr>
          <w:p w14:paraId="018D3E3B" w14:textId="786CB87C" w:rsidR="00B802FA" w:rsidRPr="00721C00" w:rsidRDefault="00721C00" w:rsidP="00266ACC">
            <w:pPr>
              <w:jc w:val="center"/>
              <w:rPr>
                <w:rFonts w:ascii="Times New Roman" w:hAnsi="Times New Roman" w:cs="Times New Roman"/>
              </w:rPr>
            </w:pPr>
            <w:r w:rsidRPr="00721C00">
              <w:rPr>
                <w:rFonts w:ascii="Times New Roman" w:eastAsia="Times New Roman" w:hAnsi="Times New Roman" w:cs="Times New Roman"/>
                <w:lang w:eastAsia="pt-BR"/>
              </w:rPr>
              <w:t>síncrona (2h)</w:t>
            </w:r>
          </w:p>
        </w:tc>
      </w:tr>
      <w:tr w:rsidR="00721C00" w:rsidRPr="00721C00" w14:paraId="3B25E25F" w14:textId="77777777" w:rsidTr="004B3DB5">
        <w:tc>
          <w:tcPr>
            <w:tcW w:w="694" w:type="dxa"/>
            <w:tcBorders>
              <w:top w:val="single" w:sz="4" w:space="0" w:color="auto"/>
            </w:tcBorders>
            <w:vAlign w:val="center"/>
          </w:tcPr>
          <w:p w14:paraId="630E24A1" w14:textId="77777777" w:rsidR="00B802FA" w:rsidRPr="00721C00" w:rsidRDefault="00B802FA" w:rsidP="00266ACC">
            <w:pPr>
              <w:jc w:val="center"/>
              <w:rPr>
                <w:rFonts w:ascii="Times New Roman" w:hAnsi="Times New Roman" w:cs="Times New Roman"/>
              </w:rPr>
            </w:pPr>
            <w:r w:rsidRPr="00721C00">
              <w:rPr>
                <w:rFonts w:ascii="Times New Roman" w:hAnsi="Times New Roman" w:cs="Times New Roman"/>
              </w:rPr>
              <w:t>6</w:t>
            </w:r>
          </w:p>
        </w:tc>
        <w:tc>
          <w:tcPr>
            <w:tcW w:w="1121" w:type="dxa"/>
            <w:tcBorders>
              <w:top w:val="single" w:sz="4" w:space="0" w:color="auto"/>
            </w:tcBorders>
            <w:vAlign w:val="center"/>
          </w:tcPr>
          <w:p w14:paraId="30A020E0" w14:textId="77777777" w:rsidR="00B802FA" w:rsidRPr="00721C00" w:rsidRDefault="00B802FA" w:rsidP="00266ACC">
            <w:pPr>
              <w:jc w:val="center"/>
              <w:rPr>
                <w:rFonts w:ascii="Times New Roman" w:hAnsi="Times New Roman" w:cs="Times New Roman"/>
              </w:rPr>
            </w:pPr>
            <w:r w:rsidRPr="00721C00">
              <w:rPr>
                <w:rFonts w:ascii="Times New Roman" w:eastAsia="Calibri" w:hAnsi="Times New Roman" w:cs="Times New Roman"/>
              </w:rPr>
              <w:t>09/11</w:t>
            </w:r>
          </w:p>
        </w:tc>
        <w:tc>
          <w:tcPr>
            <w:tcW w:w="8812" w:type="dxa"/>
            <w:tcBorders>
              <w:top w:val="single" w:sz="4" w:space="0" w:color="auto"/>
            </w:tcBorders>
            <w:vAlign w:val="center"/>
          </w:tcPr>
          <w:p w14:paraId="0A19EE38" w14:textId="1B49B604" w:rsidR="00B802FA" w:rsidRPr="00721C00" w:rsidRDefault="00B802FA" w:rsidP="00266ACC">
            <w:pPr>
              <w:tabs>
                <w:tab w:val="left" w:pos="1440"/>
              </w:tabs>
              <w:rPr>
                <w:rFonts w:ascii="Times New Roman" w:hAnsi="Times New Roman" w:cs="Times New Roman"/>
              </w:rPr>
            </w:pPr>
            <w:r w:rsidRPr="00721C00">
              <w:rPr>
                <w:rFonts w:ascii="Times New Roman" w:eastAsia="Times New Roman" w:hAnsi="Times New Roman" w:cs="Times New Roman"/>
                <w:b/>
                <w:bCs/>
                <w:lang w:eastAsia="pt-BR"/>
              </w:rPr>
              <w:t>Unidade VIII</w:t>
            </w:r>
            <w:r w:rsidRPr="00721C00">
              <w:rPr>
                <w:rFonts w:ascii="Times New Roman" w:eastAsia="Times New Roman" w:hAnsi="Times New Roman" w:cs="Times New Roman"/>
                <w:lang w:eastAsia="pt-BR"/>
              </w:rPr>
              <w:br/>
              <w:t>Exposição, análise de exemplos e escutas, proposição de exercícios práticos. M</w:t>
            </w:r>
            <w:r w:rsidR="00721C00" w:rsidRPr="00721C00">
              <w:rPr>
                <w:rFonts w:ascii="Times New Roman" w:eastAsia="Times New Roman" w:hAnsi="Times New Roman" w:cs="Times New Roman"/>
                <w:lang w:eastAsia="pt-BR"/>
              </w:rPr>
              <w:t>iniavaliação</w:t>
            </w:r>
            <w:r w:rsidRPr="00721C00">
              <w:rPr>
                <w:rFonts w:ascii="Times New Roman" w:eastAsia="Times New Roman" w:hAnsi="Times New Roman" w:cs="Times New Roman"/>
                <w:lang w:eastAsia="pt-BR"/>
              </w:rPr>
              <w:t>.</w:t>
            </w:r>
          </w:p>
        </w:tc>
        <w:tc>
          <w:tcPr>
            <w:tcW w:w="2551" w:type="dxa"/>
            <w:tcBorders>
              <w:top w:val="single" w:sz="4" w:space="0" w:color="auto"/>
            </w:tcBorders>
            <w:vAlign w:val="center"/>
          </w:tcPr>
          <w:p w14:paraId="1FD4A0B4" w14:textId="3F383E1E" w:rsidR="00B802FA" w:rsidRPr="00721C00" w:rsidRDefault="00721C00" w:rsidP="00266ACC">
            <w:pPr>
              <w:jc w:val="center"/>
              <w:rPr>
                <w:rFonts w:ascii="Times New Roman" w:hAnsi="Times New Roman" w:cs="Times New Roman"/>
              </w:rPr>
            </w:pPr>
            <w:r w:rsidRPr="00721C00">
              <w:rPr>
                <w:rFonts w:ascii="Times New Roman" w:eastAsia="Times New Roman" w:hAnsi="Times New Roman" w:cs="Times New Roman"/>
                <w:lang w:eastAsia="pt-BR"/>
              </w:rPr>
              <w:t>síncrona (2h)</w:t>
            </w:r>
          </w:p>
        </w:tc>
      </w:tr>
      <w:tr w:rsidR="00721C00" w:rsidRPr="00721C00" w14:paraId="295988A0" w14:textId="77777777" w:rsidTr="004B3DB5">
        <w:tc>
          <w:tcPr>
            <w:tcW w:w="694" w:type="dxa"/>
            <w:vAlign w:val="center"/>
          </w:tcPr>
          <w:p w14:paraId="376A2D34" w14:textId="77777777" w:rsidR="00B802FA" w:rsidRPr="00721C00" w:rsidRDefault="00B802FA" w:rsidP="00266ACC">
            <w:pPr>
              <w:jc w:val="center"/>
              <w:rPr>
                <w:rFonts w:ascii="Times New Roman" w:hAnsi="Times New Roman" w:cs="Times New Roman"/>
              </w:rPr>
            </w:pPr>
            <w:r w:rsidRPr="00721C00">
              <w:rPr>
                <w:rFonts w:ascii="Times New Roman" w:hAnsi="Times New Roman" w:cs="Times New Roman"/>
              </w:rPr>
              <w:t>7</w:t>
            </w:r>
          </w:p>
        </w:tc>
        <w:tc>
          <w:tcPr>
            <w:tcW w:w="1121" w:type="dxa"/>
            <w:vAlign w:val="center"/>
          </w:tcPr>
          <w:p w14:paraId="7F5503CC" w14:textId="77777777" w:rsidR="00B802FA" w:rsidRPr="00721C00" w:rsidRDefault="00B802FA" w:rsidP="00266ACC">
            <w:pPr>
              <w:jc w:val="center"/>
              <w:rPr>
                <w:rFonts w:ascii="Times New Roman" w:hAnsi="Times New Roman" w:cs="Times New Roman"/>
              </w:rPr>
            </w:pPr>
            <w:r w:rsidRPr="00721C00">
              <w:rPr>
                <w:rFonts w:ascii="Times New Roman" w:eastAsia="Calibri" w:hAnsi="Times New Roman" w:cs="Times New Roman"/>
              </w:rPr>
              <w:t>16/11</w:t>
            </w:r>
          </w:p>
        </w:tc>
        <w:tc>
          <w:tcPr>
            <w:tcW w:w="8812" w:type="dxa"/>
            <w:vAlign w:val="center"/>
          </w:tcPr>
          <w:p w14:paraId="7B7F9620" w14:textId="0B235748" w:rsidR="00B802FA" w:rsidRPr="00721C00" w:rsidRDefault="00B802FA" w:rsidP="00266ACC">
            <w:pPr>
              <w:rPr>
                <w:rFonts w:ascii="Times New Roman" w:hAnsi="Times New Roman" w:cs="Times New Roman"/>
              </w:rPr>
            </w:pPr>
            <w:r w:rsidRPr="00721C00">
              <w:rPr>
                <w:rFonts w:ascii="Times New Roman" w:eastAsia="Times New Roman" w:hAnsi="Times New Roman" w:cs="Times New Roman"/>
                <w:b/>
                <w:bCs/>
                <w:lang w:eastAsia="pt-BR"/>
              </w:rPr>
              <w:t xml:space="preserve">Unidade IX </w:t>
            </w:r>
            <w:r w:rsidRPr="00721C00">
              <w:rPr>
                <w:rFonts w:ascii="Times New Roman" w:eastAsia="Times New Roman" w:hAnsi="Times New Roman" w:cs="Times New Roman"/>
                <w:lang w:eastAsia="pt-BR"/>
              </w:rPr>
              <w:br/>
              <w:t>Exposição, análise de exemplos e escutas, proposição de exercícios práticos. M</w:t>
            </w:r>
            <w:r w:rsidR="00721C00" w:rsidRPr="00721C00">
              <w:rPr>
                <w:rFonts w:ascii="Times New Roman" w:eastAsia="Times New Roman" w:hAnsi="Times New Roman" w:cs="Times New Roman"/>
                <w:lang w:eastAsia="pt-BR"/>
              </w:rPr>
              <w:t>iniavaliação</w:t>
            </w:r>
            <w:r w:rsidRPr="00721C00">
              <w:rPr>
                <w:rFonts w:ascii="Times New Roman" w:eastAsia="Times New Roman" w:hAnsi="Times New Roman" w:cs="Times New Roman"/>
                <w:lang w:eastAsia="pt-BR"/>
              </w:rPr>
              <w:t>.</w:t>
            </w:r>
          </w:p>
        </w:tc>
        <w:tc>
          <w:tcPr>
            <w:tcW w:w="2551" w:type="dxa"/>
            <w:vAlign w:val="center"/>
          </w:tcPr>
          <w:p w14:paraId="68AF54EA" w14:textId="6E2A0DB1" w:rsidR="00B802FA" w:rsidRPr="00721C00" w:rsidRDefault="00721C00" w:rsidP="00266ACC">
            <w:pPr>
              <w:jc w:val="center"/>
              <w:rPr>
                <w:rFonts w:ascii="Times New Roman" w:hAnsi="Times New Roman" w:cs="Times New Roman"/>
              </w:rPr>
            </w:pPr>
            <w:r w:rsidRPr="00721C00">
              <w:rPr>
                <w:rFonts w:ascii="Times New Roman" w:eastAsia="Times New Roman" w:hAnsi="Times New Roman" w:cs="Times New Roman"/>
                <w:lang w:eastAsia="pt-BR"/>
              </w:rPr>
              <w:t>síncrona (2h)</w:t>
            </w:r>
          </w:p>
        </w:tc>
      </w:tr>
      <w:tr w:rsidR="00721C00" w:rsidRPr="00721C00" w14:paraId="7AC0218C" w14:textId="77777777" w:rsidTr="004B3DB5">
        <w:tc>
          <w:tcPr>
            <w:tcW w:w="694" w:type="dxa"/>
            <w:vAlign w:val="center"/>
          </w:tcPr>
          <w:p w14:paraId="6ADB2003" w14:textId="77777777" w:rsidR="00B802FA" w:rsidRPr="00721C00" w:rsidRDefault="00B802FA" w:rsidP="00266ACC">
            <w:pPr>
              <w:jc w:val="center"/>
              <w:rPr>
                <w:rFonts w:ascii="Times New Roman" w:hAnsi="Times New Roman" w:cs="Times New Roman"/>
              </w:rPr>
            </w:pPr>
            <w:r w:rsidRPr="00721C00">
              <w:rPr>
                <w:rFonts w:ascii="Times New Roman" w:hAnsi="Times New Roman" w:cs="Times New Roman"/>
              </w:rPr>
              <w:t>8</w:t>
            </w:r>
          </w:p>
        </w:tc>
        <w:tc>
          <w:tcPr>
            <w:tcW w:w="1121" w:type="dxa"/>
            <w:vAlign w:val="center"/>
          </w:tcPr>
          <w:p w14:paraId="736814A3" w14:textId="77777777" w:rsidR="00B802FA" w:rsidRPr="00721C00" w:rsidRDefault="00B802FA" w:rsidP="00266ACC">
            <w:pPr>
              <w:jc w:val="center"/>
              <w:rPr>
                <w:rFonts w:ascii="Times New Roman" w:hAnsi="Times New Roman" w:cs="Times New Roman"/>
              </w:rPr>
            </w:pPr>
            <w:r w:rsidRPr="00721C00">
              <w:rPr>
                <w:rFonts w:ascii="Times New Roman" w:eastAsia="Calibri" w:hAnsi="Times New Roman" w:cs="Times New Roman"/>
              </w:rPr>
              <w:t>23/11</w:t>
            </w:r>
          </w:p>
        </w:tc>
        <w:tc>
          <w:tcPr>
            <w:tcW w:w="8812" w:type="dxa"/>
            <w:vAlign w:val="center"/>
          </w:tcPr>
          <w:p w14:paraId="7AECB3A9" w14:textId="2FEABCDE" w:rsidR="00B802FA" w:rsidRPr="00721C00" w:rsidRDefault="00B802FA" w:rsidP="00266ACC">
            <w:pPr>
              <w:rPr>
                <w:rFonts w:ascii="Times New Roman" w:hAnsi="Times New Roman" w:cs="Times New Roman"/>
              </w:rPr>
            </w:pPr>
            <w:r w:rsidRPr="00721C00">
              <w:rPr>
                <w:rFonts w:ascii="Times New Roman" w:eastAsia="Times New Roman" w:hAnsi="Times New Roman" w:cs="Times New Roman"/>
                <w:b/>
                <w:bCs/>
                <w:lang w:eastAsia="pt-BR"/>
              </w:rPr>
              <w:t>Unidade X</w:t>
            </w:r>
            <w:r w:rsidRPr="00721C00">
              <w:rPr>
                <w:rFonts w:ascii="Times New Roman" w:eastAsia="Times New Roman" w:hAnsi="Times New Roman" w:cs="Times New Roman"/>
                <w:lang w:eastAsia="pt-BR"/>
              </w:rPr>
              <w:t xml:space="preserve"> </w:t>
            </w:r>
            <w:r w:rsidRPr="00721C00">
              <w:rPr>
                <w:rFonts w:ascii="Times New Roman" w:eastAsia="Times New Roman" w:hAnsi="Times New Roman" w:cs="Times New Roman"/>
                <w:b/>
                <w:bCs/>
                <w:lang w:eastAsia="pt-BR"/>
              </w:rPr>
              <w:br/>
            </w:r>
            <w:r w:rsidRPr="00721C00">
              <w:rPr>
                <w:rFonts w:ascii="Times New Roman" w:eastAsia="Times New Roman" w:hAnsi="Times New Roman" w:cs="Times New Roman"/>
                <w:lang w:eastAsia="pt-BR"/>
              </w:rPr>
              <w:t>Exposição, análise de exemplos e escutas, proposição de exercícios práticos. M</w:t>
            </w:r>
            <w:r w:rsidR="00721C00" w:rsidRPr="00721C00">
              <w:rPr>
                <w:rFonts w:ascii="Times New Roman" w:eastAsia="Times New Roman" w:hAnsi="Times New Roman" w:cs="Times New Roman"/>
                <w:lang w:eastAsia="pt-BR"/>
              </w:rPr>
              <w:t>iniavaliação</w:t>
            </w:r>
            <w:r w:rsidRPr="00721C00">
              <w:rPr>
                <w:rFonts w:ascii="Times New Roman" w:eastAsia="Times New Roman" w:hAnsi="Times New Roman" w:cs="Times New Roman"/>
                <w:lang w:eastAsia="pt-BR"/>
              </w:rPr>
              <w:t>.</w:t>
            </w:r>
          </w:p>
        </w:tc>
        <w:tc>
          <w:tcPr>
            <w:tcW w:w="2551" w:type="dxa"/>
            <w:vAlign w:val="center"/>
          </w:tcPr>
          <w:p w14:paraId="65B563BC" w14:textId="77777777" w:rsidR="00B802FA" w:rsidRPr="00721C00" w:rsidRDefault="00B802FA" w:rsidP="00266ACC">
            <w:pPr>
              <w:jc w:val="center"/>
              <w:rPr>
                <w:rFonts w:ascii="Times New Roman" w:hAnsi="Times New Roman" w:cs="Times New Roman"/>
              </w:rPr>
            </w:pPr>
            <w:r w:rsidRPr="00721C00">
              <w:rPr>
                <w:rFonts w:ascii="Times New Roman" w:eastAsia="Times New Roman" w:hAnsi="Times New Roman" w:cs="Times New Roman"/>
                <w:lang w:eastAsia="pt-BR"/>
              </w:rPr>
              <w:t>Síncrona (2h)</w:t>
            </w:r>
          </w:p>
        </w:tc>
      </w:tr>
      <w:tr w:rsidR="00721C00" w:rsidRPr="00721C00" w14:paraId="61EC06EF" w14:textId="77777777" w:rsidTr="004B3DB5">
        <w:tc>
          <w:tcPr>
            <w:tcW w:w="694" w:type="dxa"/>
            <w:vAlign w:val="center"/>
          </w:tcPr>
          <w:p w14:paraId="37D3FA89" w14:textId="77777777" w:rsidR="00B802FA" w:rsidRPr="00721C00" w:rsidRDefault="00B802FA" w:rsidP="00266ACC">
            <w:pPr>
              <w:jc w:val="center"/>
              <w:rPr>
                <w:rFonts w:ascii="Times New Roman" w:hAnsi="Times New Roman" w:cs="Times New Roman"/>
              </w:rPr>
            </w:pPr>
            <w:r w:rsidRPr="00721C00">
              <w:rPr>
                <w:rFonts w:ascii="Times New Roman" w:hAnsi="Times New Roman" w:cs="Times New Roman"/>
              </w:rPr>
              <w:t>11</w:t>
            </w:r>
          </w:p>
        </w:tc>
        <w:tc>
          <w:tcPr>
            <w:tcW w:w="1121" w:type="dxa"/>
            <w:vAlign w:val="center"/>
          </w:tcPr>
          <w:p w14:paraId="5A3F2B37" w14:textId="77777777" w:rsidR="00B802FA" w:rsidRPr="00721C00" w:rsidRDefault="00B802FA" w:rsidP="00266ACC">
            <w:pPr>
              <w:jc w:val="center"/>
              <w:rPr>
                <w:rFonts w:ascii="Times New Roman" w:hAnsi="Times New Roman" w:cs="Times New Roman"/>
              </w:rPr>
            </w:pPr>
            <w:r w:rsidRPr="00721C00">
              <w:rPr>
                <w:rFonts w:ascii="Times New Roman" w:eastAsia="Calibri" w:hAnsi="Times New Roman" w:cs="Times New Roman"/>
              </w:rPr>
              <w:t>30/11</w:t>
            </w:r>
          </w:p>
        </w:tc>
        <w:tc>
          <w:tcPr>
            <w:tcW w:w="8812" w:type="dxa"/>
            <w:vAlign w:val="center"/>
          </w:tcPr>
          <w:p w14:paraId="4469C7D4" w14:textId="0179E597" w:rsidR="00B802FA" w:rsidRPr="00721C00" w:rsidRDefault="00B802FA" w:rsidP="00266ACC">
            <w:pPr>
              <w:rPr>
                <w:rFonts w:ascii="Times New Roman" w:hAnsi="Times New Roman" w:cs="Times New Roman"/>
              </w:rPr>
            </w:pPr>
            <w:r w:rsidRPr="00721C00">
              <w:rPr>
                <w:rFonts w:ascii="Times New Roman" w:eastAsia="Times New Roman" w:hAnsi="Times New Roman" w:cs="Times New Roman"/>
                <w:b/>
                <w:bCs/>
                <w:lang w:eastAsia="pt-BR"/>
              </w:rPr>
              <w:t>Unidade XI</w:t>
            </w:r>
            <w:r w:rsidRPr="00721C00">
              <w:rPr>
                <w:rFonts w:ascii="Times New Roman" w:eastAsia="Times New Roman" w:hAnsi="Times New Roman" w:cs="Times New Roman"/>
                <w:lang w:eastAsia="pt-BR"/>
              </w:rPr>
              <w:t xml:space="preserve"> </w:t>
            </w:r>
            <w:r w:rsidRPr="00721C00">
              <w:rPr>
                <w:rFonts w:ascii="Times New Roman" w:eastAsia="Times New Roman" w:hAnsi="Times New Roman" w:cs="Times New Roman"/>
                <w:lang w:eastAsia="pt-BR"/>
              </w:rPr>
              <w:br/>
              <w:t>Exposição, análise de exemplos e escutas, proposição de exercícios práticos. M</w:t>
            </w:r>
            <w:r w:rsidR="00721C00" w:rsidRPr="00721C00">
              <w:rPr>
                <w:rFonts w:ascii="Times New Roman" w:eastAsia="Times New Roman" w:hAnsi="Times New Roman" w:cs="Times New Roman"/>
                <w:lang w:eastAsia="pt-BR"/>
              </w:rPr>
              <w:t>iniavaliação</w:t>
            </w:r>
            <w:r w:rsidRPr="00721C00">
              <w:rPr>
                <w:rFonts w:ascii="Times New Roman" w:eastAsia="Times New Roman" w:hAnsi="Times New Roman" w:cs="Times New Roman"/>
                <w:lang w:eastAsia="pt-BR"/>
              </w:rPr>
              <w:t>.</w:t>
            </w:r>
          </w:p>
        </w:tc>
        <w:tc>
          <w:tcPr>
            <w:tcW w:w="2551" w:type="dxa"/>
            <w:vAlign w:val="center"/>
          </w:tcPr>
          <w:p w14:paraId="2923EA9B" w14:textId="77777777" w:rsidR="00B802FA" w:rsidRPr="00721C00" w:rsidRDefault="00B802FA" w:rsidP="00266ACC">
            <w:pPr>
              <w:jc w:val="center"/>
              <w:rPr>
                <w:rFonts w:ascii="Times New Roman" w:hAnsi="Times New Roman" w:cs="Times New Roman"/>
              </w:rPr>
            </w:pPr>
            <w:r w:rsidRPr="00721C00">
              <w:rPr>
                <w:rFonts w:ascii="Times New Roman" w:eastAsia="Times New Roman" w:hAnsi="Times New Roman" w:cs="Times New Roman"/>
                <w:lang w:eastAsia="pt-BR"/>
              </w:rPr>
              <w:t>Síncrona (2h)</w:t>
            </w:r>
          </w:p>
        </w:tc>
      </w:tr>
      <w:tr w:rsidR="00721C00" w:rsidRPr="00721C00" w14:paraId="2FED502E" w14:textId="77777777" w:rsidTr="004B3DB5">
        <w:tc>
          <w:tcPr>
            <w:tcW w:w="694" w:type="dxa"/>
            <w:vAlign w:val="center"/>
          </w:tcPr>
          <w:p w14:paraId="36D2FBBB" w14:textId="77777777" w:rsidR="00B802FA" w:rsidRPr="00721C00" w:rsidRDefault="00B802FA" w:rsidP="00266ACC">
            <w:pPr>
              <w:jc w:val="center"/>
              <w:rPr>
                <w:rFonts w:ascii="Times New Roman" w:hAnsi="Times New Roman" w:cs="Times New Roman"/>
              </w:rPr>
            </w:pPr>
            <w:r w:rsidRPr="00721C00">
              <w:rPr>
                <w:rFonts w:ascii="Times New Roman" w:hAnsi="Times New Roman" w:cs="Times New Roman"/>
              </w:rPr>
              <w:t>12</w:t>
            </w:r>
          </w:p>
        </w:tc>
        <w:tc>
          <w:tcPr>
            <w:tcW w:w="1121" w:type="dxa"/>
            <w:vAlign w:val="center"/>
          </w:tcPr>
          <w:p w14:paraId="571006E7" w14:textId="77777777" w:rsidR="00B802FA" w:rsidRPr="00721C00" w:rsidRDefault="00B802FA" w:rsidP="00266ACC">
            <w:pPr>
              <w:jc w:val="center"/>
              <w:rPr>
                <w:rFonts w:ascii="Times New Roman" w:hAnsi="Times New Roman" w:cs="Times New Roman"/>
              </w:rPr>
            </w:pPr>
            <w:r w:rsidRPr="00721C00">
              <w:rPr>
                <w:rFonts w:ascii="Times New Roman" w:eastAsia="Calibri" w:hAnsi="Times New Roman" w:cs="Times New Roman"/>
              </w:rPr>
              <w:t>07/12</w:t>
            </w:r>
          </w:p>
        </w:tc>
        <w:tc>
          <w:tcPr>
            <w:tcW w:w="8812" w:type="dxa"/>
            <w:shd w:val="clear" w:color="auto" w:fill="auto"/>
            <w:vAlign w:val="center"/>
          </w:tcPr>
          <w:p w14:paraId="1CE5C12F" w14:textId="355574C3" w:rsidR="00B802FA" w:rsidRPr="00721C00" w:rsidRDefault="00B802FA" w:rsidP="00266ACC">
            <w:pPr>
              <w:rPr>
                <w:rFonts w:ascii="Times New Roman" w:hAnsi="Times New Roman" w:cs="Times New Roman"/>
              </w:rPr>
            </w:pPr>
            <w:r w:rsidRPr="00721C00">
              <w:rPr>
                <w:rFonts w:ascii="Times New Roman" w:eastAsia="Times New Roman" w:hAnsi="Times New Roman" w:cs="Times New Roman"/>
                <w:b/>
                <w:bCs/>
                <w:lang w:eastAsia="pt-BR"/>
              </w:rPr>
              <w:t>Unidade XII</w:t>
            </w:r>
            <w:r w:rsidRPr="00721C00">
              <w:rPr>
                <w:rFonts w:ascii="Times New Roman" w:eastAsia="Times New Roman" w:hAnsi="Times New Roman" w:cs="Times New Roman"/>
                <w:lang w:eastAsia="pt-BR"/>
              </w:rPr>
              <w:br/>
              <w:t>Exposição, análise de exemplos e escutas, proposição de exercícios práticos. M</w:t>
            </w:r>
            <w:r w:rsidR="00721C00" w:rsidRPr="00721C00">
              <w:rPr>
                <w:rFonts w:ascii="Times New Roman" w:eastAsia="Times New Roman" w:hAnsi="Times New Roman" w:cs="Times New Roman"/>
                <w:lang w:eastAsia="pt-BR"/>
              </w:rPr>
              <w:t>iniavaliação</w:t>
            </w:r>
            <w:r w:rsidRPr="00721C00">
              <w:rPr>
                <w:rFonts w:ascii="Times New Roman" w:eastAsia="Times New Roman" w:hAnsi="Times New Roman" w:cs="Times New Roman"/>
                <w:lang w:eastAsia="pt-BR"/>
              </w:rPr>
              <w:t>.</w:t>
            </w:r>
          </w:p>
        </w:tc>
        <w:tc>
          <w:tcPr>
            <w:tcW w:w="2551" w:type="dxa"/>
            <w:vAlign w:val="center"/>
          </w:tcPr>
          <w:p w14:paraId="3530E5D1" w14:textId="77777777" w:rsidR="00B802FA" w:rsidRPr="00721C00" w:rsidRDefault="00B802FA" w:rsidP="00266ACC">
            <w:pPr>
              <w:jc w:val="center"/>
              <w:rPr>
                <w:rFonts w:ascii="Times New Roman" w:hAnsi="Times New Roman" w:cs="Times New Roman"/>
              </w:rPr>
            </w:pPr>
            <w:r w:rsidRPr="00721C00">
              <w:rPr>
                <w:rFonts w:ascii="Times New Roman" w:eastAsia="Times New Roman" w:hAnsi="Times New Roman" w:cs="Times New Roman"/>
                <w:lang w:eastAsia="pt-BR"/>
              </w:rPr>
              <w:t>Síncrona (2h)</w:t>
            </w:r>
          </w:p>
        </w:tc>
      </w:tr>
      <w:tr w:rsidR="00721C00" w:rsidRPr="00721C00" w14:paraId="5A56DE2D" w14:textId="77777777" w:rsidTr="004B3DB5">
        <w:tc>
          <w:tcPr>
            <w:tcW w:w="694" w:type="dxa"/>
            <w:vAlign w:val="center"/>
          </w:tcPr>
          <w:p w14:paraId="3E29B29A" w14:textId="77777777" w:rsidR="00B802FA" w:rsidRPr="00721C00" w:rsidRDefault="00B802FA" w:rsidP="00266ACC">
            <w:pPr>
              <w:jc w:val="center"/>
              <w:rPr>
                <w:rFonts w:ascii="Times New Roman" w:hAnsi="Times New Roman" w:cs="Times New Roman"/>
              </w:rPr>
            </w:pPr>
          </w:p>
        </w:tc>
        <w:tc>
          <w:tcPr>
            <w:tcW w:w="1121" w:type="dxa"/>
            <w:vAlign w:val="center"/>
          </w:tcPr>
          <w:p w14:paraId="60B59922" w14:textId="77777777" w:rsidR="00B802FA" w:rsidRPr="00721C00" w:rsidRDefault="00B802FA" w:rsidP="00266ACC">
            <w:pPr>
              <w:jc w:val="center"/>
              <w:rPr>
                <w:rFonts w:ascii="Times New Roman" w:eastAsia="Calibri" w:hAnsi="Times New Roman" w:cs="Times New Roman"/>
              </w:rPr>
            </w:pPr>
          </w:p>
        </w:tc>
        <w:tc>
          <w:tcPr>
            <w:tcW w:w="8812" w:type="dxa"/>
            <w:shd w:val="clear" w:color="auto" w:fill="auto"/>
            <w:vAlign w:val="center"/>
          </w:tcPr>
          <w:p w14:paraId="31C0895D" w14:textId="77777777" w:rsidR="00B802FA" w:rsidRPr="00721C00" w:rsidRDefault="00B802FA" w:rsidP="00266ACC">
            <w:pPr>
              <w:rPr>
                <w:rFonts w:ascii="Times New Roman" w:eastAsia="Times New Roman" w:hAnsi="Times New Roman" w:cs="Times New Roman"/>
                <w:b/>
                <w:bCs/>
                <w:lang w:eastAsia="pt-BR"/>
              </w:rPr>
            </w:pPr>
            <w:r w:rsidRPr="00721C00">
              <w:rPr>
                <w:rFonts w:ascii="Times New Roman" w:eastAsia="Times New Roman" w:hAnsi="Times New Roman" w:cs="Times New Roman"/>
                <w:lang w:eastAsia="pt-BR"/>
              </w:rPr>
              <w:t>2ª avaliação – entrega até dia 14/12</w:t>
            </w:r>
          </w:p>
        </w:tc>
        <w:tc>
          <w:tcPr>
            <w:tcW w:w="2551" w:type="dxa"/>
            <w:vAlign w:val="center"/>
          </w:tcPr>
          <w:p w14:paraId="426290B9" w14:textId="77777777" w:rsidR="00B802FA" w:rsidRPr="00721C00" w:rsidRDefault="00B802FA" w:rsidP="00266ACC">
            <w:pPr>
              <w:jc w:val="center"/>
              <w:rPr>
                <w:rFonts w:ascii="Times New Roman" w:eastAsia="Times New Roman" w:hAnsi="Times New Roman" w:cs="Times New Roman"/>
                <w:lang w:eastAsia="pt-BR"/>
              </w:rPr>
            </w:pPr>
            <w:r w:rsidRPr="00721C00">
              <w:rPr>
                <w:rFonts w:ascii="Times New Roman" w:eastAsia="Times New Roman" w:hAnsi="Times New Roman" w:cs="Times New Roman"/>
                <w:lang w:eastAsia="pt-BR"/>
              </w:rPr>
              <w:t>Assíncrona (2h)</w:t>
            </w:r>
          </w:p>
        </w:tc>
      </w:tr>
      <w:tr w:rsidR="00721C00" w:rsidRPr="00721C00" w14:paraId="4AB9FA32" w14:textId="77777777" w:rsidTr="004B3DB5">
        <w:tc>
          <w:tcPr>
            <w:tcW w:w="694" w:type="dxa"/>
            <w:vAlign w:val="center"/>
          </w:tcPr>
          <w:p w14:paraId="51963D70" w14:textId="77777777" w:rsidR="00B802FA" w:rsidRPr="00721C00" w:rsidRDefault="00B802FA" w:rsidP="00266ACC">
            <w:pPr>
              <w:jc w:val="center"/>
              <w:rPr>
                <w:rFonts w:ascii="Times New Roman" w:hAnsi="Times New Roman" w:cs="Times New Roman"/>
              </w:rPr>
            </w:pPr>
          </w:p>
        </w:tc>
        <w:tc>
          <w:tcPr>
            <w:tcW w:w="1121" w:type="dxa"/>
            <w:vAlign w:val="center"/>
          </w:tcPr>
          <w:p w14:paraId="0BBFCA68" w14:textId="77777777" w:rsidR="00B802FA" w:rsidRPr="00721C00" w:rsidRDefault="00B802FA" w:rsidP="00266ACC">
            <w:pPr>
              <w:jc w:val="center"/>
              <w:rPr>
                <w:rFonts w:ascii="Times New Roman" w:hAnsi="Times New Roman" w:cs="Times New Roman"/>
              </w:rPr>
            </w:pPr>
            <w:r w:rsidRPr="00721C00">
              <w:rPr>
                <w:rFonts w:ascii="Times New Roman" w:eastAsia="Calibri" w:hAnsi="Times New Roman" w:cs="Times New Roman"/>
              </w:rPr>
              <w:t>14/12</w:t>
            </w:r>
          </w:p>
        </w:tc>
        <w:tc>
          <w:tcPr>
            <w:tcW w:w="8812" w:type="dxa"/>
            <w:shd w:val="clear" w:color="auto" w:fill="auto"/>
            <w:vAlign w:val="center"/>
          </w:tcPr>
          <w:p w14:paraId="57C4ADA7" w14:textId="3A4AA938" w:rsidR="00B802FA" w:rsidRPr="00721C00" w:rsidRDefault="00B802FA" w:rsidP="00266ACC">
            <w:pPr>
              <w:rPr>
                <w:rFonts w:ascii="Times New Roman" w:hAnsi="Times New Roman" w:cs="Times New Roman"/>
              </w:rPr>
            </w:pPr>
            <w:r w:rsidRPr="00721C00">
              <w:rPr>
                <w:rFonts w:ascii="Times New Roman" w:eastAsia="Times New Roman" w:hAnsi="Times New Roman" w:cs="Times New Roman"/>
                <w:b/>
                <w:bCs/>
                <w:lang w:eastAsia="pt-BR"/>
              </w:rPr>
              <w:t>Unidade XIII</w:t>
            </w:r>
            <w:r w:rsidRPr="00721C00">
              <w:rPr>
                <w:rFonts w:ascii="Times New Roman" w:eastAsia="Times New Roman" w:hAnsi="Times New Roman" w:cs="Times New Roman"/>
                <w:lang w:eastAsia="pt-BR"/>
              </w:rPr>
              <w:br/>
              <w:t>Exposição, análise de exemplos e escutas, proposição de exercícios práticos. M</w:t>
            </w:r>
            <w:r w:rsidR="00721C00" w:rsidRPr="00721C00">
              <w:rPr>
                <w:rFonts w:ascii="Times New Roman" w:eastAsia="Times New Roman" w:hAnsi="Times New Roman" w:cs="Times New Roman"/>
                <w:lang w:eastAsia="pt-BR"/>
              </w:rPr>
              <w:t>iniavaliação</w:t>
            </w:r>
            <w:r w:rsidRPr="00721C00">
              <w:rPr>
                <w:rFonts w:ascii="Times New Roman" w:eastAsia="Times New Roman" w:hAnsi="Times New Roman" w:cs="Times New Roman"/>
                <w:lang w:eastAsia="pt-BR"/>
              </w:rPr>
              <w:t>.</w:t>
            </w:r>
          </w:p>
        </w:tc>
        <w:tc>
          <w:tcPr>
            <w:tcW w:w="2551" w:type="dxa"/>
            <w:vAlign w:val="center"/>
          </w:tcPr>
          <w:p w14:paraId="2F46D083" w14:textId="77777777" w:rsidR="00B802FA" w:rsidRPr="00721C00" w:rsidRDefault="00B802FA" w:rsidP="00266ACC">
            <w:pPr>
              <w:jc w:val="center"/>
              <w:rPr>
                <w:rFonts w:ascii="Times New Roman" w:hAnsi="Times New Roman" w:cs="Times New Roman"/>
              </w:rPr>
            </w:pPr>
            <w:r w:rsidRPr="00721C00">
              <w:rPr>
                <w:rFonts w:ascii="Times New Roman" w:eastAsia="Times New Roman" w:hAnsi="Times New Roman" w:cs="Times New Roman"/>
                <w:lang w:eastAsia="pt-BR"/>
              </w:rPr>
              <w:t>Síncrona (2h)</w:t>
            </w:r>
          </w:p>
        </w:tc>
      </w:tr>
      <w:tr w:rsidR="00721C00" w:rsidRPr="00721C00" w14:paraId="52E6F51A" w14:textId="77777777" w:rsidTr="004B3DB5">
        <w:tc>
          <w:tcPr>
            <w:tcW w:w="694" w:type="dxa"/>
            <w:vAlign w:val="center"/>
          </w:tcPr>
          <w:p w14:paraId="5BC02A60" w14:textId="77777777" w:rsidR="00B802FA" w:rsidRPr="00721C00" w:rsidRDefault="00B802FA" w:rsidP="00266ACC">
            <w:pPr>
              <w:jc w:val="center"/>
              <w:rPr>
                <w:rFonts w:ascii="Times New Roman" w:hAnsi="Times New Roman" w:cs="Times New Roman"/>
              </w:rPr>
            </w:pPr>
          </w:p>
        </w:tc>
        <w:tc>
          <w:tcPr>
            <w:tcW w:w="1121" w:type="dxa"/>
            <w:vAlign w:val="center"/>
          </w:tcPr>
          <w:p w14:paraId="76269963" w14:textId="77777777" w:rsidR="00B802FA" w:rsidRPr="00721C00" w:rsidRDefault="00B802FA" w:rsidP="00266ACC">
            <w:pPr>
              <w:jc w:val="center"/>
              <w:rPr>
                <w:rFonts w:ascii="Times New Roman" w:hAnsi="Times New Roman" w:cs="Times New Roman"/>
              </w:rPr>
            </w:pPr>
            <w:r w:rsidRPr="00721C00">
              <w:rPr>
                <w:rFonts w:ascii="Times New Roman" w:hAnsi="Times New Roman" w:cs="Times New Roman"/>
              </w:rPr>
              <w:t>21/12</w:t>
            </w:r>
          </w:p>
        </w:tc>
        <w:tc>
          <w:tcPr>
            <w:tcW w:w="8812" w:type="dxa"/>
            <w:vAlign w:val="center"/>
          </w:tcPr>
          <w:p w14:paraId="41D7561D" w14:textId="77777777" w:rsidR="00B802FA" w:rsidRPr="00721C00" w:rsidRDefault="00B802FA" w:rsidP="00266ACC">
            <w:pPr>
              <w:rPr>
                <w:rFonts w:ascii="Times New Roman" w:hAnsi="Times New Roman" w:cs="Times New Roman"/>
              </w:rPr>
            </w:pPr>
            <w:r w:rsidRPr="00721C00">
              <w:rPr>
                <w:rFonts w:ascii="Times New Roman" w:eastAsia="Times New Roman" w:hAnsi="Times New Roman" w:cs="Times New Roman"/>
                <w:lang w:eastAsia="pt-BR"/>
              </w:rPr>
              <w:t>Exame final: entrega 21/12</w:t>
            </w:r>
          </w:p>
        </w:tc>
        <w:tc>
          <w:tcPr>
            <w:tcW w:w="2551" w:type="dxa"/>
            <w:vAlign w:val="center"/>
          </w:tcPr>
          <w:p w14:paraId="7D0F66C8" w14:textId="77777777" w:rsidR="00B802FA" w:rsidRPr="00721C00" w:rsidRDefault="00B802FA" w:rsidP="00266ACC">
            <w:pPr>
              <w:jc w:val="center"/>
              <w:rPr>
                <w:rFonts w:ascii="Times New Roman" w:hAnsi="Times New Roman" w:cs="Times New Roman"/>
              </w:rPr>
            </w:pPr>
            <w:r w:rsidRPr="00721C00">
              <w:rPr>
                <w:rFonts w:ascii="Times New Roman" w:eastAsia="Times New Roman" w:hAnsi="Times New Roman" w:cs="Times New Roman"/>
                <w:lang w:eastAsia="pt-BR"/>
              </w:rPr>
              <w:t>Avaliação assíncrona</w:t>
            </w:r>
          </w:p>
        </w:tc>
      </w:tr>
      <w:tr w:rsidR="00721C00" w:rsidRPr="00721C00" w14:paraId="541C68CD" w14:textId="77777777" w:rsidTr="004B3DB5">
        <w:tc>
          <w:tcPr>
            <w:tcW w:w="694" w:type="dxa"/>
            <w:vAlign w:val="center"/>
          </w:tcPr>
          <w:p w14:paraId="0155B666" w14:textId="77777777" w:rsidR="00B802FA" w:rsidRPr="00721C00" w:rsidRDefault="00B802FA" w:rsidP="00266ACC">
            <w:pPr>
              <w:jc w:val="center"/>
              <w:rPr>
                <w:rFonts w:ascii="Times New Roman" w:hAnsi="Times New Roman" w:cs="Times New Roman"/>
              </w:rPr>
            </w:pPr>
          </w:p>
        </w:tc>
        <w:tc>
          <w:tcPr>
            <w:tcW w:w="1121" w:type="dxa"/>
            <w:vAlign w:val="center"/>
          </w:tcPr>
          <w:p w14:paraId="50431343" w14:textId="77777777" w:rsidR="00B802FA" w:rsidRPr="00721C00" w:rsidRDefault="00B802FA" w:rsidP="00266ACC">
            <w:pPr>
              <w:jc w:val="center"/>
              <w:rPr>
                <w:rFonts w:ascii="Times New Roman" w:eastAsia="Calibri" w:hAnsi="Times New Roman" w:cs="Times New Roman"/>
              </w:rPr>
            </w:pPr>
          </w:p>
        </w:tc>
        <w:tc>
          <w:tcPr>
            <w:tcW w:w="8812" w:type="dxa"/>
            <w:vAlign w:val="center"/>
          </w:tcPr>
          <w:p w14:paraId="3846D1A0" w14:textId="77777777" w:rsidR="00B802FA" w:rsidRPr="00721C00" w:rsidRDefault="00B802FA" w:rsidP="00266ACC">
            <w:pPr>
              <w:rPr>
                <w:rFonts w:ascii="Times New Roman" w:hAnsi="Times New Roman" w:cs="Times New Roman"/>
              </w:rPr>
            </w:pPr>
            <w:r w:rsidRPr="00721C00">
              <w:rPr>
                <w:rFonts w:ascii="Times New Roman" w:eastAsia="Times New Roman" w:hAnsi="Times New Roman" w:cs="Times New Roman"/>
                <w:lang w:eastAsia="pt-BR"/>
              </w:rPr>
              <w:t>Encerramento da turma no SIGA</w:t>
            </w:r>
          </w:p>
        </w:tc>
        <w:tc>
          <w:tcPr>
            <w:tcW w:w="2551" w:type="dxa"/>
            <w:vAlign w:val="center"/>
          </w:tcPr>
          <w:p w14:paraId="0FE4B5BA" w14:textId="77777777" w:rsidR="00B802FA" w:rsidRPr="00721C00" w:rsidRDefault="00B802FA" w:rsidP="00266ACC">
            <w:pPr>
              <w:rPr>
                <w:rFonts w:ascii="Times New Roman" w:hAnsi="Times New Roman" w:cs="Times New Roman"/>
              </w:rPr>
            </w:pPr>
          </w:p>
        </w:tc>
      </w:tr>
    </w:tbl>
    <w:p w14:paraId="0D43FA03" w14:textId="77777777" w:rsidR="00B802FA" w:rsidRPr="00721C00" w:rsidRDefault="00B802FA" w:rsidP="00266ACC">
      <w:pPr>
        <w:rPr>
          <w:rFonts w:ascii="Times New Roman" w:hAnsi="Times New Roman" w:cs="Times New Roman"/>
          <w:b/>
          <w:bCs/>
        </w:rPr>
      </w:pPr>
      <w:r w:rsidRPr="00721C00">
        <w:rPr>
          <w:rFonts w:ascii="Times New Roman" w:hAnsi="Times New Roman" w:cs="Times New Roman"/>
          <w:b/>
          <w:bCs/>
        </w:rPr>
        <w:br w:type="page"/>
      </w:r>
    </w:p>
    <w:p w14:paraId="65C66285" w14:textId="77777777" w:rsidR="00DD6039" w:rsidRPr="00DD2575" w:rsidRDefault="00DD6039" w:rsidP="00266ACC">
      <w:pPr>
        <w:jc w:val="both"/>
        <w:rPr>
          <w:rFonts w:ascii="Times New Roman" w:hAnsi="Times New Roman" w:cs="Times New Roman"/>
          <w:b/>
          <w:bCs/>
        </w:rPr>
      </w:pPr>
      <w:r w:rsidRPr="00954373">
        <w:rPr>
          <w:rFonts w:ascii="Times New Roman" w:hAnsi="Times New Roman" w:cs="Times New Roman"/>
          <w:b/>
          <w:bCs/>
          <w:color w:val="1F4E79" w:themeColor="accent5" w:themeShade="80"/>
        </w:rPr>
        <w:lastRenderedPageBreak/>
        <w:t xml:space="preserve">OA855 – Harmonia </w:t>
      </w:r>
      <w:r w:rsidRPr="00DD2575">
        <w:rPr>
          <w:rFonts w:ascii="Times New Roman" w:hAnsi="Times New Roman" w:cs="Times New Roman"/>
          <w:b/>
          <w:bCs/>
        </w:rPr>
        <w:t>II</w:t>
      </w:r>
    </w:p>
    <w:p w14:paraId="06BE8021" w14:textId="6253A8F7" w:rsidR="00DD6039" w:rsidRPr="00DD2575" w:rsidRDefault="00DD6039" w:rsidP="00266ACC">
      <w:pPr>
        <w:jc w:val="both"/>
        <w:rPr>
          <w:rFonts w:ascii="Times New Roman" w:hAnsi="Times New Roman" w:cs="Times New Roman"/>
        </w:rPr>
      </w:pPr>
      <w:r w:rsidRPr="00DD2575">
        <w:rPr>
          <w:rFonts w:ascii="Times New Roman" w:hAnsi="Times New Roman" w:cs="Times New Roman"/>
        </w:rPr>
        <w:t xml:space="preserve">A partir da Resolução </w:t>
      </w:r>
      <w:r w:rsidR="0099302B" w:rsidRPr="00DD2575">
        <w:rPr>
          <w:rFonts w:ascii="Times New Roman" w:hAnsi="Times New Roman" w:cs="Times New Roman"/>
        </w:rPr>
        <w:t>Nº 22/21-CEPE</w:t>
      </w:r>
    </w:p>
    <w:p w14:paraId="55463679" w14:textId="77777777" w:rsidR="00DD6039" w:rsidRPr="00DD2575" w:rsidRDefault="00DD6039" w:rsidP="00266ACC">
      <w:pPr>
        <w:jc w:val="both"/>
        <w:rPr>
          <w:rFonts w:ascii="Times New Roman" w:hAnsi="Times New Roman" w:cs="Times New Roman"/>
        </w:rPr>
      </w:pPr>
    </w:p>
    <w:p w14:paraId="01A49A8D" w14:textId="5C030BAD" w:rsidR="00DD6039" w:rsidRPr="00DD2575" w:rsidRDefault="00DD6039" w:rsidP="00266ACC">
      <w:pPr>
        <w:jc w:val="both"/>
        <w:rPr>
          <w:rFonts w:ascii="Times New Roman" w:hAnsi="Times New Roman" w:cs="Times New Roman"/>
          <w:b/>
          <w:bCs/>
        </w:rPr>
      </w:pPr>
      <w:r w:rsidRPr="00DD2575">
        <w:rPr>
          <w:rFonts w:ascii="Times New Roman" w:hAnsi="Times New Roman" w:cs="Times New Roman"/>
          <w:b/>
          <w:bCs/>
        </w:rPr>
        <w:t xml:space="preserve">Início das atividades: </w:t>
      </w:r>
      <w:r w:rsidR="00361EAB" w:rsidRPr="00DD2575">
        <w:rPr>
          <w:rFonts w:ascii="Times New Roman" w:hAnsi="Times New Roman" w:cs="Times New Roman"/>
          <w:b/>
          <w:bCs/>
        </w:rPr>
        <w:t>23/9</w:t>
      </w:r>
      <w:r w:rsidRPr="00DD2575">
        <w:rPr>
          <w:rFonts w:ascii="Times New Roman" w:hAnsi="Times New Roman" w:cs="Times New Roman"/>
          <w:b/>
          <w:bCs/>
        </w:rPr>
        <w:t>/202</w:t>
      </w:r>
      <w:r w:rsidR="00361EAB" w:rsidRPr="00DD2575">
        <w:rPr>
          <w:rFonts w:ascii="Times New Roman" w:hAnsi="Times New Roman" w:cs="Times New Roman"/>
          <w:b/>
          <w:bCs/>
        </w:rPr>
        <w:t>1</w:t>
      </w:r>
    </w:p>
    <w:p w14:paraId="22C9B77D" w14:textId="77777777" w:rsidR="00DD6039" w:rsidRPr="00DD2575" w:rsidRDefault="00DD6039" w:rsidP="00266ACC">
      <w:pPr>
        <w:jc w:val="both"/>
        <w:rPr>
          <w:rFonts w:ascii="Times New Roman" w:hAnsi="Times New Roman" w:cs="Times New Roman"/>
        </w:rPr>
      </w:pPr>
    </w:p>
    <w:p w14:paraId="2F910CF4" w14:textId="77777777" w:rsidR="00DD6039" w:rsidRPr="00DD2575" w:rsidRDefault="00DD6039"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6AAACA1D" w14:textId="77777777" w:rsidR="00DD6039" w:rsidRPr="00DD2575" w:rsidRDefault="00DD6039" w:rsidP="00266ACC">
      <w:pPr>
        <w:jc w:val="both"/>
        <w:rPr>
          <w:rFonts w:ascii="Times New Roman" w:hAnsi="Times New Roman" w:cs="Times New Roman"/>
        </w:rPr>
      </w:pPr>
      <w:r w:rsidRPr="00DD2575">
        <w:rPr>
          <w:rFonts w:ascii="Times New Roman" w:hAnsi="Times New Roman" w:cs="Times New Roman"/>
        </w:rPr>
        <w:t>OA019 – Harmonia II</w:t>
      </w:r>
    </w:p>
    <w:p w14:paraId="35189816" w14:textId="77777777" w:rsidR="00DD6039" w:rsidRPr="00DD2575" w:rsidRDefault="00DD6039"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3</w:t>
      </w:r>
    </w:p>
    <w:p w14:paraId="0B8F4230" w14:textId="6D6893FE" w:rsidR="00DD6039" w:rsidRPr="00DD2575" w:rsidRDefault="00DD6039"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w:t>
      </w:r>
      <w:r w:rsidR="00361EAB" w:rsidRPr="00DD2575">
        <w:rPr>
          <w:rFonts w:ascii="Times New Roman" w:hAnsi="Times New Roman" w:cs="Times New Roman"/>
        </w:rPr>
        <w:t>3</w:t>
      </w:r>
      <w:r w:rsidRPr="00DD2575">
        <w:rPr>
          <w:rFonts w:ascii="Times New Roman" w:hAnsi="Times New Roman" w:cs="Times New Roman"/>
        </w:rPr>
        <w:t>0 alunos</w:t>
      </w:r>
    </w:p>
    <w:p w14:paraId="58040F14" w14:textId="77777777" w:rsidR="00E23D47" w:rsidRPr="007560E9" w:rsidRDefault="00E23D47" w:rsidP="00E23D47">
      <w:pPr>
        <w:jc w:val="both"/>
        <w:rPr>
          <w:rFonts w:ascii="Times New Roman" w:hAnsi="Times New Roman" w:cs="Times New Roman"/>
        </w:rPr>
      </w:pPr>
      <w:r w:rsidRPr="007560E9">
        <w:rPr>
          <w:rFonts w:ascii="Times New Roman" w:hAnsi="Times New Roman" w:cs="Times New Roman"/>
          <w:b/>
          <w:bCs/>
        </w:rPr>
        <w:t>Carga horária total</w:t>
      </w:r>
      <w:r w:rsidRPr="007560E9">
        <w:rPr>
          <w:rFonts w:ascii="Times New Roman" w:hAnsi="Times New Roman" w:cs="Times New Roman"/>
        </w:rPr>
        <w:t>: 45 h ERE</w:t>
      </w:r>
    </w:p>
    <w:p w14:paraId="2EC344EA" w14:textId="77777777" w:rsidR="00E23D47" w:rsidRPr="007560E9" w:rsidRDefault="00E23D47" w:rsidP="00E23D47">
      <w:pPr>
        <w:widowControl w:val="0"/>
        <w:tabs>
          <w:tab w:val="left" w:pos="20"/>
          <w:tab w:val="left" w:pos="240"/>
        </w:tabs>
        <w:autoSpaceDE w:val="0"/>
        <w:autoSpaceDN w:val="0"/>
        <w:adjustRightInd w:val="0"/>
        <w:ind w:left="708"/>
        <w:jc w:val="both"/>
        <w:rPr>
          <w:rFonts w:ascii="Times New Roman" w:hAnsi="Times New Roman" w:cs="Times New Roman"/>
        </w:rPr>
      </w:pPr>
      <w:r w:rsidRPr="007560E9">
        <w:rPr>
          <w:rFonts w:ascii="Times New Roman" w:hAnsi="Times New Roman" w:cs="Times New Roman"/>
        </w:rPr>
        <w:t>24 h: atividades síncronas</w:t>
      </w:r>
    </w:p>
    <w:p w14:paraId="143785E6" w14:textId="77777777" w:rsidR="00E23D47" w:rsidRPr="007560E9" w:rsidRDefault="00E23D47" w:rsidP="00E23D47">
      <w:pPr>
        <w:widowControl w:val="0"/>
        <w:tabs>
          <w:tab w:val="left" w:pos="20"/>
          <w:tab w:val="left" w:pos="240"/>
        </w:tabs>
        <w:autoSpaceDE w:val="0"/>
        <w:autoSpaceDN w:val="0"/>
        <w:adjustRightInd w:val="0"/>
        <w:ind w:left="708"/>
        <w:jc w:val="both"/>
        <w:rPr>
          <w:rFonts w:ascii="Times New Roman" w:hAnsi="Times New Roman" w:cs="Times New Roman"/>
        </w:rPr>
      </w:pPr>
      <w:r w:rsidRPr="007560E9">
        <w:rPr>
          <w:rFonts w:ascii="Times New Roman" w:hAnsi="Times New Roman" w:cs="Times New Roman"/>
        </w:rPr>
        <w:t>15 h: atividades remotas: leituras, audição de peças, realização de trabalhos práticos (inclui: leituras de textos recomendados, vídeo-partituras, realização de análises sobre trechos musicais recomendados);</w:t>
      </w:r>
    </w:p>
    <w:p w14:paraId="31188792" w14:textId="77777777" w:rsidR="00E23D47" w:rsidRPr="007560E9" w:rsidRDefault="00E23D47" w:rsidP="00E23D47">
      <w:pPr>
        <w:widowControl w:val="0"/>
        <w:tabs>
          <w:tab w:val="left" w:pos="20"/>
          <w:tab w:val="left" w:pos="240"/>
        </w:tabs>
        <w:autoSpaceDE w:val="0"/>
        <w:autoSpaceDN w:val="0"/>
        <w:adjustRightInd w:val="0"/>
        <w:ind w:left="708"/>
        <w:jc w:val="both"/>
        <w:rPr>
          <w:rFonts w:ascii="Times New Roman" w:hAnsi="Times New Roman" w:cs="Times New Roman"/>
        </w:rPr>
      </w:pPr>
      <w:r w:rsidRPr="007560E9">
        <w:rPr>
          <w:rFonts w:ascii="Times New Roman" w:hAnsi="Times New Roman" w:cs="Times New Roman"/>
        </w:rPr>
        <w:t>6 h: avaliações.</w:t>
      </w:r>
    </w:p>
    <w:p w14:paraId="1515BCAA" w14:textId="77777777" w:rsidR="00E23D47" w:rsidRPr="007560E9" w:rsidRDefault="00E23D47" w:rsidP="00E23D47">
      <w:pPr>
        <w:jc w:val="both"/>
        <w:rPr>
          <w:rFonts w:ascii="Times New Roman" w:hAnsi="Times New Roman" w:cs="Times New Roman"/>
        </w:rPr>
      </w:pPr>
      <w:r w:rsidRPr="007560E9">
        <w:rPr>
          <w:rFonts w:ascii="Times New Roman" w:hAnsi="Times New Roman" w:cs="Times New Roman"/>
          <w:b/>
          <w:bCs/>
        </w:rPr>
        <w:t>Carga horária semanal</w:t>
      </w:r>
      <w:r w:rsidRPr="007560E9">
        <w:rPr>
          <w:rFonts w:ascii="Times New Roman" w:hAnsi="Times New Roman" w:cs="Times New Roman"/>
        </w:rPr>
        <w:t>: 4 h</w:t>
      </w:r>
    </w:p>
    <w:p w14:paraId="7DF38A50" w14:textId="77777777" w:rsidR="00E23D47" w:rsidRPr="007560E9" w:rsidRDefault="00E23D47" w:rsidP="00E23D47">
      <w:pPr>
        <w:jc w:val="both"/>
        <w:rPr>
          <w:rFonts w:ascii="Times New Roman" w:hAnsi="Times New Roman" w:cs="Times New Roman"/>
        </w:rPr>
      </w:pPr>
      <w:r w:rsidRPr="007560E9">
        <w:rPr>
          <w:rFonts w:ascii="Times New Roman" w:hAnsi="Times New Roman" w:cs="Times New Roman"/>
          <w:b/>
          <w:bCs/>
        </w:rPr>
        <w:t xml:space="preserve">Ementa: </w:t>
      </w:r>
      <w:r w:rsidRPr="007560E9">
        <w:rPr>
          <w:rFonts w:ascii="Times New Roman" w:hAnsi="Times New Roman" w:cs="Times New Roman"/>
        </w:rPr>
        <w:t>Estudo do sistema tonal envolvendo acordes cromáticos e processos modulatórios.</w:t>
      </w:r>
    </w:p>
    <w:p w14:paraId="030E26FD" w14:textId="77777777" w:rsidR="00E23D47" w:rsidRPr="007560E9" w:rsidRDefault="00E23D47" w:rsidP="00E23D47">
      <w:pPr>
        <w:jc w:val="both"/>
        <w:rPr>
          <w:rFonts w:ascii="Times New Roman" w:hAnsi="Times New Roman" w:cs="Times New Roman"/>
        </w:rPr>
      </w:pPr>
    </w:p>
    <w:p w14:paraId="50FA5834" w14:textId="77777777" w:rsidR="00E23D47" w:rsidRPr="007560E9" w:rsidRDefault="00E23D47" w:rsidP="00E23D47">
      <w:pPr>
        <w:jc w:val="both"/>
        <w:rPr>
          <w:rFonts w:ascii="Times New Roman" w:hAnsi="Times New Roman" w:cs="Times New Roman"/>
        </w:rPr>
      </w:pPr>
      <w:r w:rsidRPr="007560E9">
        <w:rPr>
          <w:rFonts w:ascii="Times New Roman" w:hAnsi="Times New Roman" w:cs="Times New Roman"/>
          <w:b/>
          <w:bCs/>
        </w:rPr>
        <w:t>II. Objetivos</w:t>
      </w:r>
    </w:p>
    <w:p w14:paraId="2F16A7BF"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t xml:space="preserve">a) Objetivo geral: </w:t>
      </w:r>
      <w:r w:rsidRPr="007560E9">
        <w:rPr>
          <w:rFonts w:ascii="Times New Roman" w:hAnsi="Times New Roman" w:cs="Times New Roman"/>
          <w:bCs/>
        </w:rPr>
        <w:t>Prover o aluno com conhecimento teórico e prático para um bom entendimento do sistema tonal.</w:t>
      </w:r>
    </w:p>
    <w:p w14:paraId="132E279A"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t xml:space="preserve">b) Objetivos específicos: </w:t>
      </w:r>
      <w:r w:rsidRPr="007560E9">
        <w:rPr>
          <w:rFonts w:ascii="Times New Roman" w:hAnsi="Times New Roman" w:cs="Times New Roman"/>
          <w:bCs/>
        </w:rPr>
        <w:t>Revisar conteúdos da disciplina harmonia diatônica; Apresentar e exercitar conteúdos relativos a harmonia cromática, envolvendo acordes cromáticos e processos modulatórios diversos; Introduzir elementos da harmonia de fins do séc XIX e início do séc XX.</w:t>
      </w:r>
    </w:p>
    <w:p w14:paraId="6CB1F0EC" w14:textId="77777777" w:rsidR="00E23D47" w:rsidRPr="007560E9" w:rsidRDefault="00E23D47" w:rsidP="00E23D47">
      <w:pPr>
        <w:jc w:val="both"/>
        <w:rPr>
          <w:rFonts w:ascii="Times New Roman" w:hAnsi="Times New Roman" w:cs="Times New Roman"/>
        </w:rPr>
      </w:pPr>
    </w:p>
    <w:p w14:paraId="01746D7F" w14:textId="77777777" w:rsidR="00E23D47" w:rsidRPr="007560E9" w:rsidRDefault="00E23D47" w:rsidP="00E23D47">
      <w:pPr>
        <w:jc w:val="both"/>
        <w:rPr>
          <w:rFonts w:ascii="Times New Roman" w:hAnsi="Times New Roman" w:cs="Times New Roman"/>
          <w:b/>
          <w:bCs/>
        </w:rPr>
      </w:pPr>
      <w:r w:rsidRPr="007560E9">
        <w:rPr>
          <w:rFonts w:ascii="Times New Roman" w:hAnsi="Times New Roman" w:cs="Times New Roman"/>
          <w:b/>
          <w:bCs/>
        </w:rPr>
        <w:t>III. Desdobramento da área de conhecimento em unidades</w:t>
      </w:r>
    </w:p>
    <w:p w14:paraId="6A995A01"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t>a) Unidade 1 – Revisão de conteúdos de harmonia 1; Cromatismo 1 (A) – Funções secundárias; Cromatismo 1 (B)  - Modulação (A)</w:t>
      </w:r>
    </w:p>
    <w:p w14:paraId="181ED366"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t>b) Unidade 2 – Cromatismo 2 (A)  - Empréstimo modal; Cromatismo 2 (B) – Modulação (B)</w:t>
      </w:r>
    </w:p>
    <w:p w14:paraId="71A0B8BC" w14:textId="77777777" w:rsidR="00E23D47" w:rsidRPr="007560E9" w:rsidRDefault="00E23D47" w:rsidP="00E23D47">
      <w:pPr>
        <w:jc w:val="both"/>
        <w:rPr>
          <w:rFonts w:ascii="Times New Roman" w:hAnsi="Times New Roman" w:cs="Times New Roman"/>
        </w:rPr>
      </w:pPr>
    </w:p>
    <w:p w14:paraId="3DDBE57B" w14:textId="77777777" w:rsidR="00E23D47" w:rsidRPr="007560E9" w:rsidRDefault="00E23D47" w:rsidP="00E23D47">
      <w:pPr>
        <w:spacing w:after="200"/>
        <w:jc w:val="both"/>
        <w:rPr>
          <w:rFonts w:ascii="Times New Roman" w:hAnsi="Times New Roman" w:cs="Times New Roman"/>
          <w:b/>
          <w:bCs/>
        </w:rPr>
      </w:pPr>
      <w:r w:rsidRPr="007560E9">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37FF69CA" w14:textId="77777777" w:rsidR="00E23D47" w:rsidRPr="007560E9" w:rsidRDefault="00E23D47" w:rsidP="00E23D47">
      <w:pPr>
        <w:pStyle w:val="PargrafodaLista"/>
        <w:numPr>
          <w:ilvl w:val="0"/>
          <w:numId w:val="43"/>
        </w:numPr>
        <w:jc w:val="both"/>
        <w:rPr>
          <w:rFonts w:ascii="Times New Roman" w:hAnsi="Times New Roman" w:cs="Times New Roman"/>
          <w:sz w:val="22"/>
          <w:szCs w:val="22"/>
        </w:rPr>
      </w:pPr>
      <w:r w:rsidRPr="007560E9">
        <w:rPr>
          <w:rFonts w:ascii="Times New Roman" w:hAnsi="Times New Roman" w:cs="Times New Roman"/>
          <w:b/>
          <w:bCs/>
          <w:sz w:val="22"/>
          <w:szCs w:val="22"/>
        </w:rPr>
        <w:t>caracterização</w:t>
      </w:r>
      <w:r w:rsidRPr="007560E9">
        <w:rPr>
          <w:rFonts w:ascii="Times New Roman" w:hAnsi="Times New Roman" w:cs="Times New Roman"/>
          <w:sz w:val="22"/>
          <w:szCs w:val="22"/>
        </w:rPr>
        <w:t>: esta disciplina ofertada em período especial e de modo 100% remoto será desenvolvida mediante atividades síncronas e assíncronas, já que cabe ao discente ler os textos disponibilizados, ouvir, apreciar músicas e compreender os contextos culturais e históricos sobre compositores desses períodos.</w:t>
      </w:r>
    </w:p>
    <w:p w14:paraId="5C8A3682" w14:textId="77777777" w:rsidR="00E23D47" w:rsidRPr="007560E9" w:rsidRDefault="00E23D47" w:rsidP="00E23D47">
      <w:pPr>
        <w:pStyle w:val="PargrafodaLista"/>
        <w:numPr>
          <w:ilvl w:val="0"/>
          <w:numId w:val="43"/>
        </w:numPr>
        <w:jc w:val="both"/>
        <w:rPr>
          <w:rFonts w:ascii="Times New Roman" w:hAnsi="Times New Roman" w:cs="Times New Roman"/>
          <w:sz w:val="22"/>
          <w:szCs w:val="22"/>
        </w:rPr>
      </w:pPr>
      <w:r w:rsidRPr="007560E9">
        <w:rPr>
          <w:rFonts w:ascii="Times New Roman" w:hAnsi="Times New Roman" w:cs="Times New Roman"/>
          <w:b/>
          <w:bCs/>
          <w:sz w:val="22"/>
          <w:szCs w:val="22"/>
        </w:rPr>
        <w:t>princípios de interação</w:t>
      </w:r>
      <w:r w:rsidRPr="007560E9">
        <w:rPr>
          <w:rFonts w:ascii="Times New Roman" w:hAnsi="Times New Roman" w:cs="Times New Roman"/>
          <w:sz w:val="22"/>
          <w:szCs w:val="22"/>
        </w:rPr>
        <w:t>: a comunicação docente-discente será por intermédio de ambientes virtuais de aprendizagem, como Microsoft Teams e e-mails, minimizando as chances de o discente ser prejudicado por problemas de acesso a informações, materiais e/ou falha de comunicação com o professor. Ementa detalhada da disciplina, cronograma e acervos musicais serão disponibilizados no Microsoft Teams e por e-mail.</w:t>
      </w:r>
    </w:p>
    <w:p w14:paraId="3D5A080C" w14:textId="77777777" w:rsidR="00E23D47" w:rsidRPr="007560E9" w:rsidRDefault="00E23D47" w:rsidP="00E23D47">
      <w:pPr>
        <w:pStyle w:val="PargrafodaLista"/>
        <w:numPr>
          <w:ilvl w:val="0"/>
          <w:numId w:val="43"/>
        </w:numPr>
        <w:jc w:val="both"/>
        <w:rPr>
          <w:rFonts w:ascii="Times New Roman" w:hAnsi="Times New Roman" w:cs="Times New Roman"/>
          <w:sz w:val="22"/>
          <w:szCs w:val="22"/>
        </w:rPr>
      </w:pPr>
      <w:r w:rsidRPr="007560E9">
        <w:rPr>
          <w:rFonts w:ascii="Times New Roman" w:hAnsi="Times New Roman" w:cs="Times New Roman"/>
          <w:b/>
          <w:bCs/>
          <w:sz w:val="22"/>
          <w:szCs w:val="22"/>
        </w:rPr>
        <w:t>material didático para as atividades de autoaprendizado</w:t>
      </w:r>
      <w:r w:rsidRPr="007560E9">
        <w:rPr>
          <w:rFonts w:ascii="Times New Roman" w:hAnsi="Times New Roman" w:cs="Times New Roman"/>
          <w:sz w:val="22"/>
          <w:szCs w:val="22"/>
        </w:rPr>
        <w:t>: parte do acervo musical a ser apreciado será disponibilizada via Teams e e-mails.</w:t>
      </w:r>
    </w:p>
    <w:p w14:paraId="41F380A3" w14:textId="77777777" w:rsidR="00E23D47" w:rsidRPr="007560E9" w:rsidRDefault="00E23D47" w:rsidP="00E23D47">
      <w:pPr>
        <w:pStyle w:val="PargrafodaLista"/>
        <w:numPr>
          <w:ilvl w:val="0"/>
          <w:numId w:val="43"/>
        </w:numPr>
        <w:jc w:val="both"/>
        <w:rPr>
          <w:rFonts w:ascii="Times New Roman" w:hAnsi="Times New Roman" w:cs="Times New Roman"/>
          <w:sz w:val="22"/>
          <w:szCs w:val="22"/>
        </w:rPr>
      </w:pPr>
      <w:r w:rsidRPr="007560E9">
        <w:rPr>
          <w:rFonts w:ascii="Times New Roman" w:hAnsi="Times New Roman" w:cs="Times New Roman"/>
          <w:b/>
          <w:bCs/>
          <w:sz w:val="22"/>
          <w:szCs w:val="22"/>
        </w:rPr>
        <w:t>infraestrutura tecnológica, científica e instrumental necessária à disciplina</w:t>
      </w:r>
      <w:r w:rsidRPr="007560E9">
        <w:rPr>
          <w:rFonts w:ascii="Times New Roman" w:hAnsi="Times New Roman" w:cs="Times New Roman"/>
          <w:sz w:val="22"/>
          <w:szCs w:val="22"/>
        </w:rPr>
        <w:t>: acesso à internet e à bibliografia aqui referida.</w:t>
      </w:r>
    </w:p>
    <w:p w14:paraId="359AC39C" w14:textId="77777777" w:rsidR="00E23D47" w:rsidRPr="007560E9" w:rsidRDefault="00E23D47" w:rsidP="00E23D47">
      <w:pPr>
        <w:pStyle w:val="PargrafodaLista"/>
        <w:numPr>
          <w:ilvl w:val="0"/>
          <w:numId w:val="43"/>
        </w:numPr>
        <w:spacing w:after="200"/>
        <w:ind w:left="1066" w:hanging="357"/>
        <w:jc w:val="both"/>
        <w:rPr>
          <w:rFonts w:ascii="Times New Roman" w:hAnsi="Times New Roman" w:cs="Times New Roman"/>
          <w:sz w:val="22"/>
          <w:szCs w:val="22"/>
        </w:rPr>
      </w:pPr>
      <w:r w:rsidRPr="007560E9">
        <w:rPr>
          <w:rFonts w:ascii="Times New Roman" w:hAnsi="Times New Roman" w:cs="Times New Roman"/>
          <w:b/>
          <w:bCs/>
          <w:sz w:val="22"/>
          <w:szCs w:val="22"/>
        </w:rPr>
        <w:t>identificação do controle de frequência das atividades</w:t>
      </w:r>
      <w:r w:rsidRPr="007560E9">
        <w:rPr>
          <w:rFonts w:ascii="Times New Roman" w:hAnsi="Times New Roman" w:cs="Times New Roman"/>
          <w:sz w:val="22"/>
          <w:szCs w:val="22"/>
        </w:rPr>
        <w:t>: entende-se a necessidade de que os discentes se acostumem a respeitar os horários das atividades síncronas e se organizem, acessando o ambiente virtual se necessitarem de esclarecimentos ou orientações. O discente deve acessar a plataforma de comunicação também nos dias e horários fixados para provas e exame final.</w:t>
      </w:r>
    </w:p>
    <w:p w14:paraId="0D4EFBB6" w14:textId="77777777" w:rsidR="00E23D47" w:rsidRPr="007560E9" w:rsidRDefault="00E23D47" w:rsidP="00E23D47">
      <w:pPr>
        <w:jc w:val="both"/>
        <w:rPr>
          <w:rFonts w:ascii="Times New Roman" w:hAnsi="Times New Roman" w:cs="Times New Roman"/>
          <w:b/>
          <w:bCs/>
        </w:rPr>
      </w:pPr>
    </w:p>
    <w:p w14:paraId="2A1B25E6" w14:textId="77777777" w:rsidR="00E23D47" w:rsidRPr="007560E9" w:rsidRDefault="00E23D47" w:rsidP="00E23D47">
      <w:pPr>
        <w:jc w:val="both"/>
        <w:rPr>
          <w:rFonts w:ascii="Times New Roman" w:hAnsi="Times New Roman" w:cs="Times New Roman"/>
          <w:b/>
          <w:bCs/>
        </w:rPr>
      </w:pPr>
      <w:r w:rsidRPr="007560E9">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6E89A58B"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t xml:space="preserve">a) </w:t>
      </w:r>
      <w:r w:rsidRPr="007560E9">
        <w:rPr>
          <w:rFonts w:ascii="Times New Roman" w:hAnsi="Times New Roman" w:cs="Times New Roman"/>
          <w:b/>
          <w:bCs/>
        </w:rPr>
        <w:t>caracterização</w:t>
      </w:r>
      <w:r w:rsidRPr="007560E9">
        <w:rPr>
          <w:rFonts w:ascii="Times New Roman" w:hAnsi="Times New Roman" w:cs="Times New Roman"/>
        </w:rPr>
        <w:t>: esta disciplina ofertada em período especial e de modo 100% remoto será desenvolvida mediante atividades síncronas e assíncronas, já que cabe ao discente ler os textos disponibilizados, ouvir, apreciar músicas e compreender os contextos culturais e históricos sobre compositores desses períodos.</w:t>
      </w:r>
    </w:p>
    <w:p w14:paraId="31A0C028"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t xml:space="preserve">b) </w:t>
      </w:r>
      <w:r w:rsidRPr="007560E9">
        <w:rPr>
          <w:rFonts w:ascii="Times New Roman" w:hAnsi="Times New Roman" w:cs="Times New Roman"/>
          <w:b/>
          <w:bCs/>
        </w:rPr>
        <w:t>princípios de interação</w:t>
      </w:r>
      <w:r w:rsidRPr="007560E9">
        <w:rPr>
          <w:rFonts w:ascii="Times New Roman" w:hAnsi="Times New Roman" w:cs="Times New Roman"/>
        </w:rPr>
        <w:t>: a comunicação docente-discente será por intermédio de ambientes virtuais de aprendizagem, como o da UFPR Virtual.</w:t>
      </w:r>
    </w:p>
    <w:p w14:paraId="7EF87F57"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t xml:space="preserve">c) </w:t>
      </w:r>
      <w:r w:rsidRPr="007560E9">
        <w:rPr>
          <w:rFonts w:ascii="Times New Roman" w:hAnsi="Times New Roman" w:cs="Times New Roman"/>
          <w:b/>
          <w:bCs/>
        </w:rPr>
        <w:t>material didático para as atividades de autoaprendizado</w:t>
      </w:r>
      <w:r w:rsidRPr="007560E9">
        <w:rPr>
          <w:rFonts w:ascii="Times New Roman" w:hAnsi="Times New Roman" w:cs="Times New Roman"/>
        </w:rPr>
        <w:t>: parte do acervo musical a ser apreciado será disponibilizada via UFPR Virtual.</w:t>
      </w:r>
    </w:p>
    <w:p w14:paraId="1E3A3161"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t xml:space="preserve">d) </w:t>
      </w:r>
      <w:r w:rsidRPr="007560E9">
        <w:rPr>
          <w:rFonts w:ascii="Times New Roman" w:hAnsi="Times New Roman" w:cs="Times New Roman"/>
          <w:b/>
          <w:bCs/>
        </w:rPr>
        <w:t>infraestrutura tecnológica, científica e instrumental necessária à disciplina</w:t>
      </w:r>
      <w:r w:rsidRPr="007560E9">
        <w:rPr>
          <w:rFonts w:ascii="Times New Roman" w:hAnsi="Times New Roman" w:cs="Times New Roman"/>
        </w:rPr>
        <w:t>: acesso à internet e à bibliografia aqui referida.</w:t>
      </w:r>
    </w:p>
    <w:p w14:paraId="39852AFC"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t xml:space="preserve">e) </w:t>
      </w:r>
      <w:r w:rsidRPr="007560E9">
        <w:rPr>
          <w:rFonts w:ascii="Times New Roman" w:hAnsi="Times New Roman" w:cs="Times New Roman"/>
          <w:b/>
          <w:bCs/>
        </w:rPr>
        <w:t>identificação do controle de frequência das atividades</w:t>
      </w:r>
      <w:r w:rsidRPr="007560E9">
        <w:rPr>
          <w:rFonts w:ascii="Times New Roman" w:hAnsi="Times New Roman" w:cs="Times New Roman"/>
        </w:rPr>
        <w:t>: entende-se a necessidade de que os discentes se acostumem a respeitar os horários das atividades síncronas e se organizem, acessando o ambiente virtual se necessitarem de esclarecimentos ou orientações. O discente deve acessar a plataforma de comunicação também nos dias e horários fixados para provas e exame final.</w:t>
      </w:r>
    </w:p>
    <w:p w14:paraId="44CEC9BB" w14:textId="77777777" w:rsidR="00E23D47" w:rsidRPr="007560E9" w:rsidRDefault="00E23D47" w:rsidP="00E23D47">
      <w:pPr>
        <w:jc w:val="both"/>
        <w:rPr>
          <w:rFonts w:ascii="Times New Roman" w:hAnsi="Times New Roman" w:cs="Times New Roman"/>
        </w:rPr>
      </w:pPr>
    </w:p>
    <w:p w14:paraId="4C1DF003" w14:textId="77777777" w:rsidR="00E23D47" w:rsidRPr="007560E9" w:rsidRDefault="00E23D47" w:rsidP="00E23D47">
      <w:pPr>
        <w:jc w:val="both"/>
        <w:rPr>
          <w:rFonts w:ascii="Times New Roman" w:hAnsi="Times New Roman" w:cs="Times New Roman"/>
        </w:rPr>
      </w:pPr>
      <w:r w:rsidRPr="007560E9">
        <w:rPr>
          <w:rFonts w:ascii="Times New Roman" w:hAnsi="Times New Roman" w:cs="Times New Roman"/>
          <w:b/>
          <w:bCs/>
        </w:rPr>
        <w:t>V. formas de avaliação, incluindo critérios de avaliação</w:t>
      </w:r>
      <w:r w:rsidRPr="007560E9">
        <w:rPr>
          <w:rFonts w:ascii="Times New Roman" w:hAnsi="Times New Roman" w:cs="Times New Roman"/>
        </w:rPr>
        <w:t>: as avaliações se darão de forma remota, consistindo de dois trabalhos, e um exame final. Cada trabalho terá peso 50. Faz exame final apenas o discente que obtiver média de 40 a 69 nas avaliações. Média inferior a 40 é reprovação. Média superior a 69 é aprovação direto.</w:t>
      </w:r>
    </w:p>
    <w:p w14:paraId="338D7E34" w14:textId="77777777" w:rsidR="00E23D47" w:rsidRPr="007560E9" w:rsidRDefault="00E23D47" w:rsidP="00E23D47">
      <w:pPr>
        <w:widowControl w:val="0"/>
        <w:autoSpaceDE w:val="0"/>
        <w:autoSpaceDN w:val="0"/>
        <w:adjustRightInd w:val="0"/>
        <w:jc w:val="both"/>
        <w:rPr>
          <w:rFonts w:ascii="Times New Roman" w:hAnsi="Times New Roman" w:cs="Times New Roman"/>
        </w:rPr>
      </w:pPr>
    </w:p>
    <w:p w14:paraId="562F65EF" w14:textId="77777777" w:rsidR="00E23D47" w:rsidRPr="007560E9" w:rsidRDefault="00E23D47" w:rsidP="00E23D47">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rPr>
        <w:t>Critérios: suficiente (50 pontos), razoável (30 pontos), insuficiente (0 pontos).</w:t>
      </w:r>
    </w:p>
    <w:p w14:paraId="736661E1" w14:textId="77777777" w:rsidR="00E23D47" w:rsidRPr="007560E9" w:rsidRDefault="00E23D47" w:rsidP="00E23D47">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i/>
        </w:rPr>
        <w:t>Suficiente</w:t>
      </w:r>
      <w:r w:rsidRPr="007560E9">
        <w:rPr>
          <w:rFonts w:ascii="Times New Roman" w:hAnsi="Times New Roman" w:cs="Times New Roman"/>
        </w:rPr>
        <w:t>: atividade correta, demonstrando habilidade de reconhecer e demonstrar crítica e contextualmente os elementos formais apresentados pelo conteúdo musical proposto;</w:t>
      </w:r>
    </w:p>
    <w:p w14:paraId="39C5EFB2" w14:textId="77777777" w:rsidR="00E23D47" w:rsidRPr="007560E9" w:rsidRDefault="00E23D47" w:rsidP="00E23D47">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i/>
        </w:rPr>
        <w:t>Razoável</w:t>
      </w:r>
      <w:r w:rsidRPr="007560E9">
        <w:rPr>
          <w:rFonts w:ascii="Times New Roman" w:hAnsi="Times New Roman" w:cs="Times New Roman"/>
        </w:rPr>
        <w:t>: atividade correta, porém com falhas ou equívocos menores, ou demonstrando habilidade razoável (mediana) de reconhecer e demonstrar crítica e contextualmente os elementos formais apresentados pelo conteúdo musical proposto;</w:t>
      </w:r>
    </w:p>
    <w:p w14:paraId="79895C59" w14:textId="77777777" w:rsidR="00E23D47" w:rsidRPr="007560E9" w:rsidRDefault="00E23D47" w:rsidP="00E23D47">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i/>
        </w:rPr>
        <w:t>Insuficiente</w:t>
      </w:r>
      <w:r w:rsidRPr="007560E9">
        <w:rPr>
          <w:rFonts w:ascii="Times New Roman" w:hAnsi="Times New Roman" w:cs="Times New Roman"/>
        </w:rPr>
        <w:t>: atividade incorreta, com muitas falhas ou equívocos maiores, ou não demonstrando habilidade de reconhecer e demonstrar crítica e contextualmente os elementos formais apresentados pelo conteúdo musical proposto.</w:t>
      </w:r>
    </w:p>
    <w:p w14:paraId="25A8B69F" w14:textId="77777777" w:rsidR="00E23D47" w:rsidRPr="007560E9" w:rsidRDefault="00E23D47" w:rsidP="00E23D47">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rPr>
        <w:t>Faz exame final apenas o discente que obtiver média de 40 a 69 nas avaliações. Média inferior a 40 é reprovação. Média superior a 69 é aprovação direto.</w:t>
      </w:r>
    </w:p>
    <w:p w14:paraId="5472C801" w14:textId="77777777" w:rsidR="00E23D47" w:rsidRPr="007560E9" w:rsidRDefault="00E23D47" w:rsidP="00E23D47">
      <w:pPr>
        <w:jc w:val="both"/>
        <w:rPr>
          <w:rFonts w:ascii="Times New Roman" w:hAnsi="Times New Roman" w:cs="Times New Roman"/>
        </w:rPr>
      </w:pPr>
    </w:p>
    <w:p w14:paraId="526FAAD3" w14:textId="77777777" w:rsidR="00E23D47" w:rsidRPr="007560E9" w:rsidRDefault="00E23D47" w:rsidP="00E23D47">
      <w:pPr>
        <w:jc w:val="both"/>
        <w:rPr>
          <w:rFonts w:ascii="Times New Roman" w:hAnsi="Times New Roman" w:cs="Times New Roman"/>
          <w:b/>
          <w:bCs/>
        </w:rPr>
      </w:pPr>
      <w:r w:rsidRPr="007560E9">
        <w:rPr>
          <w:rFonts w:ascii="Times New Roman" w:hAnsi="Times New Roman" w:cs="Times New Roman"/>
          <w:b/>
          <w:bCs/>
        </w:rPr>
        <w:t>VI. bibliografia</w:t>
      </w:r>
    </w:p>
    <w:p w14:paraId="20F9400A" w14:textId="77777777" w:rsidR="00E23D47" w:rsidRPr="007560E9" w:rsidRDefault="00E23D47" w:rsidP="00E23D47">
      <w:pPr>
        <w:jc w:val="both"/>
        <w:rPr>
          <w:rFonts w:ascii="Times New Roman" w:hAnsi="Times New Roman" w:cs="Times New Roman"/>
          <w:u w:val="single"/>
        </w:rPr>
      </w:pPr>
      <w:r w:rsidRPr="007560E9">
        <w:rPr>
          <w:rFonts w:ascii="Times New Roman" w:hAnsi="Times New Roman" w:cs="Times New Roman"/>
          <w:u w:val="single"/>
        </w:rPr>
        <w:t>Bibliografia básica</w:t>
      </w:r>
    </w:p>
    <w:p w14:paraId="151A7BE1" w14:textId="77777777" w:rsidR="00E23D47" w:rsidRPr="007560E9" w:rsidRDefault="00E23D47" w:rsidP="00E23D47">
      <w:pPr>
        <w:jc w:val="both"/>
        <w:rPr>
          <w:rFonts w:ascii="Times New Roman" w:hAnsi="Times New Roman" w:cs="Times New Roman"/>
          <w:color w:val="000000"/>
        </w:rPr>
      </w:pPr>
      <w:r w:rsidRPr="007560E9">
        <w:rPr>
          <w:rFonts w:ascii="Times New Roman" w:hAnsi="Times New Roman" w:cs="Times New Roman"/>
          <w:color w:val="000000"/>
        </w:rPr>
        <w:t xml:space="preserve">KOSTKA, Stefan M; PAYNE, Dorothy. </w:t>
      </w:r>
      <w:r w:rsidRPr="007560E9">
        <w:rPr>
          <w:rFonts w:ascii="Times New Roman" w:hAnsi="Times New Roman" w:cs="Times New Roman"/>
          <w:i/>
          <w:iCs/>
          <w:color w:val="000000"/>
        </w:rPr>
        <w:t>Tonal harmony, with an introduction to twentieth-century music</w:t>
      </w:r>
      <w:r w:rsidRPr="007560E9">
        <w:rPr>
          <w:rFonts w:ascii="Times New Roman" w:hAnsi="Times New Roman" w:cs="Times New Roman"/>
          <w:color w:val="000000"/>
        </w:rPr>
        <w:t>. 4th ed. Boston: McGraw-Hill, 2000.</w:t>
      </w:r>
    </w:p>
    <w:p w14:paraId="340F1BB7" w14:textId="77777777" w:rsidR="00E23D47" w:rsidRPr="007560E9" w:rsidRDefault="00E23D47" w:rsidP="00E23D47">
      <w:pPr>
        <w:jc w:val="both"/>
        <w:rPr>
          <w:rFonts w:ascii="Times New Roman" w:hAnsi="Times New Roman" w:cs="Times New Roman"/>
          <w:color w:val="000000"/>
        </w:rPr>
      </w:pPr>
      <w:r w:rsidRPr="007560E9">
        <w:rPr>
          <w:rFonts w:ascii="Times New Roman" w:hAnsi="Times New Roman" w:cs="Times New Roman"/>
          <w:color w:val="000000"/>
        </w:rPr>
        <w:t xml:space="preserve">ALDWELL, Edward; SCHACHTER, Carl. </w:t>
      </w:r>
      <w:r w:rsidRPr="007560E9">
        <w:rPr>
          <w:rFonts w:ascii="Times New Roman" w:hAnsi="Times New Roman" w:cs="Times New Roman"/>
          <w:i/>
          <w:iCs/>
          <w:color w:val="000000"/>
        </w:rPr>
        <w:t>Harmony and voice leading</w:t>
      </w:r>
      <w:r w:rsidRPr="007560E9">
        <w:rPr>
          <w:rFonts w:ascii="Times New Roman" w:hAnsi="Times New Roman" w:cs="Times New Roman"/>
          <w:color w:val="000000"/>
        </w:rPr>
        <w:t>. Thomson/Schirmer, 2003.</w:t>
      </w:r>
    </w:p>
    <w:p w14:paraId="42A6FF11" w14:textId="77777777" w:rsidR="00E23D47" w:rsidRPr="007560E9" w:rsidRDefault="00E23D47" w:rsidP="00E23D47">
      <w:pPr>
        <w:jc w:val="both"/>
        <w:rPr>
          <w:rFonts w:ascii="Times New Roman" w:hAnsi="Times New Roman" w:cs="Times New Roman"/>
          <w:color w:val="000000"/>
        </w:rPr>
      </w:pPr>
      <w:r w:rsidRPr="007560E9">
        <w:rPr>
          <w:rFonts w:ascii="Times New Roman" w:hAnsi="Times New Roman" w:cs="Times New Roman"/>
          <w:color w:val="000000"/>
        </w:rPr>
        <w:t>DUDEQUE, Norton. Apostila de Harmonia. DeArtes UFPR, 2010.</w:t>
      </w:r>
    </w:p>
    <w:p w14:paraId="1B9402E0" w14:textId="77777777" w:rsidR="00E23D47" w:rsidRPr="007560E9" w:rsidRDefault="00E23D47" w:rsidP="00E23D47">
      <w:pPr>
        <w:jc w:val="both"/>
        <w:rPr>
          <w:rFonts w:ascii="Times New Roman" w:hAnsi="Times New Roman" w:cs="Times New Roman"/>
          <w:u w:val="single"/>
        </w:rPr>
      </w:pPr>
      <w:r w:rsidRPr="007560E9">
        <w:rPr>
          <w:rFonts w:ascii="Times New Roman" w:hAnsi="Times New Roman" w:cs="Times New Roman"/>
          <w:u w:val="single"/>
        </w:rPr>
        <w:t>Bibliografia complementar</w:t>
      </w:r>
    </w:p>
    <w:p w14:paraId="183EFABC" w14:textId="77777777" w:rsidR="00E23D47" w:rsidRPr="007560E9" w:rsidRDefault="00E23D47" w:rsidP="00E23D47">
      <w:pPr>
        <w:autoSpaceDE w:val="0"/>
        <w:autoSpaceDN w:val="0"/>
        <w:adjustRightInd w:val="0"/>
        <w:rPr>
          <w:rFonts w:ascii="Times New Roman" w:hAnsi="Times New Roman" w:cs="Times New Roman"/>
          <w:color w:val="000000"/>
        </w:rPr>
      </w:pPr>
      <w:r w:rsidRPr="007560E9">
        <w:rPr>
          <w:rFonts w:ascii="Times New Roman" w:hAnsi="Times New Roman" w:cs="Times New Roman"/>
          <w:color w:val="000000"/>
        </w:rPr>
        <w:t xml:space="preserve">DUNSBY, Jonathan e WHITTALL, Arnold. </w:t>
      </w:r>
      <w:r w:rsidRPr="007560E9">
        <w:rPr>
          <w:rFonts w:ascii="Times New Roman" w:hAnsi="Times New Roman" w:cs="Times New Roman"/>
          <w:i/>
          <w:iCs/>
          <w:color w:val="000000"/>
        </w:rPr>
        <w:t>Análise Musical na Teoria e na Prática</w:t>
      </w:r>
      <w:r w:rsidRPr="007560E9">
        <w:rPr>
          <w:rFonts w:ascii="Times New Roman" w:hAnsi="Times New Roman" w:cs="Times New Roman"/>
          <w:color w:val="000000"/>
        </w:rPr>
        <w:t>. Curitiba: UFPR, 2012.</w:t>
      </w:r>
    </w:p>
    <w:p w14:paraId="4325A9FB" w14:textId="77777777" w:rsidR="00E23D47" w:rsidRPr="007560E9" w:rsidRDefault="00E23D47" w:rsidP="00E23D47">
      <w:pPr>
        <w:autoSpaceDE w:val="0"/>
        <w:autoSpaceDN w:val="0"/>
        <w:adjustRightInd w:val="0"/>
        <w:rPr>
          <w:rFonts w:ascii="Times New Roman" w:hAnsi="Times New Roman" w:cs="Times New Roman"/>
          <w:color w:val="000000"/>
        </w:rPr>
      </w:pPr>
      <w:r w:rsidRPr="007560E9">
        <w:rPr>
          <w:rFonts w:ascii="Times New Roman" w:hAnsi="Times New Roman" w:cs="Times New Roman"/>
          <w:color w:val="000000"/>
        </w:rPr>
        <w:t xml:space="preserve">LIMA, Marisa Ramires Rosa. </w:t>
      </w:r>
      <w:r w:rsidRPr="007560E9">
        <w:rPr>
          <w:rFonts w:ascii="Times New Roman" w:hAnsi="Times New Roman" w:cs="Times New Roman"/>
          <w:i/>
          <w:iCs/>
          <w:color w:val="000000"/>
        </w:rPr>
        <w:t>Harmonia: uma abordagem prática</w:t>
      </w:r>
      <w:r w:rsidRPr="007560E9">
        <w:rPr>
          <w:rFonts w:ascii="Times New Roman" w:hAnsi="Times New Roman" w:cs="Times New Roman"/>
          <w:color w:val="000000"/>
        </w:rPr>
        <w:t>. São Paulo: Edição da Autora, 2010.</w:t>
      </w:r>
    </w:p>
    <w:p w14:paraId="16F6D80E" w14:textId="77777777" w:rsidR="00E23D47" w:rsidRPr="007560E9" w:rsidRDefault="00E23D47" w:rsidP="00E23D47">
      <w:pPr>
        <w:autoSpaceDE w:val="0"/>
        <w:autoSpaceDN w:val="0"/>
        <w:adjustRightInd w:val="0"/>
        <w:rPr>
          <w:rFonts w:ascii="Times New Roman" w:hAnsi="Times New Roman" w:cs="Times New Roman"/>
          <w:color w:val="000000"/>
        </w:rPr>
      </w:pPr>
      <w:r w:rsidRPr="007560E9">
        <w:rPr>
          <w:rFonts w:ascii="Times New Roman" w:hAnsi="Times New Roman" w:cs="Times New Roman"/>
          <w:color w:val="000000"/>
        </w:rPr>
        <w:t>SCHOENBERG, Arnold. Harmonia. São Paulo: UNESP, 2001.</w:t>
      </w:r>
    </w:p>
    <w:p w14:paraId="16CB4AB5" w14:textId="77777777" w:rsidR="00E23D47" w:rsidRPr="007560E9" w:rsidRDefault="00E23D47" w:rsidP="00E23D47">
      <w:pPr>
        <w:autoSpaceDE w:val="0"/>
        <w:autoSpaceDN w:val="0"/>
        <w:adjustRightInd w:val="0"/>
        <w:rPr>
          <w:rFonts w:ascii="Times New Roman" w:hAnsi="Times New Roman" w:cs="Times New Roman"/>
          <w:color w:val="000000"/>
        </w:rPr>
      </w:pPr>
      <w:r w:rsidRPr="007560E9">
        <w:rPr>
          <w:rFonts w:ascii="Times New Roman" w:hAnsi="Times New Roman" w:cs="Times New Roman"/>
          <w:color w:val="000000"/>
        </w:rPr>
        <w:t xml:space="preserve">PISTON, Walter. </w:t>
      </w:r>
      <w:r w:rsidRPr="007560E9">
        <w:rPr>
          <w:rFonts w:ascii="Times New Roman" w:hAnsi="Times New Roman" w:cs="Times New Roman"/>
          <w:i/>
          <w:iCs/>
          <w:color w:val="000000"/>
        </w:rPr>
        <w:t>Harmony</w:t>
      </w:r>
      <w:r w:rsidRPr="007560E9">
        <w:rPr>
          <w:rFonts w:ascii="Times New Roman" w:hAnsi="Times New Roman" w:cs="Times New Roman"/>
          <w:color w:val="000000"/>
        </w:rPr>
        <w:t>. Nova York: W.W. Norton, 1987.</w:t>
      </w:r>
    </w:p>
    <w:p w14:paraId="0FFDCF62" w14:textId="77777777" w:rsidR="00E23D47" w:rsidRPr="007560E9" w:rsidRDefault="00E23D47" w:rsidP="00E23D47">
      <w:pPr>
        <w:autoSpaceDE w:val="0"/>
        <w:autoSpaceDN w:val="0"/>
        <w:adjustRightInd w:val="0"/>
        <w:rPr>
          <w:rFonts w:ascii="Times New Roman" w:hAnsi="Times New Roman" w:cs="Times New Roman"/>
          <w:color w:val="000000"/>
        </w:rPr>
      </w:pPr>
      <w:r w:rsidRPr="007560E9">
        <w:rPr>
          <w:rFonts w:ascii="Times New Roman" w:hAnsi="Times New Roman" w:cs="Times New Roman"/>
          <w:color w:val="000000"/>
        </w:rPr>
        <w:t xml:space="preserve">GREEN, Douglas. </w:t>
      </w:r>
      <w:r w:rsidRPr="007560E9">
        <w:rPr>
          <w:rFonts w:ascii="Times New Roman" w:hAnsi="Times New Roman" w:cs="Times New Roman"/>
          <w:i/>
          <w:iCs/>
          <w:color w:val="000000"/>
        </w:rPr>
        <w:t>Form in Tonal Music</w:t>
      </w:r>
      <w:r w:rsidRPr="007560E9">
        <w:rPr>
          <w:rFonts w:ascii="Times New Roman" w:hAnsi="Times New Roman" w:cs="Times New Roman"/>
          <w:color w:val="000000"/>
        </w:rPr>
        <w:t>. Austin: Wadsworth, 1993.</w:t>
      </w:r>
    </w:p>
    <w:p w14:paraId="17099CF9" w14:textId="77777777" w:rsidR="00E23D47" w:rsidRPr="007560E9" w:rsidRDefault="00E23D47" w:rsidP="00E23D47">
      <w:pPr>
        <w:jc w:val="both"/>
        <w:rPr>
          <w:rFonts w:ascii="Times New Roman" w:hAnsi="Times New Roman" w:cs="Times New Roman"/>
          <w:color w:val="000000"/>
        </w:rPr>
      </w:pPr>
      <w:r w:rsidRPr="007560E9">
        <w:rPr>
          <w:rFonts w:ascii="Times New Roman" w:hAnsi="Times New Roman" w:cs="Times New Roman"/>
          <w:color w:val="000000"/>
        </w:rPr>
        <w:t xml:space="preserve">SCHOENBERG, Arnold. </w:t>
      </w:r>
      <w:r w:rsidRPr="007560E9">
        <w:rPr>
          <w:rFonts w:ascii="Times New Roman" w:hAnsi="Times New Roman" w:cs="Times New Roman"/>
          <w:i/>
          <w:iCs/>
          <w:color w:val="000000"/>
        </w:rPr>
        <w:t>Harmonia</w:t>
      </w:r>
      <w:r w:rsidRPr="007560E9">
        <w:rPr>
          <w:rFonts w:ascii="Times New Roman" w:hAnsi="Times New Roman" w:cs="Times New Roman"/>
          <w:color w:val="000000"/>
        </w:rPr>
        <w:t>. São Paulo:  Unesp, 1999.</w:t>
      </w:r>
    </w:p>
    <w:p w14:paraId="66D7C30A" w14:textId="77777777" w:rsidR="00E23D47" w:rsidRPr="007560E9" w:rsidRDefault="00E23D47" w:rsidP="00E23D47">
      <w:pPr>
        <w:jc w:val="both"/>
        <w:rPr>
          <w:rFonts w:ascii="Times New Roman" w:hAnsi="Times New Roman" w:cs="Times New Roman"/>
        </w:rPr>
      </w:pPr>
    </w:p>
    <w:p w14:paraId="7E623484" w14:textId="77777777" w:rsidR="00E23D47" w:rsidRPr="007560E9" w:rsidRDefault="00E23D47" w:rsidP="00E23D47">
      <w:pPr>
        <w:jc w:val="both"/>
        <w:rPr>
          <w:rFonts w:ascii="Times New Roman" w:hAnsi="Times New Roman" w:cs="Times New Roman"/>
          <w:b/>
          <w:bCs/>
        </w:rPr>
      </w:pPr>
      <w:r w:rsidRPr="007560E9">
        <w:rPr>
          <w:rFonts w:ascii="Times New Roman" w:hAnsi="Times New Roman" w:cs="Times New Roman"/>
          <w:b/>
          <w:bCs/>
        </w:rPr>
        <w:t>VII. docente responsável</w:t>
      </w:r>
    </w:p>
    <w:p w14:paraId="18859CA6" w14:textId="77777777" w:rsidR="00E23D47" w:rsidRPr="007560E9" w:rsidRDefault="00E23D47" w:rsidP="00E23D47">
      <w:pPr>
        <w:jc w:val="both"/>
        <w:rPr>
          <w:rFonts w:ascii="Times New Roman" w:hAnsi="Times New Roman" w:cs="Times New Roman"/>
        </w:rPr>
      </w:pPr>
      <w:r w:rsidRPr="007560E9">
        <w:rPr>
          <w:rFonts w:ascii="Times New Roman" w:hAnsi="Times New Roman" w:cs="Times New Roman"/>
        </w:rPr>
        <w:t>Indioney Rodrigues</w:t>
      </w:r>
    </w:p>
    <w:p w14:paraId="58D746F9" w14:textId="77777777" w:rsidR="00E23D47" w:rsidRPr="007560E9" w:rsidRDefault="00E23D47" w:rsidP="00E23D47">
      <w:pPr>
        <w:jc w:val="both"/>
        <w:rPr>
          <w:rFonts w:ascii="Times New Roman" w:hAnsi="Times New Roman" w:cs="Times New Roman"/>
        </w:rPr>
      </w:pPr>
    </w:p>
    <w:p w14:paraId="55CAA0E9" w14:textId="77777777" w:rsidR="00E23D47" w:rsidRPr="007560E9" w:rsidRDefault="00E23D47" w:rsidP="00E23D47">
      <w:pPr>
        <w:jc w:val="both"/>
        <w:rPr>
          <w:rFonts w:ascii="Times New Roman" w:hAnsi="Times New Roman" w:cs="Times New Roman"/>
          <w:b/>
          <w:bCs/>
        </w:rPr>
      </w:pPr>
      <w:r w:rsidRPr="007560E9">
        <w:rPr>
          <w:rFonts w:ascii="Times New Roman" w:hAnsi="Times New Roman" w:cs="Times New Roman"/>
          <w:b/>
          <w:bCs/>
        </w:rPr>
        <w:lastRenderedPageBreak/>
        <w:t>Cronograma – 5ª 13:30-15:30</w:t>
      </w:r>
    </w:p>
    <w:p w14:paraId="598BFE68" w14:textId="77777777" w:rsidR="00E23D47" w:rsidRPr="007560E9" w:rsidRDefault="00E23D47" w:rsidP="00E23D47">
      <w:pPr>
        <w:jc w:val="both"/>
        <w:rPr>
          <w:rFonts w:ascii="Times New Roman" w:hAnsi="Times New Roman" w:cs="Times New Roman"/>
          <w:b/>
          <w:bCs/>
        </w:rPr>
      </w:pPr>
    </w:p>
    <w:tbl>
      <w:tblPr>
        <w:tblStyle w:val="Tabelacomgrade"/>
        <w:tblW w:w="10768" w:type="dxa"/>
        <w:tblLook w:val="04A0" w:firstRow="1" w:lastRow="0" w:firstColumn="1" w:lastColumn="0" w:noHBand="0" w:noVBand="1"/>
      </w:tblPr>
      <w:tblGrid>
        <w:gridCol w:w="1697"/>
        <w:gridCol w:w="7512"/>
        <w:gridCol w:w="1559"/>
      </w:tblGrid>
      <w:tr w:rsidR="00E23D47" w:rsidRPr="007560E9" w14:paraId="675AD19A" w14:textId="77777777" w:rsidTr="00E23D47">
        <w:tc>
          <w:tcPr>
            <w:tcW w:w="1697" w:type="dxa"/>
            <w:vAlign w:val="center"/>
          </w:tcPr>
          <w:p w14:paraId="6AABCDF8" w14:textId="77777777" w:rsidR="00E23D47" w:rsidRPr="00E23D47" w:rsidRDefault="00E23D47" w:rsidP="008D5204">
            <w:pPr>
              <w:widowControl w:val="0"/>
              <w:autoSpaceDE w:val="0"/>
              <w:autoSpaceDN w:val="0"/>
              <w:adjustRightInd w:val="0"/>
              <w:jc w:val="center"/>
              <w:rPr>
                <w:rFonts w:ascii="Times New Roman" w:hAnsi="Times New Roman" w:cs="Times New Roman"/>
                <w:b/>
                <w:bCs/>
              </w:rPr>
            </w:pPr>
            <w:r w:rsidRPr="00E23D47">
              <w:rPr>
                <w:rFonts w:ascii="Times New Roman" w:hAnsi="Times New Roman" w:cs="Times New Roman"/>
                <w:b/>
                <w:bCs/>
              </w:rPr>
              <w:t>Aula</w:t>
            </w:r>
          </w:p>
        </w:tc>
        <w:tc>
          <w:tcPr>
            <w:tcW w:w="7512" w:type="dxa"/>
            <w:vAlign w:val="center"/>
          </w:tcPr>
          <w:p w14:paraId="5C099C67" w14:textId="77777777" w:rsidR="00E23D47" w:rsidRPr="00E23D47" w:rsidRDefault="00E23D47" w:rsidP="008D5204">
            <w:pPr>
              <w:widowControl w:val="0"/>
              <w:autoSpaceDE w:val="0"/>
              <w:autoSpaceDN w:val="0"/>
              <w:adjustRightInd w:val="0"/>
              <w:jc w:val="both"/>
              <w:rPr>
                <w:rFonts w:ascii="Times New Roman" w:hAnsi="Times New Roman" w:cs="Times New Roman"/>
                <w:b/>
                <w:bCs/>
              </w:rPr>
            </w:pPr>
            <w:r w:rsidRPr="00E23D47">
              <w:rPr>
                <w:rFonts w:ascii="Times New Roman" w:hAnsi="Times New Roman" w:cs="Times New Roman"/>
                <w:b/>
                <w:bCs/>
              </w:rPr>
              <w:t xml:space="preserve">Conteúdo </w:t>
            </w:r>
          </w:p>
        </w:tc>
        <w:tc>
          <w:tcPr>
            <w:tcW w:w="1559" w:type="dxa"/>
            <w:vAlign w:val="center"/>
          </w:tcPr>
          <w:p w14:paraId="77C1F82D" w14:textId="77777777" w:rsidR="00E23D47" w:rsidRPr="00E23D47" w:rsidRDefault="00E23D47" w:rsidP="008D5204">
            <w:pPr>
              <w:widowControl w:val="0"/>
              <w:autoSpaceDE w:val="0"/>
              <w:autoSpaceDN w:val="0"/>
              <w:adjustRightInd w:val="0"/>
              <w:jc w:val="both"/>
              <w:rPr>
                <w:rFonts w:ascii="Times New Roman" w:hAnsi="Times New Roman" w:cs="Times New Roman"/>
                <w:b/>
                <w:bCs/>
              </w:rPr>
            </w:pPr>
            <w:r w:rsidRPr="00E23D47">
              <w:rPr>
                <w:rFonts w:ascii="Times New Roman" w:hAnsi="Times New Roman" w:cs="Times New Roman"/>
                <w:b/>
                <w:bCs/>
              </w:rPr>
              <w:t>Atividade</w:t>
            </w:r>
          </w:p>
        </w:tc>
      </w:tr>
      <w:tr w:rsidR="00E23D47" w:rsidRPr="007560E9" w14:paraId="596250DC" w14:textId="77777777" w:rsidTr="00E23D47">
        <w:tc>
          <w:tcPr>
            <w:tcW w:w="1697" w:type="dxa"/>
            <w:vAlign w:val="center"/>
          </w:tcPr>
          <w:p w14:paraId="2227F982" w14:textId="77777777" w:rsidR="00E23D47" w:rsidRPr="007560E9" w:rsidRDefault="00E23D47" w:rsidP="008D5204">
            <w:pPr>
              <w:widowControl w:val="0"/>
              <w:autoSpaceDE w:val="0"/>
              <w:autoSpaceDN w:val="0"/>
              <w:adjustRightInd w:val="0"/>
              <w:jc w:val="center"/>
              <w:rPr>
                <w:rFonts w:ascii="Times New Roman" w:hAnsi="Times New Roman" w:cs="Times New Roman"/>
                <w:b/>
              </w:rPr>
            </w:pPr>
          </w:p>
        </w:tc>
        <w:tc>
          <w:tcPr>
            <w:tcW w:w="9071" w:type="dxa"/>
            <w:gridSpan w:val="2"/>
            <w:vAlign w:val="center"/>
          </w:tcPr>
          <w:p w14:paraId="729BADAA" w14:textId="77777777" w:rsidR="00E23D47" w:rsidRPr="007560E9" w:rsidRDefault="00E23D47" w:rsidP="008D5204">
            <w:pPr>
              <w:widowControl w:val="0"/>
              <w:autoSpaceDE w:val="0"/>
              <w:autoSpaceDN w:val="0"/>
              <w:adjustRightInd w:val="0"/>
              <w:jc w:val="center"/>
              <w:rPr>
                <w:rFonts w:ascii="Times New Roman" w:hAnsi="Times New Roman" w:cs="Times New Roman"/>
                <w:b/>
              </w:rPr>
            </w:pPr>
            <w:r w:rsidRPr="007560E9">
              <w:rPr>
                <w:rFonts w:ascii="Times New Roman" w:hAnsi="Times New Roman" w:cs="Times New Roman"/>
                <w:b/>
              </w:rPr>
              <w:t>UNIDADE 1</w:t>
            </w:r>
          </w:p>
        </w:tc>
      </w:tr>
      <w:tr w:rsidR="00E23D47" w:rsidRPr="007560E9" w14:paraId="5C6FC567" w14:textId="77777777" w:rsidTr="00E23D47">
        <w:tc>
          <w:tcPr>
            <w:tcW w:w="1697" w:type="dxa"/>
            <w:vAlign w:val="center"/>
          </w:tcPr>
          <w:p w14:paraId="2BC4FCBD"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1</w:t>
            </w:r>
          </w:p>
        </w:tc>
        <w:tc>
          <w:tcPr>
            <w:tcW w:w="7512" w:type="dxa"/>
            <w:vAlign w:val="center"/>
          </w:tcPr>
          <w:p w14:paraId="3F2098F4" w14:textId="77777777" w:rsidR="00E23D47" w:rsidRPr="007560E9" w:rsidRDefault="00E23D47" w:rsidP="008D5204">
            <w:pPr>
              <w:rPr>
                <w:rFonts w:ascii="Times New Roman" w:hAnsi="Times New Roman" w:cs="Times New Roman"/>
              </w:rPr>
            </w:pPr>
            <w:r w:rsidRPr="007560E9">
              <w:rPr>
                <w:rFonts w:ascii="Times New Roman" w:hAnsi="Times New Roman" w:cs="Times New Roman"/>
              </w:rPr>
              <w:t>Revisão acordes diatônicos nas tonalidades maiores e menores; progressão harmônica; tríades em primeira e segunda inversão; cadências, frases e períodos.</w:t>
            </w:r>
          </w:p>
        </w:tc>
        <w:tc>
          <w:tcPr>
            <w:tcW w:w="1559" w:type="dxa"/>
            <w:vAlign w:val="center"/>
          </w:tcPr>
          <w:p w14:paraId="6098AE9E" w14:textId="4B3E63DE"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5D4D0BB8" w14:textId="77777777" w:rsidTr="00E23D47">
        <w:tc>
          <w:tcPr>
            <w:tcW w:w="1697" w:type="dxa"/>
            <w:vAlign w:val="center"/>
          </w:tcPr>
          <w:p w14:paraId="46F4F0BC"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2</w:t>
            </w:r>
          </w:p>
        </w:tc>
        <w:tc>
          <w:tcPr>
            <w:tcW w:w="7512" w:type="dxa"/>
            <w:vAlign w:val="center"/>
          </w:tcPr>
          <w:p w14:paraId="3DC440DA"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Revisão notas melódicas</w:t>
            </w:r>
          </w:p>
        </w:tc>
        <w:tc>
          <w:tcPr>
            <w:tcW w:w="1559" w:type="dxa"/>
            <w:vAlign w:val="center"/>
          </w:tcPr>
          <w:p w14:paraId="2CF8BBE5" w14:textId="526A3976"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64C4D77E" w14:textId="77777777" w:rsidTr="00E23D47">
        <w:tc>
          <w:tcPr>
            <w:tcW w:w="1697" w:type="dxa"/>
            <w:vAlign w:val="center"/>
          </w:tcPr>
          <w:p w14:paraId="6FC76F47"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3</w:t>
            </w:r>
          </w:p>
        </w:tc>
        <w:tc>
          <w:tcPr>
            <w:tcW w:w="7512" w:type="dxa"/>
            <w:vAlign w:val="center"/>
          </w:tcPr>
          <w:p w14:paraId="5104E40A"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Funções secundárias 1</w:t>
            </w:r>
          </w:p>
        </w:tc>
        <w:tc>
          <w:tcPr>
            <w:tcW w:w="1559" w:type="dxa"/>
            <w:vAlign w:val="center"/>
          </w:tcPr>
          <w:p w14:paraId="43AD272E" w14:textId="2874BD33"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11C3F5E3" w14:textId="77777777" w:rsidTr="00E23D47">
        <w:tc>
          <w:tcPr>
            <w:tcW w:w="1697" w:type="dxa"/>
            <w:vAlign w:val="center"/>
          </w:tcPr>
          <w:p w14:paraId="6E8BD70F"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4</w:t>
            </w:r>
          </w:p>
        </w:tc>
        <w:tc>
          <w:tcPr>
            <w:tcW w:w="7512" w:type="dxa"/>
            <w:vAlign w:val="center"/>
          </w:tcPr>
          <w:p w14:paraId="05C655EF"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Funções secundárias 2</w:t>
            </w:r>
          </w:p>
        </w:tc>
        <w:tc>
          <w:tcPr>
            <w:tcW w:w="1559" w:type="dxa"/>
            <w:vAlign w:val="center"/>
          </w:tcPr>
          <w:p w14:paraId="24DB727D" w14:textId="70C8A5F5"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488148D3" w14:textId="77777777" w:rsidTr="00E23D47">
        <w:tc>
          <w:tcPr>
            <w:tcW w:w="1697" w:type="dxa"/>
            <w:vAlign w:val="center"/>
          </w:tcPr>
          <w:p w14:paraId="25BCBC17"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5</w:t>
            </w:r>
          </w:p>
        </w:tc>
        <w:tc>
          <w:tcPr>
            <w:tcW w:w="7512" w:type="dxa"/>
            <w:vAlign w:val="center"/>
          </w:tcPr>
          <w:p w14:paraId="548881CA"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Modulação usando acordes comuns diatônicos</w:t>
            </w:r>
          </w:p>
        </w:tc>
        <w:tc>
          <w:tcPr>
            <w:tcW w:w="1559" w:type="dxa"/>
            <w:vAlign w:val="center"/>
          </w:tcPr>
          <w:p w14:paraId="13E80E82" w14:textId="27021281"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119016F3" w14:textId="77777777" w:rsidTr="00E23D47">
        <w:tc>
          <w:tcPr>
            <w:tcW w:w="1697" w:type="dxa"/>
            <w:vAlign w:val="center"/>
          </w:tcPr>
          <w:p w14:paraId="22D397F4"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6</w:t>
            </w:r>
          </w:p>
        </w:tc>
        <w:tc>
          <w:tcPr>
            <w:tcW w:w="7512" w:type="dxa"/>
            <w:vAlign w:val="center"/>
          </w:tcPr>
          <w:p w14:paraId="2A792231"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Outras técnicas modulatórias</w:t>
            </w:r>
          </w:p>
        </w:tc>
        <w:tc>
          <w:tcPr>
            <w:tcW w:w="1559" w:type="dxa"/>
            <w:vAlign w:val="center"/>
          </w:tcPr>
          <w:p w14:paraId="04216E46" w14:textId="4F242AC4"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03D83883" w14:textId="77777777" w:rsidTr="00E23D47">
        <w:tc>
          <w:tcPr>
            <w:tcW w:w="1697" w:type="dxa"/>
            <w:vAlign w:val="center"/>
          </w:tcPr>
          <w:p w14:paraId="5FCD1F7F" w14:textId="77777777" w:rsidR="00E23D47" w:rsidRPr="007560E9" w:rsidRDefault="00E23D47" w:rsidP="008D5204">
            <w:pPr>
              <w:widowControl w:val="0"/>
              <w:autoSpaceDE w:val="0"/>
              <w:autoSpaceDN w:val="0"/>
              <w:adjustRightInd w:val="0"/>
              <w:jc w:val="center"/>
              <w:rPr>
                <w:rFonts w:ascii="Times New Roman" w:hAnsi="Times New Roman" w:cs="Times New Roman"/>
              </w:rPr>
            </w:pPr>
          </w:p>
        </w:tc>
        <w:tc>
          <w:tcPr>
            <w:tcW w:w="7512" w:type="dxa"/>
            <w:vAlign w:val="center"/>
          </w:tcPr>
          <w:p w14:paraId="5B3E4651"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AVALIÇÃO</w:t>
            </w:r>
          </w:p>
        </w:tc>
        <w:tc>
          <w:tcPr>
            <w:tcW w:w="1559" w:type="dxa"/>
            <w:vAlign w:val="center"/>
          </w:tcPr>
          <w:p w14:paraId="7F1C82F0" w14:textId="6A1148DD"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assíncrona</w:t>
            </w:r>
          </w:p>
        </w:tc>
      </w:tr>
      <w:tr w:rsidR="00E23D47" w:rsidRPr="007560E9" w14:paraId="4B46E999" w14:textId="77777777" w:rsidTr="00E23D47">
        <w:tc>
          <w:tcPr>
            <w:tcW w:w="1697" w:type="dxa"/>
            <w:vAlign w:val="center"/>
          </w:tcPr>
          <w:p w14:paraId="18FCAEDE" w14:textId="77777777" w:rsidR="00E23D47" w:rsidRPr="007560E9" w:rsidRDefault="00E23D47" w:rsidP="008D5204">
            <w:pPr>
              <w:widowControl w:val="0"/>
              <w:autoSpaceDE w:val="0"/>
              <w:autoSpaceDN w:val="0"/>
              <w:adjustRightInd w:val="0"/>
              <w:jc w:val="center"/>
              <w:rPr>
                <w:rFonts w:ascii="Times New Roman" w:hAnsi="Times New Roman" w:cs="Times New Roman"/>
                <w:b/>
              </w:rPr>
            </w:pPr>
          </w:p>
        </w:tc>
        <w:tc>
          <w:tcPr>
            <w:tcW w:w="9071" w:type="dxa"/>
            <w:gridSpan w:val="2"/>
            <w:vAlign w:val="center"/>
          </w:tcPr>
          <w:p w14:paraId="30CD33BF" w14:textId="77777777" w:rsidR="00E23D47" w:rsidRPr="007560E9" w:rsidRDefault="00E23D47" w:rsidP="008D5204">
            <w:pPr>
              <w:widowControl w:val="0"/>
              <w:autoSpaceDE w:val="0"/>
              <w:autoSpaceDN w:val="0"/>
              <w:adjustRightInd w:val="0"/>
              <w:jc w:val="center"/>
              <w:rPr>
                <w:rFonts w:ascii="Times New Roman" w:hAnsi="Times New Roman" w:cs="Times New Roman"/>
                <w:b/>
              </w:rPr>
            </w:pPr>
            <w:r w:rsidRPr="007560E9">
              <w:rPr>
                <w:rFonts w:ascii="Times New Roman" w:hAnsi="Times New Roman" w:cs="Times New Roman"/>
                <w:b/>
              </w:rPr>
              <w:t>UNIDADE 2</w:t>
            </w:r>
          </w:p>
        </w:tc>
      </w:tr>
      <w:tr w:rsidR="00E23D47" w:rsidRPr="007560E9" w14:paraId="68E7A27B" w14:textId="77777777" w:rsidTr="00E23D47">
        <w:tc>
          <w:tcPr>
            <w:tcW w:w="1697" w:type="dxa"/>
            <w:vAlign w:val="center"/>
          </w:tcPr>
          <w:p w14:paraId="7A7C69CC"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7</w:t>
            </w:r>
          </w:p>
        </w:tc>
        <w:tc>
          <w:tcPr>
            <w:tcW w:w="7512" w:type="dxa"/>
            <w:vAlign w:val="center"/>
          </w:tcPr>
          <w:p w14:paraId="11F3A170"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Mistura de modos</w:t>
            </w:r>
          </w:p>
        </w:tc>
        <w:tc>
          <w:tcPr>
            <w:tcW w:w="1559" w:type="dxa"/>
            <w:vAlign w:val="center"/>
          </w:tcPr>
          <w:p w14:paraId="4A84EF92" w14:textId="13FCE75F"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52DC04DD" w14:textId="77777777" w:rsidTr="00E23D47">
        <w:tc>
          <w:tcPr>
            <w:tcW w:w="1697" w:type="dxa"/>
            <w:vAlign w:val="center"/>
          </w:tcPr>
          <w:p w14:paraId="19513ED9"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8</w:t>
            </w:r>
          </w:p>
        </w:tc>
        <w:tc>
          <w:tcPr>
            <w:tcW w:w="7512" w:type="dxa"/>
            <w:vAlign w:val="center"/>
          </w:tcPr>
          <w:p w14:paraId="5CE4CF77"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O acorde napolitano</w:t>
            </w:r>
          </w:p>
        </w:tc>
        <w:tc>
          <w:tcPr>
            <w:tcW w:w="1559" w:type="dxa"/>
            <w:vAlign w:val="center"/>
          </w:tcPr>
          <w:p w14:paraId="50F7F0C1" w14:textId="35AE80C8"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0564B156" w14:textId="77777777" w:rsidTr="00E23D47">
        <w:tc>
          <w:tcPr>
            <w:tcW w:w="1697" w:type="dxa"/>
            <w:vAlign w:val="center"/>
          </w:tcPr>
          <w:p w14:paraId="5DB36993"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9</w:t>
            </w:r>
          </w:p>
        </w:tc>
        <w:tc>
          <w:tcPr>
            <w:tcW w:w="7512" w:type="dxa"/>
            <w:vAlign w:val="center"/>
          </w:tcPr>
          <w:p w14:paraId="46E61DB2"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O acorde de sexta aumentada</w:t>
            </w:r>
          </w:p>
        </w:tc>
        <w:tc>
          <w:tcPr>
            <w:tcW w:w="1559" w:type="dxa"/>
            <w:vAlign w:val="center"/>
          </w:tcPr>
          <w:p w14:paraId="050E01B8" w14:textId="4BA52E9D"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 xml:space="preserve">síncrona </w:t>
            </w:r>
          </w:p>
        </w:tc>
      </w:tr>
      <w:tr w:rsidR="00E23D47" w:rsidRPr="007560E9" w14:paraId="1FF10BA7" w14:textId="77777777" w:rsidTr="00E23D47">
        <w:tc>
          <w:tcPr>
            <w:tcW w:w="1697" w:type="dxa"/>
            <w:vAlign w:val="center"/>
          </w:tcPr>
          <w:p w14:paraId="02F3DA48"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10</w:t>
            </w:r>
          </w:p>
        </w:tc>
        <w:tc>
          <w:tcPr>
            <w:tcW w:w="7512" w:type="dxa"/>
            <w:vAlign w:val="center"/>
          </w:tcPr>
          <w:p w14:paraId="6009ABCF"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Modulação enarmônica</w:t>
            </w:r>
          </w:p>
        </w:tc>
        <w:tc>
          <w:tcPr>
            <w:tcW w:w="1559" w:type="dxa"/>
            <w:vAlign w:val="center"/>
          </w:tcPr>
          <w:p w14:paraId="6E11121E" w14:textId="0A6E73F9"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 xml:space="preserve">síncrona </w:t>
            </w:r>
          </w:p>
        </w:tc>
      </w:tr>
      <w:tr w:rsidR="00E23D47" w:rsidRPr="007560E9" w14:paraId="33AF1DAD" w14:textId="77777777" w:rsidTr="00E23D47">
        <w:tc>
          <w:tcPr>
            <w:tcW w:w="1697" w:type="dxa"/>
            <w:vAlign w:val="center"/>
          </w:tcPr>
          <w:p w14:paraId="7D58B7CB"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11</w:t>
            </w:r>
          </w:p>
        </w:tc>
        <w:tc>
          <w:tcPr>
            <w:tcW w:w="7512" w:type="dxa"/>
            <w:vAlign w:val="center"/>
          </w:tcPr>
          <w:p w14:paraId="4F8FD471"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Outros acordes cromáticos</w:t>
            </w:r>
          </w:p>
        </w:tc>
        <w:tc>
          <w:tcPr>
            <w:tcW w:w="1559" w:type="dxa"/>
            <w:vAlign w:val="center"/>
          </w:tcPr>
          <w:p w14:paraId="5BD5C9E4" w14:textId="702B12FA"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 xml:space="preserve">síncrona </w:t>
            </w:r>
          </w:p>
        </w:tc>
      </w:tr>
      <w:tr w:rsidR="00E23D47" w:rsidRPr="007560E9" w14:paraId="3BBF9FD3" w14:textId="77777777" w:rsidTr="00E23D47">
        <w:tc>
          <w:tcPr>
            <w:tcW w:w="1697" w:type="dxa"/>
            <w:vAlign w:val="center"/>
          </w:tcPr>
          <w:p w14:paraId="60123443"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12</w:t>
            </w:r>
          </w:p>
        </w:tc>
        <w:tc>
          <w:tcPr>
            <w:tcW w:w="7512" w:type="dxa"/>
            <w:vAlign w:val="center"/>
          </w:tcPr>
          <w:p w14:paraId="356BD3F2"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Harmonia tonal final séc XIX e Introdução harmonia séc XX</w:t>
            </w:r>
          </w:p>
        </w:tc>
        <w:tc>
          <w:tcPr>
            <w:tcW w:w="1559" w:type="dxa"/>
            <w:vAlign w:val="center"/>
          </w:tcPr>
          <w:p w14:paraId="04AEAA15" w14:textId="4644D3A2"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 xml:space="preserve">síncrona </w:t>
            </w:r>
          </w:p>
        </w:tc>
      </w:tr>
      <w:tr w:rsidR="00E23D47" w:rsidRPr="007560E9" w14:paraId="199ECCFD" w14:textId="77777777" w:rsidTr="00E23D47">
        <w:tc>
          <w:tcPr>
            <w:tcW w:w="1697" w:type="dxa"/>
            <w:vAlign w:val="center"/>
          </w:tcPr>
          <w:p w14:paraId="41634455" w14:textId="77777777" w:rsidR="00E23D47" w:rsidRPr="007560E9" w:rsidRDefault="00E23D47" w:rsidP="008D5204">
            <w:pPr>
              <w:widowControl w:val="0"/>
              <w:autoSpaceDE w:val="0"/>
              <w:autoSpaceDN w:val="0"/>
              <w:adjustRightInd w:val="0"/>
              <w:jc w:val="center"/>
              <w:rPr>
                <w:rFonts w:ascii="Times New Roman" w:hAnsi="Times New Roman" w:cs="Times New Roman"/>
              </w:rPr>
            </w:pPr>
          </w:p>
        </w:tc>
        <w:tc>
          <w:tcPr>
            <w:tcW w:w="7512" w:type="dxa"/>
            <w:vAlign w:val="center"/>
          </w:tcPr>
          <w:p w14:paraId="18415330"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AVALIÇÃO</w:t>
            </w:r>
          </w:p>
        </w:tc>
        <w:tc>
          <w:tcPr>
            <w:tcW w:w="1559" w:type="dxa"/>
            <w:vAlign w:val="center"/>
          </w:tcPr>
          <w:p w14:paraId="1D2117E7" w14:textId="63C17CA2"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assíncrona</w:t>
            </w:r>
          </w:p>
        </w:tc>
      </w:tr>
      <w:tr w:rsidR="00E23D47" w:rsidRPr="007560E9" w14:paraId="5CA9A5AB" w14:textId="77777777" w:rsidTr="00E23D47">
        <w:tc>
          <w:tcPr>
            <w:tcW w:w="1697" w:type="dxa"/>
            <w:vAlign w:val="center"/>
          </w:tcPr>
          <w:p w14:paraId="7C2AD81A" w14:textId="77777777" w:rsidR="00E23D47" w:rsidRPr="007560E9" w:rsidRDefault="00E23D47" w:rsidP="008D5204">
            <w:pPr>
              <w:widowControl w:val="0"/>
              <w:autoSpaceDE w:val="0"/>
              <w:autoSpaceDN w:val="0"/>
              <w:adjustRightInd w:val="0"/>
              <w:jc w:val="center"/>
              <w:rPr>
                <w:rFonts w:ascii="Times New Roman" w:hAnsi="Times New Roman" w:cs="Times New Roman"/>
              </w:rPr>
            </w:pPr>
          </w:p>
        </w:tc>
        <w:tc>
          <w:tcPr>
            <w:tcW w:w="7512" w:type="dxa"/>
            <w:vAlign w:val="center"/>
          </w:tcPr>
          <w:p w14:paraId="12B1679E"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EXAME FINAL</w:t>
            </w:r>
          </w:p>
        </w:tc>
        <w:tc>
          <w:tcPr>
            <w:tcW w:w="1559" w:type="dxa"/>
            <w:vAlign w:val="center"/>
          </w:tcPr>
          <w:p w14:paraId="3AE0C9C7" w14:textId="2E04C3FF"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assíncrona</w:t>
            </w:r>
          </w:p>
        </w:tc>
      </w:tr>
    </w:tbl>
    <w:p w14:paraId="73456ACF" w14:textId="77777777" w:rsidR="00E23D47" w:rsidRPr="007560E9" w:rsidRDefault="00E23D47" w:rsidP="00E23D47">
      <w:pPr>
        <w:rPr>
          <w:rFonts w:ascii="Times New Roman" w:eastAsia="Arial Unicode MS" w:hAnsi="Times New Roman" w:cs="Times New Roman"/>
          <w:color w:val="000000"/>
        </w:rPr>
      </w:pPr>
    </w:p>
    <w:p w14:paraId="491F714C" w14:textId="77777777" w:rsidR="00E23D47" w:rsidRPr="007560E9" w:rsidRDefault="00E23D47" w:rsidP="00E23D47">
      <w:pPr>
        <w:jc w:val="both"/>
        <w:rPr>
          <w:rFonts w:ascii="Times New Roman" w:hAnsi="Times New Roman" w:cs="Times New Roman"/>
        </w:rPr>
      </w:pPr>
    </w:p>
    <w:p w14:paraId="79BB2F34" w14:textId="77777777" w:rsidR="00DD6039" w:rsidRPr="00DD2575" w:rsidRDefault="00DD6039" w:rsidP="00266ACC">
      <w:pPr>
        <w:rPr>
          <w:rFonts w:ascii="Times New Roman" w:eastAsia="Arial Unicode MS" w:hAnsi="Times New Roman" w:cs="Times New Roman"/>
          <w:color w:val="000000"/>
        </w:rPr>
      </w:pPr>
      <w:r w:rsidRPr="00DD2575">
        <w:rPr>
          <w:rFonts w:ascii="Times New Roman" w:eastAsia="Arial Unicode MS" w:hAnsi="Times New Roman" w:cs="Times New Roman"/>
          <w:color w:val="000000"/>
        </w:rPr>
        <w:br w:type="page"/>
      </w:r>
    </w:p>
    <w:p w14:paraId="67D406A0" w14:textId="1ACF2ADD" w:rsidR="004C4FD9" w:rsidRPr="009E4B3C" w:rsidRDefault="004C4FD9" w:rsidP="00266ACC">
      <w:pPr>
        <w:jc w:val="both"/>
        <w:rPr>
          <w:rFonts w:ascii="Times New Roman" w:hAnsi="Times New Roman" w:cs="Times New Roman"/>
          <w:b/>
          <w:bCs/>
        </w:rPr>
      </w:pPr>
      <w:r w:rsidRPr="009E4B3C">
        <w:rPr>
          <w:rFonts w:ascii="Times New Roman" w:hAnsi="Times New Roman" w:cs="Times New Roman"/>
          <w:b/>
          <w:bCs/>
          <w:color w:val="1F4E79" w:themeColor="accent5" w:themeShade="80"/>
        </w:rPr>
        <w:lastRenderedPageBreak/>
        <w:t>OA841 – História da música ocidental IV</w:t>
      </w:r>
      <w:r w:rsidR="00680012" w:rsidRPr="009E4B3C">
        <w:rPr>
          <w:rFonts w:ascii="Times New Roman" w:hAnsi="Times New Roman" w:cs="Times New Roman"/>
          <w:b/>
          <w:bCs/>
          <w:color w:val="1F4E79" w:themeColor="accent5" w:themeShade="80"/>
        </w:rPr>
        <w:t xml:space="preserve">    E3</w:t>
      </w:r>
    </w:p>
    <w:p w14:paraId="4C0F09D5" w14:textId="32577D1E" w:rsidR="004C4FD9" w:rsidRPr="009E4B3C" w:rsidRDefault="004C4FD9" w:rsidP="00266ACC">
      <w:pPr>
        <w:jc w:val="both"/>
        <w:rPr>
          <w:rFonts w:ascii="Times New Roman" w:hAnsi="Times New Roman" w:cs="Times New Roman"/>
        </w:rPr>
      </w:pPr>
      <w:r w:rsidRPr="009E4B3C">
        <w:rPr>
          <w:rFonts w:ascii="Times New Roman" w:hAnsi="Times New Roman" w:cs="Times New Roman"/>
        </w:rPr>
        <w:t xml:space="preserve">A partir da Resolução </w:t>
      </w:r>
      <w:r w:rsidR="0099302B" w:rsidRPr="009E4B3C">
        <w:rPr>
          <w:rFonts w:ascii="Times New Roman" w:hAnsi="Times New Roman" w:cs="Times New Roman"/>
        </w:rPr>
        <w:t>Nº 22/21-CEPE</w:t>
      </w:r>
    </w:p>
    <w:p w14:paraId="77F904D2" w14:textId="77777777" w:rsidR="004C4FD9" w:rsidRPr="009E4B3C" w:rsidRDefault="004C4FD9" w:rsidP="00266ACC">
      <w:pPr>
        <w:jc w:val="both"/>
        <w:rPr>
          <w:rFonts w:ascii="Times New Roman" w:hAnsi="Times New Roman" w:cs="Times New Roman"/>
        </w:rPr>
      </w:pPr>
    </w:p>
    <w:p w14:paraId="273AE154" w14:textId="00FFD610" w:rsidR="004C4FD9" w:rsidRPr="009E4B3C" w:rsidRDefault="004C4FD9" w:rsidP="00266ACC">
      <w:pPr>
        <w:jc w:val="both"/>
        <w:rPr>
          <w:rFonts w:ascii="Times New Roman" w:hAnsi="Times New Roman" w:cs="Times New Roman"/>
          <w:b/>
          <w:bCs/>
        </w:rPr>
      </w:pPr>
      <w:r w:rsidRPr="009E4B3C">
        <w:rPr>
          <w:rFonts w:ascii="Times New Roman" w:hAnsi="Times New Roman" w:cs="Times New Roman"/>
          <w:b/>
          <w:bCs/>
        </w:rPr>
        <w:t xml:space="preserve">Início das atividades: </w:t>
      </w:r>
      <w:r w:rsidR="00680012" w:rsidRPr="009E4B3C">
        <w:rPr>
          <w:rFonts w:ascii="Times New Roman" w:hAnsi="Times New Roman" w:cs="Times New Roman"/>
          <w:b/>
          <w:bCs/>
        </w:rPr>
        <w:t>24/9/21</w:t>
      </w:r>
    </w:p>
    <w:p w14:paraId="18E322DE" w14:textId="77777777" w:rsidR="004C4FD9" w:rsidRPr="009E4B3C" w:rsidRDefault="004C4FD9" w:rsidP="00266ACC">
      <w:pPr>
        <w:jc w:val="both"/>
        <w:rPr>
          <w:rFonts w:ascii="Times New Roman" w:hAnsi="Times New Roman" w:cs="Times New Roman"/>
        </w:rPr>
      </w:pPr>
    </w:p>
    <w:p w14:paraId="5CBD5FD6" w14:textId="77777777" w:rsidR="004C4FD9" w:rsidRPr="009E4B3C" w:rsidRDefault="004C4FD9" w:rsidP="00266ACC">
      <w:pPr>
        <w:jc w:val="both"/>
        <w:rPr>
          <w:rFonts w:ascii="Times New Roman" w:hAnsi="Times New Roman" w:cs="Times New Roman"/>
          <w:b/>
          <w:bCs/>
        </w:rPr>
      </w:pPr>
      <w:r w:rsidRPr="009E4B3C">
        <w:rPr>
          <w:rFonts w:ascii="Times New Roman" w:hAnsi="Times New Roman" w:cs="Times New Roman"/>
          <w:b/>
          <w:bCs/>
        </w:rPr>
        <w:t>I. identificação da disciplina (código, denominação, pré-requisitos, correquisitos, créditos, carga horária semanal e total e ementa)</w:t>
      </w:r>
    </w:p>
    <w:p w14:paraId="68126FA1" w14:textId="77777777" w:rsidR="004C4FD9" w:rsidRPr="009E4B3C" w:rsidRDefault="004C4FD9" w:rsidP="00266ACC">
      <w:pPr>
        <w:jc w:val="both"/>
        <w:rPr>
          <w:rFonts w:ascii="Times New Roman" w:hAnsi="Times New Roman" w:cs="Times New Roman"/>
        </w:rPr>
      </w:pPr>
      <w:r w:rsidRPr="009E4B3C">
        <w:rPr>
          <w:rFonts w:ascii="Times New Roman" w:hAnsi="Times New Roman" w:cs="Times New Roman"/>
        </w:rPr>
        <w:t>OA841 – História da música ocidental IV</w:t>
      </w:r>
    </w:p>
    <w:p w14:paraId="265159FE" w14:textId="77777777" w:rsidR="004C4FD9" w:rsidRPr="009E4B3C" w:rsidRDefault="004C4FD9" w:rsidP="00266ACC">
      <w:pPr>
        <w:jc w:val="both"/>
        <w:rPr>
          <w:rFonts w:ascii="Times New Roman" w:hAnsi="Times New Roman" w:cs="Times New Roman"/>
        </w:rPr>
      </w:pPr>
      <w:r w:rsidRPr="009E4B3C">
        <w:rPr>
          <w:rFonts w:ascii="Times New Roman" w:hAnsi="Times New Roman" w:cs="Times New Roman"/>
          <w:b/>
          <w:bCs/>
        </w:rPr>
        <w:t>Créditos</w:t>
      </w:r>
      <w:r w:rsidRPr="009E4B3C">
        <w:rPr>
          <w:rFonts w:ascii="Times New Roman" w:hAnsi="Times New Roman" w:cs="Times New Roman"/>
        </w:rPr>
        <w:t xml:space="preserve"> – 3</w:t>
      </w:r>
    </w:p>
    <w:p w14:paraId="19F62B56" w14:textId="77777777" w:rsidR="004C4FD9" w:rsidRPr="009E4B3C" w:rsidRDefault="004C4FD9" w:rsidP="00266ACC">
      <w:pPr>
        <w:jc w:val="both"/>
        <w:rPr>
          <w:rFonts w:ascii="Times New Roman" w:hAnsi="Times New Roman" w:cs="Times New Roman"/>
        </w:rPr>
      </w:pPr>
      <w:r w:rsidRPr="009E4B3C">
        <w:rPr>
          <w:rFonts w:ascii="Times New Roman" w:hAnsi="Times New Roman" w:cs="Times New Roman"/>
          <w:b/>
          <w:bCs/>
        </w:rPr>
        <w:t>Vagas</w:t>
      </w:r>
      <w:r w:rsidRPr="009E4B3C">
        <w:rPr>
          <w:rFonts w:ascii="Times New Roman" w:hAnsi="Times New Roman" w:cs="Times New Roman"/>
        </w:rPr>
        <w:t xml:space="preserve"> – 40 alunos</w:t>
      </w:r>
    </w:p>
    <w:p w14:paraId="13E92F5A" w14:textId="77777777" w:rsidR="004C4FD9" w:rsidRPr="009E4B3C" w:rsidRDefault="004C4FD9" w:rsidP="00266ACC">
      <w:pPr>
        <w:jc w:val="both"/>
        <w:rPr>
          <w:rFonts w:ascii="Times New Roman" w:hAnsi="Times New Roman" w:cs="Times New Roman"/>
        </w:rPr>
      </w:pPr>
      <w:r w:rsidRPr="009E4B3C">
        <w:rPr>
          <w:rFonts w:ascii="Times New Roman" w:hAnsi="Times New Roman" w:cs="Times New Roman"/>
          <w:b/>
          <w:bCs/>
        </w:rPr>
        <w:t>Carga horária total</w:t>
      </w:r>
      <w:r w:rsidRPr="009E4B3C">
        <w:rPr>
          <w:rFonts w:ascii="Times New Roman" w:hAnsi="Times New Roman" w:cs="Times New Roman"/>
        </w:rPr>
        <w:t>: 45 h ERE</w:t>
      </w:r>
    </w:p>
    <w:p w14:paraId="5D1D62B5" w14:textId="77777777" w:rsidR="00D81A9B" w:rsidRPr="009E4B3C" w:rsidRDefault="00D81A9B" w:rsidP="00D81A9B">
      <w:pPr>
        <w:pStyle w:val="Standarduser"/>
        <w:ind w:firstLine="567"/>
        <w:jc w:val="both"/>
        <w:rPr>
          <w:rFonts w:ascii="Times New Roman" w:hAnsi="Times New Roman" w:cs="Times New Roman"/>
          <w:sz w:val="22"/>
          <w:szCs w:val="22"/>
        </w:rPr>
      </w:pPr>
      <w:r w:rsidRPr="009E4B3C">
        <w:rPr>
          <w:rFonts w:ascii="Times New Roman" w:hAnsi="Times New Roman" w:cs="Times New Roman"/>
          <w:sz w:val="22"/>
          <w:szCs w:val="22"/>
        </w:rPr>
        <w:t>- 24 h atividades síncronas.</w:t>
      </w:r>
    </w:p>
    <w:p w14:paraId="4B60A128" w14:textId="77777777" w:rsidR="00D81A9B" w:rsidRPr="009E4B3C" w:rsidRDefault="00D81A9B" w:rsidP="00D81A9B">
      <w:pPr>
        <w:pStyle w:val="Standarduser"/>
        <w:ind w:left="709" w:hanging="142"/>
        <w:jc w:val="both"/>
        <w:rPr>
          <w:rFonts w:ascii="Times New Roman" w:hAnsi="Times New Roman" w:cs="Times New Roman"/>
          <w:sz w:val="22"/>
          <w:szCs w:val="22"/>
        </w:rPr>
      </w:pPr>
      <w:r w:rsidRPr="009E4B3C">
        <w:rPr>
          <w:rFonts w:ascii="Times New Roman" w:hAnsi="Times New Roman" w:cs="Times New Roman"/>
          <w:sz w:val="22"/>
          <w:szCs w:val="22"/>
        </w:rPr>
        <w:t>- 21 h atividades remotas.</w:t>
      </w:r>
    </w:p>
    <w:p w14:paraId="5513487B" w14:textId="77777777" w:rsidR="00D81A9B" w:rsidRPr="009E4B3C" w:rsidRDefault="00D81A9B" w:rsidP="00D81A9B">
      <w:pPr>
        <w:pStyle w:val="Standard"/>
        <w:jc w:val="both"/>
        <w:rPr>
          <w:rFonts w:ascii="Times New Roman" w:hAnsi="Times New Roman" w:cs="Times New Roman"/>
          <w:sz w:val="22"/>
          <w:szCs w:val="22"/>
        </w:rPr>
      </w:pPr>
      <w:r w:rsidRPr="009E4B3C">
        <w:rPr>
          <w:rFonts w:ascii="Times New Roman" w:hAnsi="Times New Roman" w:cs="Times New Roman"/>
          <w:b/>
          <w:bCs/>
          <w:sz w:val="22"/>
          <w:szCs w:val="22"/>
        </w:rPr>
        <w:t>Carga horária semanal</w:t>
      </w:r>
      <w:r w:rsidRPr="009E4B3C">
        <w:rPr>
          <w:rFonts w:ascii="Times New Roman" w:hAnsi="Times New Roman" w:cs="Times New Roman"/>
          <w:sz w:val="22"/>
          <w:szCs w:val="22"/>
        </w:rPr>
        <w:t>: 4,0 h</w:t>
      </w:r>
    </w:p>
    <w:p w14:paraId="5FD0856D" w14:textId="77777777" w:rsidR="00D81A9B" w:rsidRPr="009E4B3C" w:rsidRDefault="00D81A9B" w:rsidP="00D81A9B">
      <w:pPr>
        <w:pStyle w:val="Standard"/>
        <w:jc w:val="both"/>
        <w:rPr>
          <w:rFonts w:ascii="Times New Roman" w:hAnsi="Times New Roman" w:cs="Times New Roman"/>
          <w:sz w:val="22"/>
          <w:szCs w:val="22"/>
        </w:rPr>
      </w:pPr>
      <w:r w:rsidRPr="009E4B3C">
        <w:rPr>
          <w:rFonts w:ascii="Times New Roman" w:hAnsi="Times New Roman" w:cs="Times New Roman"/>
          <w:b/>
          <w:bCs/>
          <w:sz w:val="22"/>
          <w:szCs w:val="22"/>
        </w:rPr>
        <w:t xml:space="preserve">Ementa: </w:t>
      </w:r>
      <w:r w:rsidRPr="009E4B3C">
        <w:rPr>
          <w:rFonts w:ascii="Times New Roman" w:hAnsi="Times New Roman" w:cs="Times New Roman"/>
          <w:sz w:val="22"/>
          <w:szCs w:val="22"/>
        </w:rPr>
        <w:t>Reconhecimento e identificação dos aspectos socioculturais e estético-filosóficos da música ocidental, com destaque para estilos e formas musicais na música do fim do século XIX até a atualidade, com enfoque crítico de obras significativas.</w:t>
      </w:r>
    </w:p>
    <w:p w14:paraId="5D9B9245" w14:textId="77777777" w:rsidR="00D81A9B" w:rsidRPr="009E4B3C" w:rsidRDefault="00D81A9B" w:rsidP="00D81A9B">
      <w:pPr>
        <w:pStyle w:val="Standard"/>
        <w:jc w:val="both"/>
        <w:rPr>
          <w:rFonts w:ascii="Times New Roman" w:hAnsi="Times New Roman" w:cs="Times New Roman"/>
          <w:sz w:val="22"/>
          <w:szCs w:val="22"/>
        </w:rPr>
      </w:pPr>
    </w:p>
    <w:p w14:paraId="34473B95" w14:textId="77777777" w:rsidR="00D81A9B" w:rsidRPr="009E4B3C" w:rsidRDefault="00D81A9B" w:rsidP="00D81A9B">
      <w:pPr>
        <w:pStyle w:val="Standard"/>
        <w:jc w:val="both"/>
        <w:rPr>
          <w:rFonts w:ascii="Times New Roman" w:hAnsi="Times New Roman" w:cs="Times New Roman"/>
          <w:b/>
          <w:bCs/>
          <w:sz w:val="22"/>
          <w:szCs w:val="22"/>
        </w:rPr>
      </w:pPr>
      <w:r w:rsidRPr="009E4B3C">
        <w:rPr>
          <w:rFonts w:ascii="Times New Roman" w:hAnsi="Times New Roman" w:cs="Times New Roman"/>
          <w:b/>
          <w:bCs/>
          <w:sz w:val="22"/>
          <w:szCs w:val="22"/>
        </w:rPr>
        <w:t>II. objetivos</w:t>
      </w:r>
    </w:p>
    <w:p w14:paraId="2BC586CA" w14:textId="77777777" w:rsidR="00D81A9B" w:rsidRPr="009E4B3C" w:rsidRDefault="00D81A9B" w:rsidP="00D81A9B">
      <w:pPr>
        <w:pStyle w:val="Standarduser"/>
        <w:jc w:val="both"/>
        <w:rPr>
          <w:rFonts w:ascii="Times New Roman" w:hAnsi="Times New Roman" w:cs="Times New Roman"/>
          <w:sz w:val="22"/>
          <w:szCs w:val="22"/>
        </w:rPr>
      </w:pPr>
      <w:r w:rsidRPr="009E4B3C">
        <w:rPr>
          <w:rFonts w:ascii="Times New Roman" w:hAnsi="Times New Roman" w:cs="Times New Roman"/>
          <w:bCs/>
          <w:sz w:val="22"/>
          <w:szCs w:val="22"/>
        </w:rPr>
        <w:t>O aluno deverá ser capaz de formar um panorama histórico e estético aprofundado cerca da música de concerto do final do século XIX até os dias atuais. Ao final da disciplina, o aluno deverá estar familiarizado com as diversas ramificações, bem como familiarizado com os compositores, estéticas, obras mais representativas e principais questões sócio-</w:t>
      </w:r>
      <w:r w:rsidRPr="009E4B3C">
        <w:rPr>
          <w:rFonts w:ascii="Times New Roman" w:hAnsi="Times New Roman" w:cs="Times New Roman"/>
          <w:bCs/>
          <w:color w:val="000000"/>
          <w:sz w:val="22"/>
          <w:szCs w:val="22"/>
        </w:rPr>
        <w:t>político-culturais envolvidas. Uma vez aprofundada, apreciada e discutida a cena histórica e estética, espera-se que o futuro graduado em música possa exercer o senso crítico; inserir-se e atuar de forma consciente, autônoma e construtiva no campo da música, tanto no âmbito da educação quanto da produção musical em suas mais diversas vertentes.</w:t>
      </w:r>
    </w:p>
    <w:p w14:paraId="53D0CE0C" w14:textId="77777777" w:rsidR="00D81A9B" w:rsidRPr="009E4B3C" w:rsidRDefault="00D81A9B" w:rsidP="00D81A9B">
      <w:pPr>
        <w:pStyle w:val="Standard"/>
        <w:jc w:val="both"/>
        <w:rPr>
          <w:rFonts w:ascii="Times New Roman" w:hAnsi="Times New Roman" w:cs="Times New Roman"/>
          <w:sz w:val="22"/>
          <w:szCs w:val="22"/>
        </w:rPr>
      </w:pPr>
    </w:p>
    <w:p w14:paraId="0C7D73F6" w14:textId="77777777" w:rsidR="00D81A9B" w:rsidRPr="009E4B3C" w:rsidRDefault="00D81A9B" w:rsidP="00D81A9B">
      <w:pPr>
        <w:pStyle w:val="Standard"/>
        <w:jc w:val="both"/>
        <w:rPr>
          <w:rFonts w:ascii="Times New Roman" w:hAnsi="Times New Roman" w:cs="Times New Roman"/>
          <w:b/>
          <w:bCs/>
          <w:sz w:val="22"/>
          <w:szCs w:val="22"/>
        </w:rPr>
      </w:pPr>
      <w:r w:rsidRPr="009E4B3C">
        <w:rPr>
          <w:rFonts w:ascii="Times New Roman" w:hAnsi="Times New Roman" w:cs="Times New Roman"/>
          <w:b/>
          <w:bCs/>
          <w:sz w:val="22"/>
          <w:szCs w:val="22"/>
        </w:rPr>
        <w:t>III. desdobramento da área de conhecimento em unidades</w:t>
      </w:r>
    </w:p>
    <w:p w14:paraId="43D6506D" w14:textId="77777777" w:rsidR="00D81A9B" w:rsidRPr="009E4B3C" w:rsidRDefault="00D81A9B" w:rsidP="00D81A9B">
      <w:pPr>
        <w:pStyle w:val="Standarduser"/>
        <w:jc w:val="both"/>
        <w:rPr>
          <w:rFonts w:ascii="Times New Roman" w:hAnsi="Times New Roman" w:cs="Times New Roman"/>
          <w:bCs/>
          <w:sz w:val="22"/>
          <w:szCs w:val="22"/>
        </w:rPr>
      </w:pPr>
      <w:r w:rsidRPr="009E4B3C">
        <w:rPr>
          <w:rFonts w:ascii="Times New Roman" w:hAnsi="Times New Roman" w:cs="Times New Roman"/>
          <w:bCs/>
          <w:sz w:val="22"/>
          <w:szCs w:val="22"/>
        </w:rPr>
        <w:t>Unidade 1 – Fim do Romantismo e Pós-Romantismo</w:t>
      </w:r>
    </w:p>
    <w:p w14:paraId="0FD837F2" w14:textId="77777777" w:rsidR="00D81A9B" w:rsidRPr="009E4B3C" w:rsidRDefault="00D81A9B" w:rsidP="00D81A9B">
      <w:pPr>
        <w:pStyle w:val="Standarduser"/>
        <w:jc w:val="both"/>
        <w:rPr>
          <w:rFonts w:ascii="Times New Roman" w:hAnsi="Times New Roman" w:cs="Times New Roman"/>
          <w:bCs/>
          <w:sz w:val="22"/>
          <w:szCs w:val="22"/>
        </w:rPr>
      </w:pPr>
      <w:r w:rsidRPr="009E4B3C">
        <w:rPr>
          <w:rFonts w:ascii="Times New Roman" w:hAnsi="Times New Roman" w:cs="Times New Roman"/>
          <w:bCs/>
          <w:sz w:val="22"/>
          <w:szCs w:val="22"/>
        </w:rPr>
        <w:t>Unidade 2 – Primeira Geração Moderna</w:t>
      </w:r>
    </w:p>
    <w:p w14:paraId="74E70A4A" w14:textId="77777777" w:rsidR="00D81A9B" w:rsidRPr="009E4B3C" w:rsidRDefault="00D81A9B" w:rsidP="00D81A9B">
      <w:pPr>
        <w:pStyle w:val="Standarduser"/>
        <w:jc w:val="both"/>
        <w:rPr>
          <w:rFonts w:ascii="Times New Roman" w:hAnsi="Times New Roman" w:cs="Times New Roman"/>
          <w:bCs/>
          <w:sz w:val="22"/>
          <w:szCs w:val="22"/>
        </w:rPr>
      </w:pPr>
      <w:r w:rsidRPr="009E4B3C">
        <w:rPr>
          <w:rFonts w:ascii="Times New Roman" w:hAnsi="Times New Roman" w:cs="Times New Roman"/>
          <w:bCs/>
          <w:sz w:val="22"/>
          <w:szCs w:val="22"/>
        </w:rPr>
        <w:t>Unidade 3 – Vanguarda Pré Iª GM</w:t>
      </w:r>
    </w:p>
    <w:p w14:paraId="5E82AEBE" w14:textId="77777777" w:rsidR="00D81A9B" w:rsidRPr="009E4B3C" w:rsidRDefault="00D81A9B" w:rsidP="00D81A9B">
      <w:pPr>
        <w:pStyle w:val="Standarduser"/>
        <w:jc w:val="both"/>
        <w:rPr>
          <w:rFonts w:ascii="Times New Roman" w:hAnsi="Times New Roman" w:cs="Times New Roman"/>
          <w:bCs/>
          <w:sz w:val="22"/>
          <w:szCs w:val="22"/>
        </w:rPr>
      </w:pPr>
      <w:r w:rsidRPr="009E4B3C">
        <w:rPr>
          <w:rFonts w:ascii="Times New Roman" w:hAnsi="Times New Roman" w:cs="Times New Roman"/>
          <w:bCs/>
          <w:sz w:val="22"/>
          <w:szCs w:val="22"/>
        </w:rPr>
        <w:t>Unidade 4 – Entre Guerras</w:t>
      </w:r>
    </w:p>
    <w:p w14:paraId="5676A496" w14:textId="77777777" w:rsidR="00D81A9B" w:rsidRPr="009E4B3C" w:rsidRDefault="00D81A9B" w:rsidP="00D81A9B">
      <w:pPr>
        <w:pStyle w:val="Standarduser"/>
        <w:jc w:val="both"/>
        <w:rPr>
          <w:rFonts w:ascii="Times New Roman" w:hAnsi="Times New Roman" w:cs="Times New Roman"/>
          <w:bCs/>
          <w:sz w:val="22"/>
          <w:szCs w:val="22"/>
        </w:rPr>
      </w:pPr>
      <w:r w:rsidRPr="009E4B3C">
        <w:rPr>
          <w:rFonts w:ascii="Times New Roman" w:hAnsi="Times New Roman" w:cs="Times New Roman"/>
          <w:bCs/>
          <w:sz w:val="22"/>
          <w:szCs w:val="22"/>
        </w:rPr>
        <w:t>Unidade 5 – Pós IIª GM</w:t>
      </w:r>
    </w:p>
    <w:p w14:paraId="2094E81C" w14:textId="77777777" w:rsidR="00D81A9B" w:rsidRPr="009E4B3C" w:rsidRDefault="00D81A9B" w:rsidP="00D81A9B">
      <w:pPr>
        <w:pStyle w:val="Standarduser"/>
        <w:jc w:val="both"/>
        <w:rPr>
          <w:rFonts w:ascii="Times New Roman" w:hAnsi="Times New Roman" w:cs="Times New Roman"/>
          <w:bCs/>
          <w:sz w:val="22"/>
          <w:szCs w:val="22"/>
        </w:rPr>
      </w:pPr>
      <w:r w:rsidRPr="009E4B3C">
        <w:rPr>
          <w:rFonts w:ascii="Times New Roman" w:hAnsi="Times New Roman" w:cs="Times New Roman"/>
          <w:bCs/>
          <w:sz w:val="22"/>
          <w:szCs w:val="22"/>
        </w:rPr>
        <w:t>Unidade 6 – Serialismos e Eletrônicos</w:t>
      </w:r>
    </w:p>
    <w:p w14:paraId="0B9936F1" w14:textId="77777777" w:rsidR="00D81A9B" w:rsidRPr="009E4B3C" w:rsidRDefault="00D81A9B" w:rsidP="00D81A9B">
      <w:pPr>
        <w:pStyle w:val="Standarduser"/>
        <w:jc w:val="both"/>
        <w:rPr>
          <w:rFonts w:ascii="Times New Roman" w:hAnsi="Times New Roman" w:cs="Times New Roman"/>
          <w:bCs/>
          <w:sz w:val="22"/>
          <w:szCs w:val="22"/>
        </w:rPr>
      </w:pPr>
      <w:r w:rsidRPr="009E4B3C">
        <w:rPr>
          <w:rFonts w:ascii="Times New Roman" w:hAnsi="Times New Roman" w:cs="Times New Roman"/>
          <w:bCs/>
          <w:sz w:val="22"/>
          <w:szCs w:val="22"/>
        </w:rPr>
        <w:t>Unidade 7 – Pós 1970</w:t>
      </w:r>
    </w:p>
    <w:p w14:paraId="0FDD7AF2" w14:textId="77777777" w:rsidR="00D81A9B" w:rsidRPr="009E4B3C" w:rsidRDefault="00D81A9B" w:rsidP="00D81A9B">
      <w:pPr>
        <w:pStyle w:val="Standard"/>
        <w:jc w:val="both"/>
        <w:rPr>
          <w:rFonts w:ascii="Times New Roman" w:hAnsi="Times New Roman" w:cs="Times New Roman"/>
          <w:sz w:val="22"/>
          <w:szCs w:val="22"/>
        </w:rPr>
      </w:pPr>
    </w:p>
    <w:p w14:paraId="3EC23CA7" w14:textId="77777777" w:rsidR="00D81A9B" w:rsidRPr="009E4B3C" w:rsidRDefault="00D81A9B" w:rsidP="00D81A9B">
      <w:pPr>
        <w:pStyle w:val="Standard"/>
        <w:jc w:val="both"/>
        <w:rPr>
          <w:rFonts w:ascii="Times New Roman" w:hAnsi="Times New Roman" w:cs="Times New Roman"/>
          <w:b/>
          <w:bCs/>
          <w:sz w:val="22"/>
          <w:szCs w:val="22"/>
        </w:rPr>
      </w:pPr>
      <w:r w:rsidRPr="009E4B3C">
        <w:rPr>
          <w:rFonts w:ascii="Times New Roman" w:hAnsi="Times New Roman" w:cs="Times New Roman"/>
          <w:b/>
          <w:bCs/>
          <w:sz w:val="22"/>
          <w:szCs w:val="22"/>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3C9DA8FC" w14:textId="77777777" w:rsidR="00D81A9B" w:rsidRPr="009E4B3C" w:rsidRDefault="00D81A9B" w:rsidP="00D81A9B">
      <w:pPr>
        <w:pStyle w:val="Standarduser"/>
        <w:ind w:left="284" w:hanging="284"/>
        <w:jc w:val="both"/>
        <w:rPr>
          <w:rFonts w:ascii="Times New Roman" w:hAnsi="Times New Roman" w:cs="Times New Roman"/>
          <w:sz w:val="22"/>
          <w:szCs w:val="22"/>
        </w:rPr>
      </w:pPr>
      <w:r w:rsidRPr="009E4B3C">
        <w:rPr>
          <w:rFonts w:ascii="Times New Roman" w:hAnsi="Times New Roman" w:cs="Times New Roman"/>
          <w:sz w:val="22"/>
          <w:szCs w:val="22"/>
        </w:rPr>
        <w:t xml:space="preserve">a) </w:t>
      </w:r>
      <w:r w:rsidRPr="009E4B3C">
        <w:rPr>
          <w:rFonts w:ascii="Times New Roman" w:hAnsi="Times New Roman" w:cs="Times New Roman"/>
          <w:b/>
          <w:bCs/>
          <w:sz w:val="22"/>
          <w:szCs w:val="22"/>
        </w:rPr>
        <w:t>caracterização</w:t>
      </w:r>
      <w:r w:rsidRPr="009E4B3C">
        <w:rPr>
          <w:rFonts w:ascii="Times New Roman" w:hAnsi="Times New Roman" w:cs="Times New Roman"/>
          <w:sz w:val="22"/>
          <w:szCs w:val="22"/>
        </w:rPr>
        <w:t>: esta disciplina ofertada em período especial e dividida em atividades síncronas e assíncronas. Vídeos, discussões sobre os conteúdos, leitura de arquivos PDF.</w:t>
      </w:r>
    </w:p>
    <w:p w14:paraId="0768AEFB" w14:textId="4E313B8D" w:rsidR="00D81A9B" w:rsidRPr="009E4B3C" w:rsidRDefault="00D81A9B" w:rsidP="00D81A9B">
      <w:pPr>
        <w:pStyle w:val="Standarduser"/>
        <w:ind w:left="284" w:hanging="284"/>
        <w:jc w:val="both"/>
        <w:rPr>
          <w:rFonts w:ascii="Times New Roman" w:hAnsi="Times New Roman" w:cs="Times New Roman"/>
          <w:sz w:val="22"/>
          <w:szCs w:val="22"/>
        </w:rPr>
      </w:pPr>
      <w:r w:rsidRPr="009E4B3C">
        <w:rPr>
          <w:rFonts w:ascii="Times New Roman" w:hAnsi="Times New Roman" w:cs="Times New Roman"/>
          <w:sz w:val="22"/>
          <w:szCs w:val="22"/>
        </w:rPr>
        <w:t xml:space="preserve">b) </w:t>
      </w:r>
      <w:r w:rsidRPr="009E4B3C">
        <w:rPr>
          <w:rFonts w:ascii="Times New Roman" w:hAnsi="Times New Roman" w:cs="Times New Roman"/>
          <w:b/>
          <w:bCs/>
          <w:sz w:val="22"/>
          <w:szCs w:val="22"/>
        </w:rPr>
        <w:t>princípios de interação</w:t>
      </w:r>
      <w:r w:rsidRPr="009E4B3C">
        <w:rPr>
          <w:rFonts w:ascii="Times New Roman" w:hAnsi="Times New Roman" w:cs="Times New Roman"/>
          <w:sz w:val="22"/>
          <w:szCs w:val="22"/>
        </w:rPr>
        <w:t xml:space="preserve">: a comunicação docente-discente dar-se-á por intermédio de ambientes virtuais de aprendizagem, como </w:t>
      </w:r>
      <w:r w:rsidR="006A69CA">
        <w:rPr>
          <w:rFonts w:ascii="Times New Roman" w:hAnsi="Times New Roman" w:cs="Times New Roman"/>
          <w:sz w:val="22"/>
          <w:szCs w:val="22"/>
        </w:rPr>
        <w:t>UFPR Virtual</w:t>
      </w:r>
      <w:r w:rsidRPr="009E4B3C">
        <w:rPr>
          <w:rFonts w:ascii="Times New Roman" w:hAnsi="Times New Roman" w:cs="Times New Roman"/>
          <w:sz w:val="22"/>
          <w:szCs w:val="22"/>
        </w:rPr>
        <w:t>, Microsoft Teams. Ementa detalhada da disciplina, cronograma e vídeos ficarão permanentemente disponíveis ao discentes na UFPR Virtual.</w:t>
      </w:r>
    </w:p>
    <w:p w14:paraId="560D8815" w14:textId="77777777" w:rsidR="00D81A9B" w:rsidRPr="009E4B3C" w:rsidRDefault="00D81A9B" w:rsidP="00D81A9B">
      <w:pPr>
        <w:pStyle w:val="Standarduser"/>
        <w:ind w:left="284" w:hanging="284"/>
        <w:jc w:val="both"/>
        <w:rPr>
          <w:rFonts w:ascii="Times New Roman" w:hAnsi="Times New Roman" w:cs="Times New Roman"/>
          <w:sz w:val="22"/>
          <w:szCs w:val="22"/>
        </w:rPr>
      </w:pPr>
      <w:r w:rsidRPr="009E4B3C">
        <w:rPr>
          <w:rFonts w:ascii="Times New Roman" w:hAnsi="Times New Roman" w:cs="Times New Roman"/>
          <w:sz w:val="22"/>
          <w:szCs w:val="22"/>
        </w:rPr>
        <w:t xml:space="preserve">c) </w:t>
      </w:r>
      <w:r w:rsidRPr="009E4B3C">
        <w:rPr>
          <w:rFonts w:ascii="Times New Roman" w:hAnsi="Times New Roman" w:cs="Times New Roman"/>
          <w:b/>
          <w:bCs/>
          <w:sz w:val="22"/>
          <w:szCs w:val="22"/>
        </w:rPr>
        <w:t>material didático para as atividades de autoaprendizado</w:t>
      </w:r>
      <w:r w:rsidRPr="009E4B3C">
        <w:rPr>
          <w:rFonts w:ascii="Times New Roman" w:hAnsi="Times New Roman" w:cs="Times New Roman"/>
          <w:sz w:val="22"/>
          <w:szCs w:val="22"/>
        </w:rPr>
        <w:t>: os links para os vídeos estão disponíveis na UFPR Virtual.</w:t>
      </w:r>
    </w:p>
    <w:p w14:paraId="602A709C" w14:textId="77777777" w:rsidR="00D81A9B" w:rsidRPr="009E4B3C" w:rsidRDefault="00D81A9B" w:rsidP="00D81A9B">
      <w:pPr>
        <w:pStyle w:val="Standarduser"/>
        <w:ind w:left="284" w:hanging="284"/>
        <w:jc w:val="both"/>
        <w:rPr>
          <w:rFonts w:ascii="Times New Roman" w:hAnsi="Times New Roman" w:cs="Times New Roman"/>
          <w:sz w:val="22"/>
          <w:szCs w:val="22"/>
        </w:rPr>
      </w:pPr>
      <w:r w:rsidRPr="009E4B3C">
        <w:rPr>
          <w:rFonts w:ascii="Times New Roman" w:hAnsi="Times New Roman" w:cs="Times New Roman"/>
          <w:sz w:val="22"/>
          <w:szCs w:val="22"/>
        </w:rPr>
        <w:t xml:space="preserve">d) </w:t>
      </w:r>
      <w:r w:rsidRPr="009E4B3C">
        <w:rPr>
          <w:rFonts w:ascii="Times New Roman" w:hAnsi="Times New Roman" w:cs="Times New Roman"/>
          <w:b/>
          <w:bCs/>
          <w:sz w:val="22"/>
          <w:szCs w:val="22"/>
        </w:rPr>
        <w:t>infraestrutura tecnológica, científica e instrumental necessária à disciplina</w:t>
      </w:r>
      <w:r w:rsidRPr="009E4B3C">
        <w:rPr>
          <w:rFonts w:ascii="Times New Roman" w:hAnsi="Times New Roman" w:cs="Times New Roman"/>
          <w:sz w:val="22"/>
          <w:szCs w:val="22"/>
        </w:rPr>
        <w:t>: além do acesso à internet e à bibliografia aqui referida ou equivalente, o discente precisa dispor de condições técnicas para participar de videoconferência nas plataformas citadas.</w:t>
      </w:r>
    </w:p>
    <w:p w14:paraId="572EE87D" w14:textId="77777777" w:rsidR="00D81A9B" w:rsidRPr="009E4B3C" w:rsidRDefault="00D81A9B" w:rsidP="00D81A9B">
      <w:pPr>
        <w:pStyle w:val="Standarduser"/>
        <w:ind w:left="284" w:hanging="284"/>
        <w:jc w:val="both"/>
        <w:rPr>
          <w:rFonts w:ascii="Times New Roman" w:hAnsi="Times New Roman" w:cs="Times New Roman"/>
          <w:sz w:val="22"/>
          <w:szCs w:val="22"/>
        </w:rPr>
      </w:pPr>
      <w:r w:rsidRPr="009E4B3C">
        <w:rPr>
          <w:rFonts w:ascii="Times New Roman" w:hAnsi="Times New Roman" w:cs="Times New Roman"/>
          <w:sz w:val="22"/>
          <w:szCs w:val="22"/>
        </w:rPr>
        <w:lastRenderedPageBreak/>
        <w:t xml:space="preserve">e) </w:t>
      </w:r>
      <w:r w:rsidRPr="009E4B3C">
        <w:rPr>
          <w:rFonts w:ascii="Times New Roman" w:hAnsi="Times New Roman" w:cs="Times New Roman"/>
          <w:b/>
          <w:bCs/>
          <w:sz w:val="22"/>
          <w:szCs w:val="22"/>
        </w:rPr>
        <w:t>identificação do controle de frequência das atividades</w:t>
      </w:r>
      <w:r w:rsidRPr="009E4B3C">
        <w:rPr>
          <w:rFonts w:ascii="Times New Roman" w:hAnsi="Times New Roman" w:cs="Times New Roman"/>
          <w:sz w:val="22"/>
          <w:szCs w:val="22"/>
        </w:rPr>
        <w:t>: entendemos que o controle de frequência nas atividades síncronas não será eficaz, pois não é possível controlar o grau de atenção que cada um está dando ao conteúdo, pois nem nas aulas presenciais há participação (perguntas/comentários) de todos. É uma nova realidade que exige de cada um a responsabilidade para sua própria evolução. O discente deve acessar a plataforma de comunicação nos dias e horários fixados para atividades síncronas.</w:t>
      </w:r>
    </w:p>
    <w:p w14:paraId="3D99D8C1" w14:textId="77777777" w:rsidR="00D81A9B" w:rsidRPr="009E4B3C" w:rsidRDefault="00D81A9B" w:rsidP="00D81A9B">
      <w:pPr>
        <w:pStyle w:val="Standarduser"/>
        <w:jc w:val="both"/>
        <w:rPr>
          <w:rFonts w:ascii="Times New Roman" w:hAnsi="Times New Roman" w:cs="Times New Roman"/>
          <w:sz w:val="22"/>
          <w:szCs w:val="22"/>
        </w:rPr>
      </w:pPr>
    </w:p>
    <w:p w14:paraId="521D39AE" w14:textId="77777777" w:rsidR="00D81A9B" w:rsidRPr="009E4B3C" w:rsidRDefault="00D81A9B" w:rsidP="00D81A9B">
      <w:pPr>
        <w:pStyle w:val="Standarduser"/>
        <w:jc w:val="both"/>
        <w:rPr>
          <w:rFonts w:ascii="Times New Roman" w:hAnsi="Times New Roman" w:cs="Times New Roman"/>
          <w:sz w:val="22"/>
          <w:szCs w:val="22"/>
        </w:rPr>
      </w:pPr>
      <w:r w:rsidRPr="009E4B3C">
        <w:rPr>
          <w:rFonts w:ascii="Times New Roman" w:hAnsi="Times New Roman" w:cs="Times New Roman"/>
          <w:b/>
          <w:bCs/>
          <w:sz w:val="22"/>
          <w:szCs w:val="22"/>
        </w:rPr>
        <w:t>V. formas de avaliação, incluindo critérios de avaliação</w:t>
      </w:r>
      <w:r w:rsidRPr="009E4B3C">
        <w:rPr>
          <w:rFonts w:ascii="Times New Roman" w:hAnsi="Times New Roman" w:cs="Times New Roman"/>
          <w:sz w:val="22"/>
          <w:szCs w:val="22"/>
        </w:rPr>
        <w:t>:</w:t>
      </w:r>
    </w:p>
    <w:p w14:paraId="463AB2AF" w14:textId="77777777" w:rsidR="00D81A9B" w:rsidRPr="009E4B3C" w:rsidRDefault="00D81A9B" w:rsidP="00D81A9B">
      <w:pPr>
        <w:pStyle w:val="Standarduser"/>
        <w:jc w:val="both"/>
        <w:rPr>
          <w:rFonts w:ascii="Times New Roman" w:hAnsi="Times New Roman" w:cs="Times New Roman"/>
          <w:sz w:val="22"/>
          <w:szCs w:val="22"/>
        </w:rPr>
      </w:pPr>
      <w:r w:rsidRPr="009E4B3C">
        <w:rPr>
          <w:rFonts w:ascii="Times New Roman" w:hAnsi="Times New Roman" w:cs="Times New Roman"/>
          <w:sz w:val="22"/>
          <w:szCs w:val="22"/>
        </w:rPr>
        <w:t>Duas avaliações valendo 40 pontos cada.</w:t>
      </w:r>
    </w:p>
    <w:p w14:paraId="54E5C1AF" w14:textId="77777777" w:rsidR="00D81A9B" w:rsidRPr="009E4B3C" w:rsidRDefault="00D81A9B" w:rsidP="00D81A9B">
      <w:pPr>
        <w:pStyle w:val="Standarduser"/>
        <w:jc w:val="both"/>
        <w:rPr>
          <w:rFonts w:ascii="Times New Roman" w:hAnsi="Times New Roman" w:cs="Times New Roman"/>
          <w:sz w:val="22"/>
          <w:szCs w:val="22"/>
        </w:rPr>
      </w:pPr>
      <w:r w:rsidRPr="009E4B3C">
        <w:rPr>
          <w:rFonts w:ascii="Times New Roman" w:hAnsi="Times New Roman" w:cs="Times New Roman"/>
          <w:sz w:val="22"/>
          <w:szCs w:val="22"/>
        </w:rPr>
        <w:t>Um seminário valendo 15 pontos.</w:t>
      </w:r>
    </w:p>
    <w:p w14:paraId="0D4435D0" w14:textId="77777777" w:rsidR="00D81A9B" w:rsidRPr="009E4B3C" w:rsidRDefault="00D81A9B" w:rsidP="00D81A9B">
      <w:pPr>
        <w:pStyle w:val="Standarduser"/>
        <w:jc w:val="both"/>
        <w:rPr>
          <w:rFonts w:ascii="Times New Roman" w:hAnsi="Times New Roman" w:cs="Times New Roman"/>
          <w:sz w:val="22"/>
          <w:szCs w:val="22"/>
        </w:rPr>
      </w:pPr>
      <w:r w:rsidRPr="009E4B3C">
        <w:rPr>
          <w:rFonts w:ascii="Times New Roman" w:hAnsi="Times New Roman" w:cs="Times New Roman"/>
          <w:sz w:val="22"/>
          <w:szCs w:val="22"/>
        </w:rPr>
        <w:t>Uma entrada em fórum sobre os seminários dos alunos, valendo 5 pontos.</w:t>
      </w:r>
    </w:p>
    <w:p w14:paraId="0CD11ADF" w14:textId="77777777" w:rsidR="00D81A9B" w:rsidRPr="009E4B3C" w:rsidRDefault="00D81A9B" w:rsidP="00D81A9B">
      <w:pPr>
        <w:pStyle w:val="Standarduser"/>
        <w:jc w:val="both"/>
        <w:rPr>
          <w:rFonts w:ascii="Times New Roman" w:hAnsi="Times New Roman" w:cs="Times New Roman"/>
          <w:sz w:val="22"/>
          <w:szCs w:val="22"/>
        </w:rPr>
      </w:pPr>
      <w:r w:rsidRPr="009E4B3C">
        <w:rPr>
          <w:rFonts w:ascii="Times New Roman" w:hAnsi="Times New Roman" w:cs="Times New Roman"/>
          <w:sz w:val="22"/>
          <w:szCs w:val="22"/>
        </w:rPr>
        <w:t>Faz exame final apenas o discente que obtiver média de 40 a 69 nas avaliações. Média inferior a 40 é reprovação. Média superior a 69 é aprovação direto.</w:t>
      </w:r>
    </w:p>
    <w:p w14:paraId="4D009A3A" w14:textId="77777777" w:rsidR="00D81A9B" w:rsidRPr="009E4B3C" w:rsidRDefault="00D81A9B" w:rsidP="00D81A9B">
      <w:pPr>
        <w:pStyle w:val="Standard"/>
        <w:jc w:val="both"/>
        <w:rPr>
          <w:rFonts w:ascii="Times New Roman" w:hAnsi="Times New Roman" w:cs="Times New Roman"/>
          <w:sz w:val="22"/>
          <w:szCs w:val="22"/>
        </w:rPr>
      </w:pPr>
    </w:p>
    <w:p w14:paraId="2B298C45" w14:textId="77777777" w:rsidR="00D81A9B" w:rsidRPr="009E4B3C" w:rsidRDefault="00D81A9B" w:rsidP="00D81A9B">
      <w:pPr>
        <w:pStyle w:val="Standard"/>
        <w:jc w:val="both"/>
        <w:rPr>
          <w:rFonts w:ascii="Times New Roman" w:hAnsi="Times New Roman" w:cs="Times New Roman"/>
          <w:b/>
          <w:bCs/>
          <w:sz w:val="22"/>
          <w:szCs w:val="22"/>
          <w:u w:val="single"/>
        </w:rPr>
      </w:pPr>
      <w:r w:rsidRPr="009E4B3C">
        <w:rPr>
          <w:rFonts w:ascii="Times New Roman" w:hAnsi="Times New Roman" w:cs="Times New Roman"/>
          <w:b/>
          <w:bCs/>
          <w:sz w:val="22"/>
          <w:szCs w:val="22"/>
          <w:u w:val="single"/>
        </w:rPr>
        <w:t>O controle de frequência desta disciplina será realizado através das listas de presença disponibilizadas pela plataforma Teams ao final de cada encontro síncrono. Em caso de dificuldade de acesso a determinado encontro síncrono, o aluno deverá fazer uma atividade definida pelo professor e de carga horária similar à aula perdida.</w:t>
      </w:r>
    </w:p>
    <w:p w14:paraId="73F70DCD" w14:textId="77777777" w:rsidR="00D81A9B" w:rsidRPr="009E4B3C" w:rsidRDefault="00D81A9B" w:rsidP="00D81A9B">
      <w:pPr>
        <w:pStyle w:val="Standard"/>
        <w:jc w:val="both"/>
        <w:rPr>
          <w:rFonts w:ascii="Times New Roman" w:hAnsi="Times New Roman" w:cs="Times New Roman"/>
          <w:sz w:val="22"/>
          <w:szCs w:val="22"/>
        </w:rPr>
      </w:pPr>
    </w:p>
    <w:p w14:paraId="67D97066" w14:textId="77777777" w:rsidR="00D81A9B" w:rsidRPr="009E4B3C" w:rsidRDefault="00D81A9B" w:rsidP="00D81A9B">
      <w:pPr>
        <w:pStyle w:val="Standard"/>
        <w:jc w:val="both"/>
        <w:rPr>
          <w:rFonts w:ascii="Times New Roman" w:hAnsi="Times New Roman" w:cs="Times New Roman"/>
          <w:b/>
          <w:bCs/>
          <w:sz w:val="22"/>
          <w:szCs w:val="22"/>
        </w:rPr>
      </w:pPr>
      <w:r w:rsidRPr="009E4B3C">
        <w:rPr>
          <w:rFonts w:ascii="Times New Roman" w:hAnsi="Times New Roman" w:cs="Times New Roman"/>
          <w:b/>
          <w:bCs/>
          <w:sz w:val="22"/>
          <w:szCs w:val="22"/>
        </w:rPr>
        <w:t>VI. bibliografia</w:t>
      </w:r>
    </w:p>
    <w:p w14:paraId="1BB9EDDF" w14:textId="77777777" w:rsidR="00D81A9B" w:rsidRPr="009E4B3C" w:rsidRDefault="00D81A9B" w:rsidP="00D81A9B">
      <w:pPr>
        <w:pStyle w:val="Standard"/>
        <w:jc w:val="both"/>
        <w:rPr>
          <w:rFonts w:ascii="Times New Roman" w:hAnsi="Times New Roman" w:cs="Times New Roman"/>
          <w:sz w:val="22"/>
          <w:szCs w:val="22"/>
          <w:u w:val="single"/>
        </w:rPr>
      </w:pPr>
      <w:r w:rsidRPr="009E4B3C">
        <w:rPr>
          <w:rFonts w:ascii="Times New Roman" w:hAnsi="Times New Roman" w:cs="Times New Roman"/>
          <w:sz w:val="22"/>
          <w:szCs w:val="22"/>
          <w:u w:val="single"/>
        </w:rPr>
        <w:t>Bibliografia básica</w:t>
      </w:r>
    </w:p>
    <w:p w14:paraId="46E73E4E" w14:textId="77777777" w:rsidR="00D81A9B" w:rsidRPr="009E4B3C" w:rsidRDefault="00D81A9B" w:rsidP="00D81A9B">
      <w:pPr>
        <w:pStyle w:val="Standard"/>
        <w:jc w:val="both"/>
        <w:rPr>
          <w:rFonts w:ascii="Times New Roman" w:hAnsi="Times New Roman" w:cs="Times New Roman"/>
          <w:sz w:val="22"/>
          <w:szCs w:val="22"/>
        </w:rPr>
      </w:pPr>
      <w:r w:rsidRPr="009E4B3C">
        <w:rPr>
          <w:rFonts w:ascii="Times New Roman" w:hAnsi="Times New Roman" w:cs="Times New Roman"/>
          <w:color w:val="000000"/>
          <w:sz w:val="22"/>
          <w:szCs w:val="22"/>
        </w:rPr>
        <w:t>GRIFFITHS, Paul</w:t>
      </w:r>
      <w:r w:rsidRPr="009E4B3C">
        <w:rPr>
          <w:rFonts w:ascii="Times New Roman" w:hAnsi="Times New Roman" w:cs="Times New Roman"/>
          <w:i/>
          <w:iCs/>
          <w:color w:val="000000"/>
          <w:sz w:val="22"/>
          <w:szCs w:val="22"/>
        </w:rPr>
        <w:t>. A Música Moderna: uma história concisa e ilustrada de Debussy a Boulez</w:t>
      </w:r>
      <w:r w:rsidRPr="009E4B3C">
        <w:rPr>
          <w:rFonts w:ascii="Times New Roman" w:hAnsi="Times New Roman" w:cs="Times New Roman"/>
          <w:color w:val="000000"/>
          <w:sz w:val="22"/>
          <w:szCs w:val="22"/>
        </w:rPr>
        <w:t>. Zahar, 2017.</w:t>
      </w:r>
    </w:p>
    <w:p w14:paraId="304E1C51" w14:textId="77777777" w:rsidR="00D81A9B" w:rsidRPr="009E4B3C" w:rsidRDefault="00D81A9B" w:rsidP="00D81A9B">
      <w:pPr>
        <w:pStyle w:val="Standard"/>
        <w:rPr>
          <w:rFonts w:ascii="Times New Roman" w:hAnsi="Times New Roman" w:cs="Times New Roman"/>
          <w:sz w:val="22"/>
          <w:szCs w:val="22"/>
        </w:rPr>
      </w:pPr>
      <w:r w:rsidRPr="009E4B3C">
        <w:rPr>
          <w:rFonts w:ascii="Times New Roman" w:hAnsi="Times New Roman" w:cs="Times New Roman"/>
          <w:color w:val="000000"/>
          <w:sz w:val="22"/>
          <w:szCs w:val="22"/>
        </w:rPr>
        <w:t xml:space="preserve">BURKHOLDER, J. Peter. </w:t>
      </w:r>
      <w:r w:rsidRPr="009E4B3C">
        <w:rPr>
          <w:rFonts w:ascii="Times New Roman" w:hAnsi="Times New Roman" w:cs="Times New Roman"/>
          <w:i/>
          <w:iCs/>
          <w:color w:val="000000"/>
          <w:sz w:val="22"/>
          <w:szCs w:val="22"/>
        </w:rPr>
        <w:t>History of Western Music</w:t>
      </w:r>
      <w:r w:rsidRPr="009E4B3C">
        <w:rPr>
          <w:rFonts w:ascii="Times New Roman" w:hAnsi="Times New Roman" w:cs="Times New Roman"/>
          <w:color w:val="000000"/>
          <w:sz w:val="22"/>
          <w:szCs w:val="22"/>
        </w:rPr>
        <w:t>. W.W. Norton, 9ª ed, 2014.</w:t>
      </w:r>
    </w:p>
    <w:p w14:paraId="3FA10B12" w14:textId="77777777" w:rsidR="00D81A9B" w:rsidRPr="009E4B3C" w:rsidRDefault="00D81A9B" w:rsidP="00D81A9B">
      <w:pPr>
        <w:pStyle w:val="Standard"/>
        <w:rPr>
          <w:rFonts w:ascii="Times New Roman" w:hAnsi="Times New Roman" w:cs="Times New Roman"/>
          <w:sz w:val="22"/>
          <w:szCs w:val="22"/>
        </w:rPr>
      </w:pPr>
      <w:r w:rsidRPr="009E4B3C">
        <w:rPr>
          <w:rFonts w:ascii="Times New Roman" w:hAnsi="Times New Roman" w:cs="Times New Roman"/>
          <w:color w:val="000000"/>
          <w:sz w:val="22"/>
          <w:szCs w:val="22"/>
        </w:rPr>
        <w:t xml:space="preserve">TARUSKIN, Richard. </w:t>
      </w:r>
      <w:r w:rsidRPr="009E4B3C">
        <w:rPr>
          <w:rFonts w:ascii="Times New Roman" w:hAnsi="Times New Roman" w:cs="Times New Roman"/>
          <w:i/>
          <w:iCs/>
          <w:color w:val="000000"/>
          <w:sz w:val="22"/>
          <w:szCs w:val="22"/>
        </w:rPr>
        <w:t>Music in the Early Twentieth Century</w:t>
      </w:r>
      <w:r w:rsidRPr="009E4B3C">
        <w:rPr>
          <w:rFonts w:ascii="Times New Roman" w:hAnsi="Times New Roman" w:cs="Times New Roman"/>
          <w:color w:val="000000"/>
          <w:sz w:val="22"/>
          <w:szCs w:val="22"/>
        </w:rPr>
        <w:t xml:space="preserve">: The Oxford </w:t>
      </w:r>
      <w:r w:rsidRPr="009E4B3C">
        <w:rPr>
          <w:rFonts w:ascii="Times New Roman" w:hAnsi="Times New Roman" w:cs="Times New Roman"/>
          <w:i/>
          <w:iCs/>
          <w:color w:val="000000"/>
          <w:sz w:val="22"/>
          <w:szCs w:val="22"/>
        </w:rPr>
        <w:t>History of Western Music</w:t>
      </w:r>
      <w:r w:rsidRPr="009E4B3C">
        <w:rPr>
          <w:rFonts w:ascii="Times New Roman" w:hAnsi="Times New Roman" w:cs="Times New Roman"/>
          <w:color w:val="000000"/>
          <w:sz w:val="22"/>
          <w:szCs w:val="22"/>
        </w:rPr>
        <w:t>. Oxford University, 2009.</w:t>
      </w:r>
    </w:p>
    <w:p w14:paraId="20327B7F" w14:textId="77777777" w:rsidR="00D81A9B" w:rsidRPr="009E4B3C" w:rsidRDefault="00D81A9B" w:rsidP="00D81A9B">
      <w:pPr>
        <w:pStyle w:val="Standard"/>
        <w:jc w:val="both"/>
        <w:rPr>
          <w:rFonts w:ascii="Times New Roman" w:hAnsi="Times New Roman" w:cs="Times New Roman"/>
          <w:sz w:val="22"/>
          <w:szCs w:val="22"/>
        </w:rPr>
      </w:pPr>
      <w:r w:rsidRPr="009E4B3C">
        <w:rPr>
          <w:rFonts w:ascii="Times New Roman" w:hAnsi="Times New Roman" w:cs="Times New Roman"/>
          <w:color w:val="000000"/>
          <w:sz w:val="22"/>
          <w:szCs w:val="22"/>
        </w:rPr>
        <w:t xml:space="preserve">TARUSKIN, Richard. </w:t>
      </w:r>
      <w:r w:rsidRPr="009E4B3C">
        <w:rPr>
          <w:rFonts w:ascii="Times New Roman" w:hAnsi="Times New Roman" w:cs="Times New Roman"/>
          <w:i/>
          <w:iCs/>
          <w:color w:val="000000"/>
          <w:sz w:val="22"/>
          <w:szCs w:val="22"/>
        </w:rPr>
        <w:t>Music in the Late Twentieth Century</w:t>
      </w:r>
      <w:r w:rsidRPr="009E4B3C">
        <w:rPr>
          <w:rFonts w:ascii="Times New Roman" w:hAnsi="Times New Roman" w:cs="Times New Roman"/>
          <w:color w:val="000000"/>
          <w:sz w:val="22"/>
          <w:szCs w:val="22"/>
        </w:rPr>
        <w:t xml:space="preserve">: The Oxford </w:t>
      </w:r>
      <w:r w:rsidRPr="009E4B3C">
        <w:rPr>
          <w:rFonts w:ascii="Times New Roman" w:hAnsi="Times New Roman" w:cs="Times New Roman"/>
          <w:i/>
          <w:iCs/>
          <w:color w:val="000000"/>
          <w:sz w:val="22"/>
          <w:szCs w:val="22"/>
        </w:rPr>
        <w:t>History of Western Music</w:t>
      </w:r>
      <w:r w:rsidRPr="009E4B3C">
        <w:rPr>
          <w:rFonts w:ascii="Times New Roman" w:hAnsi="Times New Roman" w:cs="Times New Roman"/>
          <w:color w:val="000000"/>
          <w:sz w:val="22"/>
          <w:szCs w:val="22"/>
        </w:rPr>
        <w:t>. Oxford University, 2009.</w:t>
      </w:r>
    </w:p>
    <w:p w14:paraId="4BB87554" w14:textId="77777777" w:rsidR="00D81A9B" w:rsidRPr="009E4B3C" w:rsidRDefault="00D81A9B" w:rsidP="00D81A9B">
      <w:pPr>
        <w:pStyle w:val="Standard"/>
        <w:jc w:val="both"/>
        <w:rPr>
          <w:rFonts w:ascii="Times New Roman" w:hAnsi="Times New Roman" w:cs="Times New Roman"/>
          <w:sz w:val="22"/>
          <w:szCs w:val="22"/>
          <w:u w:val="single"/>
        </w:rPr>
      </w:pPr>
      <w:r w:rsidRPr="009E4B3C">
        <w:rPr>
          <w:rFonts w:ascii="Times New Roman" w:hAnsi="Times New Roman" w:cs="Times New Roman"/>
          <w:sz w:val="22"/>
          <w:szCs w:val="22"/>
          <w:u w:val="single"/>
        </w:rPr>
        <w:t>Bibliografia complementar</w:t>
      </w:r>
    </w:p>
    <w:p w14:paraId="7E79E836" w14:textId="77777777" w:rsidR="00D81A9B" w:rsidRPr="009E4B3C" w:rsidRDefault="00D81A9B" w:rsidP="00D81A9B">
      <w:pPr>
        <w:pStyle w:val="Standard"/>
        <w:rPr>
          <w:rFonts w:ascii="Times New Roman" w:hAnsi="Times New Roman" w:cs="Times New Roman"/>
          <w:sz w:val="22"/>
          <w:szCs w:val="22"/>
        </w:rPr>
      </w:pPr>
      <w:r w:rsidRPr="009E4B3C">
        <w:rPr>
          <w:rFonts w:ascii="Times New Roman" w:hAnsi="Times New Roman" w:cs="Times New Roman"/>
          <w:color w:val="000000"/>
          <w:sz w:val="22"/>
          <w:szCs w:val="22"/>
        </w:rPr>
        <w:t xml:space="preserve">BURKHOLDER, J. Peter. </w:t>
      </w:r>
      <w:r w:rsidRPr="009E4B3C">
        <w:rPr>
          <w:rFonts w:ascii="Times New Roman" w:hAnsi="Times New Roman" w:cs="Times New Roman"/>
          <w:i/>
          <w:iCs/>
          <w:color w:val="000000"/>
          <w:sz w:val="22"/>
          <w:szCs w:val="22"/>
        </w:rPr>
        <w:t>History of Western Music</w:t>
      </w:r>
      <w:r w:rsidRPr="009E4B3C">
        <w:rPr>
          <w:rFonts w:ascii="Times New Roman" w:hAnsi="Times New Roman" w:cs="Times New Roman"/>
          <w:color w:val="000000"/>
          <w:sz w:val="22"/>
          <w:szCs w:val="22"/>
        </w:rPr>
        <w:t>. W.W. Norton, 9ª ed, 2014.</w:t>
      </w:r>
    </w:p>
    <w:p w14:paraId="25CE5183" w14:textId="77777777" w:rsidR="00D81A9B" w:rsidRPr="009E4B3C" w:rsidRDefault="00D81A9B" w:rsidP="00D81A9B">
      <w:pPr>
        <w:pStyle w:val="Standard"/>
        <w:rPr>
          <w:rFonts w:ascii="Times New Roman" w:hAnsi="Times New Roman" w:cs="Times New Roman"/>
          <w:sz w:val="22"/>
          <w:szCs w:val="22"/>
        </w:rPr>
      </w:pPr>
      <w:r w:rsidRPr="009E4B3C">
        <w:rPr>
          <w:rFonts w:ascii="Times New Roman" w:hAnsi="Times New Roman" w:cs="Times New Roman"/>
          <w:color w:val="000000"/>
          <w:sz w:val="22"/>
          <w:szCs w:val="22"/>
        </w:rPr>
        <w:t xml:space="preserve">GRIFFITHS, Paul. </w:t>
      </w:r>
      <w:r w:rsidRPr="009E4B3C">
        <w:rPr>
          <w:rFonts w:ascii="Times New Roman" w:hAnsi="Times New Roman" w:cs="Times New Roman"/>
          <w:i/>
          <w:iCs/>
          <w:color w:val="000000"/>
          <w:sz w:val="22"/>
          <w:szCs w:val="22"/>
        </w:rPr>
        <w:t>Enciclopédia da Música do Sec. XX</w:t>
      </w:r>
      <w:r w:rsidRPr="009E4B3C">
        <w:rPr>
          <w:rFonts w:ascii="Times New Roman" w:hAnsi="Times New Roman" w:cs="Times New Roman"/>
          <w:color w:val="000000"/>
          <w:sz w:val="22"/>
          <w:szCs w:val="22"/>
        </w:rPr>
        <w:t>. Martins Fontes, 1995.</w:t>
      </w:r>
    </w:p>
    <w:p w14:paraId="7719C5A9" w14:textId="77777777" w:rsidR="00D81A9B" w:rsidRPr="009E4B3C" w:rsidRDefault="00D81A9B" w:rsidP="00D81A9B">
      <w:pPr>
        <w:pStyle w:val="Standard"/>
        <w:rPr>
          <w:rFonts w:ascii="Times New Roman" w:hAnsi="Times New Roman" w:cs="Times New Roman"/>
          <w:sz w:val="22"/>
          <w:szCs w:val="22"/>
        </w:rPr>
      </w:pPr>
      <w:r w:rsidRPr="009E4B3C">
        <w:rPr>
          <w:rFonts w:ascii="Times New Roman" w:hAnsi="Times New Roman" w:cs="Times New Roman"/>
          <w:color w:val="000000"/>
          <w:sz w:val="22"/>
          <w:szCs w:val="22"/>
        </w:rPr>
        <w:t xml:space="preserve">MICHELS, Ulrich. </w:t>
      </w:r>
      <w:r w:rsidRPr="009E4B3C">
        <w:rPr>
          <w:rFonts w:ascii="Times New Roman" w:hAnsi="Times New Roman" w:cs="Times New Roman"/>
          <w:i/>
          <w:iCs/>
          <w:color w:val="000000"/>
          <w:sz w:val="22"/>
          <w:szCs w:val="22"/>
        </w:rPr>
        <w:t>Atlas de música</w:t>
      </w:r>
      <w:r w:rsidRPr="009E4B3C">
        <w:rPr>
          <w:rFonts w:ascii="Times New Roman" w:hAnsi="Times New Roman" w:cs="Times New Roman"/>
          <w:color w:val="000000"/>
          <w:sz w:val="22"/>
          <w:szCs w:val="22"/>
        </w:rPr>
        <w:t>, I (1982) / II (1992), Lisboa: Gradiva.</w:t>
      </w:r>
    </w:p>
    <w:p w14:paraId="32C0D1A4" w14:textId="77777777" w:rsidR="00D81A9B" w:rsidRPr="009E4B3C" w:rsidRDefault="00D81A9B" w:rsidP="00D81A9B">
      <w:pPr>
        <w:pStyle w:val="Standard"/>
        <w:jc w:val="both"/>
        <w:rPr>
          <w:rFonts w:ascii="Times New Roman" w:hAnsi="Times New Roman" w:cs="Times New Roman"/>
          <w:sz w:val="22"/>
          <w:szCs w:val="22"/>
        </w:rPr>
      </w:pPr>
      <w:r w:rsidRPr="009E4B3C">
        <w:rPr>
          <w:rFonts w:ascii="Times New Roman" w:hAnsi="Times New Roman" w:cs="Times New Roman"/>
          <w:color w:val="000000"/>
          <w:sz w:val="22"/>
          <w:szCs w:val="22"/>
        </w:rPr>
        <w:t xml:space="preserve">BURKHOLDER, J. Peter, and Claude PALISCA, ed. </w:t>
      </w:r>
      <w:r w:rsidRPr="009E4B3C">
        <w:rPr>
          <w:rFonts w:ascii="Times New Roman" w:hAnsi="Times New Roman" w:cs="Times New Roman"/>
          <w:i/>
          <w:iCs/>
          <w:color w:val="000000"/>
          <w:sz w:val="22"/>
          <w:szCs w:val="22"/>
        </w:rPr>
        <w:t>Norton Anthology of Western Music</w:t>
      </w:r>
      <w:r w:rsidRPr="009E4B3C">
        <w:rPr>
          <w:rFonts w:ascii="Times New Roman" w:hAnsi="Times New Roman" w:cs="Times New Roman"/>
          <w:color w:val="000000"/>
          <w:sz w:val="22"/>
          <w:szCs w:val="22"/>
        </w:rPr>
        <w:t>. Vol. 3, The Twentieth Century and After, 7th ed. New York: W.W. Norton, 2014.</w:t>
      </w:r>
    </w:p>
    <w:p w14:paraId="2A375420" w14:textId="77777777" w:rsidR="00D81A9B" w:rsidRPr="009E4B3C" w:rsidRDefault="00D81A9B" w:rsidP="00D81A9B">
      <w:pPr>
        <w:pStyle w:val="Standard"/>
        <w:jc w:val="both"/>
        <w:rPr>
          <w:rFonts w:ascii="Times New Roman" w:hAnsi="Times New Roman" w:cs="Times New Roman"/>
          <w:sz w:val="22"/>
          <w:szCs w:val="22"/>
        </w:rPr>
      </w:pPr>
    </w:p>
    <w:p w14:paraId="27A31768" w14:textId="77777777" w:rsidR="00D81A9B" w:rsidRPr="009E4B3C" w:rsidRDefault="00D81A9B" w:rsidP="00D81A9B">
      <w:pPr>
        <w:pStyle w:val="Standard"/>
        <w:jc w:val="both"/>
        <w:rPr>
          <w:rFonts w:ascii="Times New Roman" w:hAnsi="Times New Roman" w:cs="Times New Roman"/>
          <w:b/>
          <w:bCs/>
          <w:sz w:val="22"/>
          <w:szCs w:val="22"/>
        </w:rPr>
      </w:pPr>
      <w:r w:rsidRPr="009E4B3C">
        <w:rPr>
          <w:rFonts w:ascii="Times New Roman" w:hAnsi="Times New Roman" w:cs="Times New Roman"/>
          <w:b/>
          <w:bCs/>
          <w:sz w:val="22"/>
          <w:szCs w:val="22"/>
        </w:rPr>
        <w:t>VII. docente responsável</w:t>
      </w:r>
    </w:p>
    <w:p w14:paraId="36C5CB12" w14:textId="77777777" w:rsidR="00D81A9B" w:rsidRPr="009E4B3C" w:rsidRDefault="00D81A9B" w:rsidP="00D81A9B">
      <w:pPr>
        <w:pStyle w:val="Standarduser"/>
        <w:jc w:val="both"/>
        <w:rPr>
          <w:rFonts w:ascii="Times New Roman" w:hAnsi="Times New Roman" w:cs="Times New Roman"/>
          <w:sz w:val="22"/>
          <w:szCs w:val="22"/>
        </w:rPr>
      </w:pPr>
      <w:r w:rsidRPr="009E4B3C">
        <w:rPr>
          <w:rFonts w:ascii="Times New Roman" w:hAnsi="Times New Roman" w:cs="Times New Roman"/>
          <w:sz w:val="22"/>
          <w:szCs w:val="22"/>
        </w:rPr>
        <w:t>Francisco Gonçalves de Azevedo</w:t>
      </w:r>
    </w:p>
    <w:p w14:paraId="5D0C46A8" w14:textId="77777777" w:rsidR="00D81A9B" w:rsidRPr="009E4B3C" w:rsidRDefault="00D81A9B" w:rsidP="00D81A9B">
      <w:pPr>
        <w:pStyle w:val="Standard"/>
        <w:jc w:val="both"/>
        <w:rPr>
          <w:rFonts w:ascii="Times New Roman" w:hAnsi="Times New Roman" w:cs="Times New Roman"/>
          <w:sz w:val="22"/>
          <w:szCs w:val="22"/>
        </w:rPr>
      </w:pPr>
    </w:p>
    <w:p w14:paraId="43302B4A" w14:textId="77777777" w:rsidR="00F8079E" w:rsidRDefault="00F8079E">
      <w:pPr>
        <w:rPr>
          <w:rFonts w:ascii="Times New Roman" w:eastAsia="NSimSun" w:hAnsi="Times New Roman" w:cs="Times New Roman"/>
          <w:b/>
          <w:bCs/>
          <w:kern w:val="3"/>
          <w:lang w:eastAsia="zh-CN" w:bidi="hi-IN"/>
        </w:rPr>
      </w:pPr>
      <w:r>
        <w:rPr>
          <w:rFonts w:ascii="Times New Roman" w:hAnsi="Times New Roman" w:cs="Times New Roman"/>
          <w:b/>
          <w:bCs/>
        </w:rPr>
        <w:br w:type="page"/>
      </w:r>
    </w:p>
    <w:p w14:paraId="3AFF820F" w14:textId="63BF7674" w:rsidR="00D81A9B" w:rsidRPr="009E4B3C" w:rsidRDefault="00D81A9B" w:rsidP="00D81A9B">
      <w:pPr>
        <w:pStyle w:val="Standarduser"/>
        <w:jc w:val="both"/>
        <w:rPr>
          <w:rFonts w:ascii="Times New Roman" w:hAnsi="Times New Roman" w:cs="Times New Roman"/>
          <w:b/>
          <w:bCs/>
          <w:sz w:val="22"/>
          <w:szCs w:val="22"/>
        </w:rPr>
      </w:pPr>
      <w:r w:rsidRPr="009E4B3C">
        <w:rPr>
          <w:rFonts w:ascii="Times New Roman" w:hAnsi="Times New Roman" w:cs="Times New Roman"/>
          <w:b/>
          <w:bCs/>
          <w:sz w:val="22"/>
          <w:szCs w:val="22"/>
        </w:rPr>
        <w:lastRenderedPageBreak/>
        <w:t>Cronograma – Sextas, das 15:30 às 17:30</w:t>
      </w:r>
    </w:p>
    <w:p w14:paraId="1F79BFB9" w14:textId="77777777" w:rsidR="00D81A9B" w:rsidRPr="009E4B3C" w:rsidRDefault="00D81A9B" w:rsidP="00D81A9B">
      <w:pPr>
        <w:pStyle w:val="Standarduser"/>
        <w:jc w:val="both"/>
        <w:rPr>
          <w:rFonts w:ascii="Times New Roman" w:hAnsi="Times New Roman" w:cs="Times New Roman"/>
          <w:sz w:val="22"/>
          <w:szCs w:val="22"/>
        </w:rPr>
      </w:pPr>
    </w:p>
    <w:tbl>
      <w:tblPr>
        <w:tblW w:w="14596" w:type="dxa"/>
        <w:tblLayout w:type="fixed"/>
        <w:tblCellMar>
          <w:left w:w="10" w:type="dxa"/>
          <w:right w:w="10" w:type="dxa"/>
        </w:tblCellMar>
        <w:tblLook w:val="0000" w:firstRow="0" w:lastRow="0" w:firstColumn="0" w:lastColumn="0" w:noHBand="0" w:noVBand="0"/>
      </w:tblPr>
      <w:tblGrid>
        <w:gridCol w:w="703"/>
        <w:gridCol w:w="851"/>
        <w:gridCol w:w="10489"/>
        <w:gridCol w:w="2553"/>
      </w:tblGrid>
      <w:tr w:rsidR="00D81A9B" w:rsidRPr="009E4B3C" w14:paraId="4DDD4E89"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BCDFB8" w14:textId="77777777" w:rsidR="00D81A9B" w:rsidRPr="009E4B3C" w:rsidRDefault="00D81A9B" w:rsidP="00DF1C7A">
            <w:pPr>
              <w:pStyle w:val="Standarduser"/>
              <w:jc w:val="center"/>
              <w:rPr>
                <w:rFonts w:ascii="Times New Roman" w:hAnsi="Times New Roman" w:cs="Times New Roman"/>
                <w:b/>
                <w:bCs/>
                <w:sz w:val="22"/>
                <w:szCs w:val="22"/>
              </w:rPr>
            </w:pPr>
            <w:r w:rsidRPr="009E4B3C">
              <w:rPr>
                <w:rFonts w:ascii="Times New Roman" w:hAnsi="Times New Roman" w:cs="Times New Roman"/>
                <w:b/>
                <w:bCs/>
                <w:sz w:val="22"/>
                <w:szCs w:val="22"/>
              </w:rPr>
              <w:t>Aula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DF6293" w14:textId="77777777" w:rsidR="00D81A9B" w:rsidRPr="009E4B3C" w:rsidRDefault="00D81A9B" w:rsidP="00DF1C7A">
            <w:pPr>
              <w:pStyle w:val="Standarduser"/>
              <w:jc w:val="center"/>
              <w:rPr>
                <w:rFonts w:ascii="Times New Roman" w:hAnsi="Times New Roman" w:cs="Times New Roman"/>
                <w:b/>
                <w:bCs/>
                <w:sz w:val="22"/>
                <w:szCs w:val="22"/>
              </w:rPr>
            </w:pPr>
            <w:r w:rsidRPr="009E4B3C">
              <w:rPr>
                <w:rFonts w:ascii="Times New Roman" w:hAnsi="Times New Roman" w:cs="Times New Roman"/>
                <w:b/>
                <w:bCs/>
                <w:sz w:val="22"/>
                <w:szCs w:val="22"/>
              </w:rPr>
              <w:t>Data</w:t>
            </w: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D554E0" w14:textId="77777777" w:rsidR="00D81A9B" w:rsidRPr="009E4B3C" w:rsidRDefault="00D81A9B" w:rsidP="00DF1C7A">
            <w:pPr>
              <w:pStyle w:val="Standarduser"/>
              <w:rPr>
                <w:rFonts w:ascii="Times New Roman" w:hAnsi="Times New Roman" w:cs="Times New Roman"/>
                <w:b/>
                <w:bCs/>
                <w:sz w:val="22"/>
                <w:szCs w:val="22"/>
              </w:rPr>
            </w:pPr>
            <w:r w:rsidRPr="009E4B3C">
              <w:rPr>
                <w:rFonts w:ascii="Times New Roman" w:hAnsi="Times New Roman" w:cs="Times New Roman"/>
                <w:b/>
                <w:bCs/>
                <w:sz w:val="22"/>
                <w:szCs w:val="22"/>
              </w:rPr>
              <w:t>Conteúdo</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260D6A" w14:textId="77777777" w:rsidR="00D81A9B" w:rsidRPr="009E4B3C" w:rsidRDefault="00D81A9B" w:rsidP="00DF1C7A">
            <w:pPr>
              <w:pStyle w:val="Standarduser"/>
              <w:rPr>
                <w:rFonts w:ascii="Times New Roman" w:hAnsi="Times New Roman" w:cs="Times New Roman"/>
                <w:b/>
                <w:bCs/>
                <w:sz w:val="22"/>
                <w:szCs w:val="22"/>
              </w:rPr>
            </w:pPr>
            <w:r w:rsidRPr="009E4B3C">
              <w:rPr>
                <w:rFonts w:ascii="Times New Roman" w:hAnsi="Times New Roman" w:cs="Times New Roman"/>
                <w:b/>
                <w:bCs/>
                <w:sz w:val="22"/>
                <w:szCs w:val="22"/>
              </w:rPr>
              <w:t>Atividade</w:t>
            </w:r>
          </w:p>
        </w:tc>
      </w:tr>
      <w:tr w:rsidR="00D81A9B" w:rsidRPr="009E4B3C" w14:paraId="722192DC"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1AABFF"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452164"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24/9</w:t>
            </w: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EC54F" w14:textId="77777777" w:rsidR="00D81A9B" w:rsidRPr="009E4B3C" w:rsidRDefault="00D81A9B" w:rsidP="00DF1C7A">
            <w:pPr>
              <w:pStyle w:val="Standarduser"/>
              <w:rPr>
                <w:rFonts w:ascii="Times New Roman" w:hAnsi="Times New Roman" w:cs="Times New Roman"/>
                <w:color w:val="000000"/>
                <w:sz w:val="22"/>
                <w:szCs w:val="22"/>
              </w:rPr>
            </w:pPr>
            <w:r w:rsidRPr="009E4B3C">
              <w:rPr>
                <w:rFonts w:ascii="Times New Roman" w:hAnsi="Times New Roman" w:cs="Times New Roman"/>
                <w:color w:val="000000"/>
                <w:sz w:val="22"/>
                <w:szCs w:val="22"/>
              </w:rPr>
              <w:t>Apresentação; O que é música? De onde viemos – Romantismo; P. I. Tchaikovsky; Grupo dos 5;</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42239" w14:textId="77777777" w:rsidR="00D81A9B" w:rsidRPr="009E4B3C" w:rsidRDefault="00D81A9B" w:rsidP="00DF1C7A">
            <w:pPr>
              <w:pStyle w:val="Standarduser"/>
              <w:rPr>
                <w:rFonts w:ascii="Times New Roman" w:hAnsi="Times New Roman" w:cs="Times New Roman"/>
                <w:sz w:val="22"/>
                <w:szCs w:val="22"/>
              </w:rPr>
            </w:pPr>
            <w:r w:rsidRPr="009E4B3C">
              <w:rPr>
                <w:rFonts w:ascii="Times New Roman" w:hAnsi="Times New Roman" w:cs="Times New Roman"/>
                <w:sz w:val="22"/>
                <w:szCs w:val="22"/>
              </w:rPr>
              <w:t>Encontro síncrono</w:t>
            </w:r>
          </w:p>
        </w:tc>
      </w:tr>
      <w:tr w:rsidR="00D81A9B" w:rsidRPr="009E4B3C" w14:paraId="001A1E5E"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BFDEE"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95E9E"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1/10</w:t>
            </w: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F8DFF" w14:textId="77777777" w:rsidR="00D81A9B" w:rsidRPr="009E4B3C" w:rsidRDefault="00D81A9B" w:rsidP="00DF1C7A">
            <w:pPr>
              <w:pStyle w:val="Standarduser"/>
              <w:rPr>
                <w:rFonts w:ascii="Times New Roman" w:hAnsi="Times New Roman" w:cs="Times New Roman"/>
                <w:color w:val="000000"/>
                <w:sz w:val="22"/>
                <w:szCs w:val="22"/>
              </w:rPr>
            </w:pPr>
            <w:r w:rsidRPr="009E4B3C">
              <w:rPr>
                <w:rFonts w:ascii="Times New Roman" w:hAnsi="Times New Roman" w:cs="Times New Roman"/>
                <w:color w:val="000000"/>
                <w:sz w:val="22"/>
                <w:szCs w:val="22"/>
              </w:rPr>
              <w:t>A. Dvorak e B. Smetana; E. Grieg e E. Elgar; O modernismo dentro da tradição clássica (Strauss, Mahler, Debussy);</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724C2" w14:textId="77777777" w:rsidR="00D81A9B" w:rsidRPr="009E4B3C" w:rsidRDefault="00D81A9B" w:rsidP="00DF1C7A">
            <w:pPr>
              <w:pStyle w:val="Standarduser"/>
              <w:rPr>
                <w:rFonts w:ascii="Times New Roman" w:hAnsi="Times New Roman" w:cs="Times New Roman"/>
                <w:sz w:val="22"/>
                <w:szCs w:val="22"/>
              </w:rPr>
            </w:pPr>
            <w:r w:rsidRPr="009E4B3C">
              <w:rPr>
                <w:rFonts w:ascii="Times New Roman" w:hAnsi="Times New Roman" w:cs="Times New Roman"/>
                <w:sz w:val="22"/>
                <w:szCs w:val="22"/>
              </w:rPr>
              <w:t>Encontro síncrono</w:t>
            </w:r>
          </w:p>
        </w:tc>
      </w:tr>
      <w:tr w:rsidR="00D81A9B" w:rsidRPr="009E4B3C" w14:paraId="5E0892AC"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BA13E"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577A1"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8/10</w:t>
            </w: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3B34DD" w14:textId="77777777" w:rsidR="00D81A9B" w:rsidRPr="009E4B3C" w:rsidRDefault="00D81A9B" w:rsidP="00DF1C7A">
            <w:pPr>
              <w:pStyle w:val="Standarduser"/>
              <w:rPr>
                <w:rFonts w:ascii="Times New Roman" w:hAnsi="Times New Roman" w:cs="Times New Roman"/>
                <w:color w:val="000000"/>
                <w:sz w:val="22"/>
                <w:szCs w:val="22"/>
              </w:rPr>
            </w:pPr>
            <w:r w:rsidRPr="009E4B3C">
              <w:rPr>
                <w:rFonts w:ascii="Times New Roman" w:hAnsi="Times New Roman" w:cs="Times New Roman"/>
                <w:color w:val="000000"/>
                <w:sz w:val="22"/>
                <w:szCs w:val="22"/>
              </w:rPr>
              <w:t>Virada do século (Considerações gerais); Primeira geração moderna (Ravel, Albeniz, Granados, De Falla, Vaughan-Williams, Holst)</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7DFFB" w14:textId="77777777" w:rsidR="00D81A9B" w:rsidRPr="009E4B3C" w:rsidRDefault="00D81A9B" w:rsidP="00DF1C7A">
            <w:pPr>
              <w:pStyle w:val="Standarduser"/>
              <w:rPr>
                <w:rFonts w:ascii="Times New Roman" w:hAnsi="Times New Roman" w:cs="Times New Roman"/>
                <w:sz w:val="22"/>
                <w:szCs w:val="22"/>
              </w:rPr>
            </w:pPr>
            <w:r w:rsidRPr="009E4B3C">
              <w:rPr>
                <w:rFonts w:ascii="Times New Roman" w:hAnsi="Times New Roman" w:cs="Times New Roman"/>
                <w:sz w:val="22"/>
                <w:szCs w:val="22"/>
              </w:rPr>
              <w:t>Encontro síncrono</w:t>
            </w:r>
          </w:p>
        </w:tc>
      </w:tr>
      <w:tr w:rsidR="00D81A9B" w:rsidRPr="009E4B3C" w14:paraId="265150C8"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FBF4F"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ADF9D"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15/10</w:t>
            </w: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1606D" w14:textId="77777777" w:rsidR="00D81A9B" w:rsidRPr="009E4B3C" w:rsidRDefault="00D81A9B" w:rsidP="00DF1C7A">
            <w:pPr>
              <w:pStyle w:val="Standarduser"/>
              <w:rPr>
                <w:rFonts w:ascii="Times New Roman" w:hAnsi="Times New Roman" w:cs="Times New Roman"/>
                <w:color w:val="000000"/>
                <w:sz w:val="22"/>
                <w:szCs w:val="22"/>
              </w:rPr>
            </w:pPr>
            <w:r w:rsidRPr="009E4B3C">
              <w:rPr>
                <w:rFonts w:ascii="Times New Roman" w:hAnsi="Times New Roman" w:cs="Times New Roman"/>
                <w:color w:val="000000"/>
                <w:sz w:val="22"/>
                <w:szCs w:val="22"/>
              </w:rPr>
              <w:t>Primeira geração moderna (Janácek, Sibelius, Rachamaninov, Scriabin); Vanguarda no início do século XX: Satie, Russolo, Stravinsky,</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D1FFF" w14:textId="77777777" w:rsidR="00D81A9B" w:rsidRPr="009E4B3C" w:rsidRDefault="00D81A9B" w:rsidP="00DF1C7A">
            <w:pPr>
              <w:pStyle w:val="Standarduser"/>
              <w:rPr>
                <w:rFonts w:ascii="Times New Roman" w:hAnsi="Times New Roman" w:cs="Times New Roman"/>
                <w:sz w:val="22"/>
                <w:szCs w:val="22"/>
              </w:rPr>
            </w:pPr>
            <w:r w:rsidRPr="009E4B3C">
              <w:rPr>
                <w:rFonts w:ascii="Times New Roman" w:hAnsi="Times New Roman" w:cs="Times New Roman"/>
                <w:sz w:val="22"/>
                <w:szCs w:val="22"/>
              </w:rPr>
              <w:t>Encontro síncrono</w:t>
            </w:r>
          </w:p>
        </w:tc>
      </w:tr>
      <w:tr w:rsidR="00D81A9B" w:rsidRPr="009E4B3C" w14:paraId="187E6C52"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94C5A7"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459A"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22/10</w:t>
            </w: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DE5AF" w14:textId="77777777" w:rsidR="00D81A9B" w:rsidRPr="009E4B3C" w:rsidRDefault="00D81A9B" w:rsidP="00DF1C7A">
            <w:pPr>
              <w:pStyle w:val="Standarduser"/>
              <w:rPr>
                <w:rFonts w:ascii="Times New Roman" w:hAnsi="Times New Roman" w:cs="Times New Roman"/>
                <w:color w:val="000000"/>
                <w:sz w:val="22"/>
                <w:szCs w:val="22"/>
              </w:rPr>
            </w:pPr>
            <w:r w:rsidRPr="009E4B3C">
              <w:rPr>
                <w:rFonts w:ascii="Times New Roman" w:hAnsi="Times New Roman" w:cs="Times New Roman"/>
                <w:color w:val="000000"/>
                <w:sz w:val="22"/>
                <w:szCs w:val="22"/>
              </w:rPr>
              <w:t>Vanguarda no início do século XX: Bartok, Ives</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F14204" w14:textId="77777777" w:rsidR="00D81A9B" w:rsidRPr="009E4B3C" w:rsidRDefault="00D81A9B" w:rsidP="00DF1C7A">
            <w:pPr>
              <w:pStyle w:val="Standarduser"/>
              <w:rPr>
                <w:rFonts w:ascii="Times New Roman" w:hAnsi="Times New Roman" w:cs="Times New Roman"/>
                <w:sz w:val="22"/>
                <w:szCs w:val="22"/>
              </w:rPr>
            </w:pPr>
            <w:r w:rsidRPr="009E4B3C">
              <w:rPr>
                <w:rFonts w:ascii="Times New Roman" w:hAnsi="Times New Roman" w:cs="Times New Roman"/>
                <w:sz w:val="22"/>
                <w:szCs w:val="22"/>
              </w:rPr>
              <w:t>Encontro síncrono</w:t>
            </w:r>
          </w:p>
        </w:tc>
      </w:tr>
      <w:tr w:rsidR="00D81A9B" w:rsidRPr="009E4B3C" w14:paraId="0972D1A8"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0E4999"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A5B2E"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29/10</w:t>
            </w: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8E36F" w14:textId="77777777" w:rsidR="00D81A9B" w:rsidRPr="009E4B3C" w:rsidRDefault="00D81A9B" w:rsidP="00DF1C7A">
            <w:pPr>
              <w:pStyle w:val="Standarduser"/>
              <w:rPr>
                <w:rFonts w:ascii="Times New Roman" w:hAnsi="Times New Roman" w:cs="Times New Roman"/>
                <w:color w:val="000000"/>
                <w:sz w:val="22"/>
                <w:szCs w:val="22"/>
              </w:rPr>
            </w:pPr>
            <w:r w:rsidRPr="009E4B3C">
              <w:rPr>
                <w:rFonts w:ascii="Times New Roman" w:hAnsi="Times New Roman" w:cs="Times New Roman"/>
                <w:color w:val="000000"/>
                <w:sz w:val="22"/>
                <w:szCs w:val="22"/>
              </w:rPr>
              <w:t>Segunda Escola de Viena; Entre guerras 1: França (Les Six + Cocteau), Alemanha (Nova objetividade – Krenek, Weill, Hindemith, Orff)</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9C621" w14:textId="77777777" w:rsidR="00D81A9B" w:rsidRPr="009E4B3C" w:rsidRDefault="00D81A9B" w:rsidP="00DF1C7A">
            <w:pPr>
              <w:pStyle w:val="Standarduser"/>
              <w:rPr>
                <w:rFonts w:ascii="Times New Roman" w:hAnsi="Times New Roman" w:cs="Times New Roman"/>
                <w:sz w:val="22"/>
                <w:szCs w:val="22"/>
              </w:rPr>
            </w:pPr>
            <w:r w:rsidRPr="009E4B3C">
              <w:rPr>
                <w:rFonts w:ascii="Times New Roman" w:hAnsi="Times New Roman" w:cs="Times New Roman"/>
                <w:sz w:val="22"/>
                <w:szCs w:val="22"/>
              </w:rPr>
              <w:t>Encontro síncrono</w:t>
            </w:r>
          </w:p>
        </w:tc>
      </w:tr>
      <w:tr w:rsidR="00D81A9B" w:rsidRPr="009E4B3C" w14:paraId="765461F8" w14:textId="77777777" w:rsidTr="00DF1C7A">
        <w:tc>
          <w:tcPr>
            <w:tcW w:w="70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14E1E2A4"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7</w:t>
            </w:r>
          </w:p>
        </w:tc>
        <w:tc>
          <w:tcPr>
            <w:tcW w:w="85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38C0616E"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5/11</w:t>
            </w:r>
          </w:p>
        </w:tc>
        <w:tc>
          <w:tcPr>
            <w:tcW w:w="1048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4766871C" w14:textId="77777777" w:rsidR="00D81A9B" w:rsidRPr="009E4B3C" w:rsidRDefault="00D81A9B" w:rsidP="00DF1C7A">
            <w:pPr>
              <w:pStyle w:val="Standarduser"/>
              <w:rPr>
                <w:rFonts w:ascii="Times New Roman" w:hAnsi="Times New Roman" w:cs="Times New Roman"/>
                <w:color w:val="000000"/>
                <w:sz w:val="22"/>
                <w:szCs w:val="22"/>
              </w:rPr>
            </w:pPr>
            <w:r w:rsidRPr="009E4B3C">
              <w:rPr>
                <w:rFonts w:ascii="Times New Roman" w:hAnsi="Times New Roman" w:cs="Times New Roman"/>
                <w:color w:val="000000"/>
                <w:sz w:val="22"/>
                <w:szCs w:val="22"/>
              </w:rPr>
              <w:t>Entre guerras 2: URSS (Prokofiev e Shostakovich), EUA (Varèse, Cowell, Seeger, Gershwin, Copland, Still e Thomson), México (Chavez e Revueltas);</w:t>
            </w:r>
          </w:p>
        </w:tc>
        <w:tc>
          <w:tcPr>
            <w:tcW w:w="255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74C9A1E2" w14:textId="0C4C3BDD" w:rsidR="00D81A9B" w:rsidRPr="009E4B3C" w:rsidRDefault="00D81A9B" w:rsidP="00C02B34">
            <w:pPr>
              <w:pStyle w:val="Standarduser"/>
              <w:rPr>
                <w:rFonts w:ascii="Times New Roman" w:hAnsi="Times New Roman" w:cs="Times New Roman"/>
                <w:b/>
                <w:bCs/>
                <w:sz w:val="22"/>
                <w:szCs w:val="22"/>
              </w:rPr>
            </w:pPr>
            <w:r w:rsidRPr="009E4B3C">
              <w:rPr>
                <w:rFonts w:ascii="Times New Roman" w:hAnsi="Times New Roman" w:cs="Times New Roman"/>
                <w:sz w:val="22"/>
                <w:szCs w:val="22"/>
              </w:rPr>
              <w:t>Encontro síncrono</w:t>
            </w:r>
          </w:p>
        </w:tc>
      </w:tr>
      <w:tr w:rsidR="00D81A9B" w:rsidRPr="009E4B3C" w14:paraId="685F6297" w14:textId="77777777" w:rsidTr="00DF1C7A">
        <w:tc>
          <w:tcPr>
            <w:tcW w:w="703" w:type="dxa"/>
            <w:tcBorders>
              <w:left w:val="single" w:sz="4" w:space="0" w:color="000000"/>
              <w:bottom w:val="single" w:sz="12" w:space="0" w:color="000000"/>
              <w:right w:val="single" w:sz="4" w:space="0" w:color="000000"/>
            </w:tcBorders>
            <w:tcMar>
              <w:top w:w="0" w:type="dxa"/>
              <w:left w:w="108" w:type="dxa"/>
              <w:bottom w:w="0" w:type="dxa"/>
              <w:right w:w="108" w:type="dxa"/>
            </w:tcMar>
            <w:vAlign w:val="center"/>
          </w:tcPr>
          <w:p w14:paraId="1E3F6580" w14:textId="77777777" w:rsidR="00D81A9B" w:rsidRPr="009E4B3C" w:rsidRDefault="00D81A9B" w:rsidP="00DF1C7A">
            <w:pPr>
              <w:pStyle w:val="Standarduser"/>
              <w:jc w:val="center"/>
              <w:rPr>
                <w:rFonts w:ascii="Times New Roman" w:hAnsi="Times New Roman" w:cs="Times New Roman"/>
                <w:sz w:val="22"/>
                <w:szCs w:val="22"/>
              </w:rPr>
            </w:pPr>
          </w:p>
        </w:tc>
        <w:tc>
          <w:tcPr>
            <w:tcW w:w="851" w:type="dxa"/>
            <w:tcBorders>
              <w:left w:val="single" w:sz="4" w:space="0" w:color="000000"/>
              <w:bottom w:val="single" w:sz="12" w:space="0" w:color="000000"/>
              <w:right w:val="single" w:sz="4" w:space="0" w:color="000000"/>
            </w:tcBorders>
            <w:tcMar>
              <w:top w:w="0" w:type="dxa"/>
              <w:left w:w="108" w:type="dxa"/>
              <w:bottom w:w="0" w:type="dxa"/>
              <w:right w:w="108" w:type="dxa"/>
            </w:tcMar>
            <w:vAlign w:val="center"/>
          </w:tcPr>
          <w:p w14:paraId="0125A377" w14:textId="77777777" w:rsidR="00D81A9B" w:rsidRPr="009E4B3C" w:rsidRDefault="00D81A9B" w:rsidP="00DF1C7A">
            <w:pPr>
              <w:pStyle w:val="Standarduser"/>
              <w:jc w:val="center"/>
              <w:rPr>
                <w:rFonts w:ascii="Times New Roman" w:hAnsi="Times New Roman" w:cs="Times New Roman"/>
                <w:sz w:val="22"/>
                <w:szCs w:val="22"/>
              </w:rPr>
            </w:pPr>
          </w:p>
        </w:tc>
        <w:tc>
          <w:tcPr>
            <w:tcW w:w="10489" w:type="dxa"/>
            <w:tcBorders>
              <w:left w:val="single" w:sz="4" w:space="0" w:color="000000"/>
              <w:bottom w:val="single" w:sz="12" w:space="0" w:color="000000"/>
              <w:right w:val="single" w:sz="4" w:space="0" w:color="000000"/>
            </w:tcBorders>
            <w:tcMar>
              <w:top w:w="0" w:type="dxa"/>
              <w:left w:w="108" w:type="dxa"/>
              <w:bottom w:w="0" w:type="dxa"/>
              <w:right w:w="108" w:type="dxa"/>
            </w:tcMar>
            <w:vAlign w:val="center"/>
          </w:tcPr>
          <w:p w14:paraId="1BFCB60B" w14:textId="77777777" w:rsidR="00D81A9B" w:rsidRPr="009E4B3C" w:rsidRDefault="00D81A9B" w:rsidP="00DF1C7A">
            <w:pPr>
              <w:pStyle w:val="Standarduser"/>
              <w:rPr>
                <w:rFonts w:ascii="Times New Roman" w:hAnsi="Times New Roman" w:cs="Times New Roman"/>
                <w:sz w:val="22"/>
                <w:szCs w:val="22"/>
              </w:rPr>
            </w:pPr>
            <w:r w:rsidRPr="009E4B3C">
              <w:rPr>
                <w:rFonts w:ascii="Times New Roman" w:hAnsi="Times New Roman" w:cs="Times New Roman"/>
                <w:b/>
                <w:bCs/>
                <w:sz w:val="22"/>
                <w:szCs w:val="22"/>
              </w:rPr>
              <w:t>Avaliação 1 (Disponível e</w:t>
            </w:r>
            <w:r w:rsidRPr="009E4B3C">
              <w:rPr>
                <w:rFonts w:ascii="Times New Roman" w:hAnsi="Times New Roman" w:cs="Times New Roman"/>
                <w:b/>
                <w:bCs/>
                <w:color w:val="000000"/>
                <w:sz w:val="22"/>
                <w:szCs w:val="22"/>
              </w:rPr>
              <w:t>ntre 5 e 11 de novembro)</w:t>
            </w:r>
          </w:p>
        </w:tc>
        <w:tc>
          <w:tcPr>
            <w:tcW w:w="2553" w:type="dxa"/>
            <w:tcBorders>
              <w:left w:val="single" w:sz="4" w:space="0" w:color="000000"/>
              <w:bottom w:val="single" w:sz="12" w:space="0" w:color="000000"/>
              <w:right w:val="single" w:sz="4" w:space="0" w:color="000000"/>
            </w:tcBorders>
            <w:tcMar>
              <w:top w:w="0" w:type="dxa"/>
              <w:left w:w="108" w:type="dxa"/>
              <w:bottom w:w="0" w:type="dxa"/>
              <w:right w:w="108" w:type="dxa"/>
            </w:tcMar>
            <w:vAlign w:val="center"/>
          </w:tcPr>
          <w:p w14:paraId="48E0851C" w14:textId="77777777" w:rsidR="00D81A9B" w:rsidRPr="009E4B3C" w:rsidRDefault="00D81A9B" w:rsidP="00DF1C7A">
            <w:pPr>
              <w:pStyle w:val="Standarduser"/>
              <w:rPr>
                <w:rFonts w:ascii="Times New Roman" w:hAnsi="Times New Roman" w:cs="Times New Roman"/>
                <w:sz w:val="22"/>
                <w:szCs w:val="22"/>
              </w:rPr>
            </w:pPr>
          </w:p>
        </w:tc>
      </w:tr>
      <w:tr w:rsidR="00D81A9B" w:rsidRPr="009E4B3C" w14:paraId="0F6F51A1"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63417"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8</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192C26"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12/11</w:t>
            </w: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BF86D2" w14:textId="77777777" w:rsidR="00D81A9B" w:rsidRPr="009E4B3C" w:rsidRDefault="00D81A9B" w:rsidP="00DF1C7A">
            <w:pPr>
              <w:pStyle w:val="Standarduser"/>
              <w:rPr>
                <w:rFonts w:ascii="Times New Roman" w:hAnsi="Times New Roman" w:cs="Times New Roman"/>
                <w:color w:val="000000"/>
                <w:sz w:val="22"/>
                <w:szCs w:val="22"/>
              </w:rPr>
            </w:pPr>
            <w:r w:rsidRPr="009E4B3C">
              <w:rPr>
                <w:rFonts w:ascii="Times New Roman" w:hAnsi="Times New Roman" w:cs="Times New Roman"/>
                <w:color w:val="000000"/>
                <w:sz w:val="22"/>
                <w:szCs w:val="22"/>
              </w:rPr>
              <w:t>Segunda Guerra Mundial (Considerações Gerais); Pós II GM (Messiaen, Britten, Cage, Stockhausen)</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A3F809" w14:textId="77777777" w:rsidR="00D81A9B" w:rsidRPr="009E4B3C" w:rsidRDefault="00D81A9B" w:rsidP="00DF1C7A">
            <w:pPr>
              <w:pStyle w:val="Standarduser"/>
              <w:rPr>
                <w:rFonts w:ascii="Times New Roman" w:hAnsi="Times New Roman" w:cs="Times New Roman"/>
                <w:sz w:val="22"/>
                <w:szCs w:val="22"/>
              </w:rPr>
            </w:pPr>
            <w:r w:rsidRPr="009E4B3C">
              <w:rPr>
                <w:rFonts w:ascii="Times New Roman" w:hAnsi="Times New Roman" w:cs="Times New Roman"/>
                <w:sz w:val="22"/>
                <w:szCs w:val="22"/>
              </w:rPr>
              <w:t>Encontro síncrono</w:t>
            </w:r>
          </w:p>
        </w:tc>
      </w:tr>
      <w:tr w:rsidR="00D81A9B" w:rsidRPr="009E4B3C" w14:paraId="44572B29"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9B5798"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9</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7C2E59"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19/11</w:t>
            </w: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AD4C9" w14:textId="77777777" w:rsidR="00D81A9B" w:rsidRPr="009E4B3C" w:rsidRDefault="00D81A9B" w:rsidP="00DF1C7A">
            <w:pPr>
              <w:pStyle w:val="Standarduser"/>
              <w:rPr>
                <w:rFonts w:ascii="Times New Roman" w:hAnsi="Times New Roman" w:cs="Times New Roman"/>
                <w:color w:val="000000"/>
                <w:sz w:val="22"/>
                <w:szCs w:val="22"/>
              </w:rPr>
            </w:pPr>
            <w:r w:rsidRPr="009E4B3C">
              <w:rPr>
                <w:rFonts w:ascii="Times New Roman" w:hAnsi="Times New Roman" w:cs="Times New Roman"/>
                <w:color w:val="000000"/>
                <w:sz w:val="22"/>
                <w:szCs w:val="22"/>
              </w:rPr>
              <w:t>Serialismos (Stockhausen, Babbit, Boulez); Nova Virtuosidade (Berio, Carter); Novos sons e texturas (Crumb, Takemitsu)</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5CAF0" w14:textId="3ABFFBB6" w:rsidR="00D81A9B" w:rsidRPr="009E4B3C" w:rsidRDefault="00D81A9B" w:rsidP="00C02B34">
            <w:pPr>
              <w:pStyle w:val="Standarduser"/>
              <w:rPr>
                <w:rFonts w:ascii="Times New Roman" w:hAnsi="Times New Roman" w:cs="Times New Roman"/>
                <w:b/>
                <w:bCs/>
                <w:sz w:val="22"/>
                <w:szCs w:val="22"/>
              </w:rPr>
            </w:pPr>
            <w:r w:rsidRPr="009E4B3C">
              <w:rPr>
                <w:rFonts w:ascii="Times New Roman" w:hAnsi="Times New Roman" w:cs="Times New Roman"/>
                <w:sz w:val="22"/>
                <w:szCs w:val="22"/>
              </w:rPr>
              <w:t>Encontro síncrono</w:t>
            </w:r>
            <w:r w:rsidR="00C02B34">
              <w:rPr>
                <w:rFonts w:ascii="Times New Roman" w:hAnsi="Times New Roman" w:cs="Times New Roman"/>
                <w:sz w:val="22"/>
                <w:szCs w:val="22"/>
              </w:rPr>
              <w:br/>
            </w:r>
            <w:r w:rsidRPr="009E4B3C">
              <w:rPr>
                <w:rFonts w:ascii="Times New Roman" w:hAnsi="Times New Roman" w:cs="Times New Roman"/>
                <w:b/>
                <w:bCs/>
                <w:sz w:val="22"/>
                <w:szCs w:val="22"/>
              </w:rPr>
              <w:t>Entrega Seminário</w:t>
            </w:r>
          </w:p>
        </w:tc>
      </w:tr>
      <w:tr w:rsidR="00D81A9B" w:rsidRPr="009E4B3C" w14:paraId="4CECE3B6"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1F92CB"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F59D9"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3/12</w:t>
            </w: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6CD72" w14:textId="77777777" w:rsidR="00D81A9B" w:rsidRPr="009E4B3C" w:rsidRDefault="00D81A9B" w:rsidP="00DF1C7A">
            <w:pPr>
              <w:pStyle w:val="Standarduser"/>
              <w:rPr>
                <w:rFonts w:ascii="Times New Roman" w:hAnsi="Times New Roman" w:cs="Times New Roman"/>
                <w:color w:val="000000"/>
                <w:sz w:val="22"/>
                <w:szCs w:val="22"/>
              </w:rPr>
            </w:pPr>
            <w:r w:rsidRPr="009E4B3C">
              <w:rPr>
                <w:rFonts w:ascii="Times New Roman" w:hAnsi="Times New Roman" w:cs="Times New Roman"/>
                <w:color w:val="000000"/>
                <w:sz w:val="22"/>
                <w:szCs w:val="22"/>
              </w:rPr>
              <w:t>Música Eletrônica (musique concrète, elektronische musik, Varèse, Berio, Subotnick e Carlos); Texturas e Processos (Xenakis, Penderecki, Ligeti)</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FE54E" w14:textId="10FF2C72" w:rsidR="00D81A9B" w:rsidRPr="009E4B3C" w:rsidRDefault="00D81A9B" w:rsidP="00C02B34">
            <w:pPr>
              <w:pStyle w:val="Standarduser"/>
              <w:rPr>
                <w:rFonts w:ascii="Times New Roman" w:hAnsi="Times New Roman" w:cs="Times New Roman"/>
                <w:b/>
                <w:bCs/>
                <w:sz w:val="22"/>
                <w:szCs w:val="22"/>
              </w:rPr>
            </w:pPr>
            <w:r w:rsidRPr="009E4B3C">
              <w:rPr>
                <w:rFonts w:ascii="Times New Roman" w:hAnsi="Times New Roman" w:cs="Times New Roman"/>
                <w:sz w:val="22"/>
                <w:szCs w:val="22"/>
              </w:rPr>
              <w:t>Encontro síncrono</w:t>
            </w:r>
            <w:r w:rsidR="00C02B34">
              <w:rPr>
                <w:rFonts w:ascii="Times New Roman" w:hAnsi="Times New Roman" w:cs="Times New Roman"/>
                <w:sz w:val="22"/>
                <w:szCs w:val="22"/>
              </w:rPr>
              <w:br/>
            </w:r>
            <w:r w:rsidRPr="009E4B3C">
              <w:rPr>
                <w:rFonts w:ascii="Times New Roman" w:hAnsi="Times New Roman" w:cs="Times New Roman"/>
                <w:b/>
                <w:bCs/>
                <w:sz w:val="22"/>
                <w:szCs w:val="22"/>
              </w:rPr>
              <w:t>Data Limite Fórum</w:t>
            </w:r>
          </w:p>
        </w:tc>
      </w:tr>
      <w:tr w:rsidR="00D81A9B" w:rsidRPr="009E4B3C" w14:paraId="13ABAE0D"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8990E"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11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4830F"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10/12</w:t>
            </w: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4892E" w14:textId="77777777" w:rsidR="00D81A9B" w:rsidRPr="009E4B3C" w:rsidRDefault="00D81A9B" w:rsidP="00DF1C7A">
            <w:pPr>
              <w:pStyle w:val="Standarduser"/>
              <w:jc w:val="both"/>
              <w:rPr>
                <w:rFonts w:ascii="Times New Roman" w:hAnsi="Times New Roman" w:cs="Times New Roman"/>
                <w:color w:val="000000"/>
                <w:sz w:val="22"/>
                <w:szCs w:val="22"/>
              </w:rPr>
            </w:pPr>
            <w:r w:rsidRPr="009E4B3C">
              <w:rPr>
                <w:rFonts w:ascii="Times New Roman" w:hAnsi="Times New Roman" w:cs="Times New Roman"/>
                <w:color w:val="000000"/>
                <w:sz w:val="22"/>
                <w:szCs w:val="22"/>
              </w:rPr>
              <w:t>Colagens e Protesto; Pós 1970 – Minimalismo (Young, Riley, Reich, Glass, Adams)</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F5C10" w14:textId="77777777" w:rsidR="00D81A9B" w:rsidRPr="009E4B3C" w:rsidRDefault="00D81A9B" w:rsidP="00DF1C7A">
            <w:pPr>
              <w:pStyle w:val="Standarduser"/>
              <w:rPr>
                <w:rFonts w:ascii="Times New Roman" w:hAnsi="Times New Roman" w:cs="Times New Roman"/>
                <w:sz w:val="22"/>
                <w:szCs w:val="22"/>
              </w:rPr>
            </w:pPr>
            <w:r w:rsidRPr="009E4B3C">
              <w:rPr>
                <w:rFonts w:ascii="Times New Roman" w:hAnsi="Times New Roman" w:cs="Times New Roman"/>
                <w:sz w:val="22"/>
                <w:szCs w:val="22"/>
              </w:rPr>
              <w:t>Encontro síncrono</w:t>
            </w:r>
          </w:p>
        </w:tc>
      </w:tr>
      <w:tr w:rsidR="00D81A9B" w:rsidRPr="009E4B3C" w14:paraId="44A2DF9E"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0F334"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12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EDA80"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17/12</w:t>
            </w: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1145B" w14:textId="77777777" w:rsidR="00D81A9B" w:rsidRPr="009E4B3C" w:rsidRDefault="00D81A9B" w:rsidP="00DF1C7A">
            <w:pPr>
              <w:pStyle w:val="Standarduser"/>
              <w:jc w:val="both"/>
              <w:rPr>
                <w:rFonts w:ascii="Times New Roman" w:hAnsi="Times New Roman" w:cs="Times New Roman"/>
                <w:color w:val="000000"/>
                <w:sz w:val="22"/>
                <w:szCs w:val="22"/>
              </w:rPr>
            </w:pPr>
            <w:r w:rsidRPr="009E4B3C">
              <w:rPr>
                <w:rFonts w:ascii="Times New Roman" w:hAnsi="Times New Roman" w:cs="Times New Roman"/>
                <w:color w:val="000000"/>
                <w:sz w:val="22"/>
                <w:szCs w:val="22"/>
              </w:rPr>
              <w:t>Nova acessibilidade e significados extra-musicais (Pärt, Gorecky, Gubaidulina); Pós-modernismo (Rachberg, Schnittke, Corigliano); Neoromantismo e conexões com o pop; Século XXI</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68ED9" w14:textId="77777777" w:rsidR="00D81A9B" w:rsidRPr="009E4B3C" w:rsidRDefault="00D81A9B" w:rsidP="00DF1C7A">
            <w:pPr>
              <w:pStyle w:val="Standarduser"/>
              <w:rPr>
                <w:rFonts w:ascii="Times New Roman" w:hAnsi="Times New Roman" w:cs="Times New Roman"/>
                <w:sz w:val="22"/>
                <w:szCs w:val="22"/>
              </w:rPr>
            </w:pPr>
            <w:r w:rsidRPr="009E4B3C">
              <w:rPr>
                <w:rFonts w:ascii="Times New Roman" w:hAnsi="Times New Roman" w:cs="Times New Roman"/>
                <w:sz w:val="22"/>
                <w:szCs w:val="22"/>
              </w:rPr>
              <w:t>Encontro síncrono</w:t>
            </w:r>
          </w:p>
        </w:tc>
      </w:tr>
      <w:tr w:rsidR="00D81A9B" w:rsidRPr="009E4B3C" w14:paraId="148F5788"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9807F" w14:textId="77777777" w:rsidR="00D81A9B" w:rsidRPr="009E4B3C" w:rsidRDefault="00D81A9B" w:rsidP="00DF1C7A">
            <w:pPr>
              <w:pStyle w:val="Standarduser"/>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368A4" w14:textId="77777777" w:rsidR="00D81A9B" w:rsidRPr="009E4B3C" w:rsidRDefault="00D81A9B" w:rsidP="00DF1C7A">
            <w:pPr>
              <w:pStyle w:val="Standarduser"/>
              <w:jc w:val="center"/>
              <w:rPr>
                <w:rFonts w:ascii="Times New Roman" w:hAnsi="Times New Roman" w:cs="Times New Roman"/>
                <w:sz w:val="22"/>
                <w:szCs w:val="22"/>
              </w:rPr>
            </w:pP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259FC" w14:textId="77777777" w:rsidR="00D81A9B" w:rsidRPr="009E4B3C" w:rsidRDefault="00D81A9B" w:rsidP="00DF1C7A">
            <w:pPr>
              <w:pStyle w:val="Standarduser"/>
              <w:jc w:val="both"/>
              <w:rPr>
                <w:rFonts w:ascii="Times New Roman" w:hAnsi="Times New Roman" w:cs="Times New Roman"/>
                <w:color w:val="000000"/>
                <w:sz w:val="22"/>
                <w:szCs w:val="22"/>
              </w:rPr>
            </w:pPr>
            <w:r w:rsidRPr="009E4B3C">
              <w:rPr>
                <w:rFonts w:ascii="Times New Roman" w:hAnsi="Times New Roman" w:cs="Times New Roman"/>
                <w:b/>
                <w:bCs/>
                <w:color w:val="000000"/>
                <w:sz w:val="22"/>
                <w:szCs w:val="22"/>
              </w:rPr>
              <w:t>Avaliação 1 (Disponível entre 17 e 20 de dezembro)</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C2DC6E" w14:textId="77777777" w:rsidR="00D81A9B" w:rsidRPr="009E4B3C" w:rsidRDefault="00D81A9B" w:rsidP="00DF1C7A">
            <w:pPr>
              <w:pStyle w:val="Standarduser"/>
              <w:rPr>
                <w:rFonts w:ascii="Times New Roman" w:hAnsi="Times New Roman" w:cs="Times New Roman"/>
                <w:b/>
                <w:bCs/>
                <w:sz w:val="22"/>
                <w:szCs w:val="22"/>
              </w:rPr>
            </w:pPr>
          </w:p>
        </w:tc>
      </w:tr>
      <w:tr w:rsidR="00D81A9B" w:rsidRPr="009E4B3C" w14:paraId="6B1D0E06" w14:textId="77777777" w:rsidTr="00DF1C7A">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DC1B7" w14:textId="77777777" w:rsidR="00D81A9B" w:rsidRPr="009E4B3C" w:rsidRDefault="00D81A9B" w:rsidP="00DF1C7A">
            <w:pPr>
              <w:pStyle w:val="Standarduser"/>
              <w:jc w:val="center"/>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D63FE" w14:textId="77777777" w:rsidR="00D81A9B" w:rsidRPr="009E4B3C" w:rsidRDefault="00D81A9B" w:rsidP="00DF1C7A">
            <w:pPr>
              <w:pStyle w:val="Standarduser"/>
              <w:jc w:val="center"/>
              <w:rPr>
                <w:rFonts w:ascii="Times New Roman" w:hAnsi="Times New Roman" w:cs="Times New Roman"/>
                <w:sz w:val="22"/>
                <w:szCs w:val="22"/>
              </w:rPr>
            </w:pPr>
            <w:r w:rsidRPr="009E4B3C">
              <w:rPr>
                <w:rFonts w:ascii="Times New Roman" w:hAnsi="Times New Roman" w:cs="Times New Roman"/>
                <w:sz w:val="22"/>
                <w:szCs w:val="22"/>
              </w:rPr>
              <w:t>23/12</w:t>
            </w:r>
          </w:p>
        </w:tc>
        <w:tc>
          <w:tcPr>
            <w:tcW w:w="10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1F14C" w14:textId="77777777" w:rsidR="00D81A9B" w:rsidRPr="009E4B3C" w:rsidRDefault="00D81A9B" w:rsidP="00DF1C7A">
            <w:pPr>
              <w:pStyle w:val="Standarduser"/>
              <w:rPr>
                <w:rFonts w:ascii="Times New Roman" w:hAnsi="Times New Roman" w:cs="Times New Roman"/>
                <w:sz w:val="22"/>
                <w:szCs w:val="22"/>
              </w:rPr>
            </w:pP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62CB45" w14:textId="77777777" w:rsidR="00D81A9B" w:rsidRPr="009E4B3C" w:rsidRDefault="00D81A9B" w:rsidP="00DF1C7A">
            <w:pPr>
              <w:pStyle w:val="Standarduser"/>
              <w:rPr>
                <w:rFonts w:ascii="Times New Roman" w:hAnsi="Times New Roman" w:cs="Times New Roman"/>
                <w:b/>
                <w:bCs/>
                <w:sz w:val="22"/>
                <w:szCs w:val="22"/>
              </w:rPr>
            </w:pPr>
            <w:r w:rsidRPr="009E4B3C">
              <w:rPr>
                <w:rFonts w:ascii="Times New Roman" w:hAnsi="Times New Roman" w:cs="Times New Roman"/>
                <w:b/>
                <w:bCs/>
                <w:sz w:val="22"/>
                <w:szCs w:val="22"/>
              </w:rPr>
              <w:t>Exame Final</w:t>
            </w:r>
          </w:p>
        </w:tc>
      </w:tr>
    </w:tbl>
    <w:p w14:paraId="7D557A13" w14:textId="77777777" w:rsidR="00D81A9B" w:rsidRPr="009E4B3C" w:rsidRDefault="00D81A9B" w:rsidP="00D81A9B">
      <w:pPr>
        <w:pStyle w:val="Standarduser"/>
        <w:jc w:val="both"/>
        <w:rPr>
          <w:rFonts w:ascii="Times New Roman" w:hAnsi="Times New Roman" w:cs="Times New Roman"/>
          <w:sz w:val="22"/>
          <w:szCs w:val="22"/>
        </w:rPr>
      </w:pPr>
    </w:p>
    <w:p w14:paraId="735F2D00" w14:textId="77777777" w:rsidR="004C4FD9" w:rsidRPr="009E4B3C" w:rsidRDefault="004C4FD9" w:rsidP="00266ACC">
      <w:pPr>
        <w:rPr>
          <w:rFonts w:ascii="Times New Roman" w:hAnsi="Times New Roman" w:cs="Times New Roman"/>
        </w:rPr>
      </w:pPr>
      <w:r w:rsidRPr="009E4B3C">
        <w:rPr>
          <w:rFonts w:ascii="Times New Roman" w:hAnsi="Times New Roman" w:cs="Times New Roman"/>
        </w:rPr>
        <w:br w:type="page"/>
      </w:r>
    </w:p>
    <w:p w14:paraId="03292993" w14:textId="77777777" w:rsidR="00CF4F6E" w:rsidRPr="009E4B3C" w:rsidRDefault="00CF4F6E" w:rsidP="00266ACC">
      <w:pPr>
        <w:tabs>
          <w:tab w:val="left" w:pos="709"/>
          <w:tab w:val="left" w:pos="4962"/>
          <w:tab w:val="left" w:pos="5387"/>
          <w:tab w:val="left" w:pos="6096"/>
          <w:tab w:val="left" w:pos="8080"/>
        </w:tabs>
        <w:rPr>
          <w:rFonts w:ascii="Times New Roman" w:hAnsi="Times New Roman" w:cs="Times New Roman"/>
          <w:b/>
          <w:bCs/>
          <w:color w:val="1F4E79" w:themeColor="accent5" w:themeShade="80"/>
        </w:rPr>
      </w:pPr>
      <w:r w:rsidRPr="009E4B3C">
        <w:rPr>
          <w:rFonts w:ascii="Times New Roman" w:hAnsi="Times New Roman" w:cs="Times New Roman"/>
          <w:b/>
          <w:bCs/>
          <w:color w:val="1F4E79" w:themeColor="accent5" w:themeShade="80"/>
        </w:rPr>
        <w:lastRenderedPageBreak/>
        <w:t>OA852 - Instrumentação e orquestração     E3</w:t>
      </w:r>
    </w:p>
    <w:p w14:paraId="5D2C905E" w14:textId="77777777" w:rsidR="00CF4F6E" w:rsidRPr="009E4B3C" w:rsidRDefault="00CF4F6E" w:rsidP="00266ACC">
      <w:pPr>
        <w:pStyle w:val="Ttulo10"/>
        <w:keepNext/>
        <w:keepLines/>
        <w:shd w:val="clear" w:color="auto" w:fill="auto"/>
        <w:spacing w:after="0"/>
        <w:rPr>
          <w:b w:val="0"/>
          <w:bCs w:val="0"/>
          <w:sz w:val="22"/>
          <w:szCs w:val="22"/>
        </w:rPr>
      </w:pPr>
      <w:r w:rsidRPr="009E4B3C">
        <w:rPr>
          <w:b w:val="0"/>
          <w:bCs w:val="0"/>
          <w:sz w:val="22"/>
          <w:szCs w:val="22"/>
          <w:lang w:eastAsia="pt-BR" w:bidi="pt-BR"/>
        </w:rPr>
        <w:t xml:space="preserve">A partir da Resolução No.59/2020 - Ciclo </w:t>
      </w:r>
      <w:r w:rsidRPr="009E4B3C">
        <w:rPr>
          <w:b w:val="0"/>
          <w:bCs w:val="0"/>
          <w:sz w:val="22"/>
          <w:szCs w:val="22"/>
        </w:rPr>
        <w:t>2</w:t>
      </w:r>
    </w:p>
    <w:p w14:paraId="11AB4730" w14:textId="77777777" w:rsidR="00CF4F6E" w:rsidRPr="009E4B3C" w:rsidRDefault="00CF4F6E" w:rsidP="00266ACC">
      <w:pPr>
        <w:pStyle w:val="Textodocorpo0"/>
        <w:shd w:val="clear" w:color="auto" w:fill="auto"/>
        <w:spacing w:after="0"/>
        <w:rPr>
          <w:lang w:eastAsia="pt-BR" w:bidi="pt-BR"/>
        </w:rPr>
      </w:pPr>
    </w:p>
    <w:p w14:paraId="72D6A92B" w14:textId="77777777" w:rsidR="00CF4F6E" w:rsidRPr="009E4B3C" w:rsidRDefault="00CF4F6E" w:rsidP="00266ACC">
      <w:pPr>
        <w:pStyle w:val="Textodocorpo0"/>
        <w:shd w:val="clear" w:color="auto" w:fill="auto"/>
        <w:spacing w:after="0"/>
      </w:pPr>
      <w:r w:rsidRPr="009E4B3C">
        <w:rPr>
          <w:lang w:eastAsia="pt-BR" w:bidi="pt-BR"/>
        </w:rPr>
        <w:t xml:space="preserve">Início das atividades: </w:t>
      </w:r>
      <w:r w:rsidRPr="009E4B3C">
        <w:t>22/9/21</w:t>
      </w:r>
    </w:p>
    <w:p w14:paraId="3024C152" w14:textId="77777777" w:rsidR="00CF4F6E" w:rsidRPr="009E4B3C" w:rsidRDefault="00CF4F6E" w:rsidP="00266ACC">
      <w:pPr>
        <w:pStyle w:val="Textodocorpo0"/>
        <w:numPr>
          <w:ilvl w:val="0"/>
          <w:numId w:val="8"/>
        </w:numPr>
        <w:shd w:val="clear" w:color="auto" w:fill="auto"/>
        <w:tabs>
          <w:tab w:val="left" w:pos="354"/>
        </w:tabs>
        <w:spacing w:after="0"/>
        <w:rPr>
          <w:b/>
          <w:bCs/>
          <w:lang w:eastAsia="pt-BR" w:bidi="pt-BR"/>
        </w:rPr>
      </w:pPr>
      <w:r w:rsidRPr="009E4B3C">
        <w:rPr>
          <w:b/>
          <w:bCs/>
          <w:lang w:eastAsia="pt-BR" w:bidi="pt-BR"/>
        </w:rPr>
        <w:t>identificação da disciplina (código, denominação, pré-requisitos, co</w:t>
      </w:r>
      <w:r w:rsidRPr="009E4B3C">
        <w:rPr>
          <w:b/>
          <w:bCs/>
        </w:rPr>
        <w:t>r</w:t>
      </w:r>
      <w:r w:rsidRPr="009E4B3C">
        <w:rPr>
          <w:b/>
          <w:bCs/>
          <w:lang w:eastAsia="pt-BR" w:bidi="pt-BR"/>
        </w:rPr>
        <w:t>requisitos, créditos, carga horária semanal e total, e ementa)</w:t>
      </w:r>
    </w:p>
    <w:p w14:paraId="0D193372" w14:textId="77777777" w:rsidR="00CF4F6E" w:rsidRPr="009E4B3C" w:rsidRDefault="00CF4F6E" w:rsidP="00266ACC">
      <w:pPr>
        <w:pStyle w:val="Textodocorpo0"/>
        <w:shd w:val="clear" w:color="auto" w:fill="auto"/>
        <w:spacing w:after="0"/>
        <w:rPr>
          <w:lang w:eastAsia="pt-BR" w:bidi="pt-BR"/>
        </w:rPr>
      </w:pPr>
      <w:r w:rsidRPr="009E4B3C">
        <w:rPr>
          <w:lang w:eastAsia="pt-BR" w:bidi="pt-BR"/>
        </w:rPr>
        <w:t>OA852 - Instrumentação e orquestração</w:t>
      </w:r>
    </w:p>
    <w:p w14:paraId="1AD748ED" w14:textId="77777777" w:rsidR="00CF4F6E" w:rsidRPr="009E4B3C" w:rsidRDefault="00CF4F6E" w:rsidP="00266ACC">
      <w:pPr>
        <w:pStyle w:val="Textodocorpo0"/>
        <w:shd w:val="clear" w:color="auto" w:fill="auto"/>
        <w:spacing w:after="0"/>
      </w:pPr>
      <w:r w:rsidRPr="009E4B3C">
        <w:rPr>
          <w:lang w:eastAsia="pt-BR" w:bidi="pt-BR"/>
        </w:rPr>
        <w:t>Pré-requisito – OA842 – Percepção musical IV</w:t>
      </w:r>
    </w:p>
    <w:p w14:paraId="50155B87" w14:textId="77777777" w:rsidR="00CF4F6E" w:rsidRPr="009E4B3C" w:rsidRDefault="00CF4F6E" w:rsidP="00266ACC">
      <w:pPr>
        <w:pStyle w:val="Textodocorpo0"/>
        <w:shd w:val="clear" w:color="auto" w:fill="auto"/>
        <w:spacing w:after="0"/>
      </w:pPr>
      <w:r w:rsidRPr="009E4B3C">
        <w:rPr>
          <w:lang w:eastAsia="pt-BR" w:bidi="pt-BR"/>
        </w:rPr>
        <w:t>Créditos - 4</w:t>
      </w:r>
    </w:p>
    <w:p w14:paraId="5E65230E" w14:textId="73BADEC9" w:rsidR="00CF4F6E" w:rsidRPr="009E4B3C" w:rsidRDefault="00CF4F6E" w:rsidP="00266ACC">
      <w:pPr>
        <w:pStyle w:val="Textodocorpo0"/>
        <w:shd w:val="clear" w:color="auto" w:fill="auto"/>
        <w:spacing w:after="0"/>
      </w:pPr>
      <w:r w:rsidRPr="009E4B3C">
        <w:rPr>
          <w:lang w:eastAsia="pt-BR" w:bidi="pt-BR"/>
        </w:rPr>
        <w:t>Vagas - 20 alunos</w:t>
      </w:r>
    </w:p>
    <w:p w14:paraId="68FEC832" w14:textId="77777777" w:rsidR="00CF4F6E" w:rsidRPr="009E4B3C" w:rsidRDefault="00CF4F6E" w:rsidP="00266ACC">
      <w:pPr>
        <w:pStyle w:val="Textodocorpo0"/>
        <w:shd w:val="clear" w:color="auto" w:fill="auto"/>
        <w:spacing w:after="0"/>
      </w:pPr>
      <w:r w:rsidRPr="009E4B3C">
        <w:rPr>
          <w:lang w:eastAsia="pt-BR" w:bidi="pt-BR"/>
        </w:rPr>
        <w:t>Carga horária total: 60h ERE</w:t>
      </w:r>
    </w:p>
    <w:p w14:paraId="11530686" w14:textId="77777777" w:rsidR="00CF4F6E" w:rsidRPr="009E4B3C" w:rsidRDefault="00CF4F6E" w:rsidP="00266ACC">
      <w:pPr>
        <w:pStyle w:val="Textodocorpo0"/>
        <w:numPr>
          <w:ilvl w:val="0"/>
          <w:numId w:val="26"/>
        </w:numPr>
        <w:shd w:val="clear" w:color="auto" w:fill="auto"/>
        <w:tabs>
          <w:tab w:val="left" w:pos="1002"/>
        </w:tabs>
        <w:suppressAutoHyphens/>
        <w:autoSpaceDN w:val="0"/>
        <w:spacing w:after="0"/>
        <w:ind w:firstLine="720"/>
        <w:textAlignment w:val="baseline"/>
        <w:rPr>
          <w:color w:val="000000"/>
        </w:rPr>
      </w:pPr>
      <w:r w:rsidRPr="009E4B3C">
        <w:rPr>
          <w:color w:val="000000"/>
        </w:rPr>
        <w:t>45 h de atividades síncronas</w:t>
      </w:r>
    </w:p>
    <w:p w14:paraId="392E0CC9" w14:textId="77777777" w:rsidR="00CF4F6E" w:rsidRPr="009E4B3C" w:rsidRDefault="00CF4F6E" w:rsidP="00266ACC">
      <w:pPr>
        <w:pStyle w:val="Textodocorpo0"/>
        <w:numPr>
          <w:ilvl w:val="0"/>
          <w:numId w:val="26"/>
        </w:numPr>
        <w:shd w:val="clear" w:color="auto" w:fill="auto"/>
        <w:tabs>
          <w:tab w:val="left" w:pos="1002"/>
        </w:tabs>
        <w:suppressAutoHyphens/>
        <w:autoSpaceDN w:val="0"/>
        <w:spacing w:after="0"/>
        <w:ind w:firstLine="720"/>
        <w:textAlignment w:val="baseline"/>
        <w:rPr>
          <w:color w:val="000000"/>
        </w:rPr>
      </w:pPr>
      <w:r w:rsidRPr="009E4B3C">
        <w:rPr>
          <w:color w:val="000000"/>
        </w:rPr>
        <w:t>15 h de atividades remotas</w:t>
      </w:r>
    </w:p>
    <w:p w14:paraId="36AD4726" w14:textId="4CB6DE4F" w:rsidR="00CF4F6E" w:rsidRPr="009E4B3C" w:rsidRDefault="00CF4F6E" w:rsidP="00266ACC">
      <w:pPr>
        <w:pStyle w:val="Textodocorpo0"/>
        <w:shd w:val="clear" w:color="auto" w:fill="auto"/>
        <w:spacing w:after="0"/>
        <w:rPr>
          <w:lang w:eastAsia="pt-BR" w:bidi="pt-BR"/>
        </w:rPr>
      </w:pPr>
      <w:r w:rsidRPr="009E4B3C">
        <w:rPr>
          <w:lang w:eastAsia="pt-BR" w:bidi="pt-BR"/>
        </w:rPr>
        <w:t xml:space="preserve">Carga horária semanal: </w:t>
      </w:r>
      <w:r w:rsidR="008C75EA" w:rsidRPr="009E4B3C">
        <w:t>5</w:t>
      </w:r>
      <w:r w:rsidRPr="009E4B3C">
        <w:t xml:space="preserve"> </w:t>
      </w:r>
      <w:r w:rsidRPr="009E4B3C">
        <w:rPr>
          <w:lang w:eastAsia="pt-BR" w:bidi="pt-BR"/>
        </w:rPr>
        <w:t>h</w:t>
      </w:r>
    </w:p>
    <w:p w14:paraId="308F4543" w14:textId="77777777" w:rsidR="00CF4F6E" w:rsidRPr="009E4B3C" w:rsidRDefault="00CF4F6E" w:rsidP="00266ACC">
      <w:pPr>
        <w:pStyle w:val="Textodocorpo0"/>
        <w:shd w:val="clear" w:color="auto" w:fill="auto"/>
        <w:spacing w:after="0"/>
      </w:pPr>
    </w:p>
    <w:p w14:paraId="0360E79F" w14:textId="77777777" w:rsidR="00CF4F6E" w:rsidRPr="009E4B3C" w:rsidRDefault="00CF4F6E" w:rsidP="00266ACC">
      <w:pPr>
        <w:pStyle w:val="Textodocorpo0"/>
        <w:shd w:val="clear" w:color="auto" w:fill="auto"/>
        <w:spacing w:after="0"/>
        <w:rPr>
          <w:b/>
          <w:bCs/>
        </w:rPr>
      </w:pPr>
      <w:r w:rsidRPr="009E4B3C">
        <w:rPr>
          <w:b/>
          <w:bCs/>
          <w:lang w:eastAsia="pt-BR" w:bidi="pt-BR"/>
        </w:rPr>
        <w:t>Ementa:</w:t>
      </w:r>
    </w:p>
    <w:p w14:paraId="37A26ECB" w14:textId="77777777" w:rsidR="00CF4F6E" w:rsidRPr="009E4B3C" w:rsidRDefault="00CF4F6E" w:rsidP="00266ACC">
      <w:pPr>
        <w:pStyle w:val="Textodocorpo0"/>
        <w:spacing w:after="0"/>
        <w:rPr>
          <w:lang w:eastAsia="pt-BR" w:bidi="pt-BR"/>
        </w:rPr>
      </w:pPr>
      <w:r w:rsidRPr="009E4B3C">
        <w:rPr>
          <w:lang w:eastAsia="pt-BR" w:bidi="pt-BR"/>
        </w:rPr>
        <w:t>Conceitualização da Organologia e da Instrumentação musical tradicional ocidental. Organologia ocidental.</w:t>
      </w:r>
    </w:p>
    <w:p w14:paraId="6D8125C7" w14:textId="77777777" w:rsidR="00CF4F6E" w:rsidRPr="009E4B3C" w:rsidRDefault="00CF4F6E" w:rsidP="00266ACC">
      <w:pPr>
        <w:pStyle w:val="Textodocorpo0"/>
        <w:shd w:val="clear" w:color="auto" w:fill="auto"/>
        <w:spacing w:after="0"/>
        <w:rPr>
          <w:lang w:eastAsia="pt-BR" w:bidi="pt-BR"/>
        </w:rPr>
      </w:pPr>
      <w:r w:rsidRPr="009E4B3C">
        <w:rPr>
          <w:lang w:eastAsia="pt-BR" w:bidi="pt-BR"/>
        </w:rPr>
        <w:t>Conhecimento das famílias de instrumentos: cordas, madeiras, metais, percussão. Estudo e conhecimento das possibilidades sonoras dos instrumentos musicais, a partir da Organologia e análise das obras para orquestra de câmara e pequenos conjuntos orquestrais tradicionais e contemporâneos, visando sua disposição, organização, efeitos e texturas para vários contextos estéticos e estilísticos. Revisão de elementos de orquestração, transcrição e redução. Exercícios práticos aplicando a escrita para pequenos e médios formatos.</w:t>
      </w:r>
    </w:p>
    <w:p w14:paraId="0E9340CD" w14:textId="77777777" w:rsidR="00CF4F6E" w:rsidRPr="009E4B3C" w:rsidRDefault="00CF4F6E" w:rsidP="00266ACC">
      <w:pPr>
        <w:pStyle w:val="Textodocorpo0"/>
        <w:shd w:val="clear" w:color="auto" w:fill="auto"/>
        <w:spacing w:after="0"/>
      </w:pPr>
    </w:p>
    <w:p w14:paraId="4229B58A" w14:textId="77777777" w:rsidR="00CF4F6E" w:rsidRPr="009E4B3C" w:rsidRDefault="00CF4F6E" w:rsidP="00266ACC">
      <w:pPr>
        <w:pStyle w:val="Textodocorpo0"/>
        <w:numPr>
          <w:ilvl w:val="0"/>
          <w:numId w:val="8"/>
        </w:numPr>
        <w:shd w:val="clear" w:color="auto" w:fill="auto"/>
        <w:tabs>
          <w:tab w:val="left" w:pos="450"/>
        </w:tabs>
        <w:spacing w:after="0"/>
        <w:rPr>
          <w:b/>
          <w:bCs/>
          <w:lang w:eastAsia="pt-BR" w:bidi="pt-BR"/>
        </w:rPr>
      </w:pPr>
      <w:r w:rsidRPr="009E4B3C">
        <w:rPr>
          <w:b/>
          <w:bCs/>
          <w:lang w:eastAsia="pt-BR" w:bidi="pt-BR"/>
        </w:rPr>
        <w:t>objetivos</w:t>
      </w:r>
    </w:p>
    <w:p w14:paraId="55264A65" w14:textId="77777777" w:rsidR="00CF4F6E" w:rsidRPr="009E4B3C" w:rsidRDefault="00CF4F6E" w:rsidP="00266ACC">
      <w:pPr>
        <w:pStyle w:val="Textodocorpo0"/>
        <w:shd w:val="clear" w:color="auto" w:fill="auto"/>
        <w:spacing w:after="0"/>
        <w:rPr>
          <w:lang w:eastAsia="pt-BR" w:bidi="pt-BR"/>
        </w:rPr>
      </w:pPr>
      <w:r w:rsidRPr="009E4B3C">
        <w:rPr>
          <w:lang w:eastAsia="pt-BR" w:bidi="pt-BR"/>
        </w:rPr>
        <w:t>Os alunos aprovados na disciplina serão capazes de reconhecer instrumentos musicais ocidentais e organizá-los em famílias a partir de suas possibilidades sonoras. Devem também ser capazes de analisar a orquestração em peças musicais e ser capazes de realizar orquestrações para pequenos e médios formatos.</w:t>
      </w:r>
    </w:p>
    <w:p w14:paraId="3900E7AC" w14:textId="77777777" w:rsidR="00CF4F6E" w:rsidRPr="009E4B3C" w:rsidRDefault="00CF4F6E" w:rsidP="00266ACC">
      <w:pPr>
        <w:pStyle w:val="Textodocorpo0"/>
        <w:shd w:val="clear" w:color="auto" w:fill="auto"/>
        <w:spacing w:after="0"/>
      </w:pPr>
    </w:p>
    <w:p w14:paraId="72C4894C" w14:textId="77777777" w:rsidR="00CF4F6E" w:rsidRPr="009E4B3C" w:rsidRDefault="00CF4F6E" w:rsidP="00266ACC">
      <w:pPr>
        <w:pStyle w:val="Textodocorpo0"/>
        <w:numPr>
          <w:ilvl w:val="0"/>
          <w:numId w:val="8"/>
        </w:numPr>
        <w:shd w:val="clear" w:color="auto" w:fill="auto"/>
        <w:tabs>
          <w:tab w:val="left" w:pos="541"/>
        </w:tabs>
        <w:spacing w:after="0"/>
        <w:rPr>
          <w:b/>
          <w:bCs/>
          <w:lang w:eastAsia="pt-BR" w:bidi="pt-BR"/>
        </w:rPr>
      </w:pPr>
      <w:r w:rsidRPr="009E4B3C">
        <w:rPr>
          <w:b/>
          <w:bCs/>
          <w:lang w:eastAsia="pt-BR" w:bidi="pt-BR"/>
        </w:rPr>
        <w:t>desdobramento da área de conhecimento em unidades</w:t>
      </w:r>
    </w:p>
    <w:p w14:paraId="78D42450" w14:textId="77777777" w:rsidR="00CF4F6E" w:rsidRPr="009E4B3C" w:rsidRDefault="00CF4F6E" w:rsidP="00266ACC">
      <w:pPr>
        <w:pStyle w:val="Textodocorpo0"/>
        <w:shd w:val="clear" w:color="auto" w:fill="auto"/>
        <w:spacing w:after="0"/>
      </w:pPr>
      <w:r w:rsidRPr="009E4B3C">
        <w:rPr>
          <w:lang w:eastAsia="pt-BR" w:bidi="pt-BR"/>
        </w:rPr>
        <w:t>Unidade 1 - Estudo da história e natureza dos idiofones e membranofones.</w:t>
      </w:r>
    </w:p>
    <w:p w14:paraId="7D820D11" w14:textId="77777777" w:rsidR="00CF4F6E" w:rsidRPr="009E4B3C" w:rsidRDefault="00CF4F6E" w:rsidP="00266ACC">
      <w:pPr>
        <w:pStyle w:val="Textodocorpo0"/>
        <w:shd w:val="clear" w:color="auto" w:fill="auto"/>
        <w:spacing w:after="0"/>
      </w:pPr>
      <w:r w:rsidRPr="009E4B3C">
        <w:rPr>
          <w:lang w:eastAsia="pt-BR" w:bidi="pt-BR"/>
        </w:rPr>
        <w:t>Unidade 2 - Estudo da história e natureza dos cordofones e aerofones.</w:t>
      </w:r>
    </w:p>
    <w:p w14:paraId="013C36B2" w14:textId="77777777" w:rsidR="00CF4F6E" w:rsidRPr="009E4B3C" w:rsidRDefault="00CF4F6E" w:rsidP="00266ACC">
      <w:pPr>
        <w:pStyle w:val="Textodocorpo0"/>
        <w:shd w:val="clear" w:color="auto" w:fill="auto"/>
        <w:spacing w:after="0"/>
        <w:rPr>
          <w:lang w:eastAsia="pt-BR" w:bidi="pt-BR"/>
        </w:rPr>
      </w:pPr>
      <w:r w:rsidRPr="009E4B3C">
        <w:rPr>
          <w:lang w:eastAsia="pt-BR" w:bidi="pt-BR"/>
        </w:rPr>
        <w:t>Unidade 3 - Desenvolvimento e análise de peças em pequenos formatos (duos e trios).</w:t>
      </w:r>
    </w:p>
    <w:p w14:paraId="7E0B0554" w14:textId="77777777" w:rsidR="00CF4F6E" w:rsidRPr="009E4B3C" w:rsidRDefault="00CF4F6E" w:rsidP="00266ACC">
      <w:pPr>
        <w:pStyle w:val="Textodocorpo0"/>
        <w:spacing w:after="0"/>
      </w:pPr>
      <w:r w:rsidRPr="009E4B3C">
        <w:t>Unidade 4 - Análise de obras para médios formatos de cordas.</w:t>
      </w:r>
    </w:p>
    <w:p w14:paraId="07D87057" w14:textId="77777777" w:rsidR="00CF4F6E" w:rsidRPr="009E4B3C" w:rsidRDefault="00CF4F6E" w:rsidP="00266ACC">
      <w:pPr>
        <w:pStyle w:val="Textodocorpo0"/>
        <w:spacing w:after="0"/>
      </w:pPr>
      <w:r w:rsidRPr="009E4B3C">
        <w:t>Unidade 5 - Análise de obras para médios formatos de sopros.</w:t>
      </w:r>
    </w:p>
    <w:p w14:paraId="155A6C2F" w14:textId="77777777" w:rsidR="00CF4F6E" w:rsidRPr="009E4B3C" w:rsidRDefault="00CF4F6E" w:rsidP="00266ACC">
      <w:pPr>
        <w:pStyle w:val="Textodocorpo0"/>
        <w:spacing w:after="0"/>
      </w:pPr>
      <w:r w:rsidRPr="009E4B3C">
        <w:t>Unidade 6 - Análise de obras para médios e grandes formatos mistos.</w:t>
      </w:r>
    </w:p>
    <w:p w14:paraId="48F511DA" w14:textId="77777777" w:rsidR="00CF4F6E" w:rsidRPr="009E4B3C" w:rsidRDefault="00CF4F6E" w:rsidP="00266ACC">
      <w:pPr>
        <w:pStyle w:val="Textodocorpo0"/>
        <w:shd w:val="clear" w:color="auto" w:fill="auto"/>
        <w:spacing w:after="0"/>
      </w:pPr>
      <w:r w:rsidRPr="009E4B3C">
        <w:t>Unidade 7 - Criação de orquestração para médios formatos.</w:t>
      </w:r>
    </w:p>
    <w:p w14:paraId="7CBABCAC" w14:textId="77777777" w:rsidR="00CF4F6E" w:rsidRPr="009E4B3C" w:rsidRDefault="00CF4F6E" w:rsidP="00266ACC">
      <w:pPr>
        <w:pStyle w:val="Textodocorpo0"/>
        <w:shd w:val="clear" w:color="auto" w:fill="auto"/>
        <w:tabs>
          <w:tab w:val="left" w:pos="498"/>
        </w:tabs>
        <w:spacing w:after="0"/>
        <w:rPr>
          <w:b/>
          <w:bCs/>
        </w:rPr>
      </w:pPr>
    </w:p>
    <w:p w14:paraId="22E50294" w14:textId="77777777" w:rsidR="00CF4F6E" w:rsidRPr="009E4B3C" w:rsidRDefault="00CF4F6E" w:rsidP="00266ACC">
      <w:pPr>
        <w:pStyle w:val="Textodocorpo0"/>
        <w:numPr>
          <w:ilvl w:val="0"/>
          <w:numId w:val="8"/>
        </w:numPr>
        <w:shd w:val="clear" w:color="auto" w:fill="auto"/>
        <w:tabs>
          <w:tab w:val="left" w:pos="498"/>
        </w:tabs>
        <w:spacing w:after="0"/>
        <w:rPr>
          <w:b/>
          <w:bCs/>
        </w:rPr>
      </w:pPr>
      <w:r w:rsidRPr="009E4B3C">
        <w:rPr>
          <w:b/>
          <w:bCs/>
          <w:lang w:eastAsia="pt-BR" w:bidi="pt-BR"/>
        </w:rPr>
        <w:t>procedimentos didáticos, incluindo:</w:t>
      </w:r>
    </w:p>
    <w:p w14:paraId="46A0B76A" w14:textId="77777777" w:rsidR="00CF4F6E" w:rsidRPr="009E4B3C" w:rsidRDefault="00CF4F6E" w:rsidP="00266ACC">
      <w:pPr>
        <w:pStyle w:val="Standarduser"/>
        <w:jc w:val="both"/>
        <w:rPr>
          <w:rFonts w:ascii="Times New Roman" w:hAnsi="Times New Roman" w:cs="Times New Roman"/>
          <w:sz w:val="22"/>
          <w:szCs w:val="22"/>
        </w:rPr>
      </w:pPr>
      <w:r w:rsidRPr="009E4B3C">
        <w:rPr>
          <w:rFonts w:ascii="Times New Roman" w:hAnsi="Times New Roman" w:cs="Times New Roman"/>
          <w:sz w:val="22"/>
          <w:szCs w:val="22"/>
        </w:rPr>
        <w:t xml:space="preserve">a) </w:t>
      </w:r>
      <w:r w:rsidRPr="009E4B3C">
        <w:rPr>
          <w:rFonts w:ascii="Times New Roman" w:hAnsi="Times New Roman" w:cs="Times New Roman"/>
          <w:b/>
          <w:bCs/>
          <w:sz w:val="22"/>
          <w:szCs w:val="22"/>
        </w:rPr>
        <w:t>caracterização</w:t>
      </w:r>
      <w:r w:rsidRPr="009E4B3C">
        <w:rPr>
          <w:rFonts w:ascii="Times New Roman" w:hAnsi="Times New Roman" w:cs="Times New Roman"/>
          <w:sz w:val="22"/>
          <w:szCs w:val="22"/>
        </w:rPr>
        <w:t>: esta disciplina ofertada em período especial e dividida em atividades síncronas e assíncronas. Vídeos, discussões sobre os conteúdos, leitura de arquivos e audição de obras significativas.</w:t>
      </w:r>
    </w:p>
    <w:p w14:paraId="1EA93A92" w14:textId="4213CE2D" w:rsidR="00CF4F6E" w:rsidRPr="009E4B3C" w:rsidRDefault="00CF4F6E" w:rsidP="00266ACC">
      <w:pPr>
        <w:pStyle w:val="Standarduser"/>
        <w:jc w:val="both"/>
        <w:rPr>
          <w:rFonts w:ascii="Times New Roman" w:hAnsi="Times New Roman" w:cs="Times New Roman"/>
          <w:sz w:val="22"/>
          <w:szCs w:val="22"/>
        </w:rPr>
      </w:pPr>
      <w:r w:rsidRPr="009E4B3C">
        <w:rPr>
          <w:rFonts w:ascii="Times New Roman" w:hAnsi="Times New Roman" w:cs="Times New Roman"/>
          <w:sz w:val="22"/>
          <w:szCs w:val="22"/>
        </w:rPr>
        <w:t xml:space="preserve">b) </w:t>
      </w:r>
      <w:r w:rsidRPr="009E4B3C">
        <w:rPr>
          <w:rFonts w:ascii="Times New Roman" w:hAnsi="Times New Roman" w:cs="Times New Roman"/>
          <w:b/>
          <w:bCs/>
          <w:sz w:val="22"/>
          <w:szCs w:val="22"/>
        </w:rPr>
        <w:t>princípios de interação</w:t>
      </w:r>
      <w:r w:rsidRPr="009E4B3C">
        <w:rPr>
          <w:rFonts w:ascii="Times New Roman" w:hAnsi="Times New Roman" w:cs="Times New Roman"/>
          <w:sz w:val="22"/>
          <w:szCs w:val="22"/>
        </w:rPr>
        <w:t xml:space="preserve">: a comunicação docente-discente dar-se-á por intermédio de ambientes virtuais de aprendizagem, como </w:t>
      </w:r>
      <w:r w:rsidR="006A69CA">
        <w:rPr>
          <w:rFonts w:ascii="Times New Roman" w:hAnsi="Times New Roman" w:cs="Times New Roman"/>
          <w:sz w:val="22"/>
          <w:szCs w:val="22"/>
        </w:rPr>
        <w:t>UFPR Virtual</w:t>
      </w:r>
      <w:r w:rsidRPr="009E4B3C">
        <w:rPr>
          <w:rFonts w:ascii="Times New Roman" w:hAnsi="Times New Roman" w:cs="Times New Roman"/>
          <w:sz w:val="22"/>
          <w:szCs w:val="22"/>
        </w:rPr>
        <w:t>, Microsoft Teams. Ementa detalhada da disciplina, cronograma e vídeos ficarão permanentemente disponíveis ao discentes na UFPR Virtual.</w:t>
      </w:r>
    </w:p>
    <w:p w14:paraId="5D38BD71" w14:textId="77777777" w:rsidR="00CF4F6E" w:rsidRPr="009E4B3C" w:rsidRDefault="00CF4F6E" w:rsidP="00266ACC">
      <w:pPr>
        <w:pStyle w:val="Standarduser"/>
        <w:jc w:val="both"/>
        <w:rPr>
          <w:rFonts w:ascii="Times New Roman" w:hAnsi="Times New Roman" w:cs="Times New Roman"/>
          <w:sz w:val="22"/>
          <w:szCs w:val="22"/>
        </w:rPr>
      </w:pPr>
      <w:r w:rsidRPr="009E4B3C">
        <w:rPr>
          <w:rFonts w:ascii="Times New Roman" w:hAnsi="Times New Roman" w:cs="Times New Roman"/>
          <w:sz w:val="22"/>
          <w:szCs w:val="22"/>
        </w:rPr>
        <w:t xml:space="preserve">c) </w:t>
      </w:r>
      <w:r w:rsidRPr="009E4B3C">
        <w:rPr>
          <w:rFonts w:ascii="Times New Roman" w:hAnsi="Times New Roman" w:cs="Times New Roman"/>
          <w:b/>
          <w:bCs/>
          <w:sz w:val="22"/>
          <w:szCs w:val="22"/>
        </w:rPr>
        <w:t>material didático para as atividades de autoaprendizado</w:t>
      </w:r>
      <w:r w:rsidRPr="009E4B3C">
        <w:rPr>
          <w:rFonts w:ascii="Times New Roman" w:hAnsi="Times New Roman" w:cs="Times New Roman"/>
          <w:sz w:val="22"/>
          <w:szCs w:val="22"/>
        </w:rPr>
        <w:t>: os links para os textos, partituras e vídeos estão disponíveis na UFPR Virtual. Serão realizados trabalhos práticos em software de edição de partitura e apresentação de seminários sobre os trabalhos e sobre assuntos da disciplina.</w:t>
      </w:r>
    </w:p>
    <w:p w14:paraId="64C8800D" w14:textId="006D3BC9" w:rsidR="00CF4F6E" w:rsidRPr="009E4B3C" w:rsidRDefault="00CF4F6E" w:rsidP="00266ACC">
      <w:pPr>
        <w:pStyle w:val="Standarduser"/>
        <w:jc w:val="both"/>
        <w:rPr>
          <w:rFonts w:ascii="Times New Roman" w:hAnsi="Times New Roman" w:cs="Times New Roman"/>
          <w:sz w:val="22"/>
          <w:szCs w:val="22"/>
        </w:rPr>
      </w:pPr>
      <w:r w:rsidRPr="009E4B3C">
        <w:rPr>
          <w:rFonts w:ascii="Times New Roman" w:hAnsi="Times New Roman" w:cs="Times New Roman"/>
          <w:sz w:val="22"/>
          <w:szCs w:val="22"/>
        </w:rPr>
        <w:lastRenderedPageBreak/>
        <w:t xml:space="preserve">d) </w:t>
      </w:r>
      <w:r w:rsidRPr="009E4B3C">
        <w:rPr>
          <w:rFonts w:ascii="Times New Roman" w:hAnsi="Times New Roman" w:cs="Times New Roman"/>
          <w:b/>
          <w:bCs/>
          <w:sz w:val="22"/>
          <w:szCs w:val="22"/>
        </w:rPr>
        <w:t>infraestrutura tecnológica, científica e instrumental necessária à disciplina</w:t>
      </w:r>
      <w:r w:rsidRPr="009E4B3C">
        <w:rPr>
          <w:rFonts w:ascii="Times New Roman" w:hAnsi="Times New Roman" w:cs="Times New Roman"/>
          <w:sz w:val="22"/>
          <w:szCs w:val="22"/>
        </w:rPr>
        <w:t xml:space="preserve">: além do acesso à internet e à bibliografia aqui referida ou equivalente, o discente precisa dispor de condições técnicas para participar de videoconferência nas plataformas citadas. Pode-se também criar um grupo no </w:t>
      </w:r>
      <w:r w:rsidR="009E4B3C" w:rsidRPr="009E4B3C">
        <w:rPr>
          <w:rFonts w:ascii="Times New Roman" w:hAnsi="Times New Roman" w:cs="Times New Roman"/>
          <w:sz w:val="22"/>
          <w:szCs w:val="22"/>
        </w:rPr>
        <w:t>WhatsApp</w:t>
      </w:r>
      <w:r w:rsidRPr="009E4B3C">
        <w:rPr>
          <w:rFonts w:ascii="Times New Roman" w:hAnsi="Times New Roman" w:cs="Times New Roman"/>
          <w:sz w:val="22"/>
          <w:szCs w:val="22"/>
        </w:rPr>
        <w:t xml:space="preserve"> para uma integração mais dinâmica em tempo real.</w:t>
      </w:r>
    </w:p>
    <w:p w14:paraId="7AE5510E" w14:textId="77777777" w:rsidR="00CF4F6E" w:rsidRPr="009E4B3C" w:rsidRDefault="00CF4F6E" w:rsidP="00266ACC">
      <w:pPr>
        <w:pStyle w:val="Textodocorpo0"/>
        <w:shd w:val="clear" w:color="auto" w:fill="auto"/>
        <w:tabs>
          <w:tab w:val="left" w:pos="406"/>
        </w:tabs>
        <w:spacing w:after="0"/>
        <w:rPr>
          <w:b/>
          <w:bCs/>
        </w:rPr>
      </w:pPr>
    </w:p>
    <w:p w14:paraId="4A637A39" w14:textId="77777777" w:rsidR="00CF4F6E" w:rsidRPr="009E4B3C" w:rsidRDefault="00CF4F6E" w:rsidP="00266ACC">
      <w:pPr>
        <w:pStyle w:val="Textodocorpo0"/>
        <w:shd w:val="clear" w:color="auto" w:fill="auto"/>
        <w:tabs>
          <w:tab w:val="left" w:pos="406"/>
        </w:tabs>
        <w:spacing w:after="0"/>
        <w:rPr>
          <w:b/>
          <w:bCs/>
          <w:lang w:eastAsia="pt-BR" w:bidi="pt-BR"/>
        </w:rPr>
      </w:pPr>
      <w:r w:rsidRPr="009E4B3C">
        <w:rPr>
          <w:b/>
          <w:bCs/>
          <w:lang w:eastAsia="pt-BR" w:bidi="pt-BR"/>
        </w:rPr>
        <w:t>V. formas de avaliação, incluindo critérios de avaliação</w:t>
      </w:r>
    </w:p>
    <w:p w14:paraId="34711458" w14:textId="77777777" w:rsidR="009E4B3C" w:rsidRPr="008F7092" w:rsidRDefault="009E4B3C" w:rsidP="009E4B3C">
      <w:pPr>
        <w:pStyle w:val="Textodocorpo0"/>
        <w:shd w:val="clear" w:color="auto" w:fill="auto"/>
        <w:spacing w:after="0"/>
      </w:pPr>
      <w:r w:rsidRPr="008F7092">
        <w:rPr>
          <w:lang w:eastAsia="pt-BR" w:bidi="pt-BR"/>
        </w:rPr>
        <w:t>- 1 Seminário Virtual sobre organologia (10 pontos)</w:t>
      </w:r>
    </w:p>
    <w:p w14:paraId="71263C59" w14:textId="77777777" w:rsidR="009E4B3C" w:rsidRPr="008F7092" w:rsidRDefault="009E4B3C" w:rsidP="009E4B3C">
      <w:pPr>
        <w:pStyle w:val="Textodocorpo0"/>
        <w:shd w:val="clear" w:color="auto" w:fill="auto"/>
        <w:spacing w:after="0"/>
      </w:pPr>
      <w:r w:rsidRPr="008F7092">
        <w:rPr>
          <w:lang w:eastAsia="pt-BR" w:bidi="pt-BR"/>
        </w:rPr>
        <w:t>Neste trabalho, os alunos deverão demonstrar os conhecimentos discutidos na Unidade 1 e 2.</w:t>
      </w:r>
    </w:p>
    <w:p w14:paraId="62E60E01" w14:textId="77777777" w:rsidR="009E4B3C" w:rsidRPr="008F7092" w:rsidRDefault="009E4B3C" w:rsidP="009E4B3C">
      <w:pPr>
        <w:pStyle w:val="Textodocorpo0"/>
        <w:shd w:val="clear" w:color="auto" w:fill="auto"/>
        <w:spacing w:after="0"/>
      </w:pPr>
      <w:r w:rsidRPr="008F7092">
        <w:rPr>
          <w:lang w:eastAsia="pt-BR" w:bidi="pt-BR"/>
        </w:rPr>
        <w:t>- 1 projeto de orquestração para 3 pequenos formatos (40 pontos)</w:t>
      </w:r>
    </w:p>
    <w:p w14:paraId="2EB416F4" w14:textId="77777777" w:rsidR="009E4B3C" w:rsidRPr="008F7092" w:rsidRDefault="009E4B3C" w:rsidP="009E4B3C">
      <w:pPr>
        <w:pStyle w:val="Textodocorpo0"/>
        <w:shd w:val="clear" w:color="auto" w:fill="auto"/>
        <w:spacing w:after="0"/>
      </w:pPr>
      <w:r w:rsidRPr="008F7092">
        <w:rPr>
          <w:lang w:eastAsia="pt-BR" w:bidi="pt-BR"/>
        </w:rPr>
        <w:t>Neste projeto, os alunos deverão demonstrar os conhecimentos discutidos nas Unidades 1 e 2.</w:t>
      </w:r>
    </w:p>
    <w:p w14:paraId="4DE15945" w14:textId="77777777" w:rsidR="009E4B3C" w:rsidRPr="008F7092" w:rsidRDefault="009E4B3C" w:rsidP="009E4B3C">
      <w:pPr>
        <w:pStyle w:val="Textodocorpo0"/>
        <w:spacing w:after="0"/>
      </w:pPr>
      <w:r w:rsidRPr="008F7092">
        <w:rPr>
          <w:lang w:eastAsia="pt-BR" w:bidi="pt-BR"/>
        </w:rPr>
        <w:t>- 1 projeto de orquestração para médio formato (50 pontos)</w:t>
      </w:r>
    </w:p>
    <w:p w14:paraId="592A829B" w14:textId="77777777" w:rsidR="009E4B3C" w:rsidRPr="008F7092" w:rsidRDefault="009E4B3C" w:rsidP="009E4B3C">
      <w:pPr>
        <w:pStyle w:val="Textodocorpo0"/>
        <w:shd w:val="clear" w:color="auto" w:fill="auto"/>
        <w:spacing w:after="0"/>
      </w:pPr>
      <w:r w:rsidRPr="008F7092">
        <w:rPr>
          <w:lang w:eastAsia="pt-BR" w:bidi="pt-BR"/>
        </w:rPr>
        <w:t>Neste projeto, os alunos deverão demonstrar os conhecimentos discutidos em toda a disciplina.</w:t>
      </w:r>
    </w:p>
    <w:p w14:paraId="4EE16CA5" w14:textId="77777777" w:rsidR="009E4B3C" w:rsidRPr="008F7092" w:rsidRDefault="009E4B3C" w:rsidP="009E4B3C">
      <w:pPr>
        <w:pStyle w:val="Textodocorpo0"/>
        <w:shd w:val="clear" w:color="auto" w:fill="auto"/>
        <w:spacing w:after="0"/>
      </w:pPr>
    </w:p>
    <w:p w14:paraId="3911C4D7" w14:textId="77777777" w:rsidR="009E4B3C" w:rsidRPr="008F7092" w:rsidRDefault="009E4B3C" w:rsidP="009E4B3C">
      <w:pPr>
        <w:pStyle w:val="Standard"/>
        <w:jc w:val="both"/>
        <w:rPr>
          <w:rFonts w:ascii="Times New Roman" w:hAnsi="Times New Roman" w:cs="Times New Roman"/>
          <w:b/>
          <w:bCs/>
          <w:sz w:val="22"/>
          <w:szCs w:val="22"/>
          <w:u w:val="single"/>
        </w:rPr>
      </w:pPr>
      <w:r w:rsidRPr="008F7092">
        <w:rPr>
          <w:rFonts w:ascii="Times New Roman" w:hAnsi="Times New Roman" w:cs="Times New Roman"/>
          <w:b/>
          <w:bCs/>
          <w:sz w:val="22"/>
          <w:szCs w:val="22"/>
          <w:u w:val="single"/>
        </w:rPr>
        <w:t>O controle de frequência desta disciplina será realizado através das listas de presença disponibilizadas pela plataforma Teams ao final de cada encontro síncrono. Em caso de dificuldade de acesso a determinado encontro síncrono, o aluno deverá fazer uma atividade definida pelo professor e de carga horária similar à aula perdida.</w:t>
      </w:r>
    </w:p>
    <w:p w14:paraId="376DFFC4" w14:textId="77777777" w:rsidR="00CF4F6E" w:rsidRPr="009E4B3C" w:rsidRDefault="00CF4F6E" w:rsidP="00266ACC">
      <w:pPr>
        <w:pStyle w:val="Textodocorpo0"/>
        <w:shd w:val="clear" w:color="auto" w:fill="auto"/>
        <w:spacing w:after="0"/>
      </w:pPr>
    </w:p>
    <w:p w14:paraId="11F9D095" w14:textId="77777777" w:rsidR="00CF4F6E" w:rsidRPr="009E4B3C" w:rsidRDefault="00CF4F6E" w:rsidP="00266ACC">
      <w:pPr>
        <w:pStyle w:val="Textodocorpo0"/>
        <w:numPr>
          <w:ilvl w:val="0"/>
          <w:numId w:val="8"/>
        </w:numPr>
        <w:shd w:val="clear" w:color="auto" w:fill="auto"/>
        <w:tabs>
          <w:tab w:val="left" w:pos="531"/>
        </w:tabs>
        <w:spacing w:after="0"/>
        <w:rPr>
          <w:lang w:eastAsia="pt-BR" w:bidi="pt-BR"/>
        </w:rPr>
      </w:pPr>
      <w:r w:rsidRPr="009E4B3C">
        <w:rPr>
          <w:b/>
          <w:bCs/>
          <w:lang w:eastAsia="pt-BR" w:bidi="pt-BR"/>
        </w:rPr>
        <w:t>bibliografia;</w:t>
      </w:r>
    </w:p>
    <w:p w14:paraId="37C39775" w14:textId="28546936" w:rsidR="00CF4F6E" w:rsidRPr="009E4B3C" w:rsidRDefault="00EE274D" w:rsidP="00266ACC">
      <w:pPr>
        <w:pStyle w:val="Textodocorpo0"/>
        <w:shd w:val="clear" w:color="auto" w:fill="auto"/>
        <w:tabs>
          <w:tab w:val="left" w:pos="531"/>
        </w:tabs>
        <w:spacing w:after="0"/>
      </w:pPr>
      <w:r w:rsidRPr="009E4B3C">
        <w:rPr>
          <w:u w:val="single"/>
          <w:lang w:eastAsia="pt-BR" w:bidi="pt-BR"/>
        </w:rPr>
        <w:t>Bibliografia básica</w:t>
      </w:r>
    </w:p>
    <w:p w14:paraId="6596273D" w14:textId="77777777" w:rsidR="00CF4F6E" w:rsidRPr="009E4B3C" w:rsidRDefault="00CF4F6E" w:rsidP="00266ACC">
      <w:pPr>
        <w:pStyle w:val="Textodocorpo0"/>
        <w:shd w:val="clear" w:color="auto" w:fill="auto"/>
        <w:spacing w:after="0"/>
      </w:pPr>
      <w:r w:rsidRPr="009E4B3C">
        <w:rPr>
          <w:lang w:eastAsia="pt-BR" w:bidi="pt-BR"/>
        </w:rPr>
        <w:t xml:space="preserve">ADLER, Samuel. </w:t>
      </w:r>
      <w:r w:rsidRPr="009E4B3C">
        <w:rPr>
          <w:i/>
          <w:iCs/>
          <w:lang w:eastAsia="pt-BR" w:bidi="pt-BR"/>
        </w:rPr>
        <w:t>The Study of Orchestration</w:t>
      </w:r>
      <w:r w:rsidRPr="009E4B3C">
        <w:rPr>
          <w:lang w:eastAsia="pt-BR" w:bidi="pt-BR"/>
        </w:rPr>
        <w:t>. Nova York, London: W.W. Norton &amp; Company, Inc. 2002. (disponível em PDF)</w:t>
      </w:r>
    </w:p>
    <w:p w14:paraId="4C6C30CB" w14:textId="77777777" w:rsidR="00CF4F6E" w:rsidRPr="009E4B3C" w:rsidRDefault="00CF4F6E" w:rsidP="00266ACC">
      <w:pPr>
        <w:pStyle w:val="Textodocorpo0"/>
        <w:shd w:val="clear" w:color="auto" w:fill="auto"/>
        <w:spacing w:after="0"/>
      </w:pPr>
      <w:r w:rsidRPr="009E4B3C">
        <w:rPr>
          <w:lang w:eastAsia="pt-BR" w:bidi="pt-BR"/>
        </w:rPr>
        <w:t xml:space="preserve">HENRIQUE, Luís L. </w:t>
      </w:r>
      <w:r w:rsidRPr="009E4B3C">
        <w:rPr>
          <w:i/>
          <w:iCs/>
          <w:lang w:eastAsia="pt-BR" w:bidi="pt-BR"/>
        </w:rPr>
        <w:t>Instrumentos musicais</w:t>
      </w:r>
      <w:r w:rsidRPr="009E4B3C">
        <w:rPr>
          <w:lang w:eastAsia="pt-BR" w:bidi="pt-BR"/>
        </w:rPr>
        <w:t>. Lisboa: Fundação Calouste Gulbenkian, 2004. (disponível em PDF)</w:t>
      </w:r>
    </w:p>
    <w:p w14:paraId="6D98A938" w14:textId="77777777" w:rsidR="00CF4F6E" w:rsidRPr="009E4B3C" w:rsidRDefault="00CF4F6E" w:rsidP="00266ACC">
      <w:pPr>
        <w:pStyle w:val="Textodocorpo0"/>
        <w:shd w:val="clear" w:color="auto" w:fill="auto"/>
        <w:spacing w:after="0"/>
      </w:pPr>
      <w:r w:rsidRPr="009E4B3C">
        <w:rPr>
          <w:lang w:eastAsia="pt-BR" w:bidi="pt-BR"/>
        </w:rPr>
        <w:t xml:space="preserve">PISTON, Walter. </w:t>
      </w:r>
      <w:r w:rsidRPr="009E4B3C">
        <w:rPr>
          <w:i/>
          <w:iCs/>
          <w:lang w:eastAsia="pt-BR" w:bidi="pt-BR"/>
        </w:rPr>
        <w:t>Orchestration</w:t>
      </w:r>
      <w:r w:rsidRPr="009E4B3C">
        <w:rPr>
          <w:lang w:eastAsia="pt-BR" w:bidi="pt-BR"/>
        </w:rPr>
        <w:t>. Nova York: W.W.Norton &amp; Company, 1955. (disponível em PDF)</w:t>
      </w:r>
    </w:p>
    <w:p w14:paraId="14A0C281" w14:textId="13F7AB50" w:rsidR="00CF4F6E" w:rsidRPr="009E4B3C" w:rsidRDefault="00EE274D" w:rsidP="00266ACC">
      <w:pPr>
        <w:pStyle w:val="Textodocorpo0"/>
        <w:shd w:val="clear" w:color="auto" w:fill="auto"/>
        <w:spacing w:after="0"/>
        <w:rPr>
          <w:lang w:eastAsia="pt-BR" w:bidi="pt-BR"/>
        </w:rPr>
      </w:pPr>
      <w:r w:rsidRPr="009E4B3C">
        <w:rPr>
          <w:u w:val="single"/>
          <w:lang w:eastAsia="pt-BR" w:bidi="pt-BR"/>
        </w:rPr>
        <w:t>Bibliografia complementar</w:t>
      </w:r>
    </w:p>
    <w:p w14:paraId="76529DC3" w14:textId="77777777" w:rsidR="00CF4F6E" w:rsidRPr="009E4B3C" w:rsidRDefault="00CF4F6E" w:rsidP="00266ACC">
      <w:pPr>
        <w:pStyle w:val="Textodocorpo0"/>
        <w:shd w:val="clear" w:color="auto" w:fill="auto"/>
        <w:spacing w:after="0"/>
      </w:pPr>
      <w:r w:rsidRPr="009E4B3C">
        <w:rPr>
          <w:lang w:eastAsia="pt-BR" w:bidi="pt-BR"/>
        </w:rPr>
        <w:t xml:space="preserve">Materiais disponibilizados pelo </w:t>
      </w:r>
      <w:r w:rsidRPr="009E4B3C">
        <w:t>docente</w:t>
      </w:r>
      <w:r w:rsidRPr="009E4B3C">
        <w:rPr>
          <w:lang w:eastAsia="pt-BR" w:bidi="pt-BR"/>
        </w:rPr>
        <w:t>.</w:t>
      </w:r>
    </w:p>
    <w:p w14:paraId="5A7B25F1" w14:textId="77777777" w:rsidR="00CF4F6E" w:rsidRPr="009E4B3C" w:rsidRDefault="00CF4F6E" w:rsidP="00266ACC">
      <w:pPr>
        <w:pStyle w:val="Textodocorpo0"/>
        <w:shd w:val="clear" w:color="auto" w:fill="auto"/>
        <w:spacing w:after="0"/>
        <w:rPr>
          <w:lang w:eastAsia="pt-BR" w:bidi="pt-BR"/>
        </w:rPr>
      </w:pPr>
      <w:r w:rsidRPr="009E4B3C">
        <w:rPr>
          <w:lang w:eastAsia="pt-BR" w:bidi="pt-BR"/>
        </w:rPr>
        <w:t xml:space="preserve">DEL MAR, Norman, </w:t>
      </w:r>
      <w:r w:rsidRPr="009E4B3C">
        <w:rPr>
          <w:i/>
          <w:iCs/>
          <w:lang w:eastAsia="pt-BR" w:bidi="pt-BR"/>
        </w:rPr>
        <w:t>Anatomy of the Orchestra</w:t>
      </w:r>
      <w:r w:rsidRPr="009E4B3C">
        <w:rPr>
          <w:lang w:eastAsia="pt-BR" w:bidi="pt-BR"/>
        </w:rPr>
        <w:t>. Los Angeles: University of California Press, 1983.</w:t>
      </w:r>
    </w:p>
    <w:p w14:paraId="416B822A" w14:textId="77777777" w:rsidR="00CF4F6E" w:rsidRPr="009E4B3C" w:rsidRDefault="00CF4F6E" w:rsidP="00266ACC">
      <w:pPr>
        <w:pStyle w:val="Textodocorpo0"/>
        <w:shd w:val="clear" w:color="auto" w:fill="auto"/>
        <w:spacing w:after="0"/>
      </w:pPr>
      <w:r w:rsidRPr="009E4B3C">
        <w:rPr>
          <w:lang w:eastAsia="pt-BR" w:bidi="pt-BR"/>
        </w:rPr>
        <w:t xml:space="preserve">FORSYTH, Cecil. </w:t>
      </w:r>
      <w:r w:rsidRPr="009E4B3C">
        <w:rPr>
          <w:i/>
          <w:iCs/>
          <w:lang w:eastAsia="pt-BR" w:bidi="pt-BR"/>
        </w:rPr>
        <w:t>Orchestration</w:t>
      </w:r>
      <w:r w:rsidRPr="009E4B3C">
        <w:rPr>
          <w:lang w:eastAsia="pt-BR" w:bidi="pt-BR"/>
        </w:rPr>
        <w:t>. London: MacMillan, 1935.</w:t>
      </w:r>
    </w:p>
    <w:p w14:paraId="546D6983" w14:textId="77777777" w:rsidR="00CF4F6E" w:rsidRPr="009E4B3C" w:rsidRDefault="00CF4F6E" w:rsidP="00266ACC">
      <w:pPr>
        <w:pStyle w:val="Textodocorpo0"/>
        <w:shd w:val="clear" w:color="auto" w:fill="auto"/>
        <w:spacing w:after="0"/>
        <w:rPr>
          <w:lang w:eastAsia="pt-BR" w:bidi="pt-BR"/>
        </w:rPr>
      </w:pPr>
      <w:r w:rsidRPr="009E4B3C">
        <w:rPr>
          <w:lang w:eastAsia="pt-BR" w:bidi="pt-BR"/>
        </w:rPr>
        <w:t xml:space="preserve">RIMSKY-KORSAKOV, N. </w:t>
      </w:r>
      <w:r w:rsidRPr="009E4B3C">
        <w:rPr>
          <w:i/>
          <w:iCs/>
          <w:lang w:eastAsia="pt-BR" w:bidi="pt-BR"/>
        </w:rPr>
        <w:t>Principles of Orchestration</w:t>
      </w:r>
      <w:r w:rsidRPr="009E4B3C">
        <w:rPr>
          <w:i/>
          <w:iCs/>
        </w:rPr>
        <w:t>.</w:t>
      </w:r>
      <w:r w:rsidRPr="009E4B3C">
        <w:rPr>
          <w:lang w:eastAsia="pt-BR" w:bidi="pt-BR"/>
        </w:rPr>
        <w:t xml:space="preserve"> Dover Musi,c 1987. (disponível em PDF)</w:t>
      </w:r>
    </w:p>
    <w:p w14:paraId="0475A1C8" w14:textId="77777777" w:rsidR="00CF4F6E" w:rsidRPr="009E4B3C" w:rsidRDefault="00CF4F6E" w:rsidP="00266ACC">
      <w:pPr>
        <w:pStyle w:val="Textodocorpo0"/>
        <w:shd w:val="clear" w:color="auto" w:fill="auto"/>
        <w:spacing w:after="0"/>
        <w:rPr>
          <w:lang w:eastAsia="pt-BR" w:bidi="pt-BR"/>
        </w:rPr>
      </w:pPr>
      <w:r w:rsidRPr="009E4B3C">
        <w:rPr>
          <w:lang w:eastAsia="pt-BR" w:bidi="pt-BR"/>
        </w:rPr>
        <w:t xml:space="preserve">WADE-MATTHEWS, Max. </w:t>
      </w:r>
      <w:r w:rsidRPr="009E4B3C">
        <w:rPr>
          <w:i/>
          <w:iCs/>
          <w:lang w:eastAsia="pt-BR" w:bidi="pt-BR"/>
        </w:rPr>
        <w:t>The world encyclopedia of musical instruments</w:t>
      </w:r>
      <w:r w:rsidRPr="009E4B3C">
        <w:rPr>
          <w:lang w:eastAsia="pt-BR" w:bidi="pt-BR"/>
        </w:rPr>
        <w:t>. London, England: Hermes House, 2002.</w:t>
      </w:r>
    </w:p>
    <w:p w14:paraId="2FCC2B4E" w14:textId="77777777" w:rsidR="00CF4F6E" w:rsidRPr="009E4B3C" w:rsidRDefault="00CF4F6E" w:rsidP="00266ACC">
      <w:pPr>
        <w:pStyle w:val="Textodocorpo0"/>
        <w:shd w:val="clear" w:color="auto" w:fill="auto"/>
        <w:spacing w:after="0"/>
      </w:pPr>
    </w:p>
    <w:p w14:paraId="46A62B46" w14:textId="77777777" w:rsidR="00CF4F6E" w:rsidRPr="009E4B3C" w:rsidRDefault="00CF4F6E" w:rsidP="00266ACC">
      <w:pPr>
        <w:pStyle w:val="Textodocorpo0"/>
        <w:numPr>
          <w:ilvl w:val="0"/>
          <w:numId w:val="8"/>
        </w:numPr>
        <w:shd w:val="clear" w:color="auto" w:fill="auto"/>
        <w:tabs>
          <w:tab w:val="left" w:pos="594"/>
        </w:tabs>
        <w:spacing w:after="0"/>
        <w:rPr>
          <w:b/>
          <w:bCs/>
        </w:rPr>
      </w:pPr>
      <w:r w:rsidRPr="009E4B3C">
        <w:rPr>
          <w:b/>
          <w:bCs/>
          <w:lang w:eastAsia="pt-BR" w:bidi="pt-BR"/>
        </w:rPr>
        <w:t>docente responsável</w:t>
      </w:r>
    </w:p>
    <w:p w14:paraId="6FD6F165" w14:textId="77777777" w:rsidR="00CF4F6E" w:rsidRPr="009E4B3C" w:rsidRDefault="00CF4F6E" w:rsidP="00266ACC">
      <w:pPr>
        <w:pStyle w:val="Textodocorpo0"/>
        <w:shd w:val="clear" w:color="auto" w:fill="auto"/>
        <w:tabs>
          <w:tab w:val="left" w:pos="594"/>
        </w:tabs>
        <w:spacing w:after="0"/>
      </w:pPr>
      <w:r w:rsidRPr="009E4B3C">
        <w:rPr>
          <w:lang w:eastAsia="pt-BR" w:bidi="pt-BR"/>
        </w:rPr>
        <w:t>Francisco Azevedo</w:t>
      </w:r>
    </w:p>
    <w:p w14:paraId="23F7AF25" w14:textId="77777777" w:rsidR="00CF4F6E" w:rsidRPr="009E4B3C" w:rsidRDefault="00CF4F6E" w:rsidP="00266ACC">
      <w:pPr>
        <w:pStyle w:val="Textodocorpo0"/>
        <w:shd w:val="clear" w:color="auto" w:fill="auto"/>
        <w:tabs>
          <w:tab w:val="left" w:pos="594"/>
        </w:tabs>
        <w:spacing w:after="0"/>
      </w:pPr>
    </w:p>
    <w:p w14:paraId="6495CEB0" w14:textId="77777777" w:rsidR="00F8079E" w:rsidRDefault="00F8079E">
      <w:pPr>
        <w:rPr>
          <w:rFonts w:ascii="Times New Roman" w:eastAsia="Times New Roman" w:hAnsi="Times New Roman" w:cs="Times New Roman"/>
          <w:b/>
          <w:bCs/>
          <w:lang w:eastAsia="pt-BR" w:bidi="pt-BR"/>
        </w:rPr>
      </w:pPr>
      <w:r>
        <w:rPr>
          <w:lang w:eastAsia="pt-BR" w:bidi="pt-BR"/>
        </w:rPr>
        <w:br w:type="page"/>
      </w:r>
    </w:p>
    <w:p w14:paraId="7006F73B" w14:textId="29F985FC" w:rsidR="00CF4F6E" w:rsidRPr="009E4B3C" w:rsidRDefault="00CF4F6E" w:rsidP="00266ACC">
      <w:pPr>
        <w:pStyle w:val="Legendadatabela0"/>
        <w:shd w:val="clear" w:color="auto" w:fill="auto"/>
        <w:rPr>
          <w:b w:val="0"/>
          <w:bCs w:val="0"/>
        </w:rPr>
      </w:pPr>
      <w:r w:rsidRPr="009E4B3C">
        <w:rPr>
          <w:lang w:eastAsia="pt-BR" w:bidi="pt-BR"/>
        </w:rPr>
        <w:lastRenderedPageBreak/>
        <w:t>Cronograma</w:t>
      </w:r>
      <w:r w:rsidRPr="009E4B3C">
        <w:t>– 4ª e 6ª, 13:30-15:30</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6"/>
        <w:gridCol w:w="1134"/>
        <w:gridCol w:w="6804"/>
        <w:gridCol w:w="5280"/>
      </w:tblGrid>
      <w:tr w:rsidR="00CF4F6E" w:rsidRPr="009E4B3C" w14:paraId="457D06F9" w14:textId="77777777" w:rsidTr="00C02B34">
        <w:trPr>
          <w:trHeight w:hRule="exact" w:val="398"/>
          <w:jc w:val="center"/>
        </w:trPr>
        <w:tc>
          <w:tcPr>
            <w:tcW w:w="846" w:type="dxa"/>
            <w:tcBorders>
              <w:top w:val="single" w:sz="4" w:space="0" w:color="auto"/>
              <w:left w:val="single" w:sz="4" w:space="0" w:color="auto"/>
            </w:tcBorders>
            <w:shd w:val="clear" w:color="auto" w:fill="FFFFFF"/>
            <w:vAlign w:val="center"/>
          </w:tcPr>
          <w:p w14:paraId="564775A3" w14:textId="77777777" w:rsidR="00CF4F6E" w:rsidRPr="009E4B3C" w:rsidRDefault="00CF4F6E" w:rsidP="00266ACC">
            <w:pPr>
              <w:pStyle w:val="Outro0"/>
              <w:shd w:val="clear" w:color="auto" w:fill="auto"/>
              <w:spacing w:after="0"/>
              <w:jc w:val="center"/>
              <w:rPr>
                <w:b/>
                <w:bCs/>
              </w:rPr>
            </w:pPr>
            <w:r w:rsidRPr="009E4B3C">
              <w:rPr>
                <w:b/>
                <w:bCs/>
                <w:lang w:eastAsia="pt-BR" w:bidi="pt-BR"/>
              </w:rPr>
              <w:t>Aula</w:t>
            </w:r>
          </w:p>
        </w:tc>
        <w:tc>
          <w:tcPr>
            <w:tcW w:w="1134" w:type="dxa"/>
            <w:tcBorders>
              <w:top w:val="single" w:sz="4" w:space="0" w:color="auto"/>
              <w:left w:val="single" w:sz="4" w:space="0" w:color="auto"/>
            </w:tcBorders>
            <w:shd w:val="clear" w:color="auto" w:fill="FFFFFF"/>
            <w:vAlign w:val="center"/>
          </w:tcPr>
          <w:p w14:paraId="0E78DAF0" w14:textId="77777777" w:rsidR="00CF4F6E" w:rsidRPr="009E4B3C" w:rsidRDefault="00CF4F6E" w:rsidP="00266ACC">
            <w:pPr>
              <w:pStyle w:val="Outro0"/>
              <w:shd w:val="clear" w:color="auto" w:fill="auto"/>
              <w:spacing w:after="0"/>
              <w:jc w:val="center"/>
              <w:rPr>
                <w:b/>
                <w:bCs/>
              </w:rPr>
            </w:pPr>
            <w:r w:rsidRPr="009E4B3C">
              <w:rPr>
                <w:b/>
                <w:bCs/>
                <w:lang w:eastAsia="pt-BR" w:bidi="pt-BR"/>
              </w:rPr>
              <w:t>Data</w:t>
            </w:r>
          </w:p>
        </w:tc>
        <w:tc>
          <w:tcPr>
            <w:tcW w:w="6804" w:type="dxa"/>
            <w:tcBorders>
              <w:top w:val="single" w:sz="4" w:space="0" w:color="auto"/>
              <w:left w:val="single" w:sz="4" w:space="0" w:color="auto"/>
            </w:tcBorders>
            <w:shd w:val="clear" w:color="auto" w:fill="FFFFFF"/>
            <w:vAlign w:val="center"/>
          </w:tcPr>
          <w:p w14:paraId="4D73F22B" w14:textId="77777777" w:rsidR="00CF4F6E" w:rsidRPr="009E4B3C" w:rsidRDefault="00CF4F6E" w:rsidP="00266ACC">
            <w:pPr>
              <w:pStyle w:val="Outro0"/>
              <w:shd w:val="clear" w:color="auto" w:fill="auto"/>
              <w:spacing w:after="0"/>
              <w:rPr>
                <w:b/>
                <w:bCs/>
              </w:rPr>
            </w:pPr>
            <w:r w:rsidRPr="009E4B3C">
              <w:rPr>
                <w:b/>
                <w:bCs/>
                <w:lang w:eastAsia="pt-BR" w:bidi="pt-BR"/>
              </w:rPr>
              <w:t>Conteúdo</w:t>
            </w:r>
          </w:p>
        </w:tc>
        <w:tc>
          <w:tcPr>
            <w:tcW w:w="5280" w:type="dxa"/>
            <w:tcBorders>
              <w:top w:val="single" w:sz="4" w:space="0" w:color="auto"/>
              <w:left w:val="single" w:sz="4" w:space="0" w:color="auto"/>
              <w:right w:val="single" w:sz="4" w:space="0" w:color="auto"/>
            </w:tcBorders>
            <w:shd w:val="clear" w:color="auto" w:fill="FFFFFF"/>
            <w:vAlign w:val="center"/>
          </w:tcPr>
          <w:p w14:paraId="741E324F" w14:textId="77777777" w:rsidR="00CF4F6E" w:rsidRPr="009E4B3C" w:rsidRDefault="00CF4F6E" w:rsidP="00266ACC">
            <w:pPr>
              <w:pStyle w:val="Outro0"/>
              <w:shd w:val="clear" w:color="auto" w:fill="auto"/>
              <w:spacing w:after="0"/>
              <w:rPr>
                <w:b/>
                <w:bCs/>
              </w:rPr>
            </w:pPr>
            <w:r w:rsidRPr="009E4B3C">
              <w:rPr>
                <w:b/>
                <w:bCs/>
                <w:lang w:eastAsia="pt-BR" w:bidi="pt-BR"/>
              </w:rPr>
              <w:t>Atividade</w:t>
            </w:r>
          </w:p>
        </w:tc>
      </w:tr>
      <w:tr w:rsidR="00C02B34" w:rsidRPr="009E4B3C" w14:paraId="2B1C9A49" w14:textId="77777777" w:rsidTr="00C02B34">
        <w:trPr>
          <w:trHeight w:val="227"/>
          <w:jc w:val="center"/>
        </w:trPr>
        <w:tc>
          <w:tcPr>
            <w:tcW w:w="846" w:type="dxa"/>
            <w:tcBorders>
              <w:top w:val="single" w:sz="4" w:space="0" w:color="auto"/>
              <w:left w:val="single" w:sz="4" w:space="0" w:color="auto"/>
            </w:tcBorders>
            <w:shd w:val="clear" w:color="auto" w:fill="FFFFFF"/>
            <w:vAlign w:val="center"/>
          </w:tcPr>
          <w:p w14:paraId="6881451D" w14:textId="14833E4B" w:rsidR="00C02B34" w:rsidRPr="009E4B3C" w:rsidRDefault="00C02B34" w:rsidP="00C02B34">
            <w:pPr>
              <w:pStyle w:val="Outro0"/>
              <w:shd w:val="clear" w:color="auto" w:fill="auto"/>
              <w:spacing w:after="0"/>
              <w:jc w:val="center"/>
            </w:pPr>
            <w:r w:rsidRPr="008F7092">
              <w:rPr>
                <w:lang w:eastAsia="pt-BR" w:bidi="pt-BR"/>
              </w:rPr>
              <w:t>1</w:t>
            </w:r>
          </w:p>
        </w:tc>
        <w:tc>
          <w:tcPr>
            <w:tcW w:w="1134" w:type="dxa"/>
            <w:tcBorders>
              <w:top w:val="single" w:sz="4" w:space="0" w:color="auto"/>
              <w:left w:val="single" w:sz="4" w:space="0" w:color="auto"/>
            </w:tcBorders>
            <w:shd w:val="clear" w:color="auto" w:fill="FFFFFF"/>
            <w:vAlign w:val="center"/>
          </w:tcPr>
          <w:p w14:paraId="42454E64" w14:textId="44EFEA7D" w:rsidR="00C02B34" w:rsidRPr="009E4B3C" w:rsidRDefault="00C02B34" w:rsidP="00C02B34">
            <w:pPr>
              <w:pStyle w:val="Outro0"/>
              <w:shd w:val="clear" w:color="auto" w:fill="auto"/>
              <w:spacing w:after="0"/>
              <w:jc w:val="center"/>
            </w:pPr>
            <w:r w:rsidRPr="008F7092">
              <w:t>22/9</w:t>
            </w:r>
          </w:p>
        </w:tc>
        <w:tc>
          <w:tcPr>
            <w:tcW w:w="6804" w:type="dxa"/>
            <w:tcBorders>
              <w:top w:val="single" w:sz="4" w:space="0" w:color="auto"/>
              <w:left w:val="single" w:sz="4" w:space="0" w:color="auto"/>
            </w:tcBorders>
            <w:shd w:val="clear" w:color="auto" w:fill="FFFFFF"/>
            <w:vAlign w:val="center"/>
          </w:tcPr>
          <w:p w14:paraId="77DD1888" w14:textId="451A32EA" w:rsidR="00C02B34" w:rsidRPr="009E4B3C" w:rsidRDefault="00C02B34" w:rsidP="00C02B34">
            <w:pPr>
              <w:pStyle w:val="Outro0"/>
              <w:shd w:val="clear" w:color="auto" w:fill="auto"/>
              <w:spacing w:after="0"/>
            </w:pPr>
            <w:r w:rsidRPr="008F7092">
              <w:rPr>
                <w:b/>
                <w:bCs/>
              </w:rPr>
              <w:t>UNIDADE 1</w:t>
            </w:r>
            <w:r>
              <w:br/>
            </w:r>
            <w:r w:rsidRPr="008F7092">
              <w:t>Apresentação da Disciplina.</w:t>
            </w:r>
            <w:r w:rsidRPr="008F7092">
              <w:br/>
            </w:r>
            <w:r w:rsidRPr="008F7092">
              <w:rPr>
                <w:lang w:eastAsia="pt-BR" w:bidi="pt-BR"/>
              </w:rPr>
              <w:t>Introdução à organologia: história; conjuntos;</w:t>
            </w:r>
          </w:p>
        </w:tc>
        <w:tc>
          <w:tcPr>
            <w:tcW w:w="5280" w:type="dxa"/>
            <w:tcBorders>
              <w:top w:val="single" w:sz="4" w:space="0" w:color="auto"/>
              <w:left w:val="single" w:sz="4" w:space="0" w:color="auto"/>
              <w:right w:val="single" w:sz="4" w:space="0" w:color="auto"/>
            </w:tcBorders>
            <w:shd w:val="clear" w:color="auto" w:fill="FFFFFF"/>
            <w:vAlign w:val="center"/>
          </w:tcPr>
          <w:p w14:paraId="7803212C" w14:textId="6BD51459"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1CCBEF74" w14:textId="77777777" w:rsidTr="00C02B34">
        <w:trPr>
          <w:trHeight w:val="227"/>
          <w:jc w:val="center"/>
        </w:trPr>
        <w:tc>
          <w:tcPr>
            <w:tcW w:w="846" w:type="dxa"/>
            <w:tcBorders>
              <w:top w:val="single" w:sz="4" w:space="0" w:color="auto"/>
              <w:left w:val="single" w:sz="4" w:space="0" w:color="auto"/>
            </w:tcBorders>
            <w:shd w:val="clear" w:color="auto" w:fill="FFFFFF"/>
            <w:vAlign w:val="center"/>
          </w:tcPr>
          <w:p w14:paraId="03579B65" w14:textId="4150D97C" w:rsidR="00C02B34" w:rsidRPr="009E4B3C" w:rsidRDefault="00C02B34" w:rsidP="00C02B34">
            <w:pPr>
              <w:pStyle w:val="Outro0"/>
              <w:shd w:val="clear" w:color="auto" w:fill="auto"/>
              <w:spacing w:after="0"/>
              <w:jc w:val="center"/>
            </w:pPr>
            <w:r w:rsidRPr="008F7092">
              <w:rPr>
                <w:lang w:eastAsia="pt-BR" w:bidi="pt-BR"/>
              </w:rPr>
              <w:t>2</w:t>
            </w:r>
          </w:p>
        </w:tc>
        <w:tc>
          <w:tcPr>
            <w:tcW w:w="1134" w:type="dxa"/>
            <w:tcBorders>
              <w:top w:val="single" w:sz="4" w:space="0" w:color="auto"/>
              <w:left w:val="single" w:sz="4" w:space="0" w:color="auto"/>
            </w:tcBorders>
            <w:shd w:val="clear" w:color="auto" w:fill="FFFFFF"/>
            <w:vAlign w:val="center"/>
          </w:tcPr>
          <w:p w14:paraId="52F11FFF" w14:textId="7E4CDC44" w:rsidR="00C02B34" w:rsidRPr="009E4B3C" w:rsidRDefault="00C02B34" w:rsidP="00C02B34">
            <w:pPr>
              <w:pStyle w:val="Outro0"/>
              <w:shd w:val="clear" w:color="auto" w:fill="auto"/>
              <w:spacing w:after="0"/>
              <w:jc w:val="center"/>
            </w:pPr>
            <w:r w:rsidRPr="008F7092">
              <w:t>24/9</w:t>
            </w:r>
          </w:p>
        </w:tc>
        <w:tc>
          <w:tcPr>
            <w:tcW w:w="6804" w:type="dxa"/>
            <w:tcBorders>
              <w:top w:val="single" w:sz="4" w:space="0" w:color="auto"/>
              <w:left w:val="single" w:sz="4" w:space="0" w:color="auto"/>
            </w:tcBorders>
            <w:shd w:val="clear" w:color="auto" w:fill="FFFFFF"/>
            <w:vAlign w:val="center"/>
          </w:tcPr>
          <w:p w14:paraId="07655D38" w14:textId="6DF43F4F" w:rsidR="00C02B34" w:rsidRPr="009E4B3C" w:rsidRDefault="00C02B34" w:rsidP="00C02B34">
            <w:pPr>
              <w:pStyle w:val="Outro0"/>
              <w:shd w:val="clear" w:color="auto" w:fill="auto"/>
              <w:spacing w:after="0"/>
            </w:pPr>
            <w:r w:rsidRPr="008F7092">
              <w:rPr>
                <w:b/>
                <w:bCs/>
                <w:lang w:eastAsia="pt-BR" w:bidi="pt-BR"/>
              </w:rPr>
              <w:t>UNIDADE 2</w:t>
            </w:r>
            <w:r w:rsidRPr="008F7092">
              <w:br/>
            </w:r>
            <w:r w:rsidRPr="008F7092">
              <w:rPr>
                <w:lang w:eastAsia="pt-BR" w:bidi="pt-BR"/>
              </w:rPr>
              <w:t>Famílias 1: Idiofones sem altura definida;</w:t>
            </w:r>
          </w:p>
        </w:tc>
        <w:tc>
          <w:tcPr>
            <w:tcW w:w="5280" w:type="dxa"/>
            <w:tcBorders>
              <w:top w:val="single" w:sz="4" w:space="0" w:color="auto"/>
              <w:left w:val="single" w:sz="4" w:space="0" w:color="auto"/>
              <w:right w:val="single" w:sz="4" w:space="0" w:color="auto"/>
            </w:tcBorders>
            <w:shd w:val="clear" w:color="auto" w:fill="FFFFFF"/>
            <w:vAlign w:val="center"/>
          </w:tcPr>
          <w:p w14:paraId="56B5F02E" w14:textId="47A6EE41"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1EF87C6B" w14:textId="77777777" w:rsidTr="00C02B34">
        <w:trPr>
          <w:trHeight w:val="227"/>
          <w:jc w:val="center"/>
        </w:trPr>
        <w:tc>
          <w:tcPr>
            <w:tcW w:w="846" w:type="dxa"/>
            <w:tcBorders>
              <w:top w:val="single" w:sz="4" w:space="0" w:color="auto"/>
              <w:left w:val="single" w:sz="4" w:space="0" w:color="auto"/>
            </w:tcBorders>
            <w:shd w:val="clear" w:color="auto" w:fill="FFFFFF"/>
            <w:vAlign w:val="center"/>
          </w:tcPr>
          <w:p w14:paraId="56ADE757" w14:textId="5D8F97CE" w:rsidR="00C02B34" w:rsidRPr="009E4B3C" w:rsidRDefault="00C02B34" w:rsidP="00C02B34">
            <w:pPr>
              <w:pStyle w:val="Outro0"/>
              <w:shd w:val="clear" w:color="auto" w:fill="auto"/>
              <w:spacing w:after="0"/>
              <w:jc w:val="center"/>
            </w:pPr>
            <w:r w:rsidRPr="008F7092">
              <w:rPr>
                <w:lang w:eastAsia="pt-BR" w:bidi="pt-BR"/>
              </w:rPr>
              <w:t>3</w:t>
            </w:r>
          </w:p>
        </w:tc>
        <w:tc>
          <w:tcPr>
            <w:tcW w:w="1134" w:type="dxa"/>
            <w:tcBorders>
              <w:top w:val="single" w:sz="4" w:space="0" w:color="auto"/>
              <w:left w:val="single" w:sz="4" w:space="0" w:color="auto"/>
            </w:tcBorders>
            <w:shd w:val="clear" w:color="auto" w:fill="FFFFFF"/>
            <w:vAlign w:val="center"/>
          </w:tcPr>
          <w:p w14:paraId="6890E944" w14:textId="19407DA2" w:rsidR="00C02B34" w:rsidRPr="009E4B3C" w:rsidRDefault="00C02B34" w:rsidP="00C02B34">
            <w:pPr>
              <w:pStyle w:val="Outro0"/>
              <w:shd w:val="clear" w:color="auto" w:fill="auto"/>
              <w:spacing w:after="0"/>
              <w:jc w:val="center"/>
            </w:pPr>
            <w:r w:rsidRPr="008F7092">
              <w:t>29/9</w:t>
            </w:r>
          </w:p>
        </w:tc>
        <w:tc>
          <w:tcPr>
            <w:tcW w:w="6804" w:type="dxa"/>
            <w:tcBorders>
              <w:top w:val="single" w:sz="4" w:space="0" w:color="auto"/>
              <w:left w:val="single" w:sz="4" w:space="0" w:color="auto"/>
            </w:tcBorders>
            <w:shd w:val="clear" w:color="auto" w:fill="FFFFFF"/>
            <w:vAlign w:val="center"/>
          </w:tcPr>
          <w:p w14:paraId="1A51CECA" w14:textId="2A106259" w:rsidR="00C02B34" w:rsidRPr="009E4B3C" w:rsidRDefault="00C02B34" w:rsidP="00C02B34">
            <w:pPr>
              <w:pStyle w:val="Outro0"/>
              <w:shd w:val="clear" w:color="auto" w:fill="auto"/>
              <w:spacing w:after="0"/>
            </w:pPr>
            <w:r w:rsidRPr="008F7092">
              <w:rPr>
                <w:lang w:eastAsia="pt-BR" w:bidi="pt-BR"/>
              </w:rPr>
              <w:t>Famílias 1: Idiofones com altura definida</w:t>
            </w:r>
          </w:p>
        </w:tc>
        <w:tc>
          <w:tcPr>
            <w:tcW w:w="5280" w:type="dxa"/>
            <w:tcBorders>
              <w:top w:val="single" w:sz="4" w:space="0" w:color="auto"/>
              <w:left w:val="single" w:sz="4" w:space="0" w:color="auto"/>
              <w:right w:val="single" w:sz="4" w:space="0" w:color="auto"/>
            </w:tcBorders>
            <w:shd w:val="clear" w:color="auto" w:fill="FFFFFF"/>
            <w:vAlign w:val="center"/>
          </w:tcPr>
          <w:p w14:paraId="4F76E33D" w14:textId="141EA976" w:rsidR="00C02B34" w:rsidRPr="009E4B3C" w:rsidRDefault="00C02B34" w:rsidP="00C02B34">
            <w:pPr>
              <w:pStyle w:val="Outro0"/>
              <w:shd w:val="clear" w:color="auto" w:fill="auto"/>
              <w:spacing w:after="0"/>
            </w:pPr>
            <w:r w:rsidRPr="008F7092">
              <w:t>Encontro síncrono</w:t>
            </w:r>
          </w:p>
        </w:tc>
      </w:tr>
      <w:tr w:rsidR="00C02B34" w:rsidRPr="009E4B3C" w14:paraId="04D825BF" w14:textId="77777777" w:rsidTr="00C02B34">
        <w:trPr>
          <w:trHeight w:val="227"/>
          <w:jc w:val="center"/>
        </w:trPr>
        <w:tc>
          <w:tcPr>
            <w:tcW w:w="846" w:type="dxa"/>
            <w:tcBorders>
              <w:top w:val="single" w:sz="4" w:space="0" w:color="auto"/>
              <w:left w:val="single" w:sz="4" w:space="0" w:color="auto"/>
            </w:tcBorders>
            <w:shd w:val="clear" w:color="auto" w:fill="FFFFFF"/>
            <w:vAlign w:val="center"/>
          </w:tcPr>
          <w:p w14:paraId="3DC9E5DE" w14:textId="7E75E1E7" w:rsidR="00C02B34" w:rsidRPr="009E4B3C" w:rsidRDefault="00C02B34" w:rsidP="00C02B34">
            <w:pPr>
              <w:pStyle w:val="Outro0"/>
              <w:shd w:val="clear" w:color="auto" w:fill="auto"/>
              <w:spacing w:after="0"/>
              <w:jc w:val="center"/>
              <w:rPr>
                <w:lang w:eastAsia="pt-BR" w:bidi="pt-BR"/>
              </w:rPr>
            </w:pPr>
            <w:r w:rsidRPr="008F7092">
              <w:rPr>
                <w:lang w:eastAsia="pt-BR" w:bidi="pt-BR"/>
              </w:rPr>
              <w:t>4</w:t>
            </w:r>
          </w:p>
        </w:tc>
        <w:tc>
          <w:tcPr>
            <w:tcW w:w="1134" w:type="dxa"/>
            <w:tcBorders>
              <w:top w:val="single" w:sz="4" w:space="0" w:color="auto"/>
              <w:left w:val="single" w:sz="4" w:space="0" w:color="auto"/>
            </w:tcBorders>
            <w:shd w:val="clear" w:color="auto" w:fill="FFFFFF"/>
            <w:vAlign w:val="center"/>
          </w:tcPr>
          <w:p w14:paraId="05845D0E" w14:textId="3DE9C118" w:rsidR="00C02B34" w:rsidRPr="009E4B3C" w:rsidRDefault="00C02B34" w:rsidP="00C02B34">
            <w:pPr>
              <w:pStyle w:val="Outro0"/>
              <w:shd w:val="clear" w:color="auto" w:fill="auto"/>
              <w:spacing w:after="0"/>
              <w:jc w:val="center"/>
            </w:pPr>
            <w:r w:rsidRPr="008F7092">
              <w:t>1/10</w:t>
            </w:r>
          </w:p>
        </w:tc>
        <w:tc>
          <w:tcPr>
            <w:tcW w:w="6804" w:type="dxa"/>
            <w:tcBorders>
              <w:top w:val="single" w:sz="4" w:space="0" w:color="auto"/>
              <w:left w:val="single" w:sz="4" w:space="0" w:color="auto"/>
            </w:tcBorders>
            <w:shd w:val="clear" w:color="auto" w:fill="FFFFFF"/>
            <w:vAlign w:val="center"/>
          </w:tcPr>
          <w:p w14:paraId="41F288AD" w14:textId="108E8CCE" w:rsidR="00C02B34" w:rsidRPr="009E4B3C" w:rsidRDefault="00C02B34" w:rsidP="00C02B34">
            <w:pPr>
              <w:pStyle w:val="Outro0"/>
              <w:shd w:val="clear" w:color="auto" w:fill="auto"/>
              <w:spacing w:after="0"/>
              <w:rPr>
                <w:lang w:eastAsia="pt-BR" w:bidi="pt-BR"/>
              </w:rPr>
            </w:pPr>
            <w:r w:rsidRPr="008F7092">
              <w:t>Famílias 2: Membranofones</w:t>
            </w:r>
          </w:p>
        </w:tc>
        <w:tc>
          <w:tcPr>
            <w:tcW w:w="5280" w:type="dxa"/>
            <w:tcBorders>
              <w:top w:val="single" w:sz="4" w:space="0" w:color="auto"/>
              <w:left w:val="single" w:sz="4" w:space="0" w:color="auto"/>
              <w:right w:val="single" w:sz="4" w:space="0" w:color="auto"/>
            </w:tcBorders>
            <w:shd w:val="clear" w:color="auto" w:fill="FFFFFF"/>
            <w:vAlign w:val="center"/>
          </w:tcPr>
          <w:p w14:paraId="10721D3B" w14:textId="23C3DA85" w:rsidR="00C02B34" w:rsidRPr="009E4B3C" w:rsidRDefault="00C02B34" w:rsidP="00C02B34">
            <w:pPr>
              <w:pStyle w:val="Outro0"/>
              <w:shd w:val="clear" w:color="auto" w:fill="auto"/>
              <w:spacing w:after="0"/>
              <w:rPr>
                <w:lang w:eastAsia="pt-BR" w:bidi="pt-BR"/>
              </w:rPr>
            </w:pPr>
            <w:r w:rsidRPr="008F7092">
              <w:rPr>
                <w:lang w:eastAsia="pt-BR" w:bidi="pt-BR"/>
              </w:rPr>
              <w:t>Encontro síncrono</w:t>
            </w:r>
          </w:p>
        </w:tc>
      </w:tr>
      <w:tr w:rsidR="00C02B34" w:rsidRPr="009E4B3C" w14:paraId="76BC1D55" w14:textId="77777777" w:rsidTr="00C02B34">
        <w:trPr>
          <w:trHeight w:val="227"/>
          <w:jc w:val="center"/>
        </w:trPr>
        <w:tc>
          <w:tcPr>
            <w:tcW w:w="846" w:type="dxa"/>
            <w:tcBorders>
              <w:top w:val="single" w:sz="4" w:space="0" w:color="auto"/>
              <w:left w:val="single" w:sz="4" w:space="0" w:color="auto"/>
            </w:tcBorders>
            <w:shd w:val="clear" w:color="auto" w:fill="FFFFFF"/>
            <w:vAlign w:val="center"/>
          </w:tcPr>
          <w:p w14:paraId="732CC489" w14:textId="2386A32F" w:rsidR="00C02B34" w:rsidRPr="009E4B3C" w:rsidRDefault="00C02B34" w:rsidP="00C02B34">
            <w:pPr>
              <w:pStyle w:val="Outro0"/>
              <w:shd w:val="clear" w:color="auto" w:fill="auto"/>
              <w:spacing w:after="0"/>
              <w:jc w:val="center"/>
            </w:pPr>
            <w:r w:rsidRPr="008F7092">
              <w:rPr>
                <w:lang w:eastAsia="pt-BR" w:bidi="pt-BR"/>
              </w:rPr>
              <w:t>5</w:t>
            </w:r>
          </w:p>
        </w:tc>
        <w:tc>
          <w:tcPr>
            <w:tcW w:w="1134" w:type="dxa"/>
            <w:tcBorders>
              <w:top w:val="single" w:sz="4" w:space="0" w:color="auto"/>
              <w:left w:val="single" w:sz="4" w:space="0" w:color="auto"/>
            </w:tcBorders>
            <w:shd w:val="clear" w:color="auto" w:fill="FFFFFF"/>
            <w:vAlign w:val="center"/>
          </w:tcPr>
          <w:p w14:paraId="177CA5CC" w14:textId="49BF7AAD" w:rsidR="00C02B34" w:rsidRPr="009E4B3C" w:rsidRDefault="00C02B34" w:rsidP="00C02B34">
            <w:pPr>
              <w:pStyle w:val="Outro0"/>
              <w:shd w:val="clear" w:color="auto" w:fill="auto"/>
              <w:spacing w:after="0"/>
              <w:jc w:val="center"/>
            </w:pPr>
            <w:r w:rsidRPr="008F7092">
              <w:t>6/10</w:t>
            </w:r>
          </w:p>
        </w:tc>
        <w:tc>
          <w:tcPr>
            <w:tcW w:w="6804" w:type="dxa"/>
            <w:tcBorders>
              <w:top w:val="single" w:sz="4" w:space="0" w:color="auto"/>
              <w:left w:val="single" w:sz="4" w:space="0" w:color="auto"/>
            </w:tcBorders>
            <w:shd w:val="clear" w:color="auto" w:fill="FFFFFF"/>
            <w:vAlign w:val="center"/>
          </w:tcPr>
          <w:p w14:paraId="23F1377C" w14:textId="6D22BB40" w:rsidR="00C02B34" w:rsidRPr="009E4B3C" w:rsidRDefault="00C02B34" w:rsidP="00C02B34">
            <w:pPr>
              <w:pStyle w:val="Outro0"/>
              <w:shd w:val="clear" w:color="auto" w:fill="auto"/>
              <w:spacing w:after="0"/>
            </w:pPr>
            <w:r w:rsidRPr="008F7092">
              <w:rPr>
                <w:lang w:eastAsia="pt-BR" w:bidi="pt-BR"/>
              </w:rPr>
              <w:t>Articulação</w:t>
            </w:r>
            <w:r>
              <w:br/>
            </w:r>
            <w:r w:rsidRPr="008F7092">
              <w:rPr>
                <w:lang w:eastAsia="pt-BR" w:bidi="pt-BR"/>
              </w:rPr>
              <w:t>Famílias 3: Cordas friccionadas</w:t>
            </w:r>
          </w:p>
        </w:tc>
        <w:tc>
          <w:tcPr>
            <w:tcW w:w="5280" w:type="dxa"/>
            <w:tcBorders>
              <w:top w:val="single" w:sz="4" w:space="0" w:color="auto"/>
              <w:left w:val="single" w:sz="4" w:space="0" w:color="auto"/>
              <w:right w:val="single" w:sz="4" w:space="0" w:color="auto"/>
            </w:tcBorders>
            <w:shd w:val="clear" w:color="auto" w:fill="FFFFFF"/>
            <w:vAlign w:val="center"/>
          </w:tcPr>
          <w:p w14:paraId="77EA689C" w14:textId="749BC880" w:rsidR="00C02B34" w:rsidRPr="009E4B3C" w:rsidRDefault="00C02B34" w:rsidP="00C02B34">
            <w:pPr>
              <w:pStyle w:val="Outro0"/>
              <w:shd w:val="clear" w:color="auto" w:fill="auto"/>
              <w:spacing w:after="0"/>
            </w:pPr>
            <w:r w:rsidRPr="008F7092">
              <w:t>Encontro síncrono</w:t>
            </w:r>
          </w:p>
        </w:tc>
      </w:tr>
      <w:tr w:rsidR="00C02B34" w:rsidRPr="009E4B3C" w14:paraId="1C3B4B5D" w14:textId="77777777" w:rsidTr="00C02B34">
        <w:trPr>
          <w:trHeight w:val="227"/>
          <w:jc w:val="center"/>
        </w:trPr>
        <w:tc>
          <w:tcPr>
            <w:tcW w:w="846" w:type="dxa"/>
            <w:tcBorders>
              <w:top w:val="single" w:sz="4" w:space="0" w:color="auto"/>
              <w:left w:val="single" w:sz="4" w:space="0" w:color="auto"/>
            </w:tcBorders>
            <w:shd w:val="clear" w:color="auto" w:fill="FFFFFF"/>
            <w:vAlign w:val="center"/>
          </w:tcPr>
          <w:p w14:paraId="29BE3F0A" w14:textId="04A1D4C8" w:rsidR="00C02B34" w:rsidRPr="009E4B3C" w:rsidRDefault="00C02B34" w:rsidP="00C02B34">
            <w:pPr>
              <w:pStyle w:val="Outro0"/>
              <w:shd w:val="clear" w:color="auto" w:fill="auto"/>
              <w:spacing w:after="0"/>
              <w:jc w:val="center"/>
              <w:rPr>
                <w:lang w:eastAsia="pt-BR" w:bidi="pt-BR"/>
              </w:rPr>
            </w:pPr>
            <w:r w:rsidRPr="008F7092">
              <w:rPr>
                <w:lang w:eastAsia="pt-BR" w:bidi="pt-BR"/>
              </w:rPr>
              <w:t>6</w:t>
            </w:r>
          </w:p>
        </w:tc>
        <w:tc>
          <w:tcPr>
            <w:tcW w:w="1134" w:type="dxa"/>
            <w:tcBorders>
              <w:top w:val="single" w:sz="4" w:space="0" w:color="auto"/>
              <w:left w:val="single" w:sz="4" w:space="0" w:color="auto"/>
            </w:tcBorders>
            <w:shd w:val="clear" w:color="auto" w:fill="FFFFFF"/>
            <w:vAlign w:val="center"/>
          </w:tcPr>
          <w:p w14:paraId="02853189" w14:textId="16BF44C3" w:rsidR="00C02B34" w:rsidRPr="009E4B3C" w:rsidRDefault="00C02B34" w:rsidP="00C02B34">
            <w:pPr>
              <w:pStyle w:val="Outro0"/>
              <w:shd w:val="clear" w:color="auto" w:fill="auto"/>
              <w:spacing w:after="0"/>
              <w:jc w:val="center"/>
            </w:pPr>
            <w:r w:rsidRPr="008F7092">
              <w:t>8/10</w:t>
            </w:r>
          </w:p>
        </w:tc>
        <w:tc>
          <w:tcPr>
            <w:tcW w:w="6804" w:type="dxa"/>
            <w:tcBorders>
              <w:top w:val="single" w:sz="4" w:space="0" w:color="auto"/>
              <w:left w:val="single" w:sz="4" w:space="0" w:color="auto"/>
            </w:tcBorders>
            <w:shd w:val="clear" w:color="auto" w:fill="FFFFFF"/>
            <w:vAlign w:val="center"/>
          </w:tcPr>
          <w:p w14:paraId="4ACA1283" w14:textId="25674972" w:rsidR="00C02B34" w:rsidRPr="009E4B3C" w:rsidRDefault="00C02B34" w:rsidP="00C02B34">
            <w:pPr>
              <w:pStyle w:val="Outro0"/>
              <w:shd w:val="clear" w:color="auto" w:fill="auto"/>
              <w:spacing w:after="0"/>
              <w:rPr>
                <w:lang w:eastAsia="pt-BR" w:bidi="pt-BR"/>
              </w:rPr>
            </w:pPr>
            <w:r w:rsidRPr="008F7092">
              <w:rPr>
                <w:lang w:eastAsia="pt-BR" w:bidi="pt-BR"/>
              </w:rPr>
              <w:t>Famílias 3: Cordas friccionadas</w:t>
            </w:r>
          </w:p>
        </w:tc>
        <w:tc>
          <w:tcPr>
            <w:tcW w:w="5280" w:type="dxa"/>
            <w:tcBorders>
              <w:top w:val="single" w:sz="4" w:space="0" w:color="auto"/>
              <w:left w:val="single" w:sz="4" w:space="0" w:color="auto"/>
              <w:right w:val="single" w:sz="4" w:space="0" w:color="auto"/>
            </w:tcBorders>
            <w:shd w:val="clear" w:color="auto" w:fill="FFFFFF"/>
            <w:vAlign w:val="center"/>
          </w:tcPr>
          <w:p w14:paraId="4534F8D8" w14:textId="16484B40" w:rsidR="00C02B34" w:rsidRPr="009E4B3C" w:rsidRDefault="00C02B34" w:rsidP="00C02B34">
            <w:pPr>
              <w:pStyle w:val="Outro0"/>
              <w:shd w:val="clear" w:color="auto" w:fill="auto"/>
              <w:spacing w:after="0"/>
              <w:rPr>
                <w:lang w:eastAsia="pt-BR" w:bidi="pt-BR"/>
              </w:rPr>
            </w:pPr>
            <w:r w:rsidRPr="008F7092">
              <w:rPr>
                <w:lang w:eastAsia="pt-BR" w:bidi="pt-BR"/>
              </w:rPr>
              <w:t>Encontro síncrono</w:t>
            </w:r>
          </w:p>
        </w:tc>
      </w:tr>
      <w:tr w:rsidR="00C02B34" w:rsidRPr="009E4B3C" w14:paraId="09941252" w14:textId="77777777" w:rsidTr="00C02B34">
        <w:trPr>
          <w:trHeight w:val="227"/>
          <w:jc w:val="center"/>
        </w:trPr>
        <w:tc>
          <w:tcPr>
            <w:tcW w:w="846" w:type="dxa"/>
            <w:tcBorders>
              <w:top w:val="single" w:sz="4" w:space="0" w:color="auto"/>
              <w:left w:val="single" w:sz="4" w:space="0" w:color="auto"/>
            </w:tcBorders>
            <w:shd w:val="clear" w:color="auto" w:fill="FFFFFF"/>
            <w:vAlign w:val="center"/>
          </w:tcPr>
          <w:p w14:paraId="29C700E9" w14:textId="15200D95" w:rsidR="00C02B34" w:rsidRPr="009E4B3C" w:rsidRDefault="00C02B34" w:rsidP="00C02B34">
            <w:pPr>
              <w:pStyle w:val="Outro0"/>
              <w:shd w:val="clear" w:color="auto" w:fill="auto"/>
              <w:spacing w:after="0"/>
              <w:jc w:val="center"/>
            </w:pPr>
            <w:r w:rsidRPr="008F7092">
              <w:rPr>
                <w:lang w:eastAsia="pt-BR" w:bidi="pt-BR"/>
              </w:rPr>
              <w:t>7</w:t>
            </w:r>
          </w:p>
        </w:tc>
        <w:tc>
          <w:tcPr>
            <w:tcW w:w="1134" w:type="dxa"/>
            <w:tcBorders>
              <w:top w:val="single" w:sz="4" w:space="0" w:color="auto"/>
              <w:left w:val="single" w:sz="4" w:space="0" w:color="auto"/>
            </w:tcBorders>
            <w:shd w:val="clear" w:color="auto" w:fill="FFFFFF"/>
            <w:vAlign w:val="center"/>
          </w:tcPr>
          <w:p w14:paraId="527AA11E" w14:textId="1B7A19B1" w:rsidR="00C02B34" w:rsidRPr="009E4B3C" w:rsidRDefault="00C02B34" w:rsidP="00C02B34">
            <w:pPr>
              <w:pStyle w:val="Outro0"/>
              <w:shd w:val="clear" w:color="auto" w:fill="auto"/>
              <w:spacing w:after="0"/>
              <w:jc w:val="center"/>
            </w:pPr>
            <w:r w:rsidRPr="008F7092">
              <w:t>13/10</w:t>
            </w:r>
          </w:p>
        </w:tc>
        <w:tc>
          <w:tcPr>
            <w:tcW w:w="6804" w:type="dxa"/>
            <w:tcBorders>
              <w:top w:val="single" w:sz="4" w:space="0" w:color="auto"/>
              <w:left w:val="single" w:sz="4" w:space="0" w:color="auto"/>
            </w:tcBorders>
            <w:shd w:val="clear" w:color="auto" w:fill="FFFFFF"/>
            <w:vAlign w:val="center"/>
          </w:tcPr>
          <w:p w14:paraId="4583D7C3" w14:textId="41730B79" w:rsidR="00C02B34" w:rsidRPr="009E4B3C" w:rsidRDefault="00C02B34" w:rsidP="00C02B34">
            <w:pPr>
              <w:pStyle w:val="Outro0"/>
              <w:shd w:val="clear" w:color="auto" w:fill="auto"/>
              <w:spacing w:after="0"/>
            </w:pPr>
            <w:r w:rsidRPr="008F7092">
              <w:rPr>
                <w:lang w:eastAsia="pt-BR" w:bidi="pt-BR"/>
              </w:rPr>
              <w:t>Famílias 4: Aerofones: introdução; madeiras</w:t>
            </w:r>
          </w:p>
        </w:tc>
        <w:tc>
          <w:tcPr>
            <w:tcW w:w="5280" w:type="dxa"/>
            <w:tcBorders>
              <w:top w:val="single" w:sz="4" w:space="0" w:color="auto"/>
              <w:left w:val="single" w:sz="4" w:space="0" w:color="auto"/>
              <w:right w:val="single" w:sz="4" w:space="0" w:color="auto"/>
            </w:tcBorders>
            <w:shd w:val="clear" w:color="auto" w:fill="FFFFFF"/>
            <w:vAlign w:val="center"/>
          </w:tcPr>
          <w:p w14:paraId="6DF921D6" w14:textId="1E13646C"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4AE025C7" w14:textId="77777777" w:rsidTr="00C02B34">
        <w:trPr>
          <w:trHeight w:val="227"/>
          <w:jc w:val="center"/>
        </w:trPr>
        <w:tc>
          <w:tcPr>
            <w:tcW w:w="846" w:type="dxa"/>
            <w:tcBorders>
              <w:top w:val="single" w:sz="4" w:space="0" w:color="auto"/>
              <w:left w:val="single" w:sz="4" w:space="0" w:color="auto"/>
            </w:tcBorders>
            <w:shd w:val="clear" w:color="auto" w:fill="FFFFFF"/>
            <w:vAlign w:val="center"/>
          </w:tcPr>
          <w:p w14:paraId="108F85C5" w14:textId="484B3546" w:rsidR="00C02B34" w:rsidRPr="009E4B3C" w:rsidRDefault="00C02B34" w:rsidP="00C02B34">
            <w:pPr>
              <w:pStyle w:val="Outro0"/>
              <w:shd w:val="clear" w:color="auto" w:fill="auto"/>
              <w:spacing w:after="0"/>
              <w:jc w:val="center"/>
              <w:rPr>
                <w:lang w:eastAsia="pt-BR" w:bidi="pt-BR"/>
              </w:rPr>
            </w:pPr>
            <w:r w:rsidRPr="008F7092">
              <w:t>8</w:t>
            </w:r>
          </w:p>
        </w:tc>
        <w:tc>
          <w:tcPr>
            <w:tcW w:w="1134" w:type="dxa"/>
            <w:tcBorders>
              <w:top w:val="single" w:sz="4" w:space="0" w:color="auto"/>
              <w:left w:val="single" w:sz="4" w:space="0" w:color="auto"/>
            </w:tcBorders>
            <w:shd w:val="clear" w:color="auto" w:fill="FFFFFF"/>
            <w:vAlign w:val="center"/>
          </w:tcPr>
          <w:p w14:paraId="6D0B8FF6" w14:textId="3B1FBDF7" w:rsidR="00C02B34" w:rsidRPr="009E4B3C" w:rsidRDefault="00C02B34" w:rsidP="00C02B34">
            <w:pPr>
              <w:pStyle w:val="Outro0"/>
              <w:shd w:val="clear" w:color="auto" w:fill="auto"/>
              <w:spacing w:after="0"/>
              <w:jc w:val="center"/>
            </w:pPr>
            <w:r w:rsidRPr="008F7092">
              <w:t>15/10</w:t>
            </w:r>
          </w:p>
        </w:tc>
        <w:tc>
          <w:tcPr>
            <w:tcW w:w="6804" w:type="dxa"/>
            <w:tcBorders>
              <w:top w:val="single" w:sz="4" w:space="0" w:color="auto"/>
              <w:left w:val="single" w:sz="4" w:space="0" w:color="auto"/>
            </w:tcBorders>
            <w:shd w:val="clear" w:color="auto" w:fill="FFFFFF"/>
            <w:vAlign w:val="center"/>
          </w:tcPr>
          <w:p w14:paraId="6F9EAF73" w14:textId="13E52F85" w:rsidR="00C02B34" w:rsidRPr="009E4B3C" w:rsidRDefault="00C02B34" w:rsidP="00C02B34">
            <w:pPr>
              <w:pStyle w:val="Outro0"/>
              <w:shd w:val="clear" w:color="auto" w:fill="auto"/>
              <w:spacing w:after="0"/>
              <w:rPr>
                <w:lang w:eastAsia="pt-BR" w:bidi="pt-BR"/>
              </w:rPr>
            </w:pPr>
            <w:r w:rsidRPr="008F7092">
              <w:rPr>
                <w:lang w:eastAsia="pt-BR" w:bidi="pt-BR"/>
              </w:rPr>
              <w:t>Famílias 4: Aerofones: madeiras e metais</w:t>
            </w:r>
          </w:p>
        </w:tc>
        <w:tc>
          <w:tcPr>
            <w:tcW w:w="5280" w:type="dxa"/>
            <w:tcBorders>
              <w:top w:val="single" w:sz="4" w:space="0" w:color="auto"/>
              <w:left w:val="single" w:sz="4" w:space="0" w:color="auto"/>
              <w:right w:val="single" w:sz="4" w:space="0" w:color="auto"/>
            </w:tcBorders>
            <w:shd w:val="clear" w:color="auto" w:fill="FFFFFF"/>
            <w:vAlign w:val="center"/>
          </w:tcPr>
          <w:p w14:paraId="35BDBBF3" w14:textId="35158807"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59BECA6E" w14:textId="77777777" w:rsidTr="00C02B34">
        <w:trPr>
          <w:trHeight w:val="227"/>
          <w:jc w:val="center"/>
        </w:trPr>
        <w:tc>
          <w:tcPr>
            <w:tcW w:w="846" w:type="dxa"/>
            <w:tcBorders>
              <w:top w:val="single" w:sz="4" w:space="0" w:color="auto"/>
              <w:left w:val="single" w:sz="4" w:space="0" w:color="auto"/>
            </w:tcBorders>
            <w:shd w:val="clear" w:color="auto" w:fill="FFFFFF"/>
            <w:vAlign w:val="center"/>
          </w:tcPr>
          <w:p w14:paraId="14162E98" w14:textId="0B764D73" w:rsidR="00C02B34" w:rsidRPr="009E4B3C" w:rsidRDefault="00C02B34" w:rsidP="00C02B34">
            <w:pPr>
              <w:pStyle w:val="Outro0"/>
              <w:shd w:val="clear" w:color="auto" w:fill="auto"/>
              <w:spacing w:after="0"/>
              <w:jc w:val="center"/>
            </w:pPr>
            <w:r w:rsidRPr="008F7092">
              <w:t>9</w:t>
            </w:r>
          </w:p>
        </w:tc>
        <w:tc>
          <w:tcPr>
            <w:tcW w:w="1134" w:type="dxa"/>
            <w:tcBorders>
              <w:top w:val="single" w:sz="4" w:space="0" w:color="auto"/>
              <w:left w:val="single" w:sz="4" w:space="0" w:color="auto"/>
            </w:tcBorders>
            <w:shd w:val="clear" w:color="auto" w:fill="FFFFFF"/>
            <w:vAlign w:val="center"/>
          </w:tcPr>
          <w:p w14:paraId="320634E4" w14:textId="2F2922ED" w:rsidR="00C02B34" w:rsidRPr="009E4B3C" w:rsidRDefault="00C02B34" w:rsidP="00C02B34">
            <w:pPr>
              <w:pStyle w:val="Outro0"/>
              <w:shd w:val="clear" w:color="auto" w:fill="auto"/>
              <w:spacing w:after="0"/>
              <w:jc w:val="center"/>
            </w:pPr>
            <w:r w:rsidRPr="008F7092">
              <w:t>20/10</w:t>
            </w:r>
          </w:p>
        </w:tc>
        <w:tc>
          <w:tcPr>
            <w:tcW w:w="6804" w:type="dxa"/>
            <w:tcBorders>
              <w:top w:val="single" w:sz="4" w:space="0" w:color="auto"/>
              <w:left w:val="single" w:sz="4" w:space="0" w:color="auto"/>
            </w:tcBorders>
            <w:shd w:val="clear" w:color="auto" w:fill="FFFFFF"/>
            <w:vAlign w:val="center"/>
          </w:tcPr>
          <w:p w14:paraId="3327E718" w14:textId="33AD091B" w:rsidR="00C02B34" w:rsidRPr="009E4B3C" w:rsidRDefault="00C02B34" w:rsidP="00C02B34">
            <w:pPr>
              <w:pStyle w:val="Outro0"/>
              <w:shd w:val="clear" w:color="auto" w:fill="auto"/>
              <w:spacing w:after="0"/>
            </w:pPr>
            <w:r w:rsidRPr="008F7092">
              <w:rPr>
                <w:lang w:eastAsia="pt-BR" w:bidi="pt-BR"/>
              </w:rPr>
              <w:t>Famílias 4: Aerofones: metais</w:t>
            </w:r>
          </w:p>
        </w:tc>
        <w:tc>
          <w:tcPr>
            <w:tcW w:w="5280" w:type="dxa"/>
            <w:tcBorders>
              <w:top w:val="single" w:sz="4" w:space="0" w:color="auto"/>
              <w:left w:val="single" w:sz="4" w:space="0" w:color="auto"/>
              <w:right w:val="single" w:sz="4" w:space="0" w:color="auto"/>
            </w:tcBorders>
            <w:shd w:val="clear" w:color="auto" w:fill="FFFFFF"/>
            <w:vAlign w:val="center"/>
          </w:tcPr>
          <w:p w14:paraId="1CD95C83" w14:textId="5D1E2FAD"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6D39D90C"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0768CAB0" w14:textId="2FDEC86C" w:rsidR="00C02B34" w:rsidRPr="009E4B3C" w:rsidRDefault="00C02B34" w:rsidP="00C02B34">
            <w:pPr>
              <w:pStyle w:val="Outro0"/>
              <w:shd w:val="clear" w:color="auto" w:fill="auto"/>
              <w:spacing w:after="0"/>
              <w:jc w:val="center"/>
            </w:pPr>
            <w:r w:rsidRPr="008F7092">
              <w:t>10</w:t>
            </w:r>
          </w:p>
        </w:tc>
        <w:tc>
          <w:tcPr>
            <w:tcW w:w="1134" w:type="dxa"/>
            <w:tcBorders>
              <w:top w:val="single" w:sz="4" w:space="0" w:color="auto"/>
              <w:left w:val="single" w:sz="4" w:space="0" w:color="auto"/>
              <w:bottom w:val="single" w:sz="4" w:space="0" w:color="auto"/>
            </w:tcBorders>
            <w:shd w:val="clear" w:color="auto" w:fill="FFFFFF"/>
            <w:vAlign w:val="center"/>
          </w:tcPr>
          <w:p w14:paraId="5A34648E" w14:textId="08999934" w:rsidR="00C02B34" w:rsidRPr="009E4B3C" w:rsidRDefault="00C02B34" w:rsidP="00C02B34">
            <w:pPr>
              <w:pStyle w:val="Outro0"/>
              <w:shd w:val="clear" w:color="auto" w:fill="auto"/>
              <w:spacing w:after="0"/>
              <w:jc w:val="center"/>
            </w:pPr>
            <w:r w:rsidRPr="008F7092">
              <w:t>22/10</w:t>
            </w:r>
          </w:p>
        </w:tc>
        <w:tc>
          <w:tcPr>
            <w:tcW w:w="6804" w:type="dxa"/>
            <w:tcBorders>
              <w:top w:val="single" w:sz="4" w:space="0" w:color="auto"/>
              <w:left w:val="single" w:sz="4" w:space="0" w:color="auto"/>
              <w:bottom w:val="single" w:sz="4" w:space="0" w:color="auto"/>
            </w:tcBorders>
            <w:shd w:val="clear" w:color="auto" w:fill="FFFFFF"/>
            <w:vAlign w:val="center"/>
          </w:tcPr>
          <w:p w14:paraId="27027248" w14:textId="58E4642F" w:rsidR="00C02B34" w:rsidRPr="009E4B3C" w:rsidRDefault="00C02B34" w:rsidP="00C02B34">
            <w:pPr>
              <w:pStyle w:val="Outro0"/>
              <w:shd w:val="clear" w:color="auto" w:fill="auto"/>
              <w:spacing w:after="0"/>
            </w:pPr>
            <w:r w:rsidRPr="008F7092">
              <w:rPr>
                <w:lang w:eastAsia="pt-BR" w:bidi="pt-BR"/>
              </w:rPr>
              <w:t>Combinação e funções: duos e trios</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23E6EDB4" w14:textId="5736E3EB"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30EC73BA"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5F488636" w14:textId="7D8EF0F4" w:rsidR="00C02B34" w:rsidRPr="009E4B3C" w:rsidRDefault="00C02B34" w:rsidP="00C02B34">
            <w:pPr>
              <w:pStyle w:val="Outro0"/>
              <w:shd w:val="clear" w:color="auto" w:fill="auto"/>
              <w:spacing w:after="0"/>
              <w:jc w:val="center"/>
            </w:pPr>
            <w:r w:rsidRPr="008F7092">
              <w:t>11</w:t>
            </w:r>
          </w:p>
        </w:tc>
        <w:tc>
          <w:tcPr>
            <w:tcW w:w="1134" w:type="dxa"/>
            <w:tcBorders>
              <w:top w:val="single" w:sz="4" w:space="0" w:color="auto"/>
              <w:left w:val="single" w:sz="4" w:space="0" w:color="auto"/>
              <w:bottom w:val="single" w:sz="4" w:space="0" w:color="auto"/>
            </w:tcBorders>
            <w:shd w:val="clear" w:color="auto" w:fill="FFFFFF"/>
            <w:vAlign w:val="center"/>
          </w:tcPr>
          <w:p w14:paraId="7C51B256" w14:textId="04BC676D" w:rsidR="00C02B34" w:rsidRPr="009E4B3C" w:rsidRDefault="00C02B34" w:rsidP="00C02B34">
            <w:pPr>
              <w:pStyle w:val="Outro0"/>
              <w:shd w:val="clear" w:color="auto" w:fill="auto"/>
              <w:spacing w:after="0"/>
              <w:jc w:val="center"/>
            </w:pPr>
            <w:r w:rsidRPr="008F7092">
              <w:t>27/10</w:t>
            </w:r>
          </w:p>
        </w:tc>
        <w:tc>
          <w:tcPr>
            <w:tcW w:w="6804" w:type="dxa"/>
            <w:tcBorders>
              <w:top w:val="single" w:sz="4" w:space="0" w:color="auto"/>
              <w:left w:val="single" w:sz="4" w:space="0" w:color="auto"/>
              <w:bottom w:val="single" w:sz="4" w:space="0" w:color="auto"/>
            </w:tcBorders>
            <w:shd w:val="clear" w:color="auto" w:fill="FFFFFF"/>
            <w:vAlign w:val="center"/>
          </w:tcPr>
          <w:p w14:paraId="65337C95" w14:textId="7A9741AF" w:rsidR="00C02B34" w:rsidRPr="009E4B3C" w:rsidRDefault="00C02B34" w:rsidP="00C02B34">
            <w:pPr>
              <w:pStyle w:val="Outro0"/>
              <w:shd w:val="clear" w:color="auto" w:fill="auto"/>
              <w:spacing w:after="0"/>
            </w:pPr>
            <w:r w:rsidRPr="008F7092">
              <w:rPr>
                <w:lang w:eastAsia="pt-BR" w:bidi="pt-BR"/>
              </w:rPr>
              <w:t>Famílias 5: Cordas dedilhadas – Harpa</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033F5D57" w14:textId="167A0A43"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6AFE12A8" w14:textId="77777777" w:rsidTr="00C02B34">
        <w:trPr>
          <w:trHeight w:val="227"/>
          <w:jc w:val="center"/>
        </w:trPr>
        <w:tc>
          <w:tcPr>
            <w:tcW w:w="846" w:type="dxa"/>
            <w:tcBorders>
              <w:top w:val="single" w:sz="4" w:space="0" w:color="auto"/>
              <w:left w:val="single" w:sz="4" w:space="0" w:color="auto"/>
            </w:tcBorders>
            <w:shd w:val="clear" w:color="auto" w:fill="FFFFFF"/>
            <w:vAlign w:val="center"/>
          </w:tcPr>
          <w:p w14:paraId="7A2064FC" w14:textId="080402DA" w:rsidR="00C02B34" w:rsidRPr="009E4B3C" w:rsidRDefault="00C02B34" w:rsidP="00C02B34">
            <w:pPr>
              <w:pStyle w:val="Outro0"/>
              <w:shd w:val="clear" w:color="auto" w:fill="auto"/>
              <w:spacing w:after="0"/>
              <w:jc w:val="center"/>
            </w:pPr>
            <w:r w:rsidRPr="008F7092">
              <w:t>12</w:t>
            </w:r>
          </w:p>
        </w:tc>
        <w:tc>
          <w:tcPr>
            <w:tcW w:w="1134" w:type="dxa"/>
            <w:tcBorders>
              <w:top w:val="single" w:sz="4" w:space="0" w:color="auto"/>
              <w:left w:val="single" w:sz="4" w:space="0" w:color="auto"/>
            </w:tcBorders>
            <w:shd w:val="clear" w:color="auto" w:fill="FFFFFF"/>
            <w:vAlign w:val="center"/>
          </w:tcPr>
          <w:p w14:paraId="47CF1427" w14:textId="747A788F" w:rsidR="00C02B34" w:rsidRPr="009E4B3C" w:rsidRDefault="00C02B34" w:rsidP="00C02B34">
            <w:pPr>
              <w:pStyle w:val="Outro0"/>
              <w:shd w:val="clear" w:color="auto" w:fill="auto"/>
              <w:spacing w:after="0"/>
              <w:jc w:val="center"/>
            </w:pPr>
            <w:r w:rsidRPr="008F7092">
              <w:t>29/10</w:t>
            </w:r>
          </w:p>
        </w:tc>
        <w:tc>
          <w:tcPr>
            <w:tcW w:w="6804" w:type="dxa"/>
            <w:tcBorders>
              <w:top w:val="single" w:sz="4" w:space="0" w:color="auto"/>
              <w:left w:val="single" w:sz="4" w:space="0" w:color="auto"/>
            </w:tcBorders>
            <w:shd w:val="clear" w:color="auto" w:fill="FFFFFF"/>
            <w:vAlign w:val="center"/>
          </w:tcPr>
          <w:p w14:paraId="6E44F8B4" w14:textId="797DB9C7" w:rsidR="00C02B34" w:rsidRPr="009E4B3C" w:rsidRDefault="00C02B34" w:rsidP="00C02B34">
            <w:pPr>
              <w:pStyle w:val="Outro0"/>
              <w:shd w:val="clear" w:color="auto" w:fill="auto"/>
              <w:spacing w:after="0"/>
            </w:pPr>
            <w:r w:rsidRPr="008F7092">
              <w:rPr>
                <w:lang w:eastAsia="pt-BR" w:bidi="pt-BR"/>
              </w:rPr>
              <w:t>Famílias 6: Teclas</w:t>
            </w:r>
          </w:p>
        </w:tc>
        <w:tc>
          <w:tcPr>
            <w:tcW w:w="5280" w:type="dxa"/>
            <w:tcBorders>
              <w:top w:val="single" w:sz="4" w:space="0" w:color="auto"/>
              <w:left w:val="single" w:sz="4" w:space="0" w:color="auto"/>
              <w:right w:val="single" w:sz="4" w:space="0" w:color="auto"/>
            </w:tcBorders>
            <w:shd w:val="clear" w:color="auto" w:fill="FFFFFF"/>
            <w:vAlign w:val="center"/>
          </w:tcPr>
          <w:p w14:paraId="6705F7BE" w14:textId="0ED81F79" w:rsidR="00C02B34" w:rsidRPr="009E4B3C" w:rsidRDefault="00C02B34" w:rsidP="00C02B34">
            <w:pPr>
              <w:pStyle w:val="Outro0"/>
              <w:shd w:val="clear" w:color="auto" w:fill="auto"/>
              <w:spacing w:after="0"/>
            </w:pPr>
            <w:r w:rsidRPr="008F7092">
              <w:t>Encontro síncrono</w:t>
            </w:r>
            <w:r w:rsidRPr="008F7092">
              <w:rPr>
                <w:b/>
                <w:bCs/>
              </w:rPr>
              <w:t xml:space="preserve"> - Seminário Virtual de Organologia</w:t>
            </w:r>
          </w:p>
        </w:tc>
      </w:tr>
      <w:tr w:rsidR="00C02B34" w:rsidRPr="009E4B3C" w14:paraId="261C7106" w14:textId="77777777" w:rsidTr="00C02B34">
        <w:trPr>
          <w:trHeight w:val="227"/>
          <w:jc w:val="center"/>
        </w:trPr>
        <w:tc>
          <w:tcPr>
            <w:tcW w:w="846" w:type="dxa"/>
            <w:tcBorders>
              <w:top w:val="single" w:sz="4" w:space="0" w:color="auto"/>
              <w:left w:val="single" w:sz="4" w:space="0" w:color="auto"/>
            </w:tcBorders>
            <w:shd w:val="clear" w:color="auto" w:fill="FFFFFF"/>
            <w:vAlign w:val="center"/>
          </w:tcPr>
          <w:p w14:paraId="301EA0AE" w14:textId="62A7334B" w:rsidR="00C02B34" w:rsidRPr="009E4B3C" w:rsidRDefault="00C02B34" w:rsidP="00C02B34">
            <w:pPr>
              <w:pStyle w:val="Outro0"/>
              <w:shd w:val="clear" w:color="auto" w:fill="auto"/>
              <w:spacing w:after="0"/>
              <w:jc w:val="center"/>
            </w:pPr>
            <w:r w:rsidRPr="008F7092">
              <w:t>13</w:t>
            </w:r>
          </w:p>
        </w:tc>
        <w:tc>
          <w:tcPr>
            <w:tcW w:w="1134" w:type="dxa"/>
            <w:tcBorders>
              <w:top w:val="single" w:sz="4" w:space="0" w:color="auto"/>
              <w:left w:val="single" w:sz="4" w:space="0" w:color="auto"/>
            </w:tcBorders>
            <w:shd w:val="clear" w:color="auto" w:fill="FFFFFF"/>
            <w:vAlign w:val="center"/>
          </w:tcPr>
          <w:p w14:paraId="2207118C" w14:textId="7BDD447E" w:rsidR="00C02B34" w:rsidRPr="009E4B3C" w:rsidRDefault="00C02B34" w:rsidP="00C02B34">
            <w:pPr>
              <w:pStyle w:val="Outro0"/>
              <w:shd w:val="clear" w:color="auto" w:fill="auto"/>
              <w:spacing w:after="0"/>
              <w:jc w:val="center"/>
            </w:pPr>
            <w:r w:rsidRPr="008F7092">
              <w:t>3/11</w:t>
            </w:r>
          </w:p>
        </w:tc>
        <w:tc>
          <w:tcPr>
            <w:tcW w:w="6804" w:type="dxa"/>
            <w:tcBorders>
              <w:top w:val="single" w:sz="4" w:space="0" w:color="auto"/>
              <w:left w:val="single" w:sz="4" w:space="0" w:color="auto"/>
            </w:tcBorders>
            <w:shd w:val="clear" w:color="auto" w:fill="FFFFFF"/>
            <w:vAlign w:val="center"/>
          </w:tcPr>
          <w:p w14:paraId="0438F5A4" w14:textId="09AE030D" w:rsidR="00C02B34" w:rsidRPr="009E4B3C" w:rsidRDefault="00C02B34" w:rsidP="00C02B34">
            <w:pPr>
              <w:pStyle w:val="Outro0"/>
              <w:shd w:val="clear" w:color="auto" w:fill="auto"/>
              <w:spacing w:after="0"/>
            </w:pPr>
            <w:r w:rsidRPr="008F7092">
              <w:rPr>
                <w:b/>
                <w:bCs/>
              </w:rPr>
              <w:t>UNIDADE 3</w:t>
            </w:r>
            <w:r w:rsidRPr="008F7092">
              <w:rPr>
                <w:b/>
                <w:bCs/>
              </w:rPr>
              <w:br/>
            </w:r>
            <w:r w:rsidRPr="008F7092">
              <w:rPr>
                <w:lang w:eastAsia="pt-BR" w:bidi="pt-BR"/>
              </w:rPr>
              <w:t>Seminário Projeto 1</w:t>
            </w:r>
          </w:p>
        </w:tc>
        <w:tc>
          <w:tcPr>
            <w:tcW w:w="5280" w:type="dxa"/>
            <w:tcBorders>
              <w:top w:val="single" w:sz="4" w:space="0" w:color="auto"/>
              <w:left w:val="single" w:sz="4" w:space="0" w:color="auto"/>
              <w:right w:val="single" w:sz="4" w:space="0" w:color="auto"/>
            </w:tcBorders>
            <w:shd w:val="clear" w:color="auto" w:fill="FFFFFF"/>
            <w:vAlign w:val="center"/>
          </w:tcPr>
          <w:p w14:paraId="18343686" w14:textId="6A2A2779" w:rsidR="00C02B34" w:rsidRPr="009E4B3C" w:rsidRDefault="00C02B34" w:rsidP="00C02B34">
            <w:pPr>
              <w:rPr>
                <w:rFonts w:ascii="Times New Roman" w:hAnsi="Times New Roman" w:cs="Times New Roman"/>
              </w:rPr>
            </w:pPr>
            <w:r w:rsidRPr="008F7092">
              <w:rPr>
                <w:rFonts w:ascii="Times New Roman" w:hAnsi="Times New Roman" w:cs="Times New Roman"/>
              </w:rPr>
              <w:t xml:space="preserve">Encontro síncrono </w:t>
            </w:r>
            <w:r w:rsidRPr="008F7092">
              <w:rPr>
                <w:rFonts w:ascii="Times New Roman" w:hAnsi="Times New Roman" w:cs="Times New Roman"/>
                <w:b/>
                <w:bCs/>
              </w:rPr>
              <w:t>-</w:t>
            </w:r>
            <w:r w:rsidRPr="008F7092">
              <w:rPr>
                <w:rFonts w:ascii="Times New Roman" w:hAnsi="Times New Roman" w:cs="Times New Roman"/>
              </w:rPr>
              <w:t xml:space="preserve"> </w:t>
            </w:r>
            <w:r w:rsidRPr="008F7092">
              <w:rPr>
                <w:rFonts w:ascii="Times New Roman" w:hAnsi="Times New Roman" w:cs="Times New Roman"/>
                <w:b/>
                <w:bCs/>
              </w:rPr>
              <w:t>Entrega do Projeto 1</w:t>
            </w:r>
          </w:p>
        </w:tc>
      </w:tr>
      <w:tr w:rsidR="00C02B34" w:rsidRPr="009E4B3C" w14:paraId="67169322"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2122588D" w14:textId="268E785D" w:rsidR="00C02B34" w:rsidRPr="009E4B3C" w:rsidRDefault="00C02B34" w:rsidP="00C02B34">
            <w:pPr>
              <w:jc w:val="center"/>
              <w:rPr>
                <w:rFonts w:ascii="Times New Roman" w:hAnsi="Times New Roman" w:cs="Times New Roman"/>
              </w:rPr>
            </w:pPr>
            <w:r w:rsidRPr="008F7092">
              <w:rPr>
                <w:rFonts w:ascii="Times New Roman" w:hAnsi="Times New Roman" w:cs="Times New Roman"/>
              </w:rPr>
              <w:t>14</w:t>
            </w:r>
          </w:p>
        </w:tc>
        <w:tc>
          <w:tcPr>
            <w:tcW w:w="1134" w:type="dxa"/>
            <w:tcBorders>
              <w:top w:val="single" w:sz="4" w:space="0" w:color="auto"/>
              <w:left w:val="single" w:sz="4" w:space="0" w:color="auto"/>
              <w:bottom w:val="single" w:sz="4" w:space="0" w:color="auto"/>
            </w:tcBorders>
            <w:shd w:val="clear" w:color="auto" w:fill="FFFFFF"/>
            <w:vAlign w:val="center"/>
          </w:tcPr>
          <w:p w14:paraId="3DABD88A" w14:textId="661F375A" w:rsidR="00C02B34" w:rsidRPr="009E4B3C" w:rsidRDefault="00C02B34" w:rsidP="00C02B34">
            <w:pPr>
              <w:pStyle w:val="Outro0"/>
              <w:shd w:val="clear" w:color="auto" w:fill="auto"/>
              <w:spacing w:after="0"/>
              <w:jc w:val="center"/>
            </w:pPr>
            <w:r w:rsidRPr="008F7092">
              <w:t>5/11</w:t>
            </w:r>
          </w:p>
        </w:tc>
        <w:tc>
          <w:tcPr>
            <w:tcW w:w="6804" w:type="dxa"/>
            <w:tcBorders>
              <w:top w:val="single" w:sz="4" w:space="0" w:color="auto"/>
              <w:left w:val="single" w:sz="4" w:space="0" w:color="auto"/>
              <w:bottom w:val="single" w:sz="4" w:space="0" w:color="auto"/>
            </w:tcBorders>
            <w:shd w:val="clear" w:color="auto" w:fill="FFFFFF"/>
            <w:vAlign w:val="center"/>
          </w:tcPr>
          <w:p w14:paraId="049EEC45" w14:textId="235F5ABB" w:rsidR="00C02B34" w:rsidRPr="009E4B3C" w:rsidRDefault="00C02B34" w:rsidP="00C02B34">
            <w:pPr>
              <w:pStyle w:val="Outro0"/>
              <w:shd w:val="clear" w:color="auto" w:fill="auto"/>
              <w:spacing w:after="0"/>
              <w:rPr>
                <w:lang w:eastAsia="pt-BR" w:bidi="pt-BR"/>
              </w:rPr>
            </w:pPr>
            <w:r w:rsidRPr="008F7092">
              <w:rPr>
                <w:lang w:eastAsia="pt-BR" w:bidi="pt-BR"/>
              </w:rPr>
              <w:t>Seminário Projeto 1</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5FDAC724" w14:textId="5995BFCF"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0C5E5D0F"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68175E22" w14:textId="66296336" w:rsidR="00C02B34" w:rsidRPr="009E4B3C" w:rsidRDefault="00C02B34" w:rsidP="00C02B34">
            <w:pPr>
              <w:jc w:val="center"/>
              <w:rPr>
                <w:rFonts w:ascii="Times New Roman" w:hAnsi="Times New Roman" w:cs="Times New Roman"/>
              </w:rPr>
            </w:pPr>
            <w:r w:rsidRPr="008F7092">
              <w:rPr>
                <w:rFonts w:ascii="Times New Roman" w:hAnsi="Times New Roman" w:cs="Times New Roman"/>
              </w:rPr>
              <w:t>15</w:t>
            </w:r>
          </w:p>
        </w:tc>
        <w:tc>
          <w:tcPr>
            <w:tcW w:w="1134" w:type="dxa"/>
            <w:tcBorders>
              <w:top w:val="single" w:sz="4" w:space="0" w:color="auto"/>
              <w:left w:val="single" w:sz="4" w:space="0" w:color="auto"/>
              <w:bottom w:val="single" w:sz="4" w:space="0" w:color="auto"/>
            </w:tcBorders>
            <w:shd w:val="clear" w:color="auto" w:fill="FFFFFF"/>
            <w:vAlign w:val="center"/>
          </w:tcPr>
          <w:p w14:paraId="638335EF" w14:textId="330974A7" w:rsidR="00C02B34" w:rsidRPr="009E4B3C" w:rsidRDefault="00C02B34" w:rsidP="00C02B34">
            <w:pPr>
              <w:pStyle w:val="Outro0"/>
              <w:shd w:val="clear" w:color="auto" w:fill="auto"/>
              <w:spacing w:after="0"/>
              <w:jc w:val="center"/>
            </w:pPr>
            <w:r w:rsidRPr="008F7092">
              <w:t>10/11</w:t>
            </w:r>
          </w:p>
        </w:tc>
        <w:tc>
          <w:tcPr>
            <w:tcW w:w="6804" w:type="dxa"/>
            <w:tcBorders>
              <w:top w:val="single" w:sz="4" w:space="0" w:color="auto"/>
              <w:left w:val="single" w:sz="4" w:space="0" w:color="auto"/>
              <w:bottom w:val="single" w:sz="4" w:space="0" w:color="auto"/>
            </w:tcBorders>
            <w:shd w:val="clear" w:color="auto" w:fill="FFFFFF"/>
            <w:vAlign w:val="center"/>
          </w:tcPr>
          <w:p w14:paraId="3BB90E21" w14:textId="1F1D9EE4" w:rsidR="00C02B34" w:rsidRPr="009E4B3C" w:rsidRDefault="00C02B34" w:rsidP="00C02B34">
            <w:pPr>
              <w:pStyle w:val="Outro0"/>
              <w:shd w:val="clear" w:color="auto" w:fill="auto"/>
              <w:spacing w:after="0"/>
              <w:rPr>
                <w:lang w:eastAsia="pt-BR" w:bidi="pt-BR"/>
              </w:rPr>
            </w:pPr>
            <w:r w:rsidRPr="008F7092">
              <w:rPr>
                <w:b/>
                <w:bCs/>
                <w:lang w:eastAsia="pt-BR" w:bidi="pt-BR"/>
              </w:rPr>
              <w:t>UNIDADE 4</w:t>
            </w:r>
            <w:r>
              <w:rPr>
                <w:b/>
                <w:bCs/>
              </w:rPr>
              <w:br/>
            </w:r>
            <w:r w:rsidRPr="008F7092">
              <w:rPr>
                <w:lang w:eastAsia="pt-BR" w:bidi="pt-BR"/>
              </w:rPr>
              <w:t>Introdução à análise de orquestração</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455FEEF1" w14:textId="66510230"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400570B8"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1B24C332" w14:textId="10E47AA0" w:rsidR="00C02B34" w:rsidRPr="009E4B3C" w:rsidRDefault="00C02B34" w:rsidP="00C02B34">
            <w:pPr>
              <w:jc w:val="center"/>
              <w:rPr>
                <w:rFonts w:ascii="Times New Roman" w:hAnsi="Times New Roman" w:cs="Times New Roman"/>
              </w:rPr>
            </w:pPr>
            <w:r w:rsidRPr="008F7092">
              <w:rPr>
                <w:rFonts w:ascii="Times New Roman" w:hAnsi="Times New Roman" w:cs="Times New Roman"/>
              </w:rPr>
              <w:t>16</w:t>
            </w:r>
          </w:p>
        </w:tc>
        <w:tc>
          <w:tcPr>
            <w:tcW w:w="1134" w:type="dxa"/>
            <w:tcBorders>
              <w:top w:val="single" w:sz="4" w:space="0" w:color="auto"/>
              <w:left w:val="single" w:sz="4" w:space="0" w:color="auto"/>
              <w:bottom w:val="single" w:sz="4" w:space="0" w:color="auto"/>
            </w:tcBorders>
            <w:shd w:val="clear" w:color="auto" w:fill="FFFFFF"/>
            <w:vAlign w:val="center"/>
          </w:tcPr>
          <w:p w14:paraId="6C611839" w14:textId="63E4C2B9" w:rsidR="00C02B34" w:rsidRPr="009E4B3C" w:rsidRDefault="00C02B34" w:rsidP="00C02B34">
            <w:pPr>
              <w:pStyle w:val="Outro0"/>
              <w:shd w:val="clear" w:color="auto" w:fill="auto"/>
              <w:spacing w:after="0"/>
              <w:jc w:val="center"/>
            </w:pPr>
            <w:r w:rsidRPr="008F7092">
              <w:t>12/11</w:t>
            </w:r>
          </w:p>
        </w:tc>
        <w:tc>
          <w:tcPr>
            <w:tcW w:w="6804" w:type="dxa"/>
            <w:tcBorders>
              <w:top w:val="single" w:sz="4" w:space="0" w:color="auto"/>
              <w:left w:val="single" w:sz="4" w:space="0" w:color="auto"/>
              <w:bottom w:val="single" w:sz="4" w:space="0" w:color="auto"/>
            </w:tcBorders>
            <w:shd w:val="clear" w:color="auto" w:fill="FFFFFF"/>
            <w:vAlign w:val="center"/>
          </w:tcPr>
          <w:p w14:paraId="63EB3259" w14:textId="32078B6D" w:rsidR="00C02B34" w:rsidRPr="009E4B3C" w:rsidRDefault="00C02B34" w:rsidP="00C02B34">
            <w:pPr>
              <w:pStyle w:val="Outro0"/>
              <w:shd w:val="clear" w:color="auto" w:fill="auto"/>
              <w:spacing w:after="0"/>
              <w:rPr>
                <w:lang w:eastAsia="pt-BR" w:bidi="pt-BR"/>
              </w:rPr>
            </w:pPr>
            <w:r w:rsidRPr="008F7092">
              <w:rPr>
                <w:b/>
                <w:bCs/>
              </w:rPr>
              <w:t>UNIDADE 5</w:t>
            </w:r>
            <w:r w:rsidRPr="008F7092">
              <w:br/>
              <w:t>Análise de obras para quarteto de cordas</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50F7730C" w14:textId="0EF4422A"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1503C9D3"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2BC2291F" w14:textId="16169583" w:rsidR="00C02B34" w:rsidRPr="009E4B3C" w:rsidRDefault="00C02B34" w:rsidP="00C02B34">
            <w:pPr>
              <w:jc w:val="center"/>
              <w:rPr>
                <w:rFonts w:ascii="Times New Roman" w:hAnsi="Times New Roman" w:cs="Times New Roman"/>
              </w:rPr>
            </w:pPr>
            <w:r w:rsidRPr="008F7092">
              <w:rPr>
                <w:rFonts w:ascii="Times New Roman" w:hAnsi="Times New Roman" w:cs="Times New Roman"/>
              </w:rPr>
              <w:t>17</w:t>
            </w:r>
          </w:p>
        </w:tc>
        <w:tc>
          <w:tcPr>
            <w:tcW w:w="1134" w:type="dxa"/>
            <w:tcBorders>
              <w:top w:val="single" w:sz="4" w:space="0" w:color="auto"/>
              <w:left w:val="single" w:sz="4" w:space="0" w:color="auto"/>
              <w:bottom w:val="single" w:sz="4" w:space="0" w:color="auto"/>
            </w:tcBorders>
            <w:shd w:val="clear" w:color="auto" w:fill="FFFFFF"/>
            <w:vAlign w:val="center"/>
          </w:tcPr>
          <w:p w14:paraId="52B061C7" w14:textId="714D9A2A" w:rsidR="00C02B34" w:rsidRPr="009E4B3C" w:rsidRDefault="00C02B34" w:rsidP="00C02B34">
            <w:pPr>
              <w:pStyle w:val="Outro0"/>
              <w:shd w:val="clear" w:color="auto" w:fill="auto"/>
              <w:spacing w:after="0"/>
              <w:jc w:val="center"/>
            </w:pPr>
            <w:r w:rsidRPr="008F7092">
              <w:t>17/11</w:t>
            </w:r>
          </w:p>
        </w:tc>
        <w:tc>
          <w:tcPr>
            <w:tcW w:w="6804" w:type="dxa"/>
            <w:tcBorders>
              <w:top w:val="single" w:sz="4" w:space="0" w:color="auto"/>
              <w:left w:val="single" w:sz="4" w:space="0" w:color="auto"/>
              <w:bottom w:val="single" w:sz="4" w:space="0" w:color="auto"/>
            </w:tcBorders>
            <w:shd w:val="clear" w:color="auto" w:fill="FFFFFF"/>
            <w:vAlign w:val="center"/>
          </w:tcPr>
          <w:p w14:paraId="53A3EF20" w14:textId="559F0E7E" w:rsidR="00C02B34" w:rsidRPr="009E4B3C" w:rsidRDefault="00C02B34" w:rsidP="00C02B34">
            <w:pPr>
              <w:pStyle w:val="Outro0"/>
              <w:shd w:val="clear" w:color="auto" w:fill="auto"/>
              <w:spacing w:after="0"/>
              <w:rPr>
                <w:lang w:eastAsia="pt-BR" w:bidi="pt-BR"/>
              </w:rPr>
            </w:pPr>
            <w:r w:rsidRPr="008F7092">
              <w:t>Análise de obras para médios formatos de cordas.</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531984AD" w14:textId="6459DEC5"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4339D50B"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4D62697C" w14:textId="09A2D1DC" w:rsidR="00C02B34" w:rsidRPr="009E4B3C" w:rsidRDefault="00C02B34" w:rsidP="00C02B34">
            <w:pPr>
              <w:jc w:val="center"/>
              <w:rPr>
                <w:rFonts w:ascii="Times New Roman" w:hAnsi="Times New Roman" w:cs="Times New Roman"/>
              </w:rPr>
            </w:pPr>
            <w:r w:rsidRPr="008F7092">
              <w:rPr>
                <w:rFonts w:ascii="Times New Roman" w:hAnsi="Times New Roman" w:cs="Times New Roman"/>
              </w:rPr>
              <w:t>18</w:t>
            </w:r>
          </w:p>
        </w:tc>
        <w:tc>
          <w:tcPr>
            <w:tcW w:w="1134" w:type="dxa"/>
            <w:tcBorders>
              <w:top w:val="single" w:sz="4" w:space="0" w:color="auto"/>
              <w:left w:val="single" w:sz="4" w:space="0" w:color="auto"/>
              <w:bottom w:val="single" w:sz="4" w:space="0" w:color="auto"/>
            </w:tcBorders>
            <w:shd w:val="clear" w:color="auto" w:fill="FFFFFF"/>
            <w:vAlign w:val="center"/>
          </w:tcPr>
          <w:p w14:paraId="53759EF9" w14:textId="792690F8" w:rsidR="00C02B34" w:rsidRPr="009E4B3C" w:rsidRDefault="00C02B34" w:rsidP="00C02B34">
            <w:pPr>
              <w:pStyle w:val="Outro0"/>
              <w:shd w:val="clear" w:color="auto" w:fill="auto"/>
              <w:spacing w:after="0"/>
              <w:jc w:val="center"/>
            </w:pPr>
            <w:r w:rsidRPr="008F7092">
              <w:t>19/11</w:t>
            </w:r>
          </w:p>
        </w:tc>
        <w:tc>
          <w:tcPr>
            <w:tcW w:w="6804" w:type="dxa"/>
            <w:tcBorders>
              <w:top w:val="single" w:sz="4" w:space="0" w:color="auto"/>
              <w:left w:val="single" w:sz="4" w:space="0" w:color="auto"/>
              <w:bottom w:val="single" w:sz="4" w:space="0" w:color="auto"/>
            </w:tcBorders>
            <w:shd w:val="clear" w:color="auto" w:fill="FFFFFF"/>
            <w:vAlign w:val="center"/>
          </w:tcPr>
          <w:p w14:paraId="6260A9FF" w14:textId="44BF248B" w:rsidR="00C02B34" w:rsidRPr="009E4B3C" w:rsidRDefault="00C02B34" w:rsidP="00C02B34">
            <w:pPr>
              <w:pStyle w:val="Outro0"/>
              <w:shd w:val="clear" w:color="auto" w:fill="auto"/>
              <w:spacing w:after="0"/>
              <w:rPr>
                <w:lang w:eastAsia="pt-BR" w:bidi="pt-BR"/>
              </w:rPr>
            </w:pPr>
            <w:r w:rsidRPr="008F7092">
              <w:t>Análise de obras para médios formatos de cordas.</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316678EC" w14:textId="725BFDF2"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4C65F8AD"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37AFF2C5" w14:textId="3F1AF75F" w:rsidR="00C02B34" w:rsidRPr="009E4B3C" w:rsidRDefault="00C02B34" w:rsidP="00C02B34">
            <w:pPr>
              <w:jc w:val="center"/>
              <w:rPr>
                <w:rFonts w:ascii="Times New Roman" w:hAnsi="Times New Roman" w:cs="Times New Roman"/>
              </w:rPr>
            </w:pPr>
            <w:r w:rsidRPr="008F7092">
              <w:rPr>
                <w:rFonts w:ascii="Times New Roman" w:hAnsi="Times New Roman" w:cs="Times New Roman"/>
              </w:rPr>
              <w:t>19</w:t>
            </w:r>
          </w:p>
        </w:tc>
        <w:tc>
          <w:tcPr>
            <w:tcW w:w="1134" w:type="dxa"/>
            <w:tcBorders>
              <w:top w:val="single" w:sz="4" w:space="0" w:color="auto"/>
              <w:left w:val="single" w:sz="4" w:space="0" w:color="auto"/>
              <w:bottom w:val="single" w:sz="4" w:space="0" w:color="auto"/>
            </w:tcBorders>
            <w:shd w:val="clear" w:color="auto" w:fill="FFFFFF"/>
            <w:vAlign w:val="center"/>
          </w:tcPr>
          <w:p w14:paraId="7401310D" w14:textId="384BC964" w:rsidR="00C02B34" w:rsidRPr="009E4B3C" w:rsidRDefault="00C02B34" w:rsidP="00C02B34">
            <w:pPr>
              <w:pStyle w:val="Outro0"/>
              <w:shd w:val="clear" w:color="auto" w:fill="auto"/>
              <w:spacing w:after="0"/>
              <w:jc w:val="center"/>
            </w:pPr>
            <w:r w:rsidRPr="008F7092">
              <w:t>1/12</w:t>
            </w:r>
          </w:p>
        </w:tc>
        <w:tc>
          <w:tcPr>
            <w:tcW w:w="6804" w:type="dxa"/>
            <w:tcBorders>
              <w:top w:val="single" w:sz="4" w:space="0" w:color="auto"/>
              <w:left w:val="single" w:sz="4" w:space="0" w:color="auto"/>
              <w:bottom w:val="single" w:sz="4" w:space="0" w:color="auto"/>
            </w:tcBorders>
            <w:shd w:val="clear" w:color="auto" w:fill="FFFFFF"/>
            <w:vAlign w:val="center"/>
          </w:tcPr>
          <w:p w14:paraId="6CC3B67B" w14:textId="69F0CD7D" w:rsidR="00C02B34" w:rsidRPr="009E4B3C" w:rsidRDefault="00C02B34" w:rsidP="00C02B34">
            <w:pPr>
              <w:pStyle w:val="Outro0"/>
              <w:shd w:val="clear" w:color="auto" w:fill="auto"/>
              <w:spacing w:after="0"/>
              <w:rPr>
                <w:lang w:eastAsia="pt-BR" w:bidi="pt-BR"/>
              </w:rPr>
            </w:pPr>
            <w:r w:rsidRPr="008F7092">
              <w:rPr>
                <w:b/>
                <w:bCs/>
              </w:rPr>
              <w:t>UNIDADE 6</w:t>
            </w:r>
            <w:r w:rsidRPr="008F7092">
              <w:br/>
              <w:t>Análise de médios conjuntos de sopros</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2B3C8924" w14:textId="19DE3153"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59C35F7D"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7F01F370" w14:textId="16EF041A" w:rsidR="00C02B34" w:rsidRPr="009E4B3C" w:rsidRDefault="00C02B34" w:rsidP="00C02B34">
            <w:pPr>
              <w:jc w:val="center"/>
              <w:rPr>
                <w:rFonts w:ascii="Times New Roman" w:hAnsi="Times New Roman" w:cs="Times New Roman"/>
              </w:rPr>
            </w:pPr>
            <w:r w:rsidRPr="008F7092">
              <w:rPr>
                <w:rFonts w:ascii="Times New Roman" w:hAnsi="Times New Roman" w:cs="Times New Roman"/>
              </w:rPr>
              <w:t>20</w:t>
            </w:r>
          </w:p>
        </w:tc>
        <w:tc>
          <w:tcPr>
            <w:tcW w:w="1134" w:type="dxa"/>
            <w:tcBorders>
              <w:top w:val="single" w:sz="4" w:space="0" w:color="auto"/>
              <w:left w:val="single" w:sz="4" w:space="0" w:color="auto"/>
              <w:bottom w:val="single" w:sz="4" w:space="0" w:color="auto"/>
            </w:tcBorders>
            <w:shd w:val="clear" w:color="auto" w:fill="FFFFFF"/>
            <w:vAlign w:val="center"/>
          </w:tcPr>
          <w:p w14:paraId="08E513CA" w14:textId="5DDAE393" w:rsidR="00C02B34" w:rsidRPr="009E4B3C" w:rsidRDefault="00C02B34" w:rsidP="00C02B34">
            <w:pPr>
              <w:pStyle w:val="Outro0"/>
              <w:shd w:val="clear" w:color="auto" w:fill="auto"/>
              <w:spacing w:after="0"/>
              <w:jc w:val="center"/>
            </w:pPr>
            <w:r w:rsidRPr="008F7092">
              <w:t>3/12</w:t>
            </w:r>
          </w:p>
        </w:tc>
        <w:tc>
          <w:tcPr>
            <w:tcW w:w="6804" w:type="dxa"/>
            <w:tcBorders>
              <w:top w:val="single" w:sz="4" w:space="0" w:color="auto"/>
              <w:left w:val="single" w:sz="4" w:space="0" w:color="auto"/>
              <w:bottom w:val="single" w:sz="4" w:space="0" w:color="auto"/>
            </w:tcBorders>
            <w:shd w:val="clear" w:color="auto" w:fill="FFFFFF"/>
            <w:vAlign w:val="center"/>
          </w:tcPr>
          <w:p w14:paraId="5734E8D9" w14:textId="12BD8962" w:rsidR="00C02B34" w:rsidRPr="009E4B3C" w:rsidRDefault="00C02B34" w:rsidP="00C02B34">
            <w:pPr>
              <w:pStyle w:val="Outro0"/>
              <w:shd w:val="clear" w:color="auto" w:fill="auto"/>
              <w:spacing w:after="0"/>
              <w:rPr>
                <w:lang w:eastAsia="pt-BR" w:bidi="pt-BR"/>
              </w:rPr>
            </w:pPr>
            <w:r w:rsidRPr="008F7092">
              <w:t>Análise de médios conjuntos de sopros</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23D5BD14" w14:textId="180EBAAD"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10B387F2"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4634E586" w14:textId="3E0B1D15" w:rsidR="00C02B34" w:rsidRPr="009E4B3C" w:rsidRDefault="00C02B34" w:rsidP="00C02B34">
            <w:pPr>
              <w:jc w:val="center"/>
              <w:rPr>
                <w:rFonts w:ascii="Times New Roman" w:hAnsi="Times New Roman" w:cs="Times New Roman"/>
              </w:rPr>
            </w:pPr>
            <w:r w:rsidRPr="008F7092">
              <w:rPr>
                <w:rFonts w:ascii="Times New Roman" w:hAnsi="Times New Roman" w:cs="Times New Roman"/>
              </w:rPr>
              <w:t>21</w:t>
            </w:r>
          </w:p>
        </w:tc>
        <w:tc>
          <w:tcPr>
            <w:tcW w:w="1134" w:type="dxa"/>
            <w:tcBorders>
              <w:top w:val="single" w:sz="4" w:space="0" w:color="auto"/>
              <w:left w:val="single" w:sz="4" w:space="0" w:color="auto"/>
              <w:bottom w:val="single" w:sz="4" w:space="0" w:color="auto"/>
            </w:tcBorders>
            <w:shd w:val="clear" w:color="auto" w:fill="FFFFFF"/>
            <w:vAlign w:val="center"/>
          </w:tcPr>
          <w:p w14:paraId="76561C25" w14:textId="5C6FC656" w:rsidR="00C02B34" w:rsidRPr="009E4B3C" w:rsidRDefault="00C02B34" w:rsidP="00C02B34">
            <w:pPr>
              <w:pStyle w:val="Outro0"/>
              <w:shd w:val="clear" w:color="auto" w:fill="auto"/>
              <w:spacing w:after="0"/>
              <w:jc w:val="center"/>
            </w:pPr>
            <w:r w:rsidRPr="008F7092">
              <w:t>8/12</w:t>
            </w:r>
          </w:p>
        </w:tc>
        <w:tc>
          <w:tcPr>
            <w:tcW w:w="6804" w:type="dxa"/>
            <w:tcBorders>
              <w:top w:val="single" w:sz="4" w:space="0" w:color="auto"/>
              <w:left w:val="single" w:sz="4" w:space="0" w:color="auto"/>
              <w:bottom w:val="single" w:sz="4" w:space="0" w:color="auto"/>
            </w:tcBorders>
            <w:shd w:val="clear" w:color="auto" w:fill="FFFFFF"/>
            <w:vAlign w:val="center"/>
          </w:tcPr>
          <w:p w14:paraId="6082A8CE" w14:textId="195F4B2E" w:rsidR="00C02B34" w:rsidRPr="009E4B3C" w:rsidRDefault="00C02B34" w:rsidP="00C02B34">
            <w:pPr>
              <w:pStyle w:val="Outro0"/>
              <w:shd w:val="clear" w:color="auto" w:fill="auto"/>
              <w:spacing w:after="0"/>
              <w:rPr>
                <w:lang w:eastAsia="pt-BR" w:bidi="pt-BR"/>
              </w:rPr>
            </w:pPr>
            <w:r w:rsidRPr="008F7092">
              <w:rPr>
                <w:b/>
                <w:bCs/>
              </w:rPr>
              <w:t>UNIDADE 7</w:t>
            </w:r>
            <w:r w:rsidRPr="008F7092">
              <w:br/>
              <w:t>Análise de obras para médios e grandes formatos mistos.</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0F92E04C" w14:textId="1942EC73"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6AFF59DA"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33D903EB" w14:textId="3C7BFD24" w:rsidR="00C02B34" w:rsidRPr="009E4B3C" w:rsidRDefault="00C02B34" w:rsidP="00C02B34">
            <w:pPr>
              <w:jc w:val="center"/>
              <w:rPr>
                <w:rFonts w:ascii="Times New Roman" w:hAnsi="Times New Roman" w:cs="Times New Roman"/>
              </w:rPr>
            </w:pPr>
            <w:r w:rsidRPr="008F7092">
              <w:rPr>
                <w:rFonts w:ascii="Times New Roman" w:hAnsi="Times New Roman" w:cs="Times New Roman"/>
              </w:rPr>
              <w:t>22</w:t>
            </w:r>
          </w:p>
        </w:tc>
        <w:tc>
          <w:tcPr>
            <w:tcW w:w="1134" w:type="dxa"/>
            <w:tcBorders>
              <w:top w:val="single" w:sz="4" w:space="0" w:color="auto"/>
              <w:left w:val="single" w:sz="4" w:space="0" w:color="auto"/>
              <w:bottom w:val="single" w:sz="4" w:space="0" w:color="auto"/>
            </w:tcBorders>
            <w:shd w:val="clear" w:color="auto" w:fill="FFFFFF"/>
            <w:vAlign w:val="center"/>
          </w:tcPr>
          <w:p w14:paraId="2778127C" w14:textId="711E68EB" w:rsidR="00C02B34" w:rsidRPr="009E4B3C" w:rsidRDefault="00C02B34" w:rsidP="00C02B34">
            <w:pPr>
              <w:pStyle w:val="Outro0"/>
              <w:shd w:val="clear" w:color="auto" w:fill="auto"/>
              <w:spacing w:after="0"/>
              <w:jc w:val="center"/>
            </w:pPr>
            <w:r w:rsidRPr="008F7092">
              <w:t>10/12</w:t>
            </w:r>
          </w:p>
        </w:tc>
        <w:tc>
          <w:tcPr>
            <w:tcW w:w="6804" w:type="dxa"/>
            <w:tcBorders>
              <w:top w:val="single" w:sz="4" w:space="0" w:color="auto"/>
              <w:left w:val="single" w:sz="4" w:space="0" w:color="auto"/>
              <w:bottom w:val="single" w:sz="4" w:space="0" w:color="auto"/>
            </w:tcBorders>
            <w:shd w:val="clear" w:color="auto" w:fill="FFFFFF"/>
            <w:vAlign w:val="center"/>
          </w:tcPr>
          <w:p w14:paraId="4469D6CB" w14:textId="7E088CB3" w:rsidR="00C02B34" w:rsidRPr="009E4B3C" w:rsidRDefault="00C02B34" w:rsidP="00C02B34">
            <w:pPr>
              <w:pStyle w:val="Outro0"/>
              <w:shd w:val="clear" w:color="auto" w:fill="auto"/>
              <w:spacing w:after="0"/>
              <w:rPr>
                <w:lang w:eastAsia="pt-BR" w:bidi="pt-BR"/>
              </w:rPr>
            </w:pPr>
            <w:r w:rsidRPr="008F7092">
              <w:t>Análise de obras para médios e grandes formatos mistos.</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2B6208FB" w14:textId="197B618F"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115F9D39"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6126E3C6" w14:textId="033DBB39" w:rsidR="00C02B34" w:rsidRPr="009E4B3C" w:rsidRDefault="00C02B34" w:rsidP="00C02B34">
            <w:pPr>
              <w:jc w:val="center"/>
              <w:rPr>
                <w:rFonts w:ascii="Times New Roman" w:hAnsi="Times New Roman" w:cs="Times New Roman"/>
              </w:rPr>
            </w:pPr>
            <w:r w:rsidRPr="008F7092">
              <w:rPr>
                <w:rFonts w:ascii="Times New Roman" w:hAnsi="Times New Roman" w:cs="Times New Roman"/>
              </w:rPr>
              <w:t>23</w:t>
            </w:r>
          </w:p>
        </w:tc>
        <w:tc>
          <w:tcPr>
            <w:tcW w:w="1134" w:type="dxa"/>
            <w:tcBorders>
              <w:top w:val="single" w:sz="4" w:space="0" w:color="auto"/>
              <w:left w:val="single" w:sz="4" w:space="0" w:color="auto"/>
              <w:bottom w:val="single" w:sz="4" w:space="0" w:color="auto"/>
            </w:tcBorders>
            <w:shd w:val="clear" w:color="auto" w:fill="FFFFFF"/>
            <w:vAlign w:val="center"/>
          </w:tcPr>
          <w:p w14:paraId="2BFD0C35" w14:textId="3EEA7A34" w:rsidR="00C02B34" w:rsidRPr="009E4B3C" w:rsidRDefault="00C02B34" w:rsidP="00C02B34">
            <w:pPr>
              <w:pStyle w:val="Outro0"/>
              <w:shd w:val="clear" w:color="auto" w:fill="auto"/>
              <w:spacing w:after="0"/>
              <w:jc w:val="center"/>
            </w:pPr>
            <w:r w:rsidRPr="008F7092">
              <w:t>15/12</w:t>
            </w:r>
          </w:p>
        </w:tc>
        <w:tc>
          <w:tcPr>
            <w:tcW w:w="6804" w:type="dxa"/>
            <w:tcBorders>
              <w:top w:val="single" w:sz="4" w:space="0" w:color="auto"/>
              <w:left w:val="single" w:sz="4" w:space="0" w:color="auto"/>
              <w:bottom w:val="single" w:sz="4" w:space="0" w:color="auto"/>
            </w:tcBorders>
            <w:shd w:val="clear" w:color="auto" w:fill="FFFFFF"/>
            <w:vAlign w:val="center"/>
          </w:tcPr>
          <w:p w14:paraId="25CA0899" w14:textId="087D0902" w:rsidR="00C02B34" w:rsidRPr="009E4B3C" w:rsidRDefault="00C02B34" w:rsidP="00C02B34">
            <w:pPr>
              <w:pStyle w:val="Outro0"/>
              <w:shd w:val="clear" w:color="auto" w:fill="auto"/>
              <w:spacing w:after="0"/>
              <w:rPr>
                <w:lang w:eastAsia="pt-BR" w:bidi="pt-BR"/>
              </w:rPr>
            </w:pPr>
            <w:r w:rsidRPr="008F7092">
              <w:rPr>
                <w:b/>
                <w:bCs/>
              </w:rPr>
              <w:t>UNIDADE 8</w:t>
            </w:r>
            <w:r w:rsidRPr="008F7092">
              <w:rPr>
                <w:b/>
                <w:bCs/>
              </w:rPr>
              <w:br/>
            </w:r>
            <w:r w:rsidRPr="008F7092">
              <w:t>Seminário Projeto Final</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52B8AA07" w14:textId="0E3426D7"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r w:rsidRPr="008F7092">
              <w:rPr>
                <w:rFonts w:ascii="Times New Roman" w:hAnsi="Times New Roman" w:cs="Times New Roman"/>
              </w:rPr>
              <w:br/>
              <w:t xml:space="preserve">Encontro síncrono - </w:t>
            </w:r>
            <w:r w:rsidRPr="008F7092">
              <w:rPr>
                <w:rFonts w:ascii="Times New Roman" w:hAnsi="Times New Roman" w:cs="Times New Roman"/>
                <w:b/>
                <w:bCs/>
              </w:rPr>
              <w:t>Entrega do Projeto Final</w:t>
            </w:r>
          </w:p>
        </w:tc>
      </w:tr>
      <w:tr w:rsidR="00C02B34" w:rsidRPr="009E4B3C" w14:paraId="63ACBE8A"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1C1F3C8C" w14:textId="28A68029" w:rsidR="00C02B34" w:rsidRPr="009E4B3C" w:rsidRDefault="00C02B34" w:rsidP="00C02B34">
            <w:pPr>
              <w:jc w:val="center"/>
              <w:rPr>
                <w:rFonts w:ascii="Times New Roman" w:hAnsi="Times New Roman" w:cs="Times New Roman"/>
              </w:rPr>
            </w:pPr>
            <w:r w:rsidRPr="008F7092">
              <w:rPr>
                <w:rFonts w:ascii="Times New Roman" w:hAnsi="Times New Roman" w:cs="Times New Roman"/>
              </w:rPr>
              <w:t>24</w:t>
            </w:r>
          </w:p>
        </w:tc>
        <w:tc>
          <w:tcPr>
            <w:tcW w:w="1134" w:type="dxa"/>
            <w:tcBorders>
              <w:top w:val="single" w:sz="4" w:space="0" w:color="auto"/>
              <w:left w:val="single" w:sz="4" w:space="0" w:color="auto"/>
              <w:bottom w:val="single" w:sz="4" w:space="0" w:color="auto"/>
            </w:tcBorders>
            <w:shd w:val="clear" w:color="auto" w:fill="FFFFFF"/>
            <w:vAlign w:val="center"/>
          </w:tcPr>
          <w:p w14:paraId="75627A1B" w14:textId="192EE449" w:rsidR="00C02B34" w:rsidRPr="009E4B3C" w:rsidRDefault="00C02B34" w:rsidP="00C02B34">
            <w:pPr>
              <w:pStyle w:val="Outro0"/>
              <w:shd w:val="clear" w:color="auto" w:fill="auto"/>
              <w:spacing w:after="0"/>
              <w:jc w:val="center"/>
            </w:pPr>
            <w:r w:rsidRPr="008F7092">
              <w:t>17/12</w:t>
            </w:r>
          </w:p>
        </w:tc>
        <w:tc>
          <w:tcPr>
            <w:tcW w:w="6804" w:type="dxa"/>
            <w:tcBorders>
              <w:top w:val="single" w:sz="4" w:space="0" w:color="auto"/>
              <w:left w:val="single" w:sz="4" w:space="0" w:color="auto"/>
              <w:bottom w:val="single" w:sz="4" w:space="0" w:color="auto"/>
            </w:tcBorders>
            <w:shd w:val="clear" w:color="auto" w:fill="FFFFFF"/>
            <w:vAlign w:val="center"/>
          </w:tcPr>
          <w:p w14:paraId="5DF3674D" w14:textId="77EC031A" w:rsidR="00C02B34" w:rsidRPr="009E4B3C" w:rsidRDefault="00C02B34" w:rsidP="00C02B34">
            <w:pPr>
              <w:pStyle w:val="Outro0"/>
              <w:shd w:val="clear" w:color="auto" w:fill="auto"/>
              <w:spacing w:after="0"/>
              <w:rPr>
                <w:lang w:eastAsia="pt-BR" w:bidi="pt-BR"/>
              </w:rPr>
            </w:pPr>
            <w:r w:rsidRPr="008F7092">
              <w:t>Seminário Projeto Final</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5DCEDACC" w14:textId="172DCE39" w:rsidR="00C02B34" w:rsidRPr="009E4B3C" w:rsidRDefault="00C02B34" w:rsidP="00C02B34">
            <w:pPr>
              <w:rPr>
                <w:rFonts w:ascii="Times New Roman" w:hAnsi="Times New Roman" w:cs="Times New Roman"/>
              </w:rPr>
            </w:pPr>
            <w:r w:rsidRPr="008F7092">
              <w:rPr>
                <w:rFonts w:ascii="Times New Roman" w:hAnsi="Times New Roman" w:cs="Times New Roman"/>
              </w:rPr>
              <w:t>Encontro síncrono</w:t>
            </w:r>
          </w:p>
        </w:tc>
      </w:tr>
      <w:tr w:rsidR="00C02B34" w:rsidRPr="009E4B3C" w14:paraId="7C166A45" w14:textId="77777777" w:rsidTr="00C02B34">
        <w:trPr>
          <w:trHeight w:val="227"/>
          <w:jc w:val="center"/>
        </w:trPr>
        <w:tc>
          <w:tcPr>
            <w:tcW w:w="846" w:type="dxa"/>
            <w:tcBorders>
              <w:top w:val="single" w:sz="4" w:space="0" w:color="auto"/>
              <w:left w:val="single" w:sz="4" w:space="0" w:color="auto"/>
              <w:bottom w:val="single" w:sz="4" w:space="0" w:color="auto"/>
            </w:tcBorders>
            <w:shd w:val="clear" w:color="auto" w:fill="FFFFFF"/>
            <w:vAlign w:val="center"/>
          </w:tcPr>
          <w:p w14:paraId="7516ACB1" w14:textId="60DD6E7D" w:rsidR="00C02B34" w:rsidRPr="009E4B3C" w:rsidRDefault="00C02B34" w:rsidP="00C02B3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vAlign w:val="center"/>
          </w:tcPr>
          <w:p w14:paraId="01EBE61C" w14:textId="4FD83790" w:rsidR="00C02B34" w:rsidRPr="009E4B3C" w:rsidRDefault="00C02B34" w:rsidP="00C02B34">
            <w:pPr>
              <w:pStyle w:val="Outro0"/>
              <w:shd w:val="clear" w:color="auto" w:fill="auto"/>
              <w:spacing w:after="0"/>
              <w:jc w:val="center"/>
            </w:pPr>
            <w:r w:rsidRPr="008F7092">
              <w:t>22/12</w:t>
            </w:r>
          </w:p>
        </w:tc>
        <w:tc>
          <w:tcPr>
            <w:tcW w:w="6804" w:type="dxa"/>
            <w:tcBorders>
              <w:top w:val="single" w:sz="4" w:space="0" w:color="auto"/>
              <w:left w:val="single" w:sz="4" w:space="0" w:color="auto"/>
              <w:bottom w:val="single" w:sz="4" w:space="0" w:color="auto"/>
            </w:tcBorders>
            <w:shd w:val="clear" w:color="auto" w:fill="FFFFFF"/>
            <w:vAlign w:val="center"/>
          </w:tcPr>
          <w:p w14:paraId="51E7718D" w14:textId="6F5A96E9" w:rsidR="00C02B34" w:rsidRPr="009E4B3C" w:rsidRDefault="00C02B34" w:rsidP="00C02B34">
            <w:pPr>
              <w:pStyle w:val="Outro0"/>
              <w:shd w:val="clear" w:color="auto" w:fill="auto"/>
              <w:spacing w:after="0"/>
              <w:rPr>
                <w:lang w:eastAsia="pt-BR" w:bidi="pt-BR"/>
              </w:rPr>
            </w:pPr>
            <w:r w:rsidRPr="008F7092">
              <w:rPr>
                <w:lang w:eastAsia="pt-BR" w:bidi="pt-BR"/>
              </w:rPr>
              <w:t>Exame final</w:t>
            </w:r>
          </w:p>
        </w:tc>
        <w:tc>
          <w:tcPr>
            <w:tcW w:w="5280" w:type="dxa"/>
            <w:tcBorders>
              <w:top w:val="single" w:sz="4" w:space="0" w:color="auto"/>
              <w:left w:val="single" w:sz="4" w:space="0" w:color="auto"/>
              <w:bottom w:val="single" w:sz="4" w:space="0" w:color="auto"/>
              <w:right w:val="single" w:sz="4" w:space="0" w:color="auto"/>
            </w:tcBorders>
            <w:shd w:val="clear" w:color="auto" w:fill="FFFFFF"/>
            <w:vAlign w:val="center"/>
          </w:tcPr>
          <w:p w14:paraId="36FBFC9A" w14:textId="77777777" w:rsidR="00C02B34" w:rsidRPr="009E4B3C" w:rsidRDefault="00C02B34" w:rsidP="00C02B34">
            <w:pPr>
              <w:rPr>
                <w:rFonts w:ascii="Times New Roman" w:hAnsi="Times New Roman" w:cs="Times New Roman"/>
              </w:rPr>
            </w:pPr>
          </w:p>
        </w:tc>
      </w:tr>
    </w:tbl>
    <w:p w14:paraId="35D4381F" w14:textId="77777777" w:rsidR="00530044" w:rsidRPr="00DD2575" w:rsidRDefault="00CF4F6E" w:rsidP="00266ACC">
      <w:pPr>
        <w:jc w:val="both"/>
        <w:rPr>
          <w:rFonts w:ascii="Times New Roman" w:hAnsi="Times New Roman" w:cs="Times New Roman"/>
          <w:b/>
          <w:bCs/>
        </w:rPr>
      </w:pPr>
      <w:r w:rsidRPr="009E4B3C">
        <w:rPr>
          <w:rFonts w:ascii="Times New Roman" w:hAnsi="Times New Roman" w:cs="Times New Roman"/>
        </w:rPr>
        <w:br w:type="page"/>
      </w:r>
      <w:r w:rsidR="00530044" w:rsidRPr="00E23D47">
        <w:rPr>
          <w:rFonts w:ascii="Times New Roman" w:hAnsi="Times New Roman" w:cs="Times New Roman"/>
          <w:b/>
          <w:bCs/>
          <w:color w:val="1F4E79" w:themeColor="accent5" w:themeShade="80"/>
        </w:rPr>
        <w:lastRenderedPageBreak/>
        <w:t xml:space="preserve">OA829 - Análise musical I    </w:t>
      </w:r>
      <w:r w:rsidR="00530044" w:rsidRPr="00DD2575">
        <w:rPr>
          <w:rFonts w:ascii="Times New Roman" w:hAnsi="Times New Roman" w:cs="Times New Roman"/>
          <w:b/>
          <w:bCs/>
        </w:rPr>
        <w:t>E2</w:t>
      </w:r>
    </w:p>
    <w:p w14:paraId="2979BC81" w14:textId="77777777" w:rsidR="00530044" w:rsidRPr="00DD2575" w:rsidRDefault="00530044"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3E416007" w14:textId="77777777" w:rsidR="00530044" w:rsidRPr="00DD2575" w:rsidRDefault="00530044" w:rsidP="00266ACC">
      <w:pPr>
        <w:jc w:val="both"/>
        <w:rPr>
          <w:rFonts w:ascii="Times New Roman" w:hAnsi="Times New Roman" w:cs="Times New Roman"/>
        </w:rPr>
      </w:pPr>
    </w:p>
    <w:p w14:paraId="6D0DCB1A" w14:textId="77777777" w:rsidR="00530044" w:rsidRPr="00DD2575" w:rsidRDefault="00530044" w:rsidP="00266ACC">
      <w:pPr>
        <w:jc w:val="both"/>
        <w:rPr>
          <w:rFonts w:ascii="Times New Roman" w:hAnsi="Times New Roman" w:cs="Times New Roman"/>
          <w:b/>
          <w:bCs/>
        </w:rPr>
      </w:pPr>
      <w:r w:rsidRPr="00DD2575">
        <w:rPr>
          <w:rFonts w:ascii="Times New Roman" w:hAnsi="Times New Roman" w:cs="Times New Roman"/>
          <w:b/>
          <w:bCs/>
        </w:rPr>
        <w:t>Início das Atividades: 23/9/21</w:t>
      </w:r>
    </w:p>
    <w:p w14:paraId="45358720" w14:textId="77777777" w:rsidR="00530044" w:rsidRPr="00DD2575" w:rsidRDefault="00530044" w:rsidP="00266ACC">
      <w:pPr>
        <w:jc w:val="both"/>
        <w:rPr>
          <w:rFonts w:ascii="Times New Roman" w:hAnsi="Times New Roman" w:cs="Times New Roman"/>
        </w:rPr>
      </w:pPr>
    </w:p>
    <w:p w14:paraId="318DB902" w14:textId="77777777" w:rsidR="00530044" w:rsidRPr="00DD2575" w:rsidRDefault="00530044" w:rsidP="00266ACC">
      <w:pPr>
        <w:widowControl w:val="0"/>
        <w:autoSpaceDE w:val="0"/>
        <w:autoSpaceDN w:val="0"/>
        <w:adjustRightInd w:val="0"/>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w:t>
      </w:r>
    </w:p>
    <w:p w14:paraId="24FF4829" w14:textId="77777777" w:rsidR="00530044" w:rsidRPr="00DD2575" w:rsidRDefault="00530044" w:rsidP="00F5400B">
      <w:pPr>
        <w:jc w:val="both"/>
        <w:rPr>
          <w:rFonts w:ascii="Times New Roman" w:hAnsi="Times New Roman" w:cs="Times New Roman"/>
          <w:b/>
          <w:bCs/>
        </w:rPr>
      </w:pPr>
      <w:r w:rsidRPr="00DD2575">
        <w:rPr>
          <w:rFonts w:ascii="Times New Roman" w:hAnsi="Times New Roman" w:cs="Times New Roman"/>
          <w:b/>
          <w:bCs/>
        </w:rPr>
        <w:t>carga horária semanal e total, e ementa):</w:t>
      </w:r>
    </w:p>
    <w:p w14:paraId="70801CD7" w14:textId="77777777" w:rsidR="00530044" w:rsidRPr="00DD2575" w:rsidRDefault="00530044" w:rsidP="00266ACC">
      <w:pPr>
        <w:widowControl w:val="0"/>
        <w:autoSpaceDE w:val="0"/>
        <w:autoSpaceDN w:val="0"/>
        <w:adjustRightInd w:val="0"/>
        <w:jc w:val="both"/>
        <w:rPr>
          <w:rFonts w:ascii="Times New Roman" w:hAnsi="Times New Roman" w:cs="Times New Roman"/>
        </w:rPr>
      </w:pPr>
    </w:p>
    <w:p w14:paraId="7DDF5D09" w14:textId="77777777" w:rsidR="00530044" w:rsidRPr="00DD2575" w:rsidRDefault="00530044"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rPr>
        <w:t>Código:</w:t>
      </w:r>
      <w:r w:rsidRPr="00DD2575">
        <w:rPr>
          <w:rFonts w:ascii="Times New Roman" w:hAnsi="Times New Roman" w:cs="Times New Roman"/>
        </w:rPr>
        <w:t xml:space="preserve"> OA829 - Análise musical I</w:t>
      </w:r>
    </w:p>
    <w:p w14:paraId="7D012910" w14:textId="77777777" w:rsidR="00530044" w:rsidRPr="00DD2575" w:rsidRDefault="00530044"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rPr>
        <w:t>Pré-requisito</w:t>
      </w:r>
      <w:r w:rsidRPr="00DD2575">
        <w:rPr>
          <w:rFonts w:ascii="Times New Roman" w:hAnsi="Times New Roman" w:cs="Times New Roman"/>
        </w:rPr>
        <w:t>: OA845 – Harmonia II</w:t>
      </w:r>
    </w:p>
    <w:p w14:paraId="30914253" w14:textId="77777777" w:rsidR="00530044" w:rsidRPr="00DD2575" w:rsidRDefault="00530044"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2</w:t>
      </w:r>
    </w:p>
    <w:p w14:paraId="4FAA3933" w14:textId="77777777" w:rsidR="00530044" w:rsidRPr="00DD2575" w:rsidRDefault="00530044" w:rsidP="00266ACC">
      <w:pPr>
        <w:widowControl w:val="0"/>
        <w:autoSpaceDE w:val="0"/>
        <w:autoSpaceDN w:val="0"/>
        <w:adjustRightInd w:val="0"/>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25 alunos</w:t>
      </w:r>
    </w:p>
    <w:p w14:paraId="3EBBE224" w14:textId="77777777" w:rsidR="00E23D47" w:rsidRPr="007560E9" w:rsidRDefault="00E23D47" w:rsidP="00E23D47">
      <w:pPr>
        <w:widowControl w:val="0"/>
        <w:autoSpaceDE w:val="0"/>
        <w:autoSpaceDN w:val="0"/>
        <w:adjustRightInd w:val="0"/>
        <w:jc w:val="both"/>
        <w:rPr>
          <w:rFonts w:ascii="Times New Roman" w:hAnsi="Times New Roman" w:cs="Times New Roman"/>
        </w:rPr>
      </w:pPr>
      <w:r w:rsidRPr="007560E9">
        <w:rPr>
          <w:rFonts w:ascii="Times New Roman" w:hAnsi="Times New Roman" w:cs="Times New Roman"/>
          <w:b/>
        </w:rPr>
        <w:t>Carga horária total</w:t>
      </w:r>
      <w:r w:rsidRPr="007560E9">
        <w:rPr>
          <w:rFonts w:ascii="Times New Roman" w:hAnsi="Times New Roman" w:cs="Times New Roman"/>
        </w:rPr>
        <w:t>: 45 h ERE</w:t>
      </w:r>
    </w:p>
    <w:p w14:paraId="48DF5013" w14:textId="77777777" w:rsidR="00E23D47" w:rsidRPr="007560E9" w:rsidRDefault="00E23D47" w:rsidP="00E23D47">
      <w:pPr>
        <w:widowControl w:val="0"/>
        <w:tabs>
          <w:tab w:val="left" w:pos="20"/>
          <w:tab w:val="left" w:pos="240"/>
        </w:tabs>
        <w:autoSpaceDE w:val="0"/>
        <w:autoSpaceDN w:val="0"/>
        <w:adjustRightInd w:val="0"/>
        <w:ind w:left="708"/>
        <w:jc w:val="both"/>
        <w:rPr>
          <w:rFonts w:ascii="Times New Roman" w:hAnsi="Times New Roman" w:cs="Times New Roman"/>
        </w:rPr>
      </w:pPr>
      <w:r w:rsidRPr="007560E9">
        <w:rPr>
          <w:rFonts w:ascii="Times New Roman" w:hAnsi="Times New Roman" w:cs="Times New Roman"/>
        </w:rPr>
        <w:t>24 h: atividades síncronas</w:t>
      </w:r>
    </w:p>
    <w:p w14:paraId="3A0FD04E" w14:textId="77777777" w:rsidR="00E23D47" w:rsidRPr="007560E9" w:rsidRDefault="00E23D47" w:rsidP="00E23D47">
      <w:pPr>
        <w:widowControl w:val="0"/>
        <w:tabs>
          <w:tab w:val="left" w:pos="20"/>
          <w:tab w:val="left" w:pos="240"/>
        </w:tabs>
        <w:autoSpaceDE w:val="0"/>
        <w:autoSpaceDN w:val="0"/>
        <w:adjustRightInd w:val="0"/>
        <w:ind w:left="708"/>
        <w:jc w:val="both"/>
        <w:rPr>
          <w:rFonts w:ascii="Times New Roman" w:hAnsi="Times New Roman" w:cs="Times New Roman"/>
        </w:rPr>
      </w:pPr>
      <w:r w:rsidRPr="007560E9">
        <w:rPr>
          <w:rFonts w:ascii="Times New Roman" w:hAnsi="Times New Roman" w:cs="Times New Roman"/>
        </w:rPr>
        <w:t>15 h: atividades remotas: leituras, audição de peças, realização de trabalhos práticos (inclui: leituras de textos recomendados, vídeo-partituras, realização de análises sobre trechos musicais recomendados);</w:t>
      </w:r>
    </w:p>
    <w:p w14:paraId="0BB70D4A" w14:textId="77777777" w:rsidR="00E23D47" w:rsidRPr="007560E9" w:rsidRDefault="00E23D47" w:rsidP="00E23D47">
      <w:pPr>
        <w:widowControl w:val="0"/>
        <w:tabs>
          <w:tab w:val="left" w:pos="20"/>
          <w:tab w:val="left" w:pos="240"/>
        </w:tabs>
        <w:autoSpaceDE w:val="0"/>
        <w:autoSpaceDN w:val="0"/>
        <w:adjustRightInd w:val="0"/>
        <w:ind w:left="708"/>
        <w:jc w:val="both"/>
        <w:rPr>
          <w:rFonts w:ascii="Times New Roman" w:hAnsi="Times New Roman" w:cs="Times New Roman"/>
        </w:rPr>
      </w:pPr>
      <w:r w:rsidRPr="007560E9">
        <w:rPr>
          <w:rFonts w:ascii="Times New Roman" w:hAnsi="Times New Roman" w:cs="Times New Roman"/>
        </w:rPr>
        <w:t>6 h: avaliações.</w:t>
      </w:r>
    </w:p>
    <w:p w14:paraId="08859844" w14:textId="77777777" w:rsidR="00E23D47" w:rsidRPr="007560E9" w:rsidRDefault="00E23D47" w:rsidP="00E23D47">
      <w:pPr>
        <w:widowControl w:val="0"/>
        <w:autoSpaceDE w:val="0"/>
        <w:autoSpaceDN w:val="0"/>
        <w:adjustRightInd w:val="0"/>
        <w:jc w:val="both"/>
        <w:rPr>
          <w:rFonts w:ascii="Times New Roman" w:hAnsi="Times New Roman" w:cs="Times New Roman"/>
        </w:rPr>
      </w:pPr>
      <w:r w:rsidRPr="007560E9">
        <w:rPr>
          <w:rFonts w:ascii="Times New Roman" w:hAnsi="Times New Roman" w:cs="Times New Roman"/>
          <w:b/>
          <w:bCs/>
        </w:rPr>
        <w:t>Carga horária semanal:</w:t>
      </w:r>
      <w:r w:rsidRPr="007560E9">
        <w:rPr>
          <w:rFonts w:ascii="Times New Roman" w:hAnsi="Times New Roman" w:cs="Times New Roman"/>
        </w:rPr>
        <w:t xml:space="preserve"> 4 h</w:t>
      </w:r>
    </w:p>
    <w:p w14:paraId="082F2E04" w14:textId="77777777" w:rsidR="00E23D47" w:rsidRPr="007560E9" w:rsidRDefault="00E23D47" w:rsidP="00E23D47">
      <w:pPr>
        <w:widowControl w:val="0"/>
        <w:autoSpaceDE w:val="0"/>
        <w:autoSpaceDN w:val="0"/>
        <w:adjustRightInd w:val="0"/>
        <w:jc w:val="both"/>
        <w:rPr>
          <w:rFonts w:ascii="Times New Roman" w:hAnsi="Times New Roman" w:cs="Times New Roman"/>
          <w:b/>
          <w:bCs/>
        </w:rPr>
      </w:pPr>
      <w:r w:rsidRPr="007560E9">
        <w:rPr>
          <w:rFonts w:ascii="Times New Roman" w:hAnsi="Times New Roman" w:cs="Times New Roman"/>
          <w:b/>
          <w:bCs/>
        </w:rPr>
        <w:t>Ementa:</w:t>
      </w:r>
    </w:p>
    <w:p w14:paraId="1505039B" w14:textId="77777777" w:rsidR="00E23D47" w:rsidRPr="007560E9" w:rsidRDefault="00E23D47" w:rsidP="00E23D47">
      <w:pPr>
        <w:widowControl w:val="0"/>
        <w:autoSpaceDE w:val="0"/>
        <w:autoSpaceDN w:val="0"/>
        <w:adjustRightInd w:val="0"/>
        <w:jc w:val="both"/>
        <w:rPr>
          <w:rFonts w:ascii="Times New Roman" w:hAnsi="Times New Roman" w:cs="Times New Roman"/>
        </w:rPr>
      </w:pPr>
      <w:r w:rsidRPr="007560E9">
        <w:rPr>
          <w:rFonts w:ascii="Times New Roman" w:hAnsi="Times New Roman" w:cs="Times New Roman"/>
        </w:rPr>
        <w:t>Estudo e análise de formas musicais da música tonal dos séculos XVIII e XIX. Elementos básicos da forma musical. Procedimentos formais de continuidade e articulação da ideia musical. Pequenas formas binárias e ternárias. Formas de variação e desenvolvimento.</w:t>
      </w:r>
    </w:p>
    <w:p w14:paraId="7C6814F7" w14:textId="77777777" w:rsidR="00E23D47" w:rsidRPr="007560E9" w:rsidRDefault="00E23D47" w:rsidP="00E23D47">
      <w:pPr>
        <w:widowControl w:val="0"/>
        <w:autoSpaceDE w:val="0"/>
        <w:autoSpaceDN w:val="0"/>
        <w:adjustRightInd w:val="0"/>
        <w:jc w:val="both"/>
        <w:rPr>
          <w:rFonts w:ascii="Times New Roman" w:hAnsi="Times New Roman" w:cs="Times New Roman"/>
        </w:rPr>
      </w:pPr>
    </w:p>
    <w:p w14:paraId="3FF948C2" w14:textId="77777777" w:rsidR="00E23D47" w:rsidRPr="007560E9" w:rsidRDefault="00E23D47" w:rsidP="00E23D47">
      <w:pPr>
        <w:widowControl w:val="0"/>
        <w:autoSpaceDE w:val="0"/>
        <w:autoSpaceDN w:val="0"/>
        <w:adjustRightInd w:val="0"/>
        <w:jc w:val="both"/>
        <w:rPr>
          <w:rFonts w:ascii="Times New Roman" w:hAnsi="Times New Roman" w:cs="Times New Roman"/>
          <w:b/>
          <w:bCs/>
        </w:rPr>
      </w:pPr>
      <w:r w:rsidRPr="007560E9">
        <w:rPr>
          <w:rFonts w:ascii="Times New Roman" w:hAnsi="Times New Roman" w:cs="Times New Roman"/>
          <w:b/>
          <w:bCs/>
        </w:rPr>
        <w:t>II. Objetivos:</w:t>
      </w:r>
    </w:p>
    <w:p w14:paraId="59690C39" w14:textId="77777777" w:rsidR="00E23D47" w:rsidRPr="007560E9" w:rsidRDefault="00E23D47" w:rsidP="00E23D47">
      <w:pPr>
        <w:widowControl w:val="0"/>
        <w:autoSpaceDE w:val="0"/>
        <w:autoSpaceDN w:val="0"/>
        <w:adjustRightInd w:val="0"/>
        <w:jc w:val="both"/>
        <w:rPr>
          <w:rFonts w:ascii="Times New Roman" w:hAnsi="Times New Roman" w:cs="Times New Roman"/>
        </w:rPr>
      </w:pPr>
      <w:r w:rsidRPr="007560E9">
        <w:rPr>
          <w:rFonts w:ascii="Times New Roman" w:hAnsi="Times New Roman" w:cs="Times New Roman"/>
        </w:rPr>
        <w:t>Os alunos aprovados na disciplina serão capazes de analisar elementos básicos da forma musical (como motivo, frase, período, e formas de período, etc.); procedimentos formais de continuidade e articulação da ideia musical (como técnicas de conexão motívica, liquidação e dissolução; condensação e intensificação, etc.); pequenas formas binárias e ternárias (como forma binária simples seccional e contínua, forma binária recorrente seccional e contínua, forma ternárias simples e compostas); e formas de variação e desenvolvimento.</w:t>
      </w:r>
    </w:p>
    <w:p w14:paraId="2E06C711" w14:textId="77777777" w:rsidR="00E23D47" w:rsidRPr="007560E9" w:rsidRDefault="00E23D47" w:rsidP="00E23D47">
      <w:pPr>
        <w:widowControl w:val="0"/>
        <w:autoSpaceDE w:val="0"/>
        <w:autoSpaceDN w:val="0"/>
        <w:adjustRightInd w:val="0"/>
        <w:jc w:val="both"/>
        <w:rPr>
          <w:rFonts w:ascii="Times New Roman" w:hAnsi="Times New Roman" w:cs="Times New Roman"/>
        </w:rPr>
      </w:pPr>
    </w:p>
    <w:p w14:paraId="550FA147" w14:textId="77777777" w:rsidR="00E23D47" w:rsidRPr="007560E9" w:rsidRDefault="00E23D47" w:rsidP="00E23D47">
      <w:pPr>
        <w:widowControl w:val="0"/>
        <w:autoSpaceDE w:val="0"/>
        <w:autoSpaceDN w:val="0"/>
        <w:adjustRightInd w:val="0"/>
        <w:jc w:val="both"/>
        <w:rPr>
          <w:rFonts w:ascii="Times New Roman" w:hAnsi="Times New Roman" w:cs="Times New Roman"/>
          <w:b/>
          <w:bCs/>
        </w:rPr>
      </w:pPr>
      <w:r w:rsidRPr="007560E9">
        <w:rPr>
          <w:rFonts w:ascii="Times New Roman" w:hAnsi="Times New Roman" w:cs="Times New Roman"/>
          <w:b/>
          <w:bCs/>
        </w:rPr>
        <w:t>III. Desdobramento da área de conhecimento em unidades:</w:t>
      </w:r>
    </w:p>
    <w:p w14:paraId="53AB1348" w14:textId="77777777" w:rsidR="00E23D47" w:rsidRPr="007560E9" w:rsidRDefault="00E23D47" w:rsidP="00E23D47">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rPr>
        <w:t>a) Unidade 1 – Revisão da harmonia tonal; Elementos básicos da forma musical; Procedimentos formais de continuidade e articulação da ideia musical</w:t>
      </w:r>
    </w:p>
    <w:p w14:paraId="650F9FF9" w14:textId="77777777" w:rsidR="00E23D47" w:rsidRPr="007560E9" w:rsidRDefault="00E23D47" w:rsidP="00E23D47">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rPr>
        <w:t>b) Unidade 2 – Pequenas</w:t>
      </w:r>
      <w:r w:rsidRPr="007560E9">
        <w:rPr>
          <w:rFonts w:ascii="Times New Roman" w:hAnsi="Times New Roman" w:cs="Times New Roman"/>
          <w:b/>
          <w:bCs/>
        </w:rPr>
        <w:t xml:space="preserve"> </w:t>
      </w:r>
      <w:r w:rsidRPr="007560E9">
        <w:rPr>
          <w:rFonts w:ascii="Times New Roman" w:hAnsi="Times New Roman" w:cs="Times New Roman"/>
        </w:rPr>
        <w:t>formas; Formas de variação e desenvolvimento</w:t>
      </w:r>
    </w:p>
    <w:p w14:paraId="23790619" w14:textId="77777777" w:rsidR="00E23D47" w:rsidRPr="007560E9" w:rsidRDefault="00E23D47" w:rsidP="00E23D47">
      <w:pPr>
        <w:widowControl w:val="0"/>
        <w:autoSpaceDE w:val="0"/>
        <w:autoSpaceDN w:val="0"/>
        <w:adjustRightInd w:val="0"/>
        <w:jc w:val="both"/>
        <w:rPr>
          <w:rFonts w:ascii="Times New Roman" w:hAnsi="Times New Roman" w:cs="Times New Roman"/>
        </w:rPr>
      </w:pPr>
    </w:p>
    <w:p w14:paraId="74EBC379" w14:textId="77777777" w:rsidR="00E23D47" w:rsidRPr="007560E9" w:rsidRDefault="00E23D47" w:rsidP="00E23D47">
      <w:pPr>
        <w:jc w:val="both"/>
        <w:rPr>
          <w:rFonts w:ascii="Times New Roman" w:hAnsi="Times New Roman" w:cs="Times New Roman"/>
          <w:b/>
          <w:bCs/>
        </w:rPr>
      </w:pPr>
      <w:r w:rsidRPr="007560E9">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13B6E35C"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t xml:space="preserve">a) </w:t>
      </w:r>
      <w:r w:rsidRPr="007560E9">
        <w:rPr>
          <w:rFonts w:ascii="Times New Roman" w:hAnsi="Times New Roman" w:cs="Times New Roman"/>
          <w:b/>
          <w:bCs/>
        </w:rPr>
        <w:t>caracterização</w:t>
      </w:r>
      <w:r w:rsidRPr="007560E9">
        <w:rPr>
          <w:rFonts w:ascii="Times New Roman" w:hAnsi="Times New Roman" w:cs="Times New Roman"/>
        </w:rPr>
        <w:t>: esta disciplina ofertada em período especial e de modo 100% remoto será desenvolvida mediante atividades síncronas e assíncronas, já que cabe ao discente ler os textos disponibilizados, ouvir, apreciar músicas e compreender os contextos culturais e históricos sobre compositores desses períodos.</w:t>
      </w:r>
    </w:p>
    <w:p w14:paraId="6A3CF133"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t xml:space="preserve">b) </w:t>
      </w:r>
      <w:r w:rsidRPr="007560E9">
        <w:rPr>
          <w:rFonts w:ascii="Times New Roman" w:hAnsi="Times New Roman" w:cs="Times New Roman"/>
          <w:b/>
          <w:bCs/>
        </w:rPr>
        <w:t>princípios de interação</w:t>
      </w:r>
      <w:r w:rsidRPr="007560E9">
        <w:rPr>
          <w:rFonts w:ascii="Times New Roman" w:hAnsi="Times New Roman" w:cs="Times New Roman"/>
        </w:rPr>
        <w:t>: a comunicação docente-discente será por intermédio de ambientes virtuais de aprendizagem, como o da UFPR Virtual.</w:t>
      </w:r>
    </w:p>
    <w:p w14:paraId="3EFE14E2"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t xml:space="preserve">c) </w:t>
      </w:r>
      <w:r w:rsidRPr="007560E9">
        <w:rPr>
          <w:rFonts w:ascii="Times New Roman" w:hAnsi="Times New Roman" w:cs="Times New Roman"/>
          <w:b/>
          <w:bCs/>
        </w:rPr>
        <w:t>material didático para as atividades de autoaprendizado</w:t>
      </w:r>
      <w:r w:rsidRPr="007560E9">
        <w:rPr>
          <w:rFonts w:ascii="Times New Roman" w:hAnsi="Times New Roman" w:cs="Times New Roman"/>
        </w:rPr>
        <w:t>: parte do acervo musical a ser apreciado será disponibilizada via UFPR Virtual.</w:t>
      </w:r>
    </w:p>
    <w:p w14:paraId="3473F666"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t xml:space="preserve">d) </w:t>
      </w:r>
      <w:r w:rsidRPr="007560E9">
        <w:rPr>
          <w:rFonts w:ascii="Times New Roman" w:hAnsi="Times New Roman" w:cs="Times New Roman"/>
          <w:b/>
          <w:bCs/>
        </w:rPr>
        <w:t>infraestrutura tecnológica, científica e instrumental necessária à disciplina</w:t>
      </w:r>
      <w:r w:rsidRPr="007560E9">
        <w:rPr>
          <w:rFonts w:ascii="Times New Roman" w:hAnsi="Times New Roman" w:cs="Times New Roman"/>
        </w:rPr>
        <w:t>: acesso à internet e à bibliografia aqui referida.</w:t>
      </w:r>
    </w:p>
    <w:p w14:paraId="5FC067CB" w14:textId="77777777" w:rsidR="00E23D47" w:rsidRPr="007560E9" w:rsidRDefault="00E23D47" w:rsidP="00E23D47">
      <w:pPr>
        <w:ind w:left="708"/>
        <w:jc w:val="both"/>
        <w:rPr>
          <w:rFonts w:ascii="Times New Roman" w:hAnsi="Times New Roman" w:cs="Times New Roman"/>
        </w:rPr>
      </w:pPr>
      <w:r w:rsidRPr="007560E9">
        <w:rPr>
          <w:rFonts w:ascii="Times New Roman" w:hAnsi="Times New Roman" w:cs="Times New Roman"/>
        </w:rPr>
        <w:lastRenderedPageBreak/>
        <w:t xml:space="preserve">e) </w:t>
      </w:r>
      <w:r w:rsidRPr="007560E9">
        <w:rPr>
          <w:rFonts w:ascii="Times New Roman" w:hAnsi="Times New Roman" w:cs="Times New Roman"/>
          <w:b/>
          <w:bCs/>
        </w:rPr>
        <w:t>identificação do controle de frequência das atividades</w:t>
      </w:r>
      <w:r w:rsidRPr="007560E9">
        <w:rPr>
          <w:rFonts w:ascii="Times New Roman" w:hAnsi="Times New Roman" w:cs="Times New Roman"/>
        </w:rPr>
        <w:t>: entende-se a necessidade de que os discentes se acostumem a respeitar os horários das atividades síncronas e se organizem, acessando o ambiente virtual se necessitarem de esclarecimentos ou orientações. O discente deve acessar a plataforma de comunicação também nos dias e horários fixados para provas e exame final.</w:t>
      </w:r>
    </w:p>
    <w:p w14:paraId="735AAE2F" w14:textId="77777777" w:rsidR="00E23D47" w:rsidRPr="007560E9" w:rsidRDefault="00E23D47" w:rsidP="00E23D47">
      <w:pPr>
        <w:jc w:val="both"/>
        <w:rPr>
          <w:rFonts w:ascii="Times New Roman" w:hAnsi="Times New Roman" w:cs="Times New Roman"/>
        </w:rPr>
      </w:pPr>
    </w:p>
    <w:p w14:paraId="78D9404D" w14:textId="77777777" w:rsidR="00E23D47" w:rsidRPr="007560E9" w:rsidRDefault="00E23D47" w:rsidP="00E23D47">
      <w:pPr>
        <w:jc w:val="both"/>
        <w:rPr>
          <w:rFonts w:ascii="Times New Roman" w:hAnsi="Times New Roman" w:cs="Times New Roman"/>
        </w:rPr>
      </w:pPr>
      <w:r w:rsidRPr="007560E9">
        <w:rPr>
          <w:rFonts w:ascii="Times New Roman" w:hAnsi="Times New Roman" w:cs="Times New Roman"/>
          <w:b/>
          <w:bCs/>
        </w:rPr>
        <w:t>V. formas de avaliação, incluindo critérios de avaliação</w:t>
      </w:r>
      <w:r w:rsidRPr="007560E9">
        <w:rPr>
          <w:rFonts w:ascii="Times New Roman" w:hAnsi="Times New Roman" w:cs="Times New Roman"/>
        </w:rPr>
        <w:t>: as avaliações se darão de forma remota, consistindo de dois trabalhos, e um exame final. Cada trabalho terá peso 50. Faz exame final apenas o discente que obtiver média de 40 a 69 nas avaliações. Média inferior a 40 é reprovação. Média superior a 69 é aprovação direto.</w:t>
      </w:r>
    </w:p>
    <w:p w14:paraId="4184B44C" w14:textId="77777777" w:rsidR="00E23D47" w:rsidRPr="007560E9" w:rsidRDefault="00E23D47" w:rsidP="00E23D47">
      <w:pPr>
        <w:widowControl w:val="0"/>
        <w:autoSpaceDE w:val="0"/>
        <w:autoSpaceDN w:val="0"/>
        <w:adjustRightInd w:val="0"/>
        <w:jc w:val="both"/>
        <w:rPr>
          <w:rFonts w:ascii="Times New Roman" w:hAnsi="Times New Roman" w:cs="Times New Roman"/>
        </w:rPr>
      </w:pPr>
    </w:p>
    <w:p w14:paraId="1B0597DC" w14:textId="77777777" w:rsidR="00E23D47" w:rsidRPr="007560E9" w:rsidRDefault="00E23D47" w:rsidP="00E23D47">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rPr>
        <w:t>Critérios: suficiente (50 pontos), razoável (30 pontos), insuficiente (0 pontos).</w:t>
      </w:r>
    </w:p>
    <w:p w14:paraId="409F9B01" w14:textId="77777777" w:rsidR="00E23D47" w:rsidRPr="007560E9" w:rsidRDefault="00E23D47" w:rsidP="00E23D47">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i/>
        </w:rPr>
        <w:t>Suficiente</w:t>
      </w:r>
      <w:r w:rsidRPr="007560E9">
        <w:rPr>
          <w:rFonts w:ascii="Times New Roman" w:hAnsi="Times New Roman" w:cs="Times New Roman"/>
        </w:rPr>
        <w:t>: atividade correta, demonstrando habilidade de reconhecer e demonstrar crítica e contextualmente os elementos formais apresentados pelo conteúdo musical proposto;</w:t>
      </w:r>
    </w:p>
    <w:p w14:paraId="460A4529" w14:textId="77777777" w:rsidR="00E23D47" w:rsidRPr="007560E9" w:rsidRDefault="00E23D47" w:rsidP="00E23D47">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i/>
        </w:rPr>
        <w:t>Razoável</w:t>
      </w:r>
      <w:r w:rsidRPr="007560E9">
        <w:rPr>
          <w:rFonts w:ascii="Times New Roman" w:hAnsi="Times New Roman" w:cs="Times New Roman"/>
        </w:rPr>
        <w:t>: atividade correta, porém com falhas ou equívocos menores, ou demonstrando habilidade razoável (mediana) de reconhecer e demonstrar crítica e contextualmente os elementos formais apresentados pelo conteúdo musical proposto;</w:t>
      </w:r>
    </w:p>
    <w:p w14:paraId="130C20E5" w14:textId="77777777" w:rsidR="00E23D47" w:rsidRPr="007560E9" w:rsidRDefault="00E23D47" w:rsidP="00E23D47">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i/>
        </w:rPr>
        <w:t>Insuficiente</w:t>
      </w:r>
      <w:r w:rsidRPr="007560E9">
        <w:rPr>
          <w:rFonts w:ascii="Times New Roman" w:hAnsi="Times New Roman" w:cs="Times New Roman"/>
        </w:rPr>
        <w:t>: atividade incorreta, com muitas falhas ou equívocos maiores, ou não demonstrando habilidade de reconhecer e demonstrar crítica e contextualmente os elementos formais apresentados pelo conteúdo musical proposto.</w:t>
      </w:r>
    </w:p>
    <w:p w14:paraId="5356B35A" w14:textId="77777777" w:rsidR="00E23D47" w:rsidRPr="007560E9" w:rsidRDefault="00E23D47" w:rsidP="00E23D47">
      <w:pPr>
        <w:widowControl w:val="0"/>
        <w:autoSpaceDE w:val="0"/>
        <w:autoSpaceDN w:val="0"/>
        <w:adjustRightInd w:val="0"/>
        <w:ind w:left="708"/>
        <w:jc w:val="both"/>
        <w:rPr>
          <w:rFonts w:ascii="Times New Roman" w:hAnsi="Times New Roman" w:cs="Times New Roman"/>
        </w:rPr>
      </w:pPr>
      <w:r w:rsidRPr="007560E9">
        <w:rPr>
          <w:rFonts w:ascii="Times New Roman" w:hAnsi="Times New Roman" w:cs="Times New Roman"/>
        </w:rPr>
        <w:t>Faz exame final apenas o discente que obtiver média de 40 a 69 nas avaliações. Média inferior a 40 é reprovação. Média superior a 69 é aprovação direto.</w:t>
      </w:r>
    </w:p>
    <w:p w14:paraId="402B6C72" w14:textId="77777777" w:rsidR="00E23D47" w:rsidRPr="007560E9" w:rsidRDefault="00E23D47" w:rsidP="00E23D47">
      <w:pPr>
        <w:widowControl w:val="0"/>
        <w:autoSpaceDE w:val="0"/>
        <w:autoSpaceDN w:val="0"/>
        <w:adjustRightInd w:val="0"/>
        <w:jc w:val="both"/>
        <w:rPr>
          <w:rFonts w:ascii="Times New Roman" w:hAnsi="Times New Roman" w:cs="Times New Roman"/>
        </w:rPr>
      </w:pPr>
    </w:p>
    <w:p w14:paraId="5CEC28B4" w14:textId="77777777" w:rsidR="00E23D47" w:rsidRPr="007560E9" w:rsidRDefault="00E23D47" w:rsidP="00E23D47">
      <w:pPr>
        <w:widowControl w:val="0"/>
        <w:autoSpaceDE w:val="0"/>
        <w:autoSpaceDN w:val="0"/>
        <w:adjustRightInd w:val="0"/>
        <w:jc w:val="both"/>
        <w:rPr>
          <w:rFonts w:ascii="Times New Roman" w:hAnsi="Times New Roman" w:cs="Times New Roman"/>
          <w:b/>
          <w:bCs/>
        </w:rPr>
      </w:pPr>
      <w:r w:rsidRPr="007560E9">
        <w:rPr>
          <w:rFonts w:ascii="Times New Roman" w:hAnsi="Times New Roman" w:cs="Times New Roman"/>
          <w:b/>
          <w:bCs/>
        </w:rPr>
        <w:t>VI. Bibliografia básica e complementar:</w:t>
      </w:r>
    </w:p>
    <w:p w14:paraId="0C566FA1" w14:textId="77777777" w:rsidR="00E23D47" w:rsidRPr="00B7112E" w:rsidRDefault="00E23D47" w:rsidP="00E23D47">
      <w:pPr>
        <w:widowControl w:val="0"/>
        <w:autoSpaceDE w:val="0"/>
        <w:autoSpaceDN w:val="0"/>
        <w:adjustRightInd w:val="0"/>
        <w:jc w:val="both"/>
        <w:rPr>
          <w:rFonts w:ascii="Times New Roman" w:hAnsi="Times New Roman" w:cs="Times New Roman"/>
          <w:u w:val="single"/>
        </w:rPr>
      </w:pPr>
      <w:r w:rsidRPr="00B7112E">
        <w:rPr>
          <w:rFonts w:ascii="Times New Roman" w:hAnsi="Times New Roman" w:cs="Times New Roman"/>
          <w:u w:val="single"/>
        </w:rPr>
        <w:t>Bibliografia básica</w:t>
      </w:r>
    </w:p>
    <w:p w14:paraId="6B05350C" w14:textId="77777777" w:rsidR="00E23D47" w:rsidRPr="007560E9" w:rsidRDefault="00E23D47" w:rsidP="00E23D47">
      <w:pPr>
        <w:widowControl w:val="0"/>
        <w:autoSpaceDE w:val="0"/>
        <w:autoSpaceDN w:val="0"/>
        <w:adjustRightInd w:val="0"/>
        <w:jc w:val="both"/>
        <w:rPr>
          <w:rFonts w:ascii="Times New Roman" w:hAnsi="Times New Roman" w:cs="Times New Roman"/>
        </w:rPr>
      </w:pPr>
      <w:r w:rsidRPr="007560E9">
        <w:rPr>
          <w:rFonts w:ascii="Times New Roman" w:hAnsi="Times New Roman" w:cs="Times New Roman"/>
        </w:rPr>
        <w:t xml:space="preserve">SCHOENBERG, Arnold. </w:t>
      </w:r>
      <w:r w:rsidRPr="007560E9">
        <w:rPr>
          <w:rFonts w:ascii="Times New Roman" w:hAnsi="Times New Roman" w:cs="Times New Roman"/>
          <w:i/>
          <w:iCs/>
        </w:rPr>
        <w:t>Fundamentos da Composição Musical</w:t>
      </w:r>
      <w:r w:rsidRPr="007560E9">
        <w:rPr>
          <w:rFonts w:ascii="Times New Roman" w:hAnsi="Times New Roman" w:cs="Times New Roman"/>
        </w:rPr>
        <w:t>. São Paulo: Edusp, 1991.</w:t>
      </w:r>
    </w:p>
    <w:p w14:paraId="41D10B17" w14:textId="77777777" w:rsidR="00E23D47" w:rsidRPr="007560E9" w:rsidRDefault="00E23D47" w:rsidP="00E23D47">
      <w:pPr>
        <w:widowControl w:val="0"/>
        <w:autoSpaceDE w:val="0"/>
        <w:autoSpaceDN w:val="0"/>
        <w:adjustRightInd w:val="0"/>
        <w:jc w:val="both"/>
        <w:rPr>
          <w:rFonts w:ascii="Times New Roman" w:hAnsi="Times New Roman" w:cs="Times New Roman"/>
        </w:rPr>
      </w:pPr>
      <w:r w:rsidRPr="007560E9">
        <w:rPr>
          <w:rFonts w:ascii="Times New Roman" w:hAnsi="Times New Roman" w:cs="Times New Roman"/>
        </w:rPr>
        <w:t xml:space="preserve">GREEN, Douglass. </w:t>
      </w:r>
      <w:r w:rsidRPr="007560E9">
        <w:rPr>
          <w:rFonts w:ascii="Times New Roman" w:hAnsi="Times New Roman" w:cs="Times New Roman"/>
          <w:i/>
          <w:iCs/>
        </w:rPr>
        <w:t>Form in Tonal Music</w:t>
      </w:r>
      <w:r w:rsidRPr="007560E9">
        <w:rPr>
          <w:rFonts w:ascii="Times New Roman" w:hAnsi="Times New Roman" w:cs="Times New Roman"/>
        </w:rPr>
        <w:t>. Austin: Wadsworth, 1993.</w:t>
      </w:r>
    </w:p>
    <w:p w14:paraId="0BA34368" w14:textId="77777777" w:rsidR="00E23D47" w:rsidRPr="007560E9" w:rsidRDefault="00E23D47" w:rsidP="00E23D47">
      <w:pPr>
        <w:widowControl w:val="0"/>
        <w:autoSpaceDE w:val="0"/>
        <w:autoSpaceDN w:val="0"/>
        <w:adjustRightInd w:val="0"/>
        <w:jc w:val="both"/>
        <w:rPr>
          <w:rFonts w:ascii="Times New Roman" w:hAnsi="Times New Roman" w:cs="Times New Roman"/>
        </w:rPr>
      </w:pPr>
      <w:r w:rsidRPr="007560E9">
        <w:rPr>
          <w:rFonts w:ascii="Times New Roman" w:hAnsi="Times New Roman" w:cs="Times New Roman"/>
        </w:rPr>
        <w:t xml:space="preserve">CAPLIN, William. </w:t>
      </w:r>
      <w:r w:rsidRPr="007560E9">
        <w:rPr>
          <w:rFonts w:ascii="Times New Roman" w:hAnsi="Times New Roman" w:cs="Times New Roman"/>
          <w:i/>
          <w:iCs/>
        </w:rPr>
        <w:t>Classical form</w:t>
      </w:r>
      <w:r w:rsidRPr="007560E9">
        <w:rPr>
          <w:rFonts w:ascii="Times New Roman" w:hAnsi="Times New Roman" w:cs="Times New Roman"/>
        </w:rPr>
        <w:t>: a theory of formal functions for the instrumental music of Haydn, Mozart, and Beethoven. Oxford: Oxford USA Trade, 1998.</w:t>
      </w:r>
    </w:p>
    <w:p w14:paraId="4F417C81" w14:textId="77777777" w:rsidR="00E23D47" w:rsidRPr="00B7112E" w:rsidRDefault="00E23D47" w:rsidP="00E23D47">
      <w:pPr>
        <w:widowControl w:val="0"/>
        <w:autoSpaceDE w:val="0"/>
        <w:autoSpaceDN w:val="0"/>
        <w:adjustRightInd w:val="0"/>
        <w:jc w:val="both"/>
        <w:rPr>
          <w:rFonts w:ascii="Times New Roman" w:hAnsi="Times New Roman" w:cs="Times New Roman"/>
          <w:u w:val="single"/>
        </w:rPr>
      </w:pPr>
      <w:r w:rsidRPr="00B7112E">
        <w:rPr>
          <w:rFonts w:ascii="Times New Roman" w:hAnsi="Times New Roman" w:cs="Times New Roman"/>
          <w:u w:val="single"/>
        </w:rPr>
        <w:t>Bibliografia complementar</w:t>
      </w:r>
    </w:p>
    <w:p w14:paraId="1E522E7E" w14:textId="77777777" w:rsidR="00E23D47" w:rsidRPr="007560E9" w:rsidRDefault="00E23D47" w:rsidP="00E23D47">
      <w:pPr>
        <w:autoSpaceDE w:val="0"/>
        <w:autoSpaceDN w:val="0"/>
        <w:adjustRightInd w:val="0"/>
        <w:jc w:val="both"/>
        <w:rPr>
          <w:rFonts w:ascii="Times New Roman" w:hAnsi="Times New Roman" w:cs="Times New Roman"/>
        </w:rPr>
      </w:pPr>
      <w:r w:rsidRPr="007560E9">
        <w:rPr>
          <w:rFonts w:ascii="Times New Roman" w:hAnsi="Times New Roman" w:cs="Times New Roman"/>
        </w:rPr>
        <w:t xml:space="preserve">COOK, Nicholas. </w:t>
      </w:r>
      <w:r w:rsidRPr="007560E9">
        <w:rPr>
          <w:rFonts w:ascii="Times New Roman" w:hAnsi="Times New Roman" w:cs="Times New Roman"/>
          <w:i/>
          <w:iCs/>
        </w:rPr>
        <w:t>A Guide to Musical Analysis</w:t>
      </w:r>
      <w:r w:rsidRPr="007560E9">
        <w:rPr>
          <w:rFonts w:ascii="Times New Roman" w:hAnsi="Times New Roman" w:cs="Times New Roman"/>
        </w:rPr>
        <w:t>. Nova York: W. W. Norton, 1992.</w:t>
      </w:r>
    </w:p>
    <w:p w14:paraId="51CE5224" w14:textId="77777777" w:rsidR="00E23D47" w:rsidRPr="007560E9" w:rsidRDefault="00E23D47" w:rsidP="00E23D47">
      <w:pPr>
        <w:widowControl w:val="0"/>
        <w:autoSpaceDE w:val="0"/>
        <w:autoSpaceDN w:val="0"/>
        <w:adjustRightInd w:val="0"/>
        <w:jc w:val="both"/>
        <w:rPr>
          <w:rFonts w:ascii="Times New Roman" w:hAnsi="Times New Roman" w:cs="Times New Roman"/>
        </w:rPr>
      </w:pPr>
      <w:r w:rsidRPr="007560E9">
        <w:rPr>
          <w:rFonts w:ascii="Times New Roman" w:hAnsi="Times New Roman" w:cs="Times New Roman"/>
        </w:rPr>
        <w:t xml:space="preserve">DUNSBY, Jonathan; WHITTALL, Arnold. </w:t>
      </w:r>
      <w:r w:rsidRPr="007560E9">
        <w:rPr>
          <w:rFonts w:ascii="Times New Roman" w:hAnsi="Times New Roman" w:cs="Times New Roman"/>
          <w:i/>
          <w:iCs/>
        </w:rPr>
        <w:t>Análise Musical na Teoria e na Prática</w:t>
      </w:r>
      <w:r w:rsidRPr="007560E9">
        <w:rPr>
          <w:rFonts w:ascii="Times New Roman" w:hAnsi="Times New Roman" w:cs="Times New Roman"/>
        </w:rPr>
        <w:t>. Curitiba: UFPR, 2012.</w:t>
      </w:r>
    </w:p>
    <w:p w14:paraId="73321C05" w14:textId="77777777" w:rsidR="00E23D47" w:rsidRPr="007560E9" w:rsidRDefault="00E23D47" w:rsidP="00E23D47">
      <w:pPr>
        <w:widowControl w:val="0"/>
        <w:autoSpaceDE w:val="0"/>
        <w:autoSpaceDN w:val="0"/>
        <w:adjustRightInd w:val="0"/>
        <w:jc w:val="both"/>
        <w:rPr>
          <w:rFonts w:ascii="Times New Roman" w:hAnsi="Times New Roman" w:cs="Times New Roman"/>
        </w:rPr>
      </w:pPr>
    </w:p>
    <w:p w14:paraId="6469F010" w14:textId="77777777" w:rsidR="00E23D47" w:rsidRPr="007560E9" w:rsidRDefault="00E23D47" w:rsidP="00E23D47">
      <w:pPr>
        <w:widowControl w:val="0"/>
        <w:autoSpaceDE w:val="0"/>
        <w:autoSpaceDN w:val="0"/>
        <w:adjustRightInd w:val="0"/>
        <w:jc w:val="both"/>
        <w:rPr>
          <w:rFonts w:ascii="Times New Roman" w:hAnsi="Times New Roman" w:cs="Times New Roman"/>
          <w:b/>
          <w:bCs/>
        </w:rPr>
      </w:pPr>
      <w:r w:rsidRPr="007560E9">
        <w:rPr>
          <w:rFonts w:ascii="Times New Roman" w:hAnsi="Times New Roman" w:cs="Times New Roman"/>
          <w:b/>
          <w:bCs/>
        </w:rPr>
        <w:t>VII. docente responsável</w:t>
      </w:r>
    </w:p>
    <w:p w14:paraId="4F2B8694" w14:textId="77777777" w:rsidR="00E23D47" w:rsidRPr="007560E9" w:rsidRDefault="00E23D47" w:rsidP="00E23D47">
      <w:pPr>
        <w:widowControl w:val="0"/>
        <w:autoSpaceDE w:val="0"/>
        <w:autoSpaceDN w:val="0"/>
        <w:adjustRightInd w:val="0"/>
        <w:jc w:val="both"/>
        <w:rPr>
          <w:rFonts w:ascii="Times New Roman" w:hAnsi="Times New Roman" w:cs="Times New Roman"/>
        </w:rPr>
      </w:pPr>
      <w:r w:rsidRPr="007560E9">
        <w:rPr>
          <w:rFonts w:ascii="Times New Roman" w:hAnsi="Times New Roman" w:cs="Times New Roman"/>
        </w:rPr>
        <w:t>Prof. Indioney Rodrigues</w:t>
      </w:r>
    </w:p>
    <w:p w14:paraId="53D6C3C4" w14:textId="77777777" w:rsidR="00E23D47" w:rsidRPr="007560E9" w:rsidRDefault="00E23D47" w:rsidP="00E23D47">
      <w:pPr>
        <w:widowControl w:val="0"/>
        <w:autoSpaceDE w:val="0"/>
        <w:autoSpaceDN w:val="0"/>
        <w:adjustRightInd w:val="0"/>
        <w:jc w:val="both"/>
        <w:rPr>
          <w:rFonts w:ascii="Times New Roman" w:hAnsi="Times New Roman" w:cs="Times New Roman"/>
        </w:rPr>
      </w:pPr>
    </w:p>
    <w:p w14:paraId="150FD7DB" w14:textId="77777777" w:rsidR="00F8079E" w:rsidRDefault="00F8079E">
      <w:pPr>
        <w:rPr>
          <w:rFonts w:ascii="Times New Roman" w:hAnsi="Times New Roman" w:cs="Times New Roman"/>
          <w:b/>
          <w:bCs/>
        </w:rPr>
      </w:pPr>
      <w:r>
        <w:rPr>
          <w:rFonts w:ascii="Times New Roman" w:hAnsi="Times New Roman" w:cs="Times New Roman"/>
          <w:b/>
          <w:bCs/>
        </w:rPr>
        <w:br w:type="page"/>
      </w:r>
    </w:p>
    <w:p w14:paraId="71211489" w14:textId="62273457" w:rsidR="00E23D47" w:rsidRPr="007560E9" w:rsidRDefault="00E23D47" w:rsidP="00E23D47">
      <w:pPr>
        <w:widowControl w:val="0"/>
        <w:autoSpaceDE w:val="0"/>
        <w:autoSpaceDN w:val="0"/>
        <w:adjustRightInd w:val="0"/>
        <w:jc w:val="both"/>
        <w:rPr>
          <w:rFonts w:ascii="Times New Roman" w:hAnsi="Times New Roman" w:cs="Times New Roman"/>
          <w:b/>
          <w:bCs/>
        </w:rPr>
      </w:pPr>
      <w:r w:rsidRPr="007560E9">
        <w:rPr>
          <w:rFonts w:ascii="Times New Roman" w:hAnsi="Times New Roman" w:cs="Times New Roman"/>
          <w:b/>
          <w:bCs/>
        </w:rPr>
        <w:lastRenderedPageBreak/>
        <w:t>Cronograma: aulas síncronas às quintas, 15:30-17:30</w:t>
      </w:r>
    </w:p>
    <w:p w14:paraId="1D1DBFE9" w14:textId="77777777" w:rsidR="00E23D47" w:rsidRPr="007560E9" w:rsidRDefault="00E23D47" w:rsidP="00E23D47">
      <w:pPr>
        <w:widowControl w:val="0"/>
        <w:autoSpaceDE w:val="0"/>
        <w:autoSpaceDN w:val="0"/>
        <w:adjustRightInd w:val="0"/>
        <w:jc w:val="both"/>
        <w:rPr>
          <w:rFonts w:ascii="Times New Roman" w:hAnsi="Times New Roman" w:cs="Times New Roman"/>
        </w:rPr>
      </w:pPr>
    </w:p>
    <w:tbl>
      <w:tblPr>
        <w:tblStyle w:val="Tabelacomgrade"/>
        <w:tblW w:w="9918" w:type="dxa"/>
        <w:tblLook w:val="04A0" w:firstRow="1" w:lastRow="0" w:firstColumn="1" w:lastColumn="0" w:noHBand="0" w:noVBand="1"/>
      </w:tblPr>
      <w:tblGrid>
        <w:gridCol w:w="1697"/>
        <w:gridCol w:w="6800"/>
        <w:gridCol w:w="1421"/>
      </w:tblGrid>
      <w:tr w:rsidR="00E23D47" w:rsidRPr="007560E9" w14:paraId="11CA31FC" w14:textId="77777777" w:rsidTr="00E23D47">
        <w:tc>
          <w:tcPr>
            <w:tcW w:w="1697" w:type="dxa"/>
            <w:vAlign w:val="center"/>
          </w:tcPr>
          <w:p w14:paraId="1958161A" w14:textId="77777777" w:rsidR="00E23D47" w:rsidRPr="00E23D47" w:rsidRDefault="00E23D47" w:rsidP="008D5204">
            <w:pPr>
              <w:widowControl w:val="0"/>
              <w:autoSpaceDE w:val="0"/>
              <w:autoSpaceDN w:val="0"/>
              <w:adjustRightInd w:val="0"/>
              <w:jc w:val="center"/>
              <w:rPr>
                <w:rFonts w:ascii="Times New Roman" w:hAnsi="Times New Roman" w:cs="Times New Roman"/>
                <w:b/>
                <w:bCs/>
              </w:rPr>
            </w:pPr>
            <w:r w:rsidRPr="00E23D47">
              <w:rPr>
                <w:rFonts w:ascii="Times New Roman" w:hAnsi="Times New Roman" w:cs="Times New Roman"/>
                <w:b/>
                <w:bCs/>
              </w:rPr>
              <w:t>Aula</w:t>
            </w:r>
          </w:p>
        </w:tc>
        <w:tc>
          <w:tcPr>
            <w:tcW w:w="6800" w:type="dxa"/>
            <w:vAlign w:val="center"/>
          </w:tcPr>
          <w:p w14:paraId="6354AFB8" w14:textId="77777777" w:rsidR="00E23D47" w:rsidRPr="00E23D47" w:rsidRDefault="00E23D47" w:rsidP="008D5204">
            <w:pPr>
              <w:widowControl w:val="0"/>
              <w:autoSpaceDE w:val="0"/>
              <w:autoSpaceDN w:val="0"/>
              <w:adjustRightInd w:val="0"/>
              <w:jc w:val="both"/>
              <w:rPr>
                <w:rFonts w:ascii="Times New Roman" w:hAnsi="Times New Roman" w:cs="Times New Roman"/>
                <w:b/>
                <w:bCs/>
              </w:rPr>
            </w:pPr>
            <w:r w:rsidRPr="00E23D47">
              <w:rPr>
                <w:rFonts w:ascii="Times New Roman" w:hAnsi="Times New Roman" w:cs="Times New Roman"/>
                <w:b/>
                <w:bCs/>
              </w:rPr>
              <w:t xml:space="preserve">Conteúdo </w:t>
            </w:r>
          </w:p>
        </w:tc>
        <w:tc>
          <w:tcPr>
            <w:tcW w:w="1421" w:type="dxa"/>
            <w:vAlign w:val="center"/>
          </w:tcPr>
          <w:p w14:paraId="42E62299" w14:textId="77777777" w:rsidR="00E23D47" w:rsidRPr="00E23D47" w:rsidRDefault="00E23D47" w:rsidP="008D5204">
            <w:pPr>
              <w:widowControl w:val="0"/>
              <w:autoSpaceDE w:val="0"/>
              <w:autoSpaceDN w:val="0"/>
              <w:adjustRightInd w:val="0"/>
              <w:jc w:val="both"/>
              <w:rPr>
                <w:rFonts w:ascii="Times New Roman" w:hAnsi="Times New Roman" w:cs="Times New Roman"/>
                <w:b/>
                <w:bCs/>
              </w:rPr>
            </w:pPr>
            <w:r w:rsidRPr="00E23D47">
              <w:rPr>
                <w:rFonts w:ascii="Times New Roman" w:hAnsi="Times New Roman" w:cs="Times New Roman"/>
                <w:b/>
                <w:bCs/>
              </w:rPr>
              <w:t>Atividade</w:t>
            </w:r>
          </w:p>
        </w:tc>
      </w:tr>
      <w:tr w:rsidR="00E23D47" w:rsidRPr="007560E9" w14:paraId="0E217F86" w14:textId="77777777" w:rsidTr="00E23D47">
        <w:tc>
          <w:tcPr>
            <w:tcW w:w="1697" w:type="dxa"/>
            <w:vAlign w:val="center"/>
          </w:tcPr>
          <w:p w14:paraId="14EC4154" w14:textId="77777777" w:rsidR="00E23D47" w:rsidRPr="007560E9" w:rsidRDefault="00E23D47" w:rsidP="008D5204">
            <w:pPr>
              <w:widowControl w:val="0"/>
              <w:autoSpaceDE w:val="0"/>
              <w:autoSpaceDN w:val="0"/>
              <w:adjustRightInd w:val="0"/>
              <w:jc w:val="center"/>
              <w:rPr>
                <w:rFonts w:ascii="Times New Roman" w:hAnsi="Times New Roman" w:cs="Times New Roman"/>
                <w:b/>
              </w:rPr>
            </w:pPr>
          </w:p>
        </w:tc>
        <w:tc>
          <w:tcPr>
            <w:tcW w:w="8221" w:type="dxa"/>
            <w:gridSpan w:val="2"/>
            <w:vAlign w:val="center"/>
          </w:tcPr>
          <w:p w14:paraId="4692F082" w14:textId="77777777" w:rsidR="00E23D47" w:rsidRPr="007560E9" w:rsidRDefault="00E23D47" w:rsidP="008D5204">
            <w:pPr>
              <w:widowControl w:val="0"/>
              <w:autoSpaceDE w:val="0"/>
              <w:autoSpaceDN w:val="0"/>
              <w:adjustRightInd w:val="0"/>
              <w:jc w:val="center"/>
              <w:rPr>
                <w:rFonts w:ascii="Times New Roman" w:hAnsi="Times New Roman" w:cs="Times New Roman"/>
                <w:b/>
              </w:rPr>
            </w:pPr>
            <w:r w:rsidRPr="007560E9">
              <w:rPr>
                <w:rFonts w:ascii="Times New Roman" w:hAnsi="Times New Roman" w:cs="Times New Roman"/>
                <w:b/>
              </w:rPr>
              <w:t>UNIDADE 1</w:t>
            </w:r>
          </w:p>
        </w:tc>
      </w:tr>
      <w:tr w:rsidR="00E23D47" w:rsidRPr="007560E9" w14:paraId="7E5D8744" w14:textId="77777777" w:rsidTr="00E23D47">
        <w:tc>
          <w:tcPr>
            <w:tcW w:w="1697" w:type="dxa"/>
            <w:vAlign w:val="center"/>
          </w:tcPr>
          <w:p w14:paraId="3625F86B"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1</w:t>
            </w:r>
          </w:p>
        </w:tc>
        <w:tc>
          <w:tcPr>
            <w:tcW w:w="6800" w:type="dxa"/>
            <w:vAlign w:val="center"/>
          </w:tcPr>
          <w:p w14:paraId="69B7F84F"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Revisão da harmonia tonal</w:t>
            </w:r>
          </w:p>
        </w:tc>
        <w:tc>
          <w:tcPr>
            <w:tcW w:w="1421" w:type="dxa"/>
            <w:vAlign w:val="center"/>
          </w:tcPr>
          <w:p w14:paraId="51BDEDED" w14:textId="259D7D91"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60745F13" w14:textId="77777777" w:rsidTr="00E23D47">
        <w:tc>
          <w:tcPr>
            <w:tcW w:w="1697" w:type="dxa"/>
            <w:vAlign w:val="center"/>
          </w:tcPr>
          <w:p w14:paraId="651B4AAA"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2</w:t>
            </w:r>
          </w:p>
        </w:tc>
        <w:tc>
          <w:tcPr>
            <w:tcW w:w="6800" w:type="dxa"/>
            <w:vAlign w:val="center"/>
          </w:tcPr>
          <w:p w14:paraId="630C4B79"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Revisão da harmonia tonal</w:t>
            </w:r>
          </w:p>
        </w:tc>
        <w:tc>
          <w:tcPr>
            <w:tcW w:w="1421" w:type="dxa"/>
            <w:vAlign w:val="center"/>
          </w:tcPr>
          <w:p w14:paraId="69B85A7D" w14:textId="291A0851"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6BBBA128" w14:textId="77777777" w:rsidTr="00E23D47">
        <w:tc>
          <w:tcPr>
            <w:tcW w:w="1697" w:type="dxa"/>
            <w:vAlign w:val="center"/>
          </w:tcPr>
          <w:p w14:paraId="6B704ACB"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3</w:t>
            </w:r>
          </w:p>
        </w:tc>
        <w:tc>
          <w:tcPr>
            <w:tcW w:w="6800" w:type="dxa"/>
            <w:vAlign w:val="center"/>
          </w:tcPr>
          <w:p w14:paraId="4DF2475B"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Elementos básicos da forma musical</w:t>
            </w:r>
          </w:p>
        </w:tc>
        <w:tc>
          <w:tcPr>
            <w:tcW w:w="1421" w:type="dxa"/>
            <w:vAlign w:val="center"/>
          </w:tcPr>
          <w:p w14:paraId="62A84067" w14:textId="1C6D8642"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329BB42F" w14:textId="77777777" w:rsidTr="00E23D47">
        <w:tc>
          <w:tcPr>
            <w:tcW w:w="1697" w:type="dxa"/>
            <w:vAlign w:val="center"/>
          </w:tcPr>
          <w:p w14:paraId="18227165"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4</w:t>
            </w:r>
          </w:p>
        </w:tc>
        <w:tc>
          <w:tcPr>
            <w:tcW w:w="6800" w:type="dxa"/>
            <w:vAlign w:val="center"/>
          </w:tcPr>
          <w:p w14:paraId="7C64FEE3"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 xml:space="preserve">Elementos básicos da forma musical </w:t>
            </w:r>
          </w:p>
        </w:tc>
        <w:tc>
          <w:tcPr>
            <w:tcW w:w="1421" w:type="dxa"/>
            <w:vAlign w:val="center"/>
          </w:tcPr>
          <w:p w14:paraId="49934A71" w14:textId="78861852"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7794E097" w14:textId="77777777" w:rsidTr="00E23D47">
        <w:tc>
          <w:tcPr>
            <w:tcW w:w="1697" w:type="dxa"/>
            <w:vAlign w:val="center"/>
          </w:tcPr>
          <w:p w14:paraId="1A5C2E77"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5</w:t>
            </w:r>
          </w:p>
        </w:tc>
        <w:tc>
          <w:tcPr>
            <w:tcW w:w="6800" w:type="dxa"/>
            <w:vAlign w:val="center"/>
          </w:tcPr>
          <w:p w14:paraId="5D6F5855"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Procedimentos formais de continuidade e articulação da ideia musical</w:t>
            </w:r>
          </w:p>
        </w:tc>
        <w:tc>
          <w:tcPr>
            <w:tcW w:w="1421" w:type="dxa"/>
            <w:vAlign w:val="center"/>
          </w:tcPr>
          <w:p w14:paraId="139C8B33" w14:textId="3D6CFCB1"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48F1C087" w14:textId="77777777" w:rsidTr="00E23D47">
        <w:tc>
          <w:tcPr>
            <w:tcW w:w="1697" w:type="dxa"/>
            <w:vAlign w:val="center"/>
          </w:tcPr>
          <w:p w14:paraId="2579027C"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6</w:t>
            </w:r>
          </w:p>
        </w:tc>
        <w:tc>
          <w:tcPr>
            <w:tcW w:w="6800" w:type="dxa"/>
            <w:vAlign w:val="center"/>
          </w:tcPr>
          <w:p w14:paraId="2E610BD1"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Procedimentos formais de continuidade e articulação da ideia musical</w:t>
            </w:r>
          </w:p>
        </w:tc>
        <w:tc>
          <w:tcPr>
            <w:tcW w:w="1421" w:type="dxa"/>
            <w:vAlign w:val="center"/>
          </w:tcPr>
          <w:p w14:paraId="5C0F1050" w14:textId="0699C31B"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3B071A5B" w14:textId="77777777" w:rsidTr="00E23D47">
        <w:tc>
          <w:tcPr>
            <w:tcW w:w="1697" w:type="dxa"/>
            <w:vAlign w:val="center"/>
          </w:tcPr>
          <w:p w14:paraId="7D73D15B" w14:textId="77777777" w:rsidR="00E23D47" w:rsidRPr="007560E9" w:rsidRDefault="00E23D47" w:rsidP="008D5204">
            <w:pPr>
              <w:widowControl w:val="0"/>
              <w:autoSpaceDE w:val="0"/>
              <w:autoSpaceDN w:val="0"/>
              <w:adjustRightInd w:val="0"/>
              <w:jc w:val="center"/>
              <w:rPr>
                <w:rFonts w:ascii="Times New Roman" w:hAnsi="Times New Roman" w:cs="Times New Roman"/>
              </w:rPr>
            </w:pPr>
          </w:p>
        </w:tc>
        <w:tc>
          <w:tcPr>
            <w:tcW w:w="6800" w:type="dxa"/>
            <w:vAlign w:val="center"/>
          </w:tcPr>
          <w:p w14:paraId="5F3399DA" w14:textId="3C896E42"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AVALI</w:t>
            </w:r>
            <w:r w:rsidR="00B7112E">
              <w:rPr>
                <w:rFonts w:ascii="Times New Roman" w:hAnsi="Times New Roman" w:cs="Times New Roman"/>
              </w:rPr>
              <w:t>A</w:t>
            </w:r>
            <w:r w:rsidRPr="007560E9">
              <w:rPr>
                <w:rFonts w:ascii="Times New Roman" w:hAnsi="Times New Roman" w:cs="Times New Roman"/>
              </w:rPr>
              <w:t>ÇÃO</w:t>
            </w:r>
          </w:p>
        </w:tc>
        <w:tc>
          <w:tcPr>
            <w:tcW w:w="1421" w:type="dxa"/>
            <w:vAlign w:val="center"/>
          </w:tcPr>
          <w:p w14:paraId="59A21B88" w14:textId="1D29E0D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assíncrona</w:t>
            </w:r>
          </w:p>
        </w:tc>
      </w:tr>
      <w:tr w:rsidR="00E23D47" w:rsidRPr="007560E9" w14:paraId="2856026D" w14:textId="77777777" w:rsidTr="00E23D47">
        <w:tc>
          <w:tcPr>
            <w:tcW w:w="1697" w:type="dxa"/>
            <w:vAlign w:val="center"/>
          </w:tcPr>
          <w:p w14:paraId="1A8AE8C2" w14:textId="77777777" w:rsidR="00E23D47" w:rsidRPr="007560E9" w:rsidRDefault="00E23D47" w:rsidP="008D5204">
            <w:pPr>
              <w:widowControl w:val="0"/>
              <w:autoSpaceDE w:val="0"/>
              <w:autoSpaceDN w:val="0"/>
              <w:adjustRightInd w:val="0"/>
              <w:jc w:val="center"/>
              <w:rPr>
                <w:rFonts w:ascii="Times New Roman" w:hAnsi="Times New Roman" w:cs="Times New Roman"/>
                <w:b/>
              </w:rPr>
            </w:pPr>
          </w:p>
        </w:tc>
        <w:tc>
          <w:tcPr>
            <w:tcW w:w="8221" w:type="dxa"/>
            <w:gridSpan w:val="2"/>
            <w:vAlign w:val="center"/>
          </w:tcPr>
          <w:p w14:paraId="5E1009D4" w14:textId="77777777" w:rsidR="00E23D47" w:rsidRPr="007560E9" w:rsidRDefault="00E23D47" w:rsidP="008D5204">
            <w:pPr>
              <w:widowControl w:val="0"/>
              <w:autoSpaceDE w:val="0"/>
              <w:autoSpaceDN w:val="0"/>
              <w:adjustRightInd w:val="0"/>
              <w:jc w:val="center"/>
              <w:rPr>
                <w:rFonts w:ascii="Times New Roman" w:hAnsi="Times New Roman" w:cs="Times New Roman"/>
                <w:b/>
              </w:rPr>
            </w:pPr>
            <w:r w:rsidRPr="007560E9">
              <w:rPr>
                <w:rFonts w:ascii="Times New Roman" w:hAnsi="Times New Roman" w:cs="Times New Roman"/>
                <w:b/>
              </w:rPr>
              <w:t>UNIDADE 2</w:t>
            </w:r>
          </w:p>
        </w:tc>
      </w:tr>
      <w:tr w:rsidR="00E23D47" w:rsidRPr="007560E9" w14:paraId="1E57B00B" w14:textId="77777777" w:rsidTr="00E23D47">
        <w:tc>
          <w:tcPr>
            <w:tcW w:w="1697" w:type="dxa"/>
            <w:vAlign w:val="center"/>
          </w:tcPr>
          <w:p w14:paraId="06A7E578"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7</w:t>
            </w:r>
          </w:p>
        </w:tc>
        <w:tc>
          <w:tcPr>
            <w:tcW w:w="6800" w:type="dxa"/>
            <w:vAlign w:val="center"/>
          </w:tcPr>
          <w:p w14:paraId="721AE636"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Pequenas</w:t>
            </w:r>
            <w:r w:rsidRPr="007560E9">
              <w:rPr>
                <w:rFonts w:ascii="Times New Roman" w:hAnsi="Times New Roman" w:cs="Times New Roman"/>
                <w:b/>
                <w:bCs/>
              </w:rPr>
              <w:t xml:space="preserve"> </w:t>
            </w:r>
            <w:r w:rsidRPr="007560E9">
              <w:rPr>
                <w:rFonts w:ascii="Times New Roman" w:hAnsi="Times New Roman" w:cs="Times New Roman"/>
              </w:rPr>
              <w:t>formas</w:t>
            </w:r>
          </w:p>
        </w:tc>
        <w:tc>
          <w:tcPr>
            <w:tcW w:w="1421" w:type="dxa"/>
            <w:vAlign w:val="center"/>
          </w:tcPr>
          <w:p w14:paraId="0CFE999C" w14:textId="189CA204"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548116AB" w14:textId="77777777" w:rsidTr="00E23D47">
        <w:tc>
          <w:tcPr>
            <w:tcW w:w="1697" w:type="dxa"/>
            <w:vAlign w:val="center"/>
          </w:tcPr>
          <w:p w14:paraId="25095C95"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8</w:t>
            </w:r>
          </w:p>
        </w:tc>
        <w:tc>
          <w:tcPr>
            <w:tcW w:w="6800" w:type="dxa"/>
            <w:vAlign w:val="center"/>
          </w:tcPr>
          <w:p w14:paraId="733177A6"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Pequenas</w:t>
            </w:r>
            <w:r w:rsidRPr="007560E9">
              <w:rPr>
                <w:rFonts w:ascii="Times New Roman" w:hAnsi="Times New Roman" w:cs="Times New Roman"/>
                <w:b/>
                <w:bCs/>
              </w:rPr>
              <w:t xml:space="preserve"> </w:t>
            </w:r>
            <w:r w:rsidRPr="007560E9">
              <w:rPr>
                <w:rFonts w:ascii="Times New Roman" w:hAnsi="Times New Roman" w:cs="Times New Roman"/>
              </w:rPr>
              <w:t>formas</w:t>
            </w:r>
          </w:p>
        </w:tc>
        <w:tc>
          <w:tcPr>
            <w:tcW w:w="1421" w:type="dxa"/>
            <w:vAlign w:val="center"/>
          </w:tcPr>
          <w:p w14:paraId="4BC80BFF" w14:textId="3D69640E"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síncrona</w:t>
            </w:r>
          </w:p>
        </w:tc>
      </w:tr>
      <w:tr w:rsidR="00E23D47" w:rsidRPr="007560E9" w14:paraId="237FAA99" w14:textId="77777777" w:rsidTr="00E23D47">
        <w:tc>
          <w:tcPr>
            <w:tcW w:w="1697" w:type="dxa"/>
            <w:vAlign w:val="center"/>
          </w:tcPr>
          <w:p w14:paraId="774F8093"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9</w:t>
            </w:r>
          </w:p>
        </w:tc>
        <w:tc>
          <w:tcPr>
            <w:tcW w:w="6800" w:type="dxa"/>
            <w:vAlign w:val="center"/>
          </w:tcPr>
          <w:p w14:paraId="40047B2B"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Pequenas</w:t>
            </w:r>
            <w:r w:rsidRPr="007560E9">
              <w:rPr>
                <w:rFonts w:ascii="Times New Roman" w:hAnsi="Times New Roman" w:cs="Times New Roman"/>
                <w:b/>
                <w:bCs/>
              </w:rPr>
              <w:t xml:space="preserve"> </w:t>
            </w:r>
            <w:r w:rsidRPr="007560E9">
              <w:rPr>
                <w:rFonts w:ascii="Times New Roman" w:hAnsi="Times New Roman" w:cs="Times New Roman"/>
              </w:rPr>
              <w:t>formas</w:t>
            </w:r>
          </w:p>
        </w:tc>
        <w:tc>
          <w:tcPr>
            <w:tcW w:w="1421" w:type="dxa"/>
            <w:vAlign w:val="center"/>
          </w:tcPr>
          <w:p w14:paraId="06F5EC87" w14:textId="49C4A7C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 xml:space="preserve">síncrona </w:t>
            </w:r>
          </w:p>
        </w:tc>
      </w:tr>
      <w:tr w:rsidR="00E23D47" w:rsidRPr="007560E9" w14:paraId="0AF09F65" w14:textId="77777777" w:rsidTr="00E23D47">
        <w:tc>
          <w:tcPr>
            <w:tcW w:w="1697" w:type="dxa"/>
            <w:vAlign w:val="center"/>
          </w:tcPr>
          <w:p w14:paraId="73C061DB"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10</w:t>
            </w:r>
          </w:p>
        </w:tc>
        <w:tc>
          <w:tcPr>
            <w:tcW w:w="6800" w:type="dxa"/>
            <w:vAlign w:val="center"/>
          </w:tcPr>
          <w:p w14:paraId="36770A31"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Formas de variação e desenvolvimento</w:t>
            </w:r>
          </w:p>
        </w:tc>
        <w:tc>
          <w:tcPr>
            <w:tcW w:w="1421" w:type="dxa"/>
            <w:vAlign w:val="center"/>
          </w:tcPr>
          <w:p w14:paraId="0FCEC88E" w14:textId="04A10FF2"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 xml:space="preserve">síncrona </w:t>
            </w:r>
          </w:p>
        </w:tc>
      </w:tr>
      <w:tr w:rsidR="00E23D47" w:rsidRPr="007560E9" w14:paraId="059BA5C2" w14:textId="77777777" w:rsidTr="00E23D47">
        <w:tc>
          <w:tcPr>
            <w:tcW w:w="1697" w:type="dxa"/>
            <w:vAlign w:val="center"/>
          </w:tcPr>
          <w:p w14:paraId="4C1F94D2"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11</w:t>
            </w:r>
          </w:p>
        </w:tc>
        <w:tc>
          <w:tcPr>
            <w:tcW w:w="6800" w:type="dxa"/>
            <w:vAlign w:val="center"/>
          </w:tcPr>
          <w:p w14:paraId="729D1FCB"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Formas de variação e desenvolvimento</w:t>
            </w:r>
          </w:p>
        </w:tc>
        <w:tc>
          <w:tcPr>
            <w:tcW w:w="1421" w:type="dxa"/>
            <w:vAlign w:val="center"/>
          </w:tcPr>
          <w:p w14:paraId="10D990FB" w14:textId="7ED79050"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 xml:space="preserve">síncrona </w:t>
            </w:r>
          </w:p>
        </w:tc>
      </w:tr>
      <w:tr w:rsidR="00E23D47" w:rsidRPr="007560E9" w14:paraId="565FACC3" w14:textId="77777777" w:rsidTr="00E23D47">
        <w:tc>
          <w:tcPr>
            <w:tcW w:w="1697" w:type="dxa"/>
            <w:vAlign w:val="center"/>
          </w:tcPr>
          <w:p w14:paraId="3F32BC46" w14:textId="77777777" w:rsidR="00E23D47" w:rsidRPr="007560E9" w:rsidRDefault="00E23D47" w:rsidP="008D5204">
            <w:pPr>
              <w:widowControl w:val="0"/>
              <w:autoSpaceDE w:val="0"/>
              <w:autoSpaceDN w:val="0"/>
              <w:adjustRightInd w:val="0"/>
              <w:jc w:val="center"/>
              <w:rPr>
                <w:rFonts w:ascii="Times New Roman" w:hAnsi="Times New Roman" w:cs="Times New Roman"/>
              </w:rPr>
            </w:pPr>
            <w:r w:rsidRPr="007560E9">
              <w:rPr>
                <w:rFonts w:ascii="Times New Roman" w:hAnsi="Times New Roman" w:cs="Times New Roman"/>
              </w:rPr>
              <w:t>Aula 12</w:t>
            </w:r>
          </w:p>
        </w:tc>
        <w:tc>
          <w:tcPr>
            <w:tcW w:w="6800" w:type="dxa"/>
            <w:vAlign w:val="center"/>
          </w:tcPr>
          <w:p w14:paraId="186D9722"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Formas de variação e desenvolvimento</w:t>
            </w:r>
          </w:p>
        </w:tc>
        <w:tc>
          <w:tcPr>
            <w:tcW w:w="1421" w:type="dxa"/>
            <w:vAlign w:val="center"/>
          </w:tcPr>
          <w:p w14:paraId="3F4BB4B0" w14:textId="53633161"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 xml:space="preserve">síncrona </w:t>
            </w:r>
          </w:p>
        </w:tc>
      </w:tr>
      <w:tr w:rsidR="00E23D47" w:rsidRPr="007560E9" w14:paraId="0EE770F7" w14:textId="77777777" w:rsidTr="00E23D47">
        <w:tc>
          <w:tcPr>
            <w:tcW w:w="1697" w:type="dxa"/>
            <w:vAlign w:val="center"/>
          </w:tcPr>
          <w:p w14:paraId="2F73931A" w14:textId="77777777" w:rsidR="00E23D47" w:rsidRPr="007560E9" w:rsidRDefault="00E23D47" w:rsidP="008D5204">
            <w:pPr>
              <w:widowControl w:val="0"/>
              <w:autoSpaceDE w:val="0"/>
              <w:autoSpaceDN w:val="0"/>
              <w:adjustRightInd w:val="0"/>
              <w:jc w:val="center"/>
              <w:rPr>
                <w:rFonts w:ascii="Times New Roman" w:hAnsi="Times New Roman" w:cs="Times New Roman"/>
              </w:rPr>
            </w:pPr>
          </w:p>
        </w:tc>
        <w:tc>
          <w:tcPr>
            <w:tcW w:w="6800" w:type="dxa"/>
            <w:vAlign w:val="center"/>
          </w:tcPr>
          <w:p w14:paraId="7FDF1340" w14:textId="45D89BBA"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AVALI</w:t>
            </w:r>
            <w:r w:rsidR="005E33CD">
              <w:rPr>
                <w:rFonts w:ascii="Times New Roman" w:hAnsi="Times New Roman" w:cs="Times New Roman"/>
              </w:rPr>
              <w:t>A</w:t>
            </w:r>
            <w:r w:rsidRPr="007560E9">
              <w:rPr>
                <w:rFonts w:ascii="Times New Roman" w:hAnsi="Times New Roman" w:cs="Times New Roman"/>
              </w:rPr>
              <w:t>ÇÃO</w:t>
            </w:r>
          </w:p>
        </w:tc>
        <w:tc>
          <w:tcPr>
            <w:tcW w:w="1421" w:type="dxa"/>
            <w:vAlign w:val="center"/>
          </w:tcPr>
          <w:p w14:paraId="2BF2710B" w14:textId="4AABBF71"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assíncrona</w:t>
            </w:r>
          </w:p>
        </w:tc>
      </w:tr>
      <w:tr w:rsidR="00E23D47" w:rsidRPr="007560E9" w14:paraId="690F6E24" w14:textId="77777777" w:rsidTr="00E23D47">
        <w:tc>
          <w:tcPr>
            <w:tcW w:w="1697" w:type="dxa"/>
            <w:vAlign w:val="center"/>
          </w:tcPr>
          <w:p w14:paraId="5FE56F86" w14:textId="77777777" w:rsidR="00E23D47" w:rsidRPr="007560E9" w:rsidRDefault="00E23D47" w:rsidP="008D5204">
            <w:pPr>
              <w:widowControl w:val="0"/>
              <w:autoSpaceDE w:val="0"/>
              <w:autoSpaceDN w:val="0"/>
              <w:adjustRightInd w:val="0"/>
              <w:jc w:val="center"/>
              <w:rPr>
                <w:rFonts w:ascii="Times New Roman" w:hAnsi="Times New Roman" w:cs="Times New Roman"/>
              </w:rPr>
            </w:pPr>
          </w:p>
        </w:tc>
        <w:tc>
          <w:tcPr>
            <w:tcW w:w="6800" w:type="dxa"/>
            <w:vAlign w:val="center"/>
          </w:tcPr>
          <w:p w14:paraId="7FF43F91" w14:textId="77777777"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EXAME FINAL</w:t>
            </w:r>
          </w:p>
        </w:tc>
        <w:tc>
          <w:tcPr>
            <w:tcW w:w="1421" w:type="dxa"/>
            <w:vAlign w:val="center"/>
          </w:tcPr>
          <w:p w14:paraId="5837A059" w14:textId="4F80F082" w:rsidR="00E23D47" w:rsidRPr="007560E9" w:rsidRDefault="00E23D47" w:rsidP="008D5204">
            <w:pPr>
              <w:widowControl w:val="0"/>
              <w:autoSpaceDE w:val="0"/>
              <w:autoSpaceDN w:val="0"/>
              <w:adjustRightInd w:val="0"/>
              <w:rPr>
                <w:rFonts w:ascii="Times New Roman" w:hAnsi="Times New Roman" w:cs="Times New Roman"/>
              </w:rPr>
            </w:pPr>
            <w:r w:rsidRPr="007560E9">
              <w:rPr>
                <w:rFonts w:ascii="Times New Roman" w:hAnsi="Times New Roman" w:cs="Times New Roman"/>
              </w:rPr>
              <w:t>assíncrona</w:t>
            </w:r>
          </w:p>
        </w:tc>
      </w:tr>
    </w:tbl>
    <w:p w14:paraId="100145EE" w14:textId="77777777" w:rsidR="00E23D47" w:rsidRPr="007560E9" w:rsidRDefault="00E23D47" w:rsidP="00E23D47">
      <w:pPr>
        <w:rPr>
          <w:rFonts w:ascii="Times New Roman" w:hAnsi="Times New Roman" w:cs="Times New Roman"/>
          <w:b/>
          <w:bCs/>
        </w:rPr>
      </w:pPr>
    </w:p>
    <w:p w14:paraId="5BD06C30" w14:textId="77777777" w:rsidR="00530044" w:rsidRPr="00DD2575" w:rsidRDefault="00530044" w:rsidP="00266ACC">
      <w:pPr>
        <w:rPr>
          <w:rFonts w:ascii="Times New Roman" w:hAnsi="Times New Roman" w:cs="Times New Roman"/>
          <w:b/>
          <w:bCs/>
        </w:rPr>
      </w:pPr>
      <w:r w:rsidRPr="00DD2575">
        <w:rPr>
          <w:rFonts w:ascii="Times New Roman" w:hAnsi="Times New Roman" w:cs="Times New Roman"/>
          <w:b/>
          <w:bCs/>
        </w:rPr>
        <w:br w:type="page"/>
      </w:r>
    </w:p>
    <w:p w14:paraId="26AA1C66" w14:textId="4C6AA1B5" w:rsidR="0092062A" w:rsidRPr="00DD2575" w:rsidRDefault="0092062A" w:rsidP="00266ACC">
      <w:pPr>
        <w:jc w:val="both"/>
        <w:rPr>
          <w:rFonts w:ascii="Times New Roman" w:hAnsi="Times New Roman" w:cs="Times New Roman"/>
          <w:b/>
          <w:bCs/>
        </w:rPr>
      </w:pPr>
      <w:r w:rsidRPr="002C1E70">
        <w:rPr>
          <w:rFonts w:ascii="Times New Roman" w:hAnsi="Times New Roman" w:cs="Times New Roman"/>
          <w:b/>
          <w:bCs/>
          <w:color w:val="1F4E79" w:themeColor="accent5" w:themeShade="80"/>
        </w:rPr>
        <w:lastRenderedPageBreak/>
        <w:t>OA048 - Cognição Musical I</w:t>
      </w:r>
      <w:r w:rsidR="00773F0B" w:rsidRPr="002C1E70">
        <w:rPr>
          <w:rFonts w:ascii="Times New Roman" w:hAnsi="Times New Roman" w:cs="Times New Roman"/>
          <w:b/>
          <w:bCs/>
          <w:color w:val="1F4E79" w:themeColor="accent5" w:themeShade="80"/>
        </w:rPr>
        <w:t xml:space="preserve"> </w:t>
      </w:r>
      <w:r w:rsidR="00773F0B" w:rsidRPr="00DD2575">
        <w:rPr>
          <w:rFonts w:ascii="Times New Roman" w:hAnsi="Times New Roman" w:cs="Times New Roman"/>
          <w:b/>
          <w:bCs/>
        </w:rPr>
        <w:t xml:space="preserve">  E2</w:t>
      </w:r>
    </w:p>
    <w:p w14:paraId="67103D6F" w14:textId="61AEC1CB" w:rsidR="0092062A" w:rsidRPr="00DD2575" w:rsidRDefault="0092062A" w:rsidP="00266ACC">
      <w:pPr>
        <w:jc w:val="both"/>
        <w:rPr>
          <w:rFonts w:ascii="Times New Roman" w:hAnsi="Times New Roman" w:cs="Times New Roman"/>
        </w:rPr>
      </w:pPr>
      <w:r w:rsidRPr="00DD2575">
        <w:rPr>
          <w:rFonts w:ascii="Times New Roman" w:hAnsi="Times New Roman" w:cs="Times New Roman"/>
        </w:rPr>
        <w:t xml:space="preserve">A partir da Resolução </w:t>
      </w:r>
      <w:r w:rsidR="0099302B" w:rsidRPr="00DD2575">
        <w:rPr>
          <w:rFonts w:ascii="Times New Roman" w:hAnsi="Times New Roman" w:cs="Times New Roman"/>
        </w:rPr>
        <w:t>Nº 22/21-CEPE</w:t>
      </w:r>
    </w:p>
    <w:p w14:paraId="7511B6FE" w14:textId="77777777" w:rsidR="0092062A" w:rsidRPr="00DD2575" w:rsidRDefault="0092062A" w:rsidP="00266ACC">
      <w:pPr>
        <w:jc w:val="both"/>
        <w:rPr>
          <w:rFonts w:ascii="Times New Roman" w:hAnsi="Times New Roman" w:cs="Times New Roman"/>
        </w:rPr>
      </w:pPr>
    </w:p>
    <w:p w14:paraId="43A62F26" w14:textId="070E90A2" w:rsidR="0092062A" w:rsidRPr="00DD2575" w:rsidRDefault="0092062A" w:rsidP="00266ACC">
      <w:pPr>
        <w:jc w:val="both"/>
        <w:rPr>
          <w:rFonts w:ascii="Times New Roman" w:hAnsi="Times New Roman" w:cs="Times New Roman"/>
          <w:b/>
          <w:bCs/>
        </w:rPr>
      </w:pPr>
      <w:r w:rsidRPr="00DD2575">
        <w:rPr>
          <w:rFonts w:ascii="Times New Roman" w:hAnsi="Times New Roman" w:cs="Times New Roman"/>
          <w:b/>
          <w:bCs/>
        </w:rPr>
        <w:t xml:space="preserve">Início das Atividades: </w:t>
      </w:r>
      <w:r w:rsidR="00773F0B" w:rsidRPr="00DD2575">
        <w:rPr>
          <w:rFonts w:ascii="Times New Roman" w:hAnsi="Times New Roman" w:cs="Times New Roman"/>
          <w:b/>
          <w:bCs/>
        </w:rPr>
        <w:t>22/9/21</w:t>
      </w:r>
    </w:p>
    <w:p w14:paraId="596BAED4" w14:textId="77777777" w:rsidR="0092062A" w:rsidRPr="00DD2575" w:rsidRDefault="0092062A" w:rsidP="00266ACC">
      <w:pPr>
        <w:jc w:val="both"/>
        <w:rPr>
          <w:rFonts w:ascii="Times New Roman" w:hAnsi="Times New Roman" w:cs="Times New Roman"/>
        </w:rPr>
      </w:pPr>
    </w:p>
    <w:p w14:paraId="131ED5AF" w14:textId="77777777" w:rsidR="0092062A" w:rsidRPr="00DD2575" w:rsidRDefault="0092062A"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w:t>
      </w:r>
    </w:p>
    <w:p w14:paraId="20F845CF" w14:textId="77777777" w:rsidR="0092062A" w:rsidRPr="00DD2575" w:rsidRDefault="0092062A" w:rsidP="00266ACC">
      <w:pPr>
        <w:jc w:val="both"/>
        <w:rPr>
          <w:rFonts w:ascii="Times New Roman" w:hAnsi="Times New Roman" w:cs="Times New Roman"/>
          <w:b/>
          <w:bCs/>
        </w:rPr>
      </w:pPr>
      <w:r w:rsidRPr="00DD2575">
        <w:rPr>
          <w:rFonts w:ascii="Times New Roman" w:hAnsi="Times New Roman" w:cs="Times New Roman"/>
          <w:b/>
          <w:bCs/>
        </w:rPr>
        <w:t>carga horária semanal e total e ementa)</w:t>
      </w:r>
    </w:p>
    <w:p w14:paraId="6F9AE89E" w14:textId="77777777" w:rsidR="0092062A" w:rsidRPr="00DD2575" w:rsidRDefault="0092062A" w:rsidP="00266ACC">
      <w:pPr>
        <w:jc w:val="both"/>
        <w:rPr>
          <w:rFonts w:ascii="Times New Roman" w:hAnsi="Times New Roman" w:cs="Times New Roman"/>
        </w:rPr>
      </w:pPr>
      <w:r w:rsidRPr="00DD2575">
        <w:rPr>
          <w:rFonts w:ascii="Times New Roman" w:hAnsi="Times New Roman" w:cs="Times New Roman"/>
        </w:rPr>
        <w:t>OA048 - Cognição Musical I</w:t>
      </w:r>
    </w:p>
    <w:p w14:paraId="24DAEE1C" w14:textId="77777777" w:rsidR="0092062A" w:rsidRPr="00DD2575" w:rsidRDefault="0092062A"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7DED739F" w14:textId="71587C89" w:rsidR="0092062A" w:rsidRPr="00DD2575" w:rsidRDefault="0092062A"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w:t>
      </w:r>
      <w:r w:rsidR="00773F0B" w:rsidRPr="00DD2575">
        <w:rPr>
          <w:rFonts w:ascii="Times New Roman" w:hAnsi="Times New Roman" w:cs="Times New Roman"/>
        </w:rPr>
        <w:t>2</w:t>
      </w:r>
      <w:r w:rsidRPr="00DD2575">
        <w:rPr>
          <w:rFonts w:ascii="Times New Roman" w:hAnsi="Times New Roman" w:cs="Times New Roman"/>
        </w:rPr>
        <w:t>0 alunos</w:t>
      </w:r>
    </w:p>
    <w:p w14:paraId="19799798" w14:textId="77777777" w:rsidR="0092062A" w:rsidRPr="00DD2575" w:rsidRDefault="0092062A"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30h ERE</w:t>
      </w:r>
    </w:p>
    <w:p w14:paraId="68B96D5F" w14:textId="77777777" w:rsidR="0092062A" w:rsidRPr="00DD2575" w:rsidRDefault="0092062A" w:rsidP="00266ACC">
      <w:pPr>
        <w:jc w:val="both"/>
        <w:rPr>
          <w:rFonts w:ascii="Times New Roman" w:hAnsi="Times New Roman" w:cs="Times New Roman"/>
        </w:rPr>
      </w:pPr>
      <w:r w:rsidRPr="00DD2575">
        <w:rPr>
          <w:rFonts w:ascii="Times New Roman" w:hAnsi="Times New Roman" w:cs="Times New Roman"/>
        </w:rPr>
        <w:t>14 horas de atividades síncronas (aulas e atendimento)</w:t>
      </w:r>
    </w:p>
    <w:p w14:paraId="2CA5B678" w14:textId="77777777" w:rsidR="0092062A" w:rsidRPr="00DD2575" w:rsidRDefault="0092062A" w:rsidP="00266ACC">
      <w:pPr>
        <w:jc w:val="both"/>
        <w:rPr>
          <w:rFonts w:ascii="Times New Roman" w:hAnsi="Times New Roman" w:cs="Times New Roman"/>
        </w:rPr>
      </w:pPr>
      <w:r w:rsidRPr="00DD2575">
        <w:rPr>
          <w:rFonts w:ascii="Times New Roman" w:hAnsi="Times New Roman" w:cs="Times New Roman"/>
        </w:rPr>
        <w:t>16 horas para atividades remotas, em que os discentes assistem vídeos, leem e redigem textos documentos, fazem trabalhos e atividades práticas.</w:t>
      </w:r>
    </w:p>
    <w:p w14:paraId="6C55F514" w14:textId="1EA1624F" w:rsidR="0092062A" w:rsidRPr="00DD2575" w:rsidRDefault="0092062A" w:rsidP="00266ACC">
      <w:pPr>
        <w:jc w:val="both"/>
        <w:rPr>
          <w:rFonts w:ascii="Times New Roman" w:hAnsi="Times New Roman" w:cs="Times New Roman"/>
          <w:b/>
          <w:bCs/>
        </w:rPr>
      </w:pPr>
      <w:r w:rsidRPr="00DD2575">
        <w:rPr>
          <w:rFonts w:ascii="Times New Roman" w:hAnsi="Times New Roman" w:cs="Times New Roman"/>
          <w:b/>
          <w:bCs/>
        </w:rPr>
        <w:t>Carga horária semanal</w:t>
      </w:r>
      <w:r w:rsidRPr="00DD2575">
        <w:rPr>
          <w:rFonts w:ascii="Times New Roman" w:hAnsi="Times New Roman" w:cs="Times New Roman"/>
        </w:rPr>
        <w:t xml:space="preserve">: </w:t>
      </w:r>
      <w:r w:rsidR="00773F0B" w:rsidRPr="00DD2575">
        <w:rPr>
          <w:rFonts w:ascii="Times New Roman" w:hAnsi="Times New Roman" w:cs="Times New Roman"/>
        </w:rPr>
        <w:t xml:space="preserve">3 </w:t>
      </w:r>
      <w:r w:rsidRPr="00DD2575">
        <w:rPr>
          <w:rFonts w:ascii="Times New Roman" w:hAnsi="Times New Roman" w:cs="Times New Roman"/>
        </w:rPr>
        <w:t>h</w:t>
      </w:r>
    </w:p>
    <w:p w14:paraId="38A7F827" w14:textId="77777777" w:rsidR="0092062A" w:rsidRPr="00DD2575" w:rsidRDefault="0092062A"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Iniciação ao estudo de temas centrais da psicologia cognitiva da música.</w:t>
      </w:r>
    </w:p>
    <w:p w14:paraId="1EE7BBA0" w14:textId="77777777" w:rsidR="0092062A" w:rsidRPr="00DD2575" w:rsidRDefault="0092062A" w:rsidP="00266ACC">
      <w:pPr>
        <w:jc w:val="both"/>
        <w:rPr>
          <w:rFonts w:ascii="Times New Roman" w:hAnsi="Times New Roman" w:cs="Times New Roman"/>
        </w:rPr>
      </w:pPr>
    </w:p>
    <w:p w14:paraId="3B15993B" w14:textId="77777777" w:rsidR="0092062A" w:rsidRPr="00DD2575" w:rsidRDefault="0092062A" w:rsidP="00266ACC">
      <w:pPr>
        <w:jc w:val="both"/>
        <w:rPr>
          <w:rFonts w:ascii="Times New Roman" w:hAnsi="Times New Roman" w:cs="Times New Roman"/>
          <w:b/>
          <w:bCs/>
        </w:rPr>
      </w:pPr>
      <w:r w:rsidRPr="00DD2575">
        <w:rPr>
          <w:rFonts w:ascii="Times New Roman" w:hAnsi="Times New Roman" w:cs="Times New Roman"/>
          <w:b/>
          <w:bCs/>
        </w:rPr>
        <w:t>II. Objetivos</w:t>
      </w:r>
    </w:p>
    <w:p w14:paraId="46A43770" w14:textId="77777777" w:rsidR="0092062A" w:rsidRPr="00DD2575" w:rsidRDefault="0092062A" w:rsidP="00266ACC">
      <w:pPr>
        <w:jc w:val="both"/>
        <w:rPr>
          <w:rFonts w:ascii="Times New Roman" w:hAnsi="Times New Roman" w:cs="Times New Roman"/>
          <w:b/>
          <w:bCs/>
        </w:rPr>
      </w:pPr>
    </w:p>
    <w:p w14:paraId="24EF96B6" w14:textId="77777777" w:rsidR="0092062A" w:rsidRPr="00DD2575" w:rsidRDefault="0092062A" w:rsidP="00266ACC">
      <w:pPr>
        <w:tabs>
          <w:tab w:val="left" w:pos="497"/>
        </w:tabs>
        <w:jc w:val="both"/>
        <w:rPr>
          <w:rFonts w:ascii="Times New Roman" w:hAnsi="Times New Roman" w:cs="Times New Roman"/>
        </w:rPr>
      </w:pPr>
      <w:r w:rsidRPr="00DD2575">
        <w:rPr>
          <w:rFonts w:ascii="Times New Roman" w:hAnsi="Times New Roman" w:cs="Times New Roman"/>
        </w:rPr>
        <w:t>Apresentar conceitos, fundamentos e atividades práticas relacionados aos principais temas em cognição musical, no intuito de contribuir para a prática do ensino de música e do fazer musical do estudante.</w:t>
      </w:r>
    </w:p>
    <w:p w14:paraId="1675817C" w14:textId="77777777" w:rsidR="0092062A" w:rsidRPr="00DD2575" w:rsidRDefault="0092062A" w:rsidP="00266ACC">
      <w:pPr>
        <w:jc w:val="both"/>
        <w:rPr>
          <w:rFonts w:ascii="Times New Roman" w:hAnsi="Times New Roman" w:cs="Times New Roman"/>
        </w:rPr>
      </w:pPr>
    </w:p>
    <w:p w14:paraId="34F542D2" w14:textId="77777777" w:rsidR="0092062A" w:rsidRPr="00DD2575" w:rsidRDefault="0092062A"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401144C9" w14:textId="77777777" w:rsidR="0092062A" w:rsidRPr="00DD2575" w:rsidRDefault="0092062A" w:rsidP="00266ACC">
      <w:pPr>
        <w:jc w:val="both"/>
        <w:rPr>
          <w:rFonts w:ascii="Times New Roman" w:hAnsi="Times New Roman" w:cs="Times New Roman"/>
        </w:rPr>
      </w:pPr>
    </w:p>
    <w:p w14:paraId="4CD457CF" w14:textId="77777777" w:rsidR="009B18AF" w:rsidRPr="00DD2575" w:rsidRDefault="0092062A" w:rsidP="00266ACC">
      <w:pPr>
        <w:jc w:val="both"/>
        <w:rPr>
          <w:rFonts w:ascii="Times New Roman" w:hAnsi="Times New Roman" w:cs="Times New Roman"/>
        </w:rPr>
      </w:pPr>
      <w:r w:rsidRPr="00DD2575">
        <w:rPr>
          <w:rFonts w:ascii="Times New Roman" w:hAnsi="Times New Roman" w:cs="Times New Roman"/>
        </w:rPr>
        <w:t>UNIDADE I –</w:t>
      </w:r>
    </w:p>
    <w:p w14:paraId="23482680" w14:textId="0952E97F" w:rsidR="0092062A" w:rsidRPr="00DD2575" w:rsidRDefault="0092062A" w:rsidP="00266ACC">
      <w:pPr>
        <w:pStyle w:val="PargrafodaLista"/>
        <w:numPr>
          <w:ilvl w:val="0"/>
          <w:numId w:val="35"/>
        </w:numPr>
        <w:jc w:val="both"/>
        <w:rPr>
          <w:rFonts w:ascii="Times New Roman" w:hAnsi="Times New Roman" w:cs="Times New Roman"/>
          <w:sz w:val="22"/>
          <w:szCs w:val="22"/>
        </w:rPr>
      </w:pPr>
      <w:r w:rsidRPr="00DD2575">
        <w:rPr>
          <w:rFonts w:ascii="Times New Roman" w:hAnsi="Times New Roman" w:cs="Times New Roman"/>
          <w:sz w:val="22"/>
          <w:szCs w:val="22"/>
        </w:rPr>
        <w:t>Introdução à cognição musical</w:t>
      </w:r>
    </w:p>
    <w:p w14:paraId="07252A5A" w14:textId="093977E8" w:rsidR="0092062A" w:rsidRPr="00DD2575" w:rsidRDefault="0092062A" w:rsidP="00266ACC">
      <w:pPr>
        <w:pStyle w:val="PargrafodaLista"/>
        <w:numPr>
          <w:ilvl w:val="0"/>
          <w:numId w:val="35"/>
        </w:numPr>
        <w:jc w:val="both"/>
        <w:rPr>
          <w:rFonts w:ascii="Times New Roman" w:hAnsi="Times New Roman" w:cs="Times New Roman"/>
          <w:sz w:val="22"/>
          <w:szCs w:val="22"/>
        </w:rPr>
      </w:pPr>
      <w:r w:rsidRPr="00DD2575">
        <w:rPr>
          <w:rFonts w:ascii="Times New Roman" w:hAnsi="Times New Roman" w:cs="Times New Roman"/>
          <w:sz w:val="22"/>
          <w:szCs w:val="22"/>
        </w:rPr>
        <w:t>A mente musical</w:t>
      </w:r>
    </w:p>
    <w:p w14:paraId="37D6789E" w14:textId="77777777" w:rsidR="0092062A" w:rsidRPr="00DD2575" w:rsidRDefault="0092062A" w:rsidP="00266ACC">
      <w:pPr>
        <w:pStyle w:val="PargrafodaLista"/>
        <w:numPr>
          <w:ilvl w:val="0"/>
          <w:numId w:val="35"/>
        </w:numPr>
        <w:jc w:val="both"/>
        <w:rPr>
          <w:rFonts w:ascii="Times New Roman" w:hAnsi="Times New Roman" w:cs="Times New Roman"/>
          <w:sz w:val="22"/>
          <w:szCs w:val="22"/>
        </w:rPr>
      </w:pPr>
      <w:r w:rsidRPr="00DD2575">
        <w:rPr>
          <w:rFonts w:ascii="Times New Roman" w:hAnsi="Times New Roman" w:cs="Times New Roman"/>
          <w:sz w:val="22"/>
          <w:szCs w:val="22"/>
        </w:rPr>
        <w:t>Música e emoção</w:t>
      </w:r>
    </w:p>
    <w:p w14:paraId="39DE0889" w14:textId="77777777" w:rsidR="0092062A" w:rsidRPr="00DD2575" w:rsidRDefault="0092062A" w:rsidP="00266ACC">
      <w:pPr>
        <w:pStyle w:val="PargrafodaLista"/>
        <w:jc w:val="both"/>
        <w:rPr>
          <w:rFonts w:ascii="Times New Roman" w:hAnsi="Times New Roman" w:cs="Times New Roman"/>
          <w:sz w:val="22"/>
          <w:szCs w:val="22"/>
        </w:rPr>
      </w:pPr>
    </w:p>
    <w:p w14:paraId="7E7DC0DD" w14:textId="77777777" w:rsidR="002C1E70" w:rsidRPr="00B0044B" w:rsidRDefault="002C1E70" w:rsidP="002C1E70">
      <w:pPr>
        <w:jc w:val="both"/>
        <w:rPr>
          <w:rFonts w:ascii="Times New Roman" w:hAnsi="Times New Roman" w:cs="Times New Roman"/>
        </w:rPr>
      </w:pPr>
      <w:r w:rsidRPr="00B0044B">
        <w:rPr>
          <w:rFonts w:ascii="Times New Roman" w:hAnsi="Times New Roman" w:cs="Times New Roman"/>
        </w:rPr>
        <w:t>UNIDADE II –</w:t>
      </w:r>
    </w:p>
    <w:p w14:paraId="395CC72F" w14:textId="77777777" w:rsidR="002C1E70" w:rsidRDefault="002C1E70" w:rsidP="002C1E70">
      <w:pPr>
        <w:pStyle w:val="PargrafodaLista"/>
        <w:numPr>
          <w:ilvl w:val="0"/>
          <w:numId w:val="36"/>
        </w:numPr>
        <w:jc w:val="both"/>
        <w:rPr>
          <w:rFonts w:ascii="Times New Roman" w:hAnsi="Times New Roman" w:cs="Times New Roman"/>
          <w:sz w:val="22"/>
          <w:szCs w:val="22"/>
        </w:rPr>
      </w:pPr>
      <w:r w:rsidRPr="00B0044B">
        <w:rPr>
          <w:rFonts w:ascii="Times New Roman" w:hAnsi="Times New Roman" w:cs="Times New Roman"/>
          <w:sz w:val="22"/>
          <w:szCs w:val="22"/>
        </w:rPr>
        <w:t>Desordens do processamento musical</w:t>
      </w:r>
    </w:p>
    <w:p w14:paraId="37523B4E" w14:textId="77777777" w:rsidR="002C1E70" w:rsidRPr="00355EB1" w:rsidRDefault="002C1E70" w:rsidP="002C1E70">
      <w:pPr>
        <w:pStyle w:val="PargrafodaLista"/>
        <w:numPr>
          <w:ilvl w:val="0"/>
          <w:numId w:val="36"/>
        </w:numPr>
        <w:jc w:val="both"/>
        <w:rPr>
          <w:rFonts w:ascii="Times New Roman" w:hAnsi="Times New Roman" w:cs="Times New Roman"/>
          <w:sz w:val="22"/>
          <w:szCs w:val="22"/>
        </w:rPr>
      </w:pPr>
      <w:r w:rsidRPr="00B0044B">
        <w:rPr>
          <w:rFonts w:ascii="Times New Roman" w:hAnsi="Times New Roman" w:cs="Times New Roman"/>
          <w:sz w:val="22"/>
          <w:szCs w:val="22"/>
        </w:rPr>
        <w:t>Expertise musical</w:t>
      </w:r>
    </w:p>
    <w:p w14:paraId="68B9E205" w14:textId="77777777" w:rsidR="002C1E70" w:rsidRPr="00B0044B" w:rsidRDefault="002C1E70" w:rsidP="002C1E70">
      <w:pPr>
        <w:jc w:val="both"/>
        <w:rPr>
          <w:rFonts w:ascii="Times New Roman" w:hAnsi="Times New Roman" w:cs="Times New Roman"/>
        </w:rPr>
      </w:pPr>
    </w:p>
    <w:p w14:paraId="3E20CCFB" w14:textId="77777777" w:rsidR="002C1E70" w:rsidRPr="00B0044B" w:rsidRDefault="002C1E70" w:rsidP="002C1E70">
      <w:pPr>
        <w:jc w:val="both"/>
        <w:rPr>
          <w:rFonts w:ascii="Times New Roman" w:hAnsi="Times New Roman" w:cs="Times New Roman"/>
          <w:b/>
          <w:bCs/>
        </w:rPr>
      </w:pPr>
      <w:r w:rsidRPr="00B0044B">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0B6499FF" w14:textId="77777777" w:rsidR="002C1E70" w:rsidRPr="00B0044B" w:rsidRDefault="002C1E70" w:rsidP="002C1E70">
      <w:pPr>
        <w:jc w:val="both"/>
        <w:rPr>
          <w:rFonts w:ascii="Times New Roman" w:hAnsi="Times New Roman" w:cs="Times New Roman"/>
          <w:b/>
          <w:bCs/>
        </w:rPr>
      </w:pPr>
    </w:p>
    <w:p w14:paraId="2D7472D3" w14:textId="77777777" w:rsidR="002C1E70" w:rsidRPr="00B0044B" w:rsidRDefault="002C1E70" w:rsidP="002C1E70">
      <w:pPr>
        <w:jc w:val="both"/>
        <w:rPr>
          <w:rFonts w:ascii="Times New Roman" w:hAnsi="Times New Roman" w:cs="Times New Roman"/>
        </w:rPr>
      </w:pPr>
      <w:r w:rsidRPr="00B0044B">
        <w:rPr>
          <w:rFonts w:ascii="Times New Roman" w:hAnsi="Times New Roman" w:cs="Times New Roman"/>
        </w:rPr>
        <w:t xml:space="preserve">a) </w:t>
      </w:r>
      <w:r w:rsidRPr="00B0044B">
        <w:rPr>
          <w:rFonts w:ascii="Times New Roman" w:hAnsi="Times New Roman" w:cs="Times New Roman"/>
          <w:b/>
          <w:bCs/>
        </w:rPr>
        <w:t>Caracterização</w:t>
      </w:r>
      <w:r w:rsidRPr="00B0044B">
        <w:rPr>
          <w:rFonts w:ascii="Times New Roman" w:hAnsi="Times New Roman" w:cs="Times New Roman"/>
        </w:rPr>
        <w:t>: esta disciplina ofertada em período especial e de modo 100% remoto será desenvolvida mediante atividades síncronas e assíncronas.</w:t>
      </w:r>
    </w:p>
    <w:p w14:paraId="6765E26A" w14:textId="77777777" w:rsidR="002C1E70" w:rsidRPr="00B0044B" w:rsidRDefault="002C1E70" w:rsidP="002C1E70">
      <w:pPr>
        <w:jc w:val="both"/>
        <w:rPr>
          <w:rFonts w:ascii="Times New Roman" w:hAnsi="Times New Roman" w:cs="Times New Roman"/>
        </w:rPr>
      </w:pPr>
    </w:p>
    <w:p w14:paraId="4AABED93" w14:textId="77777777" w:rsidR="002C1E70" w:rsidRPr="00B0044B" w:rsidRDefault="002C1E70" w:rsidP="002C1E70">
      <w:pPr>
        <w:jc w:val="both"/>
        <w:rPr>
          <w:rFonts w:ascii="Times New Roman" w:hAnsi="Times New Roman" w:cs="Times New Roman"/>
        </w:rPr>
      </w:pPr>
      <w:r w:rsidRPr="00B0044B">
        <w:rPr>
          <w:rFonts w:ascii="Times New Roman" w:hAnsi="Times New Roman" w:cs="Times New Roman"/>
        </w:rPr>
        <w:t xml:space="preserve">b) </w:t>
      </w:r>
      <w:r w:rsidRPr="00B0044B">
        <w:rPr>
          <w:rFonts w:ascii="Times New Roman" w:hAnsi="Times New Roman" w:cs="Times New Roman"/>
          <w:b/>
          <w:bCs/>
        </w:rPr>
        <w:t>Princípios de interação</w:t>
      </w:r>
      <w:r w:rsidRPr="00B0044B">
        <w:rPr>
          <w:rFonts w:ascii="Times New Roman" w:hAnsi="Times New Roman" w:cs="Times New Roman"/>
        </w:rPr>
        <w:t xml:space="preserve">: a comunicação docente-discente será por intermédio de ambientes virtuais de aprendizagem, como Moodle, web conferência, e-mail e/ou Microsoft Teams, minimizando as chances de o discente ser prejudicado por problemas de acesso a informações, materiais e/ou falha de comunicação com o professor. Ementa detalhada da disciplina, cronograma e acervos ficarão permanentemente disponíveis ao discentes </w:t>
      </w:r>
      <w:r>
        <w:rPr>
          <w:rFonts w:ascii="Times New Roman" w:hAnsi="Times New Roman" w:cs="Times New Roman"/>
        </w:rPr>
        <w:t>na UFPR Virtual ou no Teams</w:t>
      </w:r>
      <w:r w:rsidRPr="00B0044B">
        <w:rPr>
          <w:rFonts w:ascii="Times New Roman" w:hAnsi="Times New Roman" w:cs="Times New Roman"/>
        </w:rPr>
        <w:t>.</w:t>
      </w:r>
    </w:p>
    <w:p w14:paraId="40C5FDEA" w14:textId="77777777" w:rsidR="002C1E70" w:rsidRPr="00B0044B" w:rsidRDefault="002C1E70" w:rsidP="002C1E70">
      <w:pPr>
        <w:jc w:val="both"/>
        <w:rPr>
          <w:rFonts w:ascii="Times New Roman" w:hAnsi="Times New Roman" w:cs="Times New Roman"/>
        </w:rPr>
      </w:pPr>
    </w:p>
    <w:p w14:paraId="06AAC7DD" w14:textId="77777777" w:rsidR="002C1E70" w:rsidRPr="00B0044B" w:rsidRDefault="002C1E70" w:rsidP="002C1E70">
      <w:pPr>
        <w:jc w:val="both"/>
        <w:rPr>
          <w:rFonts w:ascii="Times New Roman" w:hAnsi="Times New Roman" w:cs="Times New Roman"/>
        </w:rPr>
      </w:pPr>
      <w:r w:rsidRPr="00B0044B">
        <w:rPr>
          <w:rFonts w:ascii="Times New Roman" w:hAnsi="Times New Roman" w:cs="Times New Roman"/>
        </w:rPr>
        <w:t xml:space="preserve">c) </w:t>
      </w:r>
      <w:r w:rsidRPr="00B0044B">
        <w:rPr>
          <w:rFonts w:ascii="Times New Roman" w:hAnsi="Times New Roman" w:cs="Times New Roman"/>
          <w:b/>
          <w:bCs/>
        </w:rPr>
        <w:t>Material didático para as atividades de autoaprendizado</w:t>
      </w:r>
      <w:r w:rsidRPr="00B0044B">
        <w:rPr>
          <w:rFonts w:ascii="Times New Roman" w:hAnsi="Times New Roman" w:cs="Times New Roman"/>
        </w:rPr>
        <w:t>: os materiais didáticos incluem textos, áudios, vídeos, exercícios e trabalhos práticos sobre problemas relacionados ao assunto envolvido na disciplina.</w:t>
      </w:r>
    </w:p>
    <w:p w14:paraId="60C21232" w14:textId="77777777" w:rsidR="002C1E70" w:rsidRPr="00B0044B" w:rsidRDefault="002C1E70" w:rsidP="002C1E70">
      <w:pPr>
        <w:jc w:val="both"/>
        <w:rPr>
          <w:rFonts w:ascii="Times New Roman" w:hAnsi="Times New Roman" w:cs="Times New Roman"/>
        </w:rPr>
      </w:pPr>
    </w:p>
    <w:p w14:paraId="1040E8C0" w14:textId="77777777" w:rsidR="002C1E70" w:rsidRPr="00B0044B" w:rsidRDefault="002C1E70" w:rsidP="002C1E70">
      <w:pPr>
        <w:jc w:val="both"/>
        <w:rPr>
          <w:rFonts w:ascii="Times New Roman" w:hAnsi="Times New Roman" w:cs="Times New Roman"/>
        </w:rPr>
      </w:pPr>
      <w:r w:rsidRPr="00B0044B">
        <w:rPr>
          <w:rFonts w:ascii="Times New Roman" w:hAnsi="Times New Roman" w:cs="Times New Roman"/>
        </w:rPr>
        <w:t xml:space="preserve">d) </w:t>
      </w:r>
      <w:r w:rsidRPr="00B0044B">
        <w:rPr>
          <w:rFonts w:ascii="Times New Roman" w:hAnsi="Times New Roman" w:cs="Times New Roman"/>
          <w:b/>
          <w:bCs/>
        </w:rPr>
        <w:t>Infraestrutura tecnológica, científica e instrumental necessária à disciplina</w:t>
      </w:r>
      <w:r w:rsidRPr="00B0044B">
        <w:rPr>
          <w:rFonts w:ascii="Times New Roman" w:hAnsi="Times New Roman" w:cs="Times New Roman"/>
        </w:rPr>
        <w:t>: acesso à internet e à bibliografia aqui referida.</w:t>
      </w:r>
    </w:p>
    <w:p w14:paraId="252DC666" w14:textId="77777777" w:rsidR="002C1E70" w:rsidRPr="00B0044B" w:rsidRDefault="002C1E70" w:rsidP="002C1E70">
      <w:pPr>
        <w:jc w:val="both"/>
        <w:rPr>
          <w:rFonts w:ascii="Times New Roman" w:hAnsi="Times New Roman" w:cs="Times New Roman"/>
        </w:rPr>
      </w:pPr>
    </w:p>
    <w:p w14:paraId="6820F6D1" w14:textId="77777777" w:rsidR="002C1E70" w:rsidRPr="00B0044B" w:rsidRDefault="002C1E70" w:rsidP="002C1E70">
      <w:pPr>
        <w:jc w:val="both"/>
        <w:rPr>
          <w:rFonts w:ascii="Times New Roman" w:hAnsi="Times New Roman" w:cs="Times New Roman"/>
        </w:rPr>
      </w:pPr>
      <w:r w:rsidRPr="00B0044B">
        <w:rPr>
          <w:rFonts w:ascii="Times New Roman" w:hAnsi="Times New Roman" w:cs="Times New Roman"/>
        </w:rPr>
        <w:t xml:space="preserve">e) </w:t>
      </w:r>
      <w:r w:rsidRPr="00B0044B">
        <w:rPr>
          <w:rFonts w:ascii="Times New Roman" w:hAnsi="Times New Roman" w:cs="Times New Roman"/>
          <w:b/>
        </w:rPr>
        <w:t>I</w:t>
      </w:r>
      <w:r w:rsidRPr="00B0044B">
        <w:rPr>
          <w:rFonts w:ascii="Times New Roman" w:hAnsi="Times New Roman" w:cs="Times New Roman"/>
          <w:b/>
          <w:bCs/>
        </w:rPr>
        <w:t>dentificação do controle de frequência das atividades</w:t>
      </w:r>
      <w:r w:rsidRPr="00B0044B">
        <w:rPr>
          <w:rFonts w:ascii="Times New Roman" w:hAnsi="Times New Roman" w:cs="Times New Roman"/>
        </w:rPr>
        <w:t>: entende-se a necessidade de que os discentes se acostumem a respeitar os horários das atividades síncronas, se organizem acessando o ambiente virtual se necessitar de esclarecimentos ou orientações. O discente deve acessar a plataforma de comunicação também nos dias e horários fixados para provas e exame final.</w:t>
      </w:r>
    </w:p>
    <w:p w14:paraId="53A99FDE" w14:textId="77777777" w:rsidR="002C1E70" w:rsidRPr="00B0044B" w:rsidRDefault="002C1E70" w:rsidP="002C1E70">
      <w:pPr>
        <w:jc w:val="both"/>
        <w:rPr>
          <w:rFonts w:ascii="Times New Roman" w:hAnsi="Times New Roman" w:cs="Times New Roman"/>
        </w:rPr>
      </w:pPr>
    </w:p>
    <w:p w14:paraId="2D66EFBA" w14:textId="77777777" w:rsidR="002C1E70" w:rsidRPr="00B0044B" w:rsidRDefault="002C1E70" w:rsidP="002C1E70">
      <w:pPr>
        <w:jc w:val="both"/>
        <w:rPr>
          <w:rFonts w:ascii="Times New Roman" w:hAnsi="Times New Roman" w:cs="Times New Roman"/>
        </w:rPr>
      </w:pPr>
      <w:r w:rsidRPr="00B0044B">
        <w:rPr>
          <w:rFonts w:ascii="Times New Roman" w:hAnsi="Times New Roman" w:cs="Times New Roman"/>
          <w:b/>
          <w:bCs/>
        </w:rPr>
        <w:t>V. Formas de avaliação, incluindo critérios de avaliação</w:t>
      </w:r>
      <w:r w:rsidRPr="00B0044B">
        <w:rPr>
          <w:rFonts w:ascii="Times New Roman" w:hAnsi="Times New Roman" w:cs="Times New Roman"/>
        </w:rPr>
        <w:t xml:space="preserve">: as avaliações se darão a partir de </w:t>
      </w:r>
      <w:r>
        <w:rPr>
          <w:rFonts w:ascii="Times New Roman" w:hAnsi="Times New Roman" w:cs="Times New Roman"/>
        </w:rPr>
        <w:t xml:space="preserve">quatro </w:t>
      </w:r>
      <w:r w:rsidRPr="00B0044B">
        <w:rPr>
          <w:rFonts w:ascii="Times New Roman" w:hAnsi="Times New Roman" w:cs="Times New Roman"/>
        </w:rPr>
        <w:t xml:space="preserve">notas, P1 e P2, que consistem </w:t>
      </w:r>
      <w:r>
        <w:rPr>
          <w:rFonts w:ascii="Times New Roman" w:hAnsi="Times New Roman" w:cs="Times New Roman"/>
        </w:rPr>
        <w:t>na realização de quatro pequenos trabalhos ao longo do semestre. Estes trabalhos consistem em:</w:t>
      </w:r>
    </w:p>
    <w:p w14:paraId="61077182" w14:textId="77777777" w:rsidR="002C1E70" w:rsidRDefault="002C1E70" w:rsidP="002C1E70">
      <w:pPr>
        <w:jc w:val="both"/>
        <w:rPr>
          <w:rFonts w:ascii="Times New Roman" w:hAnsi="Times New Roman" w:cs="Times New Roman"/>
        </w:rPr>
      </w:pPr>
    </w:p>
    <w:p w14:paraId="759A783E" w14:textId="77777777" w:rsidR="002C1E70" w:rsidRDefault="002C1E70" w:rsidP="002C1E70">
      <w:pPr>
        <w:jc w:val="both"/>
        <w:rPr>
          <w:rFonts w:ascii="Times New Roman" w:hAnsi="Times New Roman" w:cs="Times New Roman"/>
        </w:rPr>
      </w:pPr>
      <w:r>
        <w:rPr>
          <w:rFonts w:ascii="Times New Roman" w:hAnsi="Times New Roman" w:cs="Times New Roman"/>
        </w:rPr>
        <w:t>P1 e P2: trabalhos envolvendo composições musicais, cujas instruções serão dadas em sala de aula</w:t>
      </w:r>
    </w:p>
    <w:p w14:paraId="4203D191" w14:textId="77777777" w:rsidR="002C1E70" w:rsidRPr="00B0044B" w:rsidRDefault="002C1E70" w:rsidP="002C1E70">
      <w:pPr>
        <w:jc w:val="both"/>
        <w:rPr>
          <w:rFonts w:ascii="Times New Roman" w:hAnsi="Times New Roman" w:cs="Times New Roman"/>
        </w:rPr>
      </w:pPr>
      <w:r>
        <w:rPr>
          <w:rFonts w:ascii="Times New Roman" w:hAnsi="Times New Roman" w:cs="Times New Roman"/>
        </w:rPr>
        <w:t>P3: trabalho envolvendo atividades práticas a serem desenvolvidas ao longo da semana</w:t>
      </w:r>
    </w:p>
    <w:p w14:paraId="278B8902" w14:textId="5D97532A" w:rsidR="002C1E70" w:rsidRDefault="002C1E70" w:rsidP="002C1E70">
      <w:pPr>
        <w:jc w:val="both"/>
        <w:rPr>
          <w:rFonts w:ascii="Times New Roman" w:hAnsi="Times New Roman" w:cs="Times New Roman"/>
        </w:rPr>
      </w:pPr>
      <w:r w:rsidRPr="00B0044B">
        <w:rPr>
          <w:rFonts w:ascii="Times New Roman" w:hAnsi="Times New Roman" w:cs="Times New Roman"/>
        </w:rPr>
        <w:t>P</w:t>
      </w:r>
      <w:r>
        <w:rPr>
          <w:rFonts w:ascii="Times New Roman" w:hAnsi="Times New Roman" w:cs="Times New Roman"/>
        </w:rPr>
        <w:t>4</w:t>
      </w:r>
      <w:r w:rsidRPr="00B0044B">
        <w:rPr>
          <w:rFonts w:ascii="Times New Roman" w:hAnsi="Times New Roman" w:cs="Times New Roman"/>
        </w:rPr>
        <w:t xml:space="preserve">: </w:t>
      </w:r>
      <w:r>
        <w:rPr>
          <w:rFonts w:ascii="Times New Roman" w:hAnsi="Times New Roman" w:cs="Times New Roman"/>
        </w:rPr>
        <w:t>trabalho envolvendo pesquisa e apresentação de seminário</w:t>
      </w:r>
    </w:p>
    <w:p w14:paraId="2F13E9B2" w14:textId="77777777" w:rsidR="002C1E70" w:rsidRDefault="002C1E70" w:rsidP="002C1E70">
      <w:pPr>
        <w:jc w:val="both"/>
        <w:rPr>
          <w:rFonts w:ascii="Times New Roman" w:hAnsi="Times New Roman" w:cs="Times New Roman"/>
        </w:rPr>
      </w:pPr>
    </w:p>
    <w:p w14:paraId="29F90E95" w14:textId="77777777" w:rsidR="002C1E70" w:rsidRPr="00B0044B" w:rsidRDefault="002C1E70" w:rsidP="002C1E70">
      <w:pPr>
        <w:jc w:val="both"/>
        <w:rPr>
          <w:rFonts w:ascii="Times New Roman" w:hAnsi="Times New Roman" w:cs="Times New Roman"/>
        </w:rPr>
      </w:pPr>
      <w:r w:rsidRPr="00B0044B">
        <w:rPr>
          <w:rFonts w:ascii="Times New Roman" w:hAnsi="Times New Roman" w:cs="Times New Roman"/>
        </w:rPr>
        <w:t>Cada atividade será avaliada de 0 a 100. A média final será obtida a partir do somatório das notas</w:t>
      </w:r>
      <w:r>
        <w:rPr>
          <w:rFonts w:ascii="Times New Roman" w:hAnsi="Times New Roman" w:cs="Times New Roman"/>
        </w:rPr>
        <w:t xml:space="preserve"> obtidas nos quatro trabalhos dividido por quatro.</w:t>
      </w:r>
      <w:r w:rsidRPr="00B0044B">
        <w:rPr>
          <w:rFonts w:ascii="Times New Roman" w:hAnsi="Times New Roman" w:cs="Times New Roman"/>
        </w:rPr>
        <w:t xml:space="preserve"> Farão exame final apenas os estudantes que não obtiverem nota 70 ou superior. O exame final consiste na</w:t>
      </w:r>
      <w:r>
        <w:rPr>
          <w:rFonts w:ascii="Times New Roman" w:hAnsi="Times New Roman" w:cs="Times New Roman"/>
        </w:rPr>
        <w:t xml:space="preserve"> elaboração de um trabalho escrito, envolvendo pesquisa e redação acadêmica, sobre o assunto no qual o estudante obteve a menor nota dentre as quatro em que foi avaliado. Em caso de empate, a temática será escolhida pelo professor. Instruções a respeito do trabalho e data de entrega serão fornecidas pelo professor no momento oportuno. </w:t>
      </w:r>
      <w:r w:rsidRPr="00B0044B">
        <w:rPr>
          <w:rFonts w:ascii="Times New Roman" w:hAnsi="Times New Roman" w:cs="Times New Roman"/>
        </w:rPr>
        <w:t xml:space="preserve">A média desses estudantes será obtida a partir do somatório da média final da disciplina e do exame final dividido por dois, sendo aprovados aqueles que conseguirem atingir a média 50. </w:t>
      </w:r>
      <w:r w:rsidRPr="006821B6">
        <w:rPr>
          <w:rFonts w:ascii="Times New Roman" w:hAnsi="Times New Roman" w:cs="Times New Roman"/>
        </w:rPr>
        <w:t>Faz exame final apenas o discente que obtiver média de 40 a 69 nas avaliações. Média inferior a 40 é reprovação. Média superior a 69 é aprovação direto</w:t>
      </w:r>
      <w:r>
        <w:rPr>
          <w:rFonts w:ascii="Times New Roman" w:hAnsi="Times New Roman" w:cs="Times New Roman"/>
        </w:rPr>
        <w:t>.</w:t>
      </w:r>
    </w:p>
    <w:p w14:paraId="52B13774" w14:textId="77777777" w:rsidR="002C1E70" w:rsidRPr="00B0044B" w:rsidRDefault="002C1E70" w:rsidP="002C1E70">
      <w:pPr>
        <w:jc w:val="both"/>
        <w:rPr>
          <w:rFonts w:ascii="Times New Roman" w:hAnsi="Times New Roman" w:cs="Times New Roman"/>
        </w:rPr>
      </w:pPr>
    </w:p>
    <w:p w14:paraId="73A9485C" w14:textId="77777777" w:rsidR="002C1E70" w:rsidRPr="00B0044B" w:rsidRDefault="002C1E70" w:rsidP="002C1E70">
      <w:pPr>
        <w:jc w:val="both"/>
        <w:rPr>
          <w:rFonts w:ascii="Times New Roman" w:hAnsi="Times New Roman" w:cs="Times New Roman"/>
          <w:b/>
          <w:bCs/>
        </w:rPr>
      </w:pPr>
      <w:r w:rsidRPr="00B0044B">
        <w:rPr>
          <w:rFonts w:ascii="Times New Roman" w:hAnsi="Times New Roman" w:cs="Times New Roman"/>
          <w:b/>
          <w:bCs/>
        </w:rPr>
        <w:t>VI. Bibliografia básica e bibliografia complementar</w:t>
      </w:r>
    </w:p>
    <w:p w14:paraId="4049EEDA" w14:textId="77777777" w:rsidR="002C1E70" w:rsidRPr="00B0044B" w:rsidRDefault="002C1E70" w:rsidP="002C1E70">
      <w:pPr>
        <w:jc w:val="both"/>
        <w:rPr>
          <w:rFonts w:ascii="Times New Roman" w:hAnsi="Times New Roman" w:cs="Times New Roman"/>
        </w:rPr>
      </w:pPr>
    </w:p>
    <w:p w14:paraId="09EE5AFF" w14:textId="77777777" w:rsidR="002C1E70" w:rsidRPr="00DD2575" w:rsidRDefault="002C1E70" w:rsidP="002C1E70">
      <w:pPr>
        <w:widowControl w:val="0"/>
        <w:autoSpaceDE w:val="0"/>
        <w:autoSpaceDN w:val="0"/>
        <w:adjustRightInd w:val="0"/>
        <w:jc w:val="both"/>
        <w:rPr>
          <w:rFonts w:ascii="Times New Roman" w:hAnsi="Times New Roman" w:cs="Times New Roman"/>
          <w:u w:val="single"/>
        </w:rPr>
      </w:pPr>
      <w:r w:rsidRPr="00DD2575">
        <w:rPr>
          <w:rFonts w:ascii="Times New Roman" w:hAnsi="Times New Roman" w:cs="Times New Roman"/>
          <w:u w:val="single"/>
        </w:rPr>
        <w:t>Bibliografia básica</w:t>
      </w:r>
    </w:p>
    <w:p w14:paraId="65C93027" w14:textId="77777777" w:rsidR="002C1E70" w:rsidRPr="00B0044B" w:rsidRDefault="002C1E70" w:rsidP="002C1E70">
      <w:pPr>
        <w:autoSpaceDE w:val="0"/>
        <w:autoSpaceDN w:val="0"/>
        <w:adjustRightInd w:val="0"/>
        <w:rPr>
          <w:rFonts w:ascii="Times New Roman" w:hAnsi="Times New Roman" w:cs="Times New Roman"/>
          <w:lang w:val="en-US"/>
        </w:rPr>
      </w:pPr>
      <w:r w:rsidRPr="00B0044B">
        <w:rPr>
          <w:rFonts w:ascii="Times New Roman" w:hAnsi="Times New Roman" w:cs="Times New Roman"/>
        </w:rPr>
        <w:t xml:space="preserve">ILARI, Beatriz. </w:t>
      </w:r>
      <w:r w:rsidRPr="00B0044B">
        <w:rPr>
          <w:rFonts w:ascii="Times New Roman" w:hAnsi="Times New Roman" w:cs="Times New Roman"/>
          <w:i/>
          <w:iCs/>
        </w:rPr>
        <w:t>Em busca da mente musical</w:t>
      </w:r>
      <w:r w:rsidRPr="00B0044B">
        <w:rPr>
          <w:rFonts w:ascii="Times New Roman" w:hAnsi="Times New Roman" w:cs="Times New Roman"/>
        </w:rPr>
        <w:t xml:space="preserve">. </w:t>
      </w:r>
      <w:r w:rsidRPr="00B0044B">
        <w:rPr>
          <w:rFonts w:ascii="Times New Roman" w:hAnsi="Times New Roman" w:cs="Times New Roman"/>
          <w:lang w:val="en-US"/>
        </w:rPr>
        <w:t>Curitiba: UFPR, 2006.</w:t>
      </w:r>
    </w:p>
    <w:p w14:paraId="724931D0" w14:textId="77777777" w:rsidR="002C1E70" w:rsidRPr="00B0044B" w:rsidRDefault="002C1E70" w:rsidP="002C1E70">
      <w:pPr>
        <w:autoSpaceDE w:val="0"/>
        <w:autoSpaceDN w:val="0"/>
        <w:adjustRightInd w:val="0"/>
        <w:rPr>
          <w:rFonts w:ascii="Times New Roman" w:hAnsi="Times New Roman" w:cs="Times New Roman"/>
        </w:rPr>
      </w:pPr>
      <w:r w:rsidRPr="00B0044B">
        <w:rPr>
          <w:rFonts w:ascii="Times New Roman" w:hAnsi="Times New Roman" w:cs="Times New Roman"/>
          <w:lang w:val="en-US"/>
        </w:rPr>
        <w:t xml:space="preserve">LEHMANN, Andreas; SLOBODA, John; WOODY, Robert. </w:t>
      </w:r>
      <w:r w:rsidRPr="00B0044B">
        <w:rPr>
          <w:rFonts w:ascii="Times New Roman" w:hAnsi="Times New Roman" w:cs="Times New Roman"/>
          <w:i/>
          <w:iCs/>
          <w:lang w:val="en-US"/>
        </w:rPr>
        <w:t>Psychology for musicians: understanding and acquiring the skills.</w:t>
      </w:r>
      <w:r w:rsidRPr="00B0044B">
        <w:rPr>
          <w:rFonts w:ascii="Times New Roman" w:hAnsi="Times New Roman" w:cs="Times New Roman"/>
          <w:lang w:val="en-US"/>
        </w:rPr>
        <w:t xml:space="preserve"> </w:t>
      </w:r>
      <w:r w:rsidRPr="00B0044B">
        <w:rPr>
          <w:rFonts w:ascii="Times New Roman" w:hAnsi="Times New Roman" w:cs="Times New Roman"/>
        </w:rPr>
        <w:t>Nova York: Oxford University Press, 2007.</w:t>
      </w:r>
    </w:p>
    <w:p w14:paraId="7D08FD1B" w14:textId="77777777" w:rsidR="002C1E70" w:rsidRPr="00B0044B" w:rsidRDefault="002C1E70" w:rsidP="002C1E70">
      <w:pPr>
        <w:jc w:val="both"/>
        <w:rPr>
          <w:rFonts w:ascii="Times New Roman" w:hAnsi="Times New Roman" w:cs="Times New Roman"/>
        </w:rPr>
      </w:pPr>
      <w:r w:rsidRPr="00B0044B">
        <w:rPr>
          <w:rFonts w:ascii="Times New Roman" w:hAnsi="Times New Roman" w:cs="Times New Roman"/>
        </w:rPr>
        <w:t xml:space="preserve">LEVITIN, Daniel. </w:t>
      </w:r>
      <w:r w:rsidRPr="00B0044B">
        <w:rPr>
          <w:rFonts w:ascii="Times New Roman" w:hAnsi="Times New Roman" w:cs="Times New Roman"/>
          <w:i/>
          <w:iCs/>
        </w:rPr>
        <w:t>A música no seu cérebro: a ciência de uma obsessão humana</w:t>
      </w:r>
      <w:r w:rsidRPr="00B0044B">
        <w:rPr>
          <w:rFonts w:ascii="Times New Roman" w:hAnsi="Times New Roman" w:cs="Times New Roman"/>
        </w:rPr>
        <w:t>. 2ª edição. Trad: Clóvis Marques. Rio de Janeiro: Civilização Brasileira, 2010.</w:t>
      </w:r>
    </w:p>
    <w:p w14:paraId="7392B0D8" w14:textId="77777777" w:rsidR="002C1E70" w:rsidRPr="00DD2575" w:rsidRDefault="002C1E70" w:rsidP="002C1E70">
      <w:pPr>
        <w:widowControl w:val="0"/>
        <w:autoSpaceDE w:val="0"/>
        <w:autoSpaceDN w:val="0"/>
        <w:adjustRightInd w:val="0"/>
        <w:jc w:val="both"/>
        <w:rPr>
          <w:rFonts w:ascii="Times New Roman" w:hAnsi="Times New Roman" w:cs="Times New Roman"/>
          <w:u w:val="single"/>
        </w:rPr>
      </w:pPr>
      <w:r w:rsidRPr="00DD2575">
        <w:rPr>
          <w:rFonts w:ascii="Times New Roman" w:hAnsi="Times New Roman" w:cs="Times New Roman"/>
          <w:u w:val="single"/>
        </w:rPr>
        <w:t>Bibliografia complementar</w:t>
      </w:r>
    </w:p>
    <w:p w14:paraId="1D41C836" w14:textId="77777777" w:rsidR="002C1E70" w:rsidRPr="00B0044B" w:rsidRDefault="002C1E70" w:rsidP="002C1E70">
      <w:pPr>
        <w:autoSpaceDE w:val="0"/>
        <w:autoSpaceDN w:val="0"/>
        <w:adjustRightInd w:val="0"/>
        <w:rPr>
          <w:rFonts w:ascii="Times New Roman" w:hAnsi="Times New Roman" w:cs="Times New Roman"/>
        </w:rPr>
      </w:pPr>
      <w:r w:rsidRPr="00B0044B">
        <w:rPr>
          <w:rFonts w:ascii="Times New Roman" w:hAnsi="Times New Roman" w:cs="Times New Roman"/>
          <w:lang w:val="en-US"/>
        </w:rPr>
        <w:t xml:space="preserve">COOK, Perry. </w:t>
      </w:r>
      <w:r w:rsidRPr="00B0044B">
        <w:rPr>
          <w:rFonts w:ascii="Times New Roman" w:hAnsi="Times New Roman" w:cs="Times New Roman"/>
          <w:i/>
          <w:iCs/>
          <w:lang w:val="en-US"/>
        </w:rPr>
        <w:t>Music, cognition and computerized sound: an introduction to psychoacoustics</w:t>
      </w:r>
      <w:r w:rsidRPr="00B0044B">
        <w:rPr>
          <w:rFonts w:ascii="Times New Roman" w:hAnsi="Times New Roman" w:cs="Times New Roman"/>
          <w:lang w:val="en-US"/>
        </w:rPr>
        <w:t xml:space="preserve">. </w:t>
      </w:r>
      <w:r w:rsidRPr="00B0044B">
        <w:rPr>
          <w:rFonts w:ascii="Times New Roman" w:hAnsi="Times New Roman" w:cs="Times New Roman"/>
        </w:rPr>
        <w:t>Londres: MIT Press, 2001.</w:t>
      </w:r>
    </w:p>
    <w:p w14:paraId="7FAA8299" w14:textId="77777777" w:rsidR="002C1E70" w:rsidRPr="00B0044B" w:rsidRDefault="002C1E70" w:rsidP="002C1E70">
      <w:pPr>
        <w:autoSpaceDE w:val="0"/>
        <w:autoSpaceDN w:val="0"/>
        <w:adjustRightInd w:val="0"/>
        <w:rPr>
          <w:rFonts w:ascii="Times New Roman" w:hAnsi="Times New Roman" w:cs="Times New Roman"/>
        </w:rPr>
      </w:pPr>
      <w:r w:rsidRPr="00B0044B">
        <w:rPr>
          <w:rFonts w:ascii="Times New Roman" w:hAnsi="Times New Roman" w:cs="Times New Roman"/>
        </w:rPr>
        <w:t xml:space="preserve">ILARI, Beatriz; Araújo, Rosane Cardoso. </w:t>
      </w:r>
      <w:r w:rsidRPr="00B0044B">
        <w:rPr>
          <w:rFonts w:ascii="Times New Roman" w:hAnsi="Times New Roman" w:cs="Times New Roman"/>
          <w:i/>
          <w:iCs/>
        </w:rPr>
        <w:t>Mentes em música</w:t>
      </w:r>
      <w:r w:rsidRPr="00B0044B">
        <w:rPr>
          <w:rFonts w:ascii="Times New Roman" w:hAnsi="Times New Roman" w:cs="Times New Roman"/>
        </w:rPr>
        <w:t>. Curitiba: UFPR, 2010.</w:t>
      </w:r>
    </w:p>
    <w:p w14:paraId="4B61369F" w14:textId="77777777" w:rsidR="002C1E70" w:rsidRPr="00B0044B" w:rsidRDefault="002C1E70" w:rsidP="002C1E70">
      <w:pPr>
        <w:autoSpaceDE w:val="0"/>
        <w:autoSpaceDN w:val="0"/>
        <w:adjustRightInd w:val="0"/>
        <w:rPr>
          <w:rFonts w:ascii="Times New Roman" w:hAnsi="Times New Roman" w:cs="Times New Roman"/>
        </w:rPr>
      </w:pPr>
      <w:r w:rsidRPr="00B0044B">
        <w:rPr>
          <w:rFonts w:ascii="Times New Roman" w:hAnsi="Times New Roman" w:cs="Times New Roman"/>
        </w:rPr>
        <w:t xml:space="preserve">SLOBODA, John. </w:t>
      </w:r>
      <w:r w:rsidRPr="00B0044B">
        <w:rPr>
          <w:rFonts w:ascii="Times New Roman" w:hAnsi="Times New Roman" w:cs="Times New Roman"/>
          <w:i/>
          <w:iCs/>
        </w:rPr>
        <w:t>A mente musical: a psicologia cognitiva da música</w:t>
      </w:r>
      <w:r w:rsidRPr="00B0044B">
        <w:rPr>
          <w:rFonts w:ascii="Times New Roman" w:hAnsi="Times New Roman" w:cs="Times New Roman"/>
        </w:rPr>
        <w:t>. Trad: Beatriz Ilari e Rodolfo Ilari. Londrina: EDUEL, 2008.</w:t>
      </w:r>
    </w:p>
    <w:p w14:paraId="6B794228" w14:textId="77777777" w:rsidR="002C1E70" w:rsidRPr="00B0044B" w:rsidRDefault="002C1E70" w:rsidP="002C1E70">
      <w:pPr>
        <w:autoSpaceDE w:val="0"/>
        <w:autoSpaceDN w:val="0"/>
        <w:adjustRightInd w:val="0"/>
        <w:rPr>
          <w:rFonts w:ascii="Times New Roman" w:hAnsi="Times New Roman" w:cs="Times New Roman"/>
        </w:rPr>
      </w:pPr>
      <w:r w:rsidRPr="00B0044B">
        <w:rPr>
          <w:rFonts w:ascii="Times New Roman" w:hAnsi="Times New Roman" w:cs="Times New Roman"/>
        </w:rPr>
        <w:t xml:space="preserve">SACKS, O. </w:t>
      </w:r>
      <w:r w:rsidRPr="00B0044B">
        <w:rPr>
          <w:rFonts w:ascii="Times New Roman" w:hAnsi="Times New Roman" w:cs="Times New Roman"/>
          <w:i/>
          <w:iCs/>
        </w:rPr>
        <w:t>Alucinações musicais: relatos sobre a música e o cérebro</w:t>
      </w:r>
      <w:r w:rsidRPr="00B0044B">
        <w:rPr>
          <w:rFonts w:ascii="Times New Roman" w:hAnsi="Times New Roman" w:cs="Times New Roman"/>
        </w:rPr>
        <w:t>. São Paulo: Companhia das Letras, 2007.</w:t>
      </w:r>
    </w:p>
    <w:p w14:paraId="25EBF4EA" w14:textId="77777777" w:rsidR="002C1E70" w:rsidRPr="00B0044B" w:rsidRDefault="002C1E70" w:rsidP="002C1E70">
      <w:pPr>
        <w:jc w:val="both"/>
        <w:rPr>
          <w:rFonts w:ascii="Times New Roman" w:hAnsi="Times New Roman" w:cs="Times New Roman"/>
        </w:rPr>
      </w:pPr>
      <w:r w:rsidRPr="00B0044B">
        <w:rPr>
          <w:rFonts w:ascii="Times New Roman" w:hAnsi="Times New Roman" w:cs="Times New Roman"/>
        </w:rPr>
        <w:t xml:space="preserve">JOURDAIN, Robert. </w:t>
      </w:r>
      <w:r w:rsidRPr="00B0044B">
        <w:rPr>
          <w:rFonts w:ascii="Times New Roman" w:hAnsi="Times New Roman" w:cs="Times New Roman"/>
          <w:i/>
          <w:iCs/>
        </w:rPr>
        <w:t>Música, cérebro e êxtase: como a música captura nossa imaginação</w:t>
      </w:r>
      <w:r w:rsidRPr="00B0044B">
        <w:rPr>
          <w:rFonts w:ascii="Times New Roman" w:hAnsi="Times New Roman" w:cs="Times New Roman"/>
        </w:rPr>
        <w:t>. Objetiva, 1998.</w:t>
      </w:r>
    </w:p>
    <w:p w14:paraId="681F7C90" w14:textId="77777777" w:rsidR="002C1E70" w:rsidRPr="00B0044B" w:rsidRDefault="002C1E70" w:rsidP="002C1E70">
      <w:pPr>
        <w:jc w:val="both"/>
        <w:rPr>
          <w:rFonts w:ascii="Times New Roman" w:hAnsi="Times New Roman" w:cs="Times New Roman"/>
        </w:rPr>
      </w:pPr>
    </w:p>
    <w:p w14:paraId="1AFA8C10" w14:textId="77777777" w:rsidR="002C1E70" w:rsidRPr="00B0044B" w:rsidRDefault="002C1E70" w:rsidP="002C1E70">
      <w:pPr>
        <w:jc w:val="both"/>
        <w:rPr>
          <w:rFonts w:ascii="Times New Roman" w:hAnsi="Times New Roman" w:cs="Times New Roman"/>
          <w:b/>
          <w:bCs/>
        </w:rPr>
      </w:pPr>
      <w:r w:rsidRPr="00B0044B">
        <w:rPr>
          <w:rFonts w:ascii="Times New Roman" w:hAnsi="Times New Roman" w:cs="Times New Roman"/>
          <w:b/>
          <w:bCs/>
        </w:rPr>
        <w:t>VII. Docente responsável</w:t>
      </w:r>
    </w:p>
    <w:p w14:paraId="18DBFCEF" w14:textId="77777777" w:rsidR="002C1E70" w:rsidRPr="00B0044B" w:rsidRDefault="002C1E70" w:rsidP="002C1E70">
      <w:pPr>
        <w:jc w:val="both"/>
        <w:rPr>
          <w:rFonts w:ascii="Times New Roman" w:hAnsi="Times New Roman" w:cs="Times New Roman"/>
        </w:rPr>
      </w:pPr>
      <w:r w:rsidRPr="00B0044B">
        <w:rPr>
          <w:rFonts w:ascii="Times New Roman" w:hAnsi="Times New Roman" w:cs="Times New Roman"/>
        </w:rPr>
        <w:t>Danilo Ramos</w:t>
      </w:r>
    </w:p>
    <w:p w14:paraId="4A831C5D" w14:textId="77777777" w:rsidR="002C1E70" w:rsidRPr="00B0044B" w:rsidRDefault="002C1E70" w:rsidP="002C1E70">
      <w:pPr>
        <w:jc w:val="both"/>
        <w:rPr>
          <w:rFonts w:ascii="Times New Roman" w:hAnsi="Times New Roman" w:cs="Times New Roman"/>
        </w:rPr>
      </w:pPr>
    </w:p>
    <w:p w14:paraId="63C1E56F" w14:textId="77777777" w:rsidR="00F8079E" w:rsidRDefault="00F8079E">
      <w:pPr>
        <w:rPr>
          <w:rFonts w:ascii="Times New Roman" w:hAnsi="Times New Roman" w:cs="Times New Roman"/>
          <w:b/>
          <w:bCs/>
        </w:rPr>
      </w:pPr>
      <w:r>
        <w:rPr>
          <w:rFonts w:ascii="Times New Roman" w:hAnsi="Times New Roman" w:cs="Times New Roman"/>
          <w:b/>
          <w:bCs/>
        </w:rPr>
        <w:br w:type="page"/>
      </w:r>
    </w:p>
    <w:p w14:paraId="22E3F6D3" w14:textId="1BD8B5C4" w:rsidR="002C1E70" w:rsidRPr="00B0044B" w:rsidRDefault="002C1E70" w:rsidP="002C1E70">
      <w:pPr>
        <w:jc w:val="both"/>
        <w:rPr>
          <w:rFonts w:ascii="Times New Roman" w:hAnsi="Times New Roman" w:cs="Times New Roman"/>
          <w:b/>
          <w:bCs/>
        </w:rPr>
      </w:pPr>
      <w:r w:rsidRPr="00B0044B">
        <w:rPr>
          <w:rFonts w:ascii="Times New Roman" w:hAnsi="Times New Roman" w:cs="Times New Roman"/>
          <w:b/>
          <w:bCs/>
        </w:rPr>
        <w:lastRenderedPageBreak/>
        <w:t>VIII. Cronograma – quartas, de 15:30 a 17:30</w:t>
      </w:r>
    </w:p>
    <w:p w14:paraId="1E80CABB" w14:textId="77777777" w:rsidR="002C1E70" w:rsidRPr="00B0044B" w:rsidRDefault="002C1E70" w:rsidP="002C1E70">
      <w:pPr>
        <w:jc w:val="both"/>
        <w:rPr>
          <w:rFonts w:ascii="Times New Roman" w:hAnsi="Times New Roman" w:cs="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1558"/>
        <w:gridCol w:w="4957"/>
        <w:gridCol w:w="7371"/>
      </w:tblGrid>
      <w:tr w:rsidR="002C1E70" w:rsidRPr="00B0044B" w14:paraId="19140758" w14:textId="77777777" w:rsidTr="008D5204">
        <w:tc>
          <w:tcPr>
            <w:tcW w:w="710" w:type="dxa"/>
            <w:vAlign w:val="center"/>
          </w:tcPr>
          <w:p w14:paraId="4DEE25C0" w14:textId="77777777" w:rsidR="002C1E70" w:rsidRPr="007013D1" w:rsidRDefault="002C1E70" w:rsidP="008D5204">
            <w:pPr>
              <w:jc w:val="center"/>
              <w:rPr>
                <w:rFonts w:ascii="Times New Roman" w:hAnsi="Times New Roman" w:cs="Times New Roman"/>
                <w:b/>
                <w:bCs/>
              </w:rPr>
            </w:pPr>
            <w:r w:rsidRPr="007013D1">
              <w:rPr>
                <w:rFonts w:ascii="Times New Roman" w:hAnsi="Times New Roman" w:cs="Times New Roman"/>
                <w:b/>
                <w:bCs/>
              </w:rPr>
              <w:t>Aula</w:t>
            </w:r>
          </w:p>
        </w:tc>
        <w:tc>
          <w:tcPr>
            <w:tcW w:w="1558" w:type="dxa"/>
            <w:vAlign w:val="center"/>
          </w:tcPr>
          <w:p w14:paraId="442B0AF8" w14:textId="77777777" w:rsidR="002C1E70" w:rsidRPr="007013D1" w:rsidRDefault="002C1E70" w:rsidP="008D5204">
            <w:pPr>
              <w:jc w:val="center"/>
              <w:rPr>
                <w:rFonts w:ascii="Times New Roman" w:hAnsi="Times New Roman" w:cs="Times New Roman"/>
                <w:b/>
                <w:bCs/>
              </w:rPr>
            </w:pPr>
            <w:r w:rsidRPr="007013D1">
              <w:rPr>
                <w:rFonts w:ascii="Times New Roman" w:hAnsi="Times New Roman" w:cs="Times New Roman"/>
                <w:b/>
                <w:bCs/>
              </w:rPr>
              <w:t>Data</w:t>
            </w:r>
          </w:p>
        </w:tc>
        <w:tc>
          <w:tcPr>
            <w:tcW w:w="4957" w:type="dxa"/>
            <w:vAlign w:val="center"/>
          </w:tcPr>
          <w:p w14:paraId="4250AC3A" w14:textId="77777777" w:rsidR="002C1E70" w:rsidRPr="007013D1" w:rsidRDefault="002C1E70" w:rsidP="008D5204">
            <w:pPr>
              <w:jc w:val="center"/>
              <w:rPr>
                <w:rFonts w:ascii="Times New Roman" w:hAnsi="Times New Roman" w:cs="Times New Roman"/>
                <w:b/>
                <w:bCs/>
              </w:rPr>
            </w:pPr>
            <w:r w:rsidRPr="007013D1">
              <w:rPr>
                <w:rFonts w:ascii="Times New Roman" w:hAnsi="Times New Roman" w:cs="Times New Roman"/>
                <w:b/>
                <w:bCs/>
              </w:rPr>
              <w:t>Conteúdo</w:t>
            </w:r>
          </w:p>
        </w:tc>
        <w:tc>
          <w:tcPr>
            <w:tcW w:w="7371" w:type="dxa"/>
            <w:vAlign w:val="center"/>
          </w:tcPr>
          <w:p w14:paraId="2BEC08A2" w14:textId="77777777" w:rsidR="002C1E70" w:rsidRPr="007013D1" w:rsidRDefault="002C1E70" w:rsidP="008D5204">
            <w:pPr>
              <w:jc w:val="center"/>
              <w:rPr>
                <w:rFonts w:ascii="Times New Roman" w:hAnsi="Times New Roman" w:cs="Times New Roman"/>
                <w:b/>
                <w:bCs/>
              </w:rPr>
            </w:pPr>
            <w:r w:rsidRPr="007013D1">
              <w:rPr>
                <w:rFonts w:ascii="Times New Roman" w:hAnsi="Times New Roman" w:cs="Times New Roman"/>
                <w:b/>
                <w:bCs/>
              </w:rPr>
              <w:t>Atividade</w:t>
            </w:r>
          </w:p>
        </w:tc>
      </w:tr>
      <w:tr w:rsidR="002C1E70" w:rsidRPr="00B0044B" w14:paraId="0D67540F" w14:textId="77777777" w:rsidTr="008D5204">
        <w:tc>
          <w:tcPr>
            <w:tcW w:w="710" w:type="dxa"/>
            <w:vAlign w:val="center"/>
          </w:tcPr>
          <w:p w14:paraId="306A824D"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1</w:t>
            </w:r>
          </w:p>
        </w:tc>
        <w:tc>
          <w:tcPr>
            <w:tcW w:w="1558" w:type="dxa"/>
            <w:vAlign w:val="center"/>
          </w:tcPr>
          <w:p w14:paraId="01159AD2"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22/9</w:t>
            </w:r>
          </w:p>
        </w:tc>
        <w:tc>
          <w:tcPr>
            <w:tcW w:w="4957" w:type="dxa"/>
            <w:vAlign w:val="center"/>
          </w:tcPr>
          <w:p w14:paraId="34E10B69"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Introdução à cognição musical</w:t>
            </w:r>
          </w:p>
        </w:tc>
        <w:tc>
          <w:tcPr>
            <w:tcW w:w="7371" w:type="dxa"/>
            <w:vAlign w:val="center"/>
          </w:tcPr>
          <w:p w14:paraId="387F7990"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Síncrona - Aula Expositiva</w:t>
            </w:r>
          </w:p>
        </w:tc>
      </w:tr>
      <w:tr w:rsidR="002C1E70" w:rsidRPr="00B0044B" w14:paraId="7E974EC6" w14:textId="77777777" w:rsidTr="008D5204">
        <w:tc>
          <w:tcPr>
            <w:tcW w:w="710" w:type="dxa"/>
            <w:vAlign w:val="center"/>
          </w:tcPr>
          <w:p w14:paraId="50106ADC"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2</w:t>
            </w:r>
          </w:p>
        </w:tc>
        <w:tc>
          <w:tcPr>
            <w:tcW w:w="1558" w:type="dxa"/>
            <w:vAlign w:val="center"/>
          </w:tcPr>
          <w:p w14:paraId="20E06898" w14:textId="77777777" w:rsidR="002C1E70" w:rsidRPr="00B0044B" w:rsidRDefault="002C1E70" w:rsidP="008D5204">
            <w:pPr>
              <w:jc w:val="center"/>
              <w:rPr>
                <w:rFonts w:ascii="Times New Roman" w:hAnsi="Times New Roman" w:cs="Times New Roman"/>
              </w:rPr>
            </w:pPr>
            <w:r>
              <w:rPr>
                <w:rFonts w:ascii="Times New Roman" w:hAnsi="Times New Roman" w:cs="Times New Roman"/>
              </w:rPr>
              <w:t>29/9</w:t>
            </w:r>
          </w:p>
        </w:tc>
        <w:tc>
          <w:tcPr>
            <w:tcW w:w="4957" w:type="dxa"/>
            <w:vAlign w:val="center"/>
          </w:tcPr>
          <w:p w14:paraId="5C194D8F" w14:textId="77777777" w:rsidR="002C1E70" w:rsidRPr="00B0044B" w:rsidRDefault="002C1E70" w:rsidP="008D5204">
            <w:pPr>
              <w:jc w:val="both"/>
              <w:rPr>
                <w:rFonts w:ascii="Times New Roman" w:hAnsi="Times New Roman" w:cs="Times New Roman"/>
              </w:rPr>
            </w:pPr>
            <w:r>
              <w:rPr>
                <w:rFonts w:ascii="Times New Roman" w:hAnsi="Times New Roman" w:cs="Times New Roman"/>
              </w:rPr>
              <w:t>Leitura do texto e preparação do trabalho I</w:t>
            </w:r>
          </w:p>
        </w:tc>
        <w:tc>
          <w:tcPr>
            <w:tcW w:w="7371" w:type="dxa"/>
            <w:vAlign w:val="center"/>
          </w:tcPr>
          <w:p w14:paraId="51C14595"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Atividade remota: leitura de texto e atividade complementar</w:t>
            </w:r>
          </w:p>
        </w:tc>
      </w:tr>
      <w:tr w:rsidR="002C1E70" w:rsidRPr="00B0044B" w14:paraId="15C4D610" w14:textId="77777777" w:rsidTr="008D5204">
        <w:tc>
          <w:tcPr>
            <w:tcW w:w="710" w:type="dxa"/>
            <w:vAlign w:val="center"/>
          </w:tcPr>
          <w:p w14:paraId="0DB6067B"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3</w:t>
            </w:r>
          </w:p>
        </w:tc>
        <w:tc>
          <w:tcPr>
            <w:tcW w:w="1558" w:type="dxa"/>
            <w:vAlign w:val="center"/>
          </w:tcPr>
          <w:p w14:paraId="1B235C9A" w14:textId="77777777" w:rsidR="002C1E70" w:rsidRPr="00B0044B" w:rsidRDefault="002C1E70" w:rsidP="008D5204">
            <w:pPr>
              <w:jc w:val="center"/>
              <w:rPr>
                <w:rFonts w:ascii="Times New Roman" w:hAnsi="Times New Roman" w:cs="Times New Roman"/>
              </w:rPr>
            </w:pPr>
            <w:r>
              <w:rPr>
                <w:rFonts w:ascii="Times New Roman" w:hAnsi="Times New Roman" w:cs="Times New Roman"/>
              </w:rPr>
              <w:t>06/10</w:t>
            </w:r>
          </w:p>
        </w:tc>
        <w:tc>
          <w:tcPr>
            <w:tcW w:w="4957" w:type="dxa"/>
            <w:vAlign w:val="center"/>
          </w:tcPr>
          <w:p w14:paraId="36A43119" w14:textId="77777777" w:rsidR="002C1E70" w:rsidRPr="00B0044B" w:rsidRDefault="002C1E70" w:rsidP="008D5204">
            <w:pPr>
              <w:jc w:val="both"/>
              <w:rPr>
                <w:rFonts w:ascii="Times New Roman" w:hAnsi="Times New Roman" w:cs="Times New Roman"/>
              </w:rPr>
            </w:pPr>
            <w:r>
              <w:rPr>
                <w:rFonts w:ascii="Times New Roman" w:hAnsi="Times New Roman" w:cs="Times New Roman"/>
              </w:rPr>
              <w:t>Entrega do trabalho I</w:t>
            </w:r>
          </w:p>
        </w:tc>
        <w:tc>
          <w:tcPr>
            <w:tcW w:w="7371" w:type="dxa"/>
            <w:vAlign w:val="center"/>
          </w:tcPr>
          <w:p w14:paraId="53FC6BEA"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 xml:space="preserve">Atividade remota: </w:t>
            </w:r>
            <w:r>
              <w:rPr>
                <w:rFonts w:ascii="Times New Roman" w:hAnsi="Times New Roman" w:cs="Times New Roman"/>
              </w:rPr>
              <w:t>entrega de trabalho</w:t>
            </w:r>
          </w:p>
        </w:tc>
      </w:tr>
      <w:tr w:rsidR="002C1E70" w:rsidRPr="00B0044B" w14:paraId="6C60C8A6" w14:textId="77777777" w:rsidTr="008D5204">
        <w:tc>
          <w:tcPr>
            <w:tcW w:w="710" w:type="dxa"/>
            <w:vAlign w:val="center"/>
          </w:tcPr>
          <w:p w14:paraId="3B54E66D"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4</w:t>
            </w:r>
          </w:p>
        </w:tc>
        <w:tc>
          <w:tcPr>
            <w:tcW w:w="1558" w:type="dxa"/>
            <w:vAlign w:val="center"/>
          </w:tcPr>
          <w:p w14:paraId="4318A96E" w14:textId="77777777" w:rsidR="002C1E70" w:rsidRPr="00B0044B" w:rsidRDefault="002C1E70" w:rsidP="008D5204">
            <w:pPr>
              <w:jc w:val="center"/>
              <w:rPr>
                <w:rFonts w:ascii="Times New Roman" w:hAnsi="Times New Roman" w:cs="Times New Roman"/>
              </w:rPr>
            </w:pPr>
            <w:r>
              <w:rPr>
                <w:rFonts w:ascii="Times New Roman" w:hAnsi="Times New Roman" w:cs="Times New Roman"/>
              </w:rPr>
              <w:t>13/10</w:t>
            </w:r>
          </w:p>
        </w:tc>
        <w:tc>
          <w:tcPr>
            <w:tcW w:w="4957" w:type="dxa"/>
            <w:vAlign w:val="center"/>
          </w:tcPr>
          <w:p w14:paraId="2428C5E4"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A mente musical</w:t>
            </w:r>
          </w:p>
        </w:tc>
        <w:tc>
          <w:tcPr>
            <w:tcW w:w="7371" w:type="dxa"/>
            <w:vAlign w:val="center"/>
          </w:tcPr>
          <w:p w14:paraId="4B3C8901"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Síncrona - Aula Expositiva</w:t>
            </w:r>
          </w:p>
        </w:tc>
      </w:tr>
      <w:tr w:rsidR="002C1E70" w:rsidRPr="00B0044B" w14:paraId="037CBBD8" w14:textId="77777777" w:rsidTr="008D5204">
        <w:tc>
          <w:tcPr>
            <w:tcW w:w="710" w:type="dxa"/>
            <w:vAlign w:val="center"/>
          </w:tcPr>
          <w:p w14:paraId="57FE679D"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5</w:t>
            </w:r>
          </w:p>
        </w:tc>
        <w:tc>
          <w:tcPr>
            <w:tcW w:w="1558" w:type="dxa"/>
            <w:vAlign w:val="center"/>
          </w:tcPr>
          <w:p w14:paraId="55D9CDAC" w14:textId="77777777" w:rsidR="002C1E70" w:rsidRPr="00B0044B" w:rsidRDefault="002C1E70" w:rsidP="008D5204">
            <w:pPr>
              <w:jc w:val="center"/>
              <w:rPr>
                <w:rFonts w:ascii="Times New Roman" w:hAnsi="Times New Roman" w:cs="Times New Roman"/>
              </w:rPr>
            </w:pPr>
            <w:r>
              <w:rPr>
                <w:rFonts w:ascii="Times New Roman" w:hAnsi="Times New Roman" w:cs="Times New Roman"/>
              </w:rPr>
              <w:t>20/10</w:t>
            </w:r>
          </w:p>
        </w:tc>
        <w:tc>
          <w:tcPr>
            <w:tcW w:w="4957" w:type="dxa"/>
            <w:vAlign w:val="center"/>
          </w:tcPr>
          <w:p w14:paraId="1FB41EF2" w14:textId="77777777" w:rsidR="002C1E70" w:rsidRPr="00B0044B" w:rsidRDefault="002C1E70" w:rsidP="008D5204">
            <w:pPr>
              <w:jc w:val="both"/>
              <w:rPr>
                <w:rFonts w:ascii="Times New Roman" w:hAnsi="Times New Roman" w:cs="Times New Roman"/>
              </w:rPr>
            </w:pPr>
            <w:r>
              <w:rPr>
                <w:rFonts w:ascii="Times New Roman" w:hAnsi="Times New Roman" w:cs="Times New Roman"/>
              </w:rPr>
              <w:t>Leitura do texto e preparação do trabalho II</w:t>
            </w:r>
          </w:p>
        </w:tc>
        <w:tc>
          <w:tcPr>
            <w:tcW w:w="7371" w:type="dxa"/>
            <w:vAlign w:val="center"/>
          </w:tcPr>
          <w:p w14:paraId="5C13ED20"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Atividade remota: leitura de texto e atividade complementar</w:t>
            </w:r>
          </w:p>
        </w:tc>
      </w:tr>
      <w:tr w:rsidR="002C1E70" w:rsidRPr="00B0044B" w14:paraId="799E8772" w14:textId="77777777" w:rsidTr="008D5204">
        <w:tc>
          <w:tcPr>
            <w:tcW w:w="710" w:type="dxa"/>
            <w:vAlign w:val="center"/>
          </w:tcPr>
          <w:p w14:paraId="633F116D"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6</w:t>
            </w:r>
          </w:p>
        </w:tc>
        <w:tc>
          <w:tcPr>
            <w:tcW w:w="1558" w:type="dxa"/>
            <w:vAlign w:val="center"/>
          </w:tcPr>
          <w:p w14:paraId="058C7923" w14:textId="77777777" w:rsidR="002C1E70" w:rsidRPr="00B0044B" w:rsidRDefault="002C1E70" w:rsidP="008D5204">
            <w:pPr>
              <w:jc w:val="center"/>
              <w:rPr>
                <w:rFonts w:ascii="Times New Roman" w:hAnsi="Times New Roman" w:cs="Times New Roman"/>
              </w:rPr>
            </w:pPr>
            <w:r>
              <w:rPr>
                <w:rFonts w:ascii="Times New Roman" w:hAnsi="Times New Roman" w:cs="Times New Roman"/>
              </w:rPr>
              <w:t>27/10</w:t>
            </w:r>
          </w:p>
        </w:tc>
        <w:tc>
          <w:tcPr>
            <w:tcW w:w="4957" w:type="dxa"/>
            <w:vAlign w:val="center"/>
          </w:tcPr>
          <w:p w14:paraId="790FF4D3" w14:textId="77777777" w:rsidR="002C1E70" w:rsidRPr="00B0044B" w:rsidRDefault="002C1E70" w:rsidP="008D5204">
            <w:pPr>
              <w:jc w:val="both"/>
              <w:rPr>
                <w:rFonts w:ascii="Times New Roman" w:hAnsi="Times New Roman" w:cs="Times New Roman"/>
              </w:rPr>
            </w:pPr>
            <w:r>
              <w:rPr>
                <w:rFonts w:ascii="Times New Roman" w:hAnsi="Times New Roman" w:cs="Times New Roman"/>
              </w:rPr>
              <w:t>Entrega do trabalho II</w:t>
            </w:r>
          </w:p>
        </w:tc>
        <w:tc>
          <w:tcPr>
            <w:tcW w:w="7371" w:type="dxa"/>
            <w:vAlign w:val="center"/>
          </w:tcPr>
          <w:p w14:paraId="74303CEF"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 xml:space="preserve">Atividade remota: </w:t>
            </w:r>
            <w:r>
              <w:rPr>
                <w:rFonts w:ascii="Times New Roman" w:hAnsi="Times New Roman" w:cs="Times New Roman"/>
              </w:rPr>
              <w:t>entrega de trabalho</w:t>
            </w:r>
          </w:p>
        </w:tc>
      </w:tr>
      <w:tr w:rsidR="002C1E70" w:rsidRPr="00B0044B" w14:paraId="09285B01" w14:textId="77777777" w:rsidTr="008D5204">
        <w:tc>
          <w:tcPr>
            <w:tcW w:w="710" w:type="dxa"/>
            <w:vAlign w:val="center"/>
          </w:tcPr>
          <w:p w14:paraId="51BF0C89"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7</w:t>
            </w:r>
          </w:p>
        </w:tc>
        <w:tc>
          <w:tcPr>
            <w:tcW w:w="1558" w:type="dxa"/>
            <w:vAlign w:val="center"/>
          </w:tcPr>
          <w:p w14:paraId="2950C1CE" w14:textId="77777777" w:rsidR="002C1E70" w:rsidRPr="00B0044B" w:rsidRDefault="002C1E70" w:rsidP="008D5204">
            <w:pPr>
              <w:jc w:val="center"/>
              <w:rPr>
                <w:rFonts w:ascii="Times New Roman" w:hAnsi="Times New Roman" w:cs="Times New Roman"/>
              </w:rPr>
            </w:pPr>
            <w:r>
              <w:rPr>
                <w:rFonts w:ascii="Times New Roman" w:hAnsi="Times New Roman" w:cs="Times New Roman"/>
              </w:rPr>
              <w:t>3/11</w:t>
            </w:r>
          </w:p>
        </w:tc>
        <w:tc>
          <w:tcPr>
            <w:tcW w:w="4957" w:type="dxa"/>
            <w:vAlign w:val="center"/>
          </w:tcPr>
          <w:p w14:paraId="1A27D41B" w14:textId="77777777" w:rsidR="002C1E70" w:rsidRPr="00B0044B" w:rsidRDefault="002C1E70" w:rsidP="008D5204">
            <w:pPr>
              <w:jc w:val="both"/>
              <w:rPr>
                <w:rFonts w:ascii="Times New Roman" w:hAnsi="Times New Roman" w:cs="Times New Roman"/>
              </w:rPr>
            </w:pPr>
            <w:r>
              <w:rPr>
                <w:rFonts w:ascii="Times New Roman" w:hAnsi="Times New Roman" w:cs="Times New Roman"/>
              </w:rPr>
              <w:t>Música e Emoção</w:t>
            </w:r>
          </w:p>
        </w:tc>
        <w:tc>
          <w:tcPr>
            <w:tcW w:w="7371" w:type="dxa"/>
            <w:vAlign w:val="center"/>
          </w:tcPr>
          <w:p w14:paraId="0500C23D"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Síncrona - Aula Expositiva</w:t>
            </w:r>
          </w:p>
        </w:tc>
      </w:tr>
      <w:tr w:rsidR="002C1E70" w:rsidRPr="00B0044B" w14:paraId="09E8BBFF" w14:textId="77777777" w:rsidTr="008D5204">
        <w:tc>
          <w:tcPr>
            <w:tcW w:w="710" w:type="dxa"/>
            <w:vAlign w:val="center"/>
          </w:tcPr>
          <w:p w14:paraId="6C37FBB8"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8</w:t>
            </w:r>
          </w:p>
        </w:tc>
        <w:tc>
          <w:tcPr>
            <w:tcW w:w="1558" w:type="dxa"/>
            <w:vAlign w:val="center"/>
          </w:tcPr>
          <w:p w14:paraId="3AC0B130" w14:textId="77777777" w:rsidR="002C1E70" w:rsidRPr="00B0044B" w:rsidRDefault="002C1E70" w:rsidP="008D5204">
            <w:pPr>
              <w:jc w:val="center"/>
              <w:rPr>
                <w:rFonts w:ascii="Times New Roman" w:hAnsi="Times New Roman" w:cs="Times New Roman"/>
              </w:rPr>
            </w:pPr>
            <w:r>
              <w:rPr>
                <w:rFonts w:ascii="Times New Roman" w:hAnsi="Times New Roman" w:cs="Times New Roman"/>
              </w:rPr>
              <w:t>10/11</w:t>
            </w:r>
          </w:p>
        </w:tc>
        <w:tc>
          <w:tcPr>
            <w:tcW w:w="4957" w:type="dxa"/>
            <w:vAlign w:val="center"/>
          </w:tcPr>
          <w:p w14:paraId="0D5A5548" w14:textId="77777777" w:rsidR="002C1E70" w:rsidRPr="00B0044B" w:rsidRDefault="002C1E70" w:rsidP="008D5204">
            <w:pPr>
              <w:tabs>
                <w:tab w:val="left" w:pos="1440"/>
              </w:tabs>
              <w:jc w:val="both"/>
              <w:rPr>
                <w:rFonts w:ascii="Times New Roman" w:hAnsi="Times New Roman" w:cs="Times New Roman"/>
              </w:rPr>
            </w:pPr>
            <w:r>
              <w:rPr>
                <w:rFonts w:ascii="Times New Roman" w:hAnsi="Times New Roman" w:cs="Times New Roman"/>
              </w:rPr>
              <w:t>Leitura do texto e preparação do trabalho III</w:t>
            </w:r>
          </w:p>
        </w:tc>
        <w:tc>
          <w:tcPr>
            <w:tcW w:w="7371" w:type="dxa"/>
            <w:vAlign w:val="center"/>
          </w:tcPr>
          <w:p w14:paraId="5D8672A3"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Atividade remota: leitura de texto e atividade complementar</w:t>
            </w:r>
          </w:p>
        </w:tc>
      </w:tr>
      <w:tr w:rsidR="002C1E70" w:rsidRPr="00B0044B" w14:paraId="1BA44F4F" w14:textId="77777777" w:rsidTr="008D5204">
        <w:tc>
          <w:tcPr>
            <w:tcW w:w="710" w:type="dxa"/>
            <w:vAlign w:val="center"/>
          </w:tcPr>
          <w:p w14:paraId="4080E4E0"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9</w:t>
            </w:r>
          </w:p>
        </w:tc>
        <w:tc>
          <w:tcPr>
            <w:tcW w:w="1558" w:type="dxa"/>
            <w:vAlign w:val="center"/>
          </w:tcPr>
          <w:p w14:paraId="2BD94AE8" w14:textId="77777777" w:rsidR="002C1E70" w:rsidRPr="00B0044B" w:rsidRDefault="002C1E70" w:rsidP="008D5204">
            <w:pPr>
              <w:jc w:val="center"/>
              <w:rPr>
                <w:rFonts w:ascii="Times New Roman" w:hAnsi="Times New Roman" w:cs="Times New Roman"/>
              </w:rPr>
            </w:pPr>
            <w:r>
              <w:rPr>
                <w:rFonts w:ascii="Times New Roman" w:hAnsi="Times New Roman" w:cs="Times New Roman"/>
              </w:rPr>
              <w:t>17/11</w:t>
            </w:r>
          </w:p>
        </w:tc>
        <w:tc>
          <w:tcPr>
            <w:tcW w:w="4957" w:type="dxa"/>
            <w:vAlign w:val="center"/>
          </w:tcPr>
          <w:p w14:paraId="4A1B5E7A" w14:textId="77777777" w:rsidR="002C1E70" w:rsidRPr="00B0044B" w:rsidRDefault="002C1E70" w:rsidP="008D5204">
            <w:pPr>
              <w:tabs>
                <w:tab w:val="left" w:pos="1440"/>
              </w:tabs>
              <w:jc w:val="both"/>
              <w:rPr>
                <w:rFonts w:ascii="Times New Roman" w:hAnsi="Times New Roman" w:cs="Times New Roman"/>
              </w:rPr>
            </w:pPr>
            <w:r>
              <w:rPr>
                <w:rFonts w:ascii="Times New Roman" w:hAnsi="Times New Roman" w:cs="Times New Roman"/>
              </w:rPr>
              <w:t>Entrega do trabalho III</w:t>
            </w:r>
          </w:p>
        </w:tc>
        <w:tc>
          <w:tcPr>
            <w:tcW w:w="7371" w:type="dxa"/>
            <w:vAlign w:val="center"/>
          </w:tcPr>
          <w:p w14:paraId="17045101"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 xml:space="preserve">Atividade remota: </w:t>
            </w:r>
            <w:r>
              <w:rPr>
                <w:rFonts w:ascii="Times New Roman" w:hAnsi="Times New Roman" w:cs="Times New Roman"/>
              </w:rPr>
              <w:t>entrega de trabalho</w:t>
            </w:r>
          </w:p>
        </w:tc>
      </w:tr>
      <w:tr w:rsidR="002C1E70" w:rsidRPr="00B0044B" w14:paraId="4ABCF67A" w14:textId="77777777" w:rsidTr="008D5204">
        <w:tc>
          <w:tcPr>
            <w:tcW w:w="710" w:type="dxa"/>
            <w:vAlign w:val="center"/>
          </w:tcPr>
          <w:p w14:paraId="0983492B"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10</w:t>
            </w:r>
          </w:p>
        </w:tc>
        <w:tc>
          <w:tcPr>
            <w:tcW w:w="1558" w:type="dxa"/>
            <w:vAlign w:val="center"/>
          </w:tcPr>
          <w:p w14:paraId="0C9AA455" w14:textId="77777777" w:rsidR="002C1E70" w:rsidRPr="00B0044B" w:rsidRDefault="002C1E70" w:rsidP="008D5204">
            <w:pPr>
              <w:jc w:val="center"/>
              <w:rPr>
                <w:rFonts w:ascii="Times New Roman" w:hAnsi="Times New Roman" w:cs="Times New Roman"/>
              </w:rPr>
            </w:pPr>
            <w:r>
              <w:rPr>
                <w:rFonts w:ascii="Times New Roman" w:hAnsi="Times New Roman" w:cs="Times New Roman"/>
              </w:rPr>
              <w:t>24/11</w:t>
            </w:r>
          </w:p>
        </w:tc>
        <w:tc>
          <w:tcPr>
            <w:tcW w:w="4957" w:type="dxa"/>
            <w:vAlign w:val="center"/>
          </w:tcPr>
          <w:p w14:paraId="239EFCB7" w14:textId="77777777" w:rsidR="002C1E70" w:rsidRPr="00B0044B" w:rsidRDefault="002C1E70" w:rsidP="008D5204">
            <w:pPr>
              <w:jc w:val="both"/>
              <w:rPr>
                <w:rFonts w:ascii="Times New Roman" w:hAnsi="Times New Roman" w:cs="Times New Roman"/>
              </w:rPr>
            </w:pPr>
            <w:r>
              <w:rPr>
                <w:rFonts w:ascii="Times New Roman" w:hAnsi="Times New Roman" w:cs="Times New Roman"/>
              </w:rPr>
              <w:t>Expertise musical</w:t>
            </w:r>
          </w:p>
        </w:tc>
        <w:tc>
          <w:tcPr>
            <w:tcW w:w="7371" w:type="dxa"/>
            <w:vAlign w:val="center"/>
          </w:tcPr>
          <w:p w14:paraId="2551B5EC"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Síncrona - Aula Expositiva</w:t>
            </w:r>
          </w:p>
        </w:tc>
      </w:tr>
      <w:tr w:rsidR="002C1E70" w:rsidRPr="00B0044B" w14:paraId="3094B7B7" w14:textId="77777777" w:rsidTr="008D5204">
        <w:tc>
          <w:tcPr>
            <w:tcW w:w="710" w:type="dxa"/>
            <w:vAlign w:val="center"/>
          </w:tcPr>
          <w:p w14:paraId="4E4874B2"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11</w:t>
            </w:r>
          </w:p>
        </w:tc>
        <w:tc>
          <w:tcPr>
            <w:tcW w:w="1558" w:type="dxa"/>
            <w:vAlign w:val="center"/>
          </w:tcPr>
          <w:p w14:paraId="4CB1AA5A" w14:textId="77777777" w:rsidR="002C1E70" w:rsidRPr="00B0044B" w:rsidRDefault="002C1E70" w:rsidP="008D5204">
            <w:pPr>
              <w:jc w:val="center"/>
              <w:rPr>
                <w:rFonts w:ascii="Times New Roman" w:hAnsi="Times New Roman" w:cs="Times New Roman"/>
              </w:rPr>
            </w:pPr>
            <w:r>
              <w:rPr>
                <w:rFonts w:ascii="Times New Roman" w:hAnsi="Times New Roman" w:cs="Times New Roman"/>
              </w:rPr>
              <w:t>01/12</w:t>
            </w:r>
          </w:p>
        </w:tc>
        <w:tc>
          <w:tcPr>
            <w:tcW w:w="4957" w:type="dxa"/>
            <w:vAlign w:val="center"/>
          </w:tcPr>
          <w:p w14:paraId="56E128CB" w14:textId="77777777" w:rsidR="002C1E70" w:rsidRPr="00B0044B" w:rsidRDefault="002C1E70" w:rsidP="008D5204">
            <w:pPr>
              <w:jc w:val="both"/>
              <w:rPr>
                <w:rFonts w:ascii="Times New Roman" w:hAnsi="Times New Roman" w:cs="Times New Roman"/>
              </w:rPr>
            </w:pPr>
            <w:r>
              <w:rPr>
                <w:rFonts w:ascii="Times New Roman" w:hAnsi="Times New Roman" w:cs="Times New Roman"/>
              </w:rPr>
              <w:t>Leitura do texto e preparação do trabalho III</w:t>
            </w:r>
          </w:p>
        </w:tc>
        <w:tc>
          <w:tcPr>
            <w:tcW w:w="7371" w:type="dxa"/>
            <w:vAlign w:val="center"/>
          </w:tcPr>
          <w:p w14:paraId="16E6D561"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Atividade remota: leitura de texto e atividade complementar</w:t>
            </w:r>
          </w:p>
        </w:tc>
      </w:tr>
      <w:tr w:rsidR="002C1E70" w:rsidRPr="00B0044B" w14:paraId="46C5EBE7" w14:textId="77777777" w:rsidTr="008D5204">
        <w:tc>
          <w:tcPr>
            <w:tcW w:w="710" w:type="dxa"/>
            <w:vAlign w:val="center"/>
          </w:tcPr>
          <w:p w14:paraId="5458BA46"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12</w:t>
            </w:r>
          </w:p>
        </w:tc>
        <w:tc>
          <w:tcPr>
            <w:tcW w:w="1558" w:type="dxa"/>
            <w:vAlign w:val="center"/>
          </w:tcPr>
          <w:p w14:paraId="6AEF049E" w14:textId="77777777" w:rsidR="002C1E70" w:rsidRPr="00B0044B" w:rsidRDefault="002C1E70" w:rsidP="008D5204">
            <w:pPr>
              <w:jc w:val="center"/>
              <w:rPr>
                <w:rFonts w:ascii="Times New Roman" w:hAnsi="Times New Roman" w:cs="Times New Roman"/>
              </w:rPr>
            </w:pPr>
            <w:r>
              <w:rPr>
                <w:rFonts w:ascii="Times New Roman" w:hAnsi="Times New Roman" w:cs="Times New Roman"/>
              </w:rPr>
              <w:t>08/12</w:t>
            </w:r>
          </w:p>
        </w:tc>
        <w:tc>
          <w:tcPr>
            <w:tcW w:w="4957" w:type="dxa"/>
            <w:vAlign w:val="center"/>
          </w:tcPr>
          <w:p w14:paraId="6E90FE88" w14:textId="77777777" w:rsidR="002C1E70" w:rsidRPr="00B0044B" w:rsidRDefault="002C1E70" w:rsidP="008D5204">
            <w:pPr>
              <w:jc w:val="both"/>
              <w:rPr>
                <w:rFonts w:ascii="Times New Roman" w:hAnsi="Times New Roman" w:cs="Times New Roman"/>
              </w:rPr>
            </w:pPr>
            <w:r>
              <w:rPr>
                <w:rFonts w:ascii="Times New Roman" w:hAnsi="Times New Roman" w:cs="Times New Roman"/>
              </w:rPr>
              <w:t>Entrega do trabalho III</w:t>
            </w:r>
          </w:p>
        </w:tc>
        <w:tc>
          <w:tcPr>
            <w:tcW w:w="7371" w:type="dxa"/>
            <w:vAlign w:val="center"/>
          </w:tcPr>
          <w:p w14:paraId="4B819F37"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 xml:space="preserve">Atividade remota: </w:t>
            </w:r>
            <w:r>
              <w:rPr>
                <w:rFonts w:ascii="Times New Roman" w:hAnsi="Times New Roman" w:cs="Times New Roman"/>
              </w:rPr>
              <w:t>entrega de trabalho</w:t>
            </w:r>
          </w:p>
        </w:tc>
      </w:tr>
      <w:tr w:rsidR="002C1E70" w:rsidRPr="00B0044B" w14:paraId="3709582A" w14:textId="77777777" w:rsidTr="008D5204">
        <w:tc>
          <w:tcPr>
            <w:tcW w:w="710" w:type="dxa"/>
            <w:vAlign w:val="center"/>
          </w:tcPr>
          <w:p w14:paraId="31F7DE7A" w14:textId="77777777" w:rsidR="002C1E70" w:rsidRPr="00B0044B" w:rsidRDefault="002C1E70" w:rsidP="008D5204">
            <w:pPr>
              <w:jc w:val="center"/>
              <w:rPr>
                <w:rFonts w:ascii="Times New Roman" w:hAnsi="Times New Roman" w:cs="Times New Roman"/>
              </w:rPr>
            </w:pPr>
            <w:r w:rsidRPr="00B0044B">
              <w:rPr>
                <w:rFonts w:ascii="Times New Roman" w:hAnsi="Times New Roman" w:cs="Times New Roman"/>
              </w:rPr>
              <w:t>13</w:t>
            </w:r>
          </w:p>
        </w:tc>
        <w:tc>
          <w:tcPr>
            <w:tcW w:w="1558" w:type="dxa"/>
            <w:vAlign w:val="center"/>
          </w:tcPr>
          <w:p w14:paraId="0D1EB4D5" w14:textId="77777777" w:rsidR="002C1E70" w:rsidRPr="00B0044B" w:rsidRDefault="002C1E70" w:rsidP="008D5204">
            <w:pPr>
              <w:jc w:val="center"/>
              <w:rPr>
                <w:rFonts w:ascii="Times New Roman" w:hAnsi="Times New Roman" w:cs="Times New Roman"/>
              </w:rPr>
            </w:pPr>
            <w:r>
              <w:rPr>
                <w:rFonts w:ascii="Times New Roman" w:hAnsi="Times New Roman" w:cs="Times New Roman"/>
              </w:rPr>
              <w:t>15/12</w:t>
            </w:r>
          </w:p>
        </w:tc>
        <w:tc>
          <w:tcPr>
            <w:tcW w:w="4957" w:type="dxa"/>
            <w:vAlign w:val="center"/>
          </w:tcPr>
          <w:p w14:paraId="6E0BFFEE" w14:textId="77777777" w:rsidR="002C1E70" w:rsidRPr="00B0044B" w:rsidRDefault="002C1E70" w:rsidP="008D5204">
            <w:pPr>
              <w:jc w:val="both"/>
              <w:rPr>
                <w:rFonts w:ascii="Times New Roman" w:hAnsi="Times New Roman" w:cs="Times New Roman"/>
              </w:rPr>
            </w:pPr>
            <w:r>
              <w:rPr>
                <w:rFonts w:ascii="Times New Roman" w:hAnsi="Times New Roman" w:cs="Times New Roman"/>
              </w:rPr>
              <w:t>Desordens do processamento musical</w:t>
            </w:r>
          </w:p>
        </w:tc>
        <w:tc>
          <w:tcPr>
            <w:tcW w:w="7371" w:type="dxa"/>
            <w:vAlign w:val="center"/>
          </w:tcPr>
          <w:p w14:paraId="5D664246" w14:textId="77777777" w:rsidR="002C1E70" w:rsidRPr="00B0044B" w:rsidRDefault="002C1E70" w:rsidP="008D5204">
            <w:pPr>
              <w:jc w:val="both"/>
              <w:rPr>
                <w:rFonts w:ascii="Times New Roman" w:hAnsi="Times New Roman" w:cs="Times New Roman"/>
              </w:rPr>
            </w:pPr>
            <w:r w:rsidRPr="00B0044B">
              <w:rPr>
                <w:rFonts w:ascii="Times New Roman" w:hAnsi="Times New Roman" w:cs="Times New Roman"/>
              </w:rPr>
              <w:t>Síncrona - Aula Expositiva</w:t>
            </w:r>
          </w:p>
        </w:tc>
      </w:tr>
    </w:tbl>
    <w:p w14:paraId="73D2A5AD" w14:textId="77777777" w:rsidR="002B146E" w:rsidRPr="00DD2575" w:rsidRDefault="002B146E" w:rsidP="00266ACC">
      <w:pPr>
        <w:rPr>
          <w:rFonts w:ascii="Times New Roman" w:eastAsia="Arial Unicode MS" w:hAnsi="Times New Roman" w:cs="Times New Roman"/>
          <w:color w:val="000000"/>
        </w:rPr>
      </w:pPr>
      <w:r w:rsidRPr="00DD2575">
        <w:rPr>
          <w:rFonts w:ascii="Times New Roman" w:eastAsia="Arial Unicode MS" w:hAnsi="Times New Roman" w:cs="Times New Roman"/>
          <w:color w:val="000000"/>
        </w:rPr>
        <w:br w:type="page"/>
      </w:r>
    </w:p>
    <w:p w14:paraId="5381B769" w14:textId="0D0D9384" w:rsidR="002B146E" w:rsidRPr="00F5400B" w:rsidRDefault="002B146E" w:rsidP="00266ACC">
      <w:pPr>
        <w:jc w:val="both"/>
        <w:rPr>
          <w:rFonts w:ascii="Times New Roman" w:hAnsi="Times New Roman" w:cs="Times New Roman"/>
          <w:b/>
          <w:bCs/>
          <w:color w:val="1F4E79" w:themeColor="accent5" w:themeShade="80"/>
        </w:rPr>
      </w:pPr>
      <w:r w:rsidRPr="00F5400B">
        <w:rPr>
          <w:rFonts w:ascii="Times New Roman" w:hAnsi="Times New Roman" w:cs="Times New Roman"/>
          <w:b/>
          <w:bCs/>
          <w:color w:val="1F4E79" w:themeColor="accent5" w:themeShade="80"/>
        </w:rPr>
        <w:lastRenderedPageBreak/>
        <w:t>OA807 Laboratório de prática vocal e instrumental VII   E</w:t>
      </w:r>
      <w:r w:rsidR="00CE3F11" w:rsidRPr="00F5400B">
        <w:rPr>
          <w:rFonts w:ascii="Times New Roman" w:hAnsi="Times New Roman" w:cs="Times New Roman"/>
          <w:b/>
          <w:bCs/>
          <w:color w:val="1F4E79" w:themeColor="accent5" w:themeShade="80"/>
        </w:rPr>
        <w:t>1</w:t>
      </w:r>
    </w:p>
    <w:p w14:paraId="2F6BA44F" w14:textId="77777777" w:rsidR="00CE3F11" w:rsidRPr="00DD2575" w:rsidRDefault="00CE3F11"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4F8B4A3B" w14:textId="77777777" w:rsidR="00CE3F11" w:rsidRPr="005F70E5" w:rsidRDefault="00CE3F11" w:rsidP="00266ACC">
      <w:pPr>
        <w:jc w:val="both"/>
        <w:rPr>
          <w:rFonts w:ascii="Times New Roman" w:hAnsi="Times New Roman" w:cs="Times New Roman"/>
          <w:sz w:val="12"/>
          <w:szCs w:val="12"/>
        </w:rPr>
      </w:pPr>
    </w:p>
    <w:p w14:paraId="2DABA9FA" w14:textId="7160D453" w:rsidR="00CE3F11" w:rsidRPr="00DD2575" w:rsidRDefault="00CE3F11" w:rsidP="00266ACC">
      <w:pPr>
        <w:jc w:val="both"/>
        <w:rPr>
          <w:rFonts w:ascii="Times New Roman" w:hAnsi="Times New Roman" w:cs="Times New Roman"/>
          <w:b/>
          <w:bCs/>
        </w:rPr>
      </w:pPr>
      <w:r w:rsidRPr="00DD2575">
        <w:rPr>
          <w:rFonts w:ascii="Times New Roman" w:hAnsi="Times New Roman" w:cs="Times New Roman"/>
          <w:b/>
          <w:bCs/>
        </w:rPr>
        <w:t>Início das atividades: 23/9/21</w:t>
      </w:r>
    </w:p>
    <w:p w14:paraId="3905FF41" w14:textId="77777777" w:rsidR="005F70E5" w:rsidRPr="005F70E5" w:rsidRDefault="005F70E5" w:rsidP="005F70E5">
      <w:pPr>
        <w:jc w:val="both"/>
        <w:rPr>
          <w:rFonts w:ascii="Times New Roman" w:hAnsi="Times New Roman" w:cs="Times New Roman"/>
          <w:sz w:val="12"/>
          <w:szCs w:val="12"/>
        </w:rPr>
      </w:pPr>
    </w:p>
    <w:p w14:paraId="21D731B5" w14:textId="77777777" w:rsidR="00CE3F11" w:rsidRPr="00DD2575" w:rsidRDefault="00CE3F11"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579AB968" w14:textId="468C35C0" w:rsidR="00CE3F11" w:rsidRPr="00DD2575" w:rsidRDefault="00CE3F11" w:rsidP="00266ACC">
      <w:pPr>
        <w:jc w:val="both"/>
        <w:rPr>
          <w:rFonts w:ascii="Times New Roman" w:hAnsi="Times New Roman" w:cs="Times New Roman"/>
        </w:rPr>
      </w:pPr>
      <w:r w:rsidRPr="00DD2575">
        <w:rPr>
          <w:rFonts w:ascii="Times New Roman" w:hAnsi="Times New Roman" w:cs="Times New Roman"/>
        </w:rPr>
        <w:t>OA80</w:t>
      </w:r>
      <w:r w:rsidR="00F447D5" w:rsidRPr="00DD2575">
        <w:rPr>
          <w:rFonts w:ascii="Times New Roman" w:hAnsi="Times New Roman" w:cs="Times New Roman"/>
        </w:rPr>
        <w:t>7</w:t>
      </w:r>
      <w:r w:rsidRPr="00DD2575">
        <w:rPr>
          <w:rFonts w:ascii="Times New Roman" w:hAnsi="Times New Roman" w:cs="Times New Roman"/>
        </w:rPr>
        <w:t xml:space="preserve"> Laboratório de prática vocal ou instrumental VII</w:t>
      </w:r>
      <w:r w:rsidR="00F447D5" w:rsidRPr="00DD2575">
        <w:rPr>
          <w:rFonts w:ascii="Times New Roman" w:hAnsi="Times New Roman" w:cs="Times New Roman"/>
        </w:rPr>
        <w:t xml:space="preserve"> (flauta doce)</w:t>
      </w:r>
    </w:p>
    <w:p w14:paraId="65C79DA6" w14:textId="77777777" w:rsidR="00CE3F11" w:rsidRPr="00DD2575" w:rsidRDefault="00CE3F11"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35F7E576" w14:textId="4D15B936" w:rsidR="00CE3F11" w:rsidRPr="00F5400B" w:rsidRDefault="00CE3F11" w:rsidP="00266ACC">
      <w:pPr>
        <w:jc w:val="both"/>
        <w:rPr>
          <w:rFonts w:ascii="Times New Roman" w:hAnsi="Times New Roman" w:cs="Times New Roman"/>
        </w:rPr>
      </w:pPr>
      <w:r w:rsidRPr="00F5400B">
        <w:rPr>
          <w:rFonts w:ascii="Times New Roman" w:hAnsi="Times New Roman" w:cs="Times New Roman"/>
          <w:b/>
          <w:bCs/>
        </w:rPr>
        <w:t>Vagas</w:t>
      </w:r>
      <w:r w:rsidRPr="00F5400B">
        <w:rPr>
          <w:rFonts w:ascii="Times New Roman" w:hAnsi="Times New Roman" w:cs="Times New Roman"/>
        </w:rPr>
        <w:t xml:space="preserve"> – </w:t>
      </w:r>
      <w:r w:rsidR="00F447D5" w:rsidRPr="00F5400B">
        <w:rPr>
          <w:rFonts w:ascii="Times New Roman" w:hAnsi="Times New Roman" w:cs="Times New Roman"/>
        </w:rPr>
        <w:t>30</w:t>
      </w:r>
    </w:p>
    <w:p w14:paraId="3246C20F" w14:textId="77777777" w:rsidR="00F5400B" w:rsidRPr="00F5400B" w:rsidRDefault="00F5400B" w:rsidP="00F5400B">
      <w:pPr>
        <w:jc w:val="both"/>
        <w:rPr>
          <w:rFonts w:ascii="Times New Roman" w:hAnsi="Times New Roman" w:cs="Times New Roman"/>
        </w:rPr>
      </w:pPr>
      <w:r w:rsidRPr="00F5400B">
        <w:rPr>
          <w:rFonts w:ascii="Times New Roman" w:hAnsi="Times New Roman" w:cs="Times New Roman"/>
          <w:b/>
          <w:bCs/>
        </w:rPr>
        <w:t>Carga horária total</w:t>
      </w:r>
      <w:r w:rsidRPr="00F5400B">
        <w:rPr>
          <w:rFonts w:ascii="Times New Roman" w:hAnsi="Times New Roman" w:cs="Times New Roman"/>
        </w:rPr>
        <w:t>: 30 h ERE</w:t>
      </w:r>
    </w:p>
    <w:p w14:paraId="5DE396E0" w14:textId="77777777" w:rsidR="00314305" w:rsidRDefault="00F5400B" w:rsidP="00F5400B">
      <w:pPr>
        <w:ind w:firstLine="567"/>
        <w:jc w:val="both"/>
        <w:rPr>
          <w:rFonts w:ascii="Times New Roman" w:hAnsi="Times New Roman" w:cs="Times New Roman"/>
        </w:rPr>
      </w:pPr>
      <w:r w:rsidRPr="00F5400B">
        <w:rPr>
          <w:rFonts w:ascii="Times New Roman" w:hAnsi="Times New Roman" w:cs="Times New Roman"/>
        </w:rPr>
        <w:t>- 14 h de atividades síncronas</w:t>
      </w:r>
    </w:p>
    <w:p w14:paraId="231503EB" w14:textId="5A53DA1E" w:rsidR="00F5400B" w:rsidRPr="00F5400B" w:rsidRDefault="00F5400B" w:rsidP="00F5400B">
      <w:pPr>
        <w:ind w:firstLine="567"/>
        <w:jc w:val="both"/>
        <w:rPr>
          <w:rFonts w:ascii="Times New Roman" w:hAnsi="Times New Roman" w:cs="Times New Roman"/>
        </w:rPr>
      </w:pPr>
      <w:r w:rsidRPr="00F5400B">
        <w:rPr>
          <w:rFonts w:ascii="Times New Roman" w:hAnsi="Times New Roman" w:cs="Times New Roman"/>
        </w:rPr>
        <w:t>- 16 h de atividades remotas assíncronas – estudo deliberado do instrumento em casa, conforme roteiro elaborado em comum acordo entre docente e discente.</w:t>
      </w:r>
    </w:p>
    <w:p w14:paraId="78440E22" w14:textId="77777777" w:rsidR="00F5400B" w:rsidRPr="00F5400B" w:rsidRDefault="00F5400B" w:rsidP="00F5400B">
      <w:pPr>
        <w:jc w:val="both"/>
        <w:rPr>
          <w:rFonts w:ascii="Times New Roman" w:hAnsi="Times New Roman" w:cs="Times New Roman"/>
        </w:rPr>
      </w:pPr>
      <w:r w:rsidRPr="00F5400B">
        <w:rPr>
          <w:rFonts w:ascii="Times New Roman" w:hAnsi="Times New Roman" w:cs="Times New Roman"/>
          <w:b/>
          <w:bCs/>
        </w:rPr>
        <w:t>Carga horária semanal</w:t>
      </w:r>
      <w:r w:rsidRPr="00F5400B">
        <w:rPr>
          <w:rFonts w:ascii="Times New Roman" w:hAnsi="Times New Roman" w:cs="Times New Roman"/>
        </w:rPr>
        <w:t>: 2 h</w:t>
      </w:r>
    </w:p>
    <w:p w14:paraId="65DF1E4B" w14:textId="77777777" w:rsidR="00F5400B" w:rsidRPr="00F5400B" w:rsidRDefault="00F5400B" w:rsidP="00F5400B">
      <w:pPr>
        <w:rPr>
          <w:rFonts w:ascii="Times New Roman" w:hAnsi="Times New Roman" w:cs="Times New Roman"/>
        </w:rPr>
      </w:pPr>
      <w:r w:rsidRPr="00F5400B">
        <w:rPr>
          <w:rFonts w:ascii="Times New Roman" w:hAnsi="Times New Roman" w:cs="Times New Roman"/>
          <w:b/>
          <w:bCs/>
        </w:rPr>
        <w:t xml:space="preserve">Ementa: </w:t>
      </w:r>
      <w:r w:rsidRPr="00F5400B">
        <w:rPr>
          <w:rFonts w:ascii="Times New Roman" w:hAnsi="Times New Roman" w:cs="Times New Roman"/>
        </w:rPr>
        <w:t>Estudo do instrumento, com repertório definido no início do semestre, do nível básico ao aprofundado, no instrumento indicado no programa</w:t>
      </w:r>
    </w:p>
    <w:p w14:paraId="361E4265" w14:textId="77777777" w:rsidR="005F70E5" w:rsidRPr="005F70E5" w:rsidRDefault="005F70E5" w:rsidP="005F70E5">
      <w:pPr>
        <w:jc w:val="both"/>
        <w:rPr>
          <w:rFonts w:ascii="Times New Roman" w:hAnsi="Times New Roman" w:cs="Times New Roman"/>
          <w:sz w:val="12"/>
          <w:szCs w:val="12"/>
        </w:rPr>
      </w:pPr>
    </w:p>
    <w:p w14:paraId="1FB6EDD6" w14:textId="77777777" w:rsidR="00F5400B" w:rsidRPr="00F5400B" w:rsidRDefault="00F5400B" w:rsidP="00F5400B">
      <w:pPr>
        <w:jc w:val="both"/>
        <w:rPr>
          <w:rFonts w:ascii="Times New Roman" w:hAnsi="Times New Roman" w:cs="Times New Roman"/>
        </w:rPr>
      </w:pPr>
      <w:r w:rsidRPr="00F5400B">
        <w:rPr>
          <w:rFonts w:ascii="Times New Roman" w:hAnsi="Times New Roman" w:cs="Times New Roman"/>
          <w:b/>
          <w:bCs/>
        </w:rPr>
        <w:t>II. objetivos</w:t>
      </w:r>
    </w:p>
    <w:p w14:paraId="684683F5" w14:textId="77777777" w:rsidR="00F5400B" w:rsidRPr="00F5400B" w:rsidRDefault="00F5400B" w:rsidP="00F5400B">
      <w:pPr>
        <w:jc w:val="both"/>
        <w:rPr>
          <w:rFonts w:ascii="Times New Roman" w:hAnsi="Times New Roman" w:cs="Times New Roman"/>
        </w:rPr>
      </w:pPr>
      <w:r w:rsidRPr="00F5400B">
        <w:rPr>
          <w:rFonts w:ascii="Times New Roman" w:hAnsi="Times New Roman" w:cs="Times New Roman"/>
          <w:b/>
        </w:rPr>
        <w:t>Objetivo geral:</w:t>
      </w:r>
      <w:r w:rsidRPr="00F5400B">
        <w:rPr>
          <w:rFonts w:ascii="Times New Roman" w:hAnsi="Times New Roman" w:cs="Times New Roman"/>
        </w:rPr>
        <w:t xml:space="preserve"> desenvolver a técnica básica e expressividade ao tocar flauta doce, por meio de atividades de performance, apreciação e criação realizadas de forma online</w:t>
      </w:r>
    </w:p>
    <w:p w14:paraId="086D986A" w14:textId="77777777" w:rsidR="00F5400B" w:rsidRPr="00F5400B" w:rsidRDefault="00F5400B" w:rsidP="00F5400B">
      <w:pPr>
        <w:jc w:val="both"/>
        <w:rPr>
          <w:rFonts w:ascii="Times New Roman" w:hAnsi="Times New Roman" w:cs="Times New Roman"/>
        </w:rPr>
      </w:pPr>
      <w:r w:rsidRPr="00F5400B">
        <w:rPr>
          <w:rFonts w:ascii="Times New Roman" w:hAnsi="Times New Roman" w:cs="Times New Roman"/>
          <w:b/>
        </w:rPr>
        <w:t>Objetivos específicos:</w:t>
      </w:r>
      <w:r w:rsidRPr="00F5400B">
        <w:rPr>
          <w:rFonts w:ascii="Times New Roman" w:hAnsi="Times New Roman" w:cs="Times New Roman"/>
        </w:rPr>
        <w:t xml:space="preserve"> ao final do curso, o estudante deverá:</w:t>
      </w:r>
    </w:p>
    <w:p w14:paraId="6F7CBD32" w14:textId="77777777" w:rsidR="00F5400B" w:rsidRPr="00F5400B" w:rsidRDefault="00F5400B" w:rsidP="00F5400B">
      <w:pPr>
        <w:pStyle w:val="PargrafodaLista3"/>
        <w:numPr>
          <w:ilvl w:val="0"/>
          <w:numId w:val="10"/>
        </w:numPr>
        <w:spacing w:after="0" w:line="240" w:lineRule="auto"/>
        <w:ind w:left="720"/>
        <w:rPr>
          <w:rFonts w:ascii="Times New Roman" w:hAnsi="Times New Roman"/>
        </w:rPr>
      </w:pPr>
      <w:r w:rsidRPr="00F5400B">
        <w:rPr>
          <w:rFonts w:ascii="Times New Roman" w:hAnsi="Times New Roman"/>
        </w:rPr>
        <w:t>Conhecer aspectos históricos e de literatura da flauta doce;</w:t>
      </w:r>
    </w:p>
    <w:p w14:paraId="077C068F" w14:textId="77777777" w:rsidR="00314305" w:rsidRDefault="00F5400B" w:rsidP="00F5400B">
      <w:pPr>
        <w:pStyle w:val="PargrafodaLista3"/>
        <w:numPr>
          <w:ilvl w:val="0"/>
          <w:numId w:val="10"/>
        </w:numPr>
        <w:spacing w:after="0" w:line="240" w:lineRule="auto"/>
        <w:ind w:left="720"/>
        <w:rPr>
          <w:rFonts w:ascii="Times New Roman" w:hAnsi="Times New Roman"/>
        </w:rPr>
      </w:pPr>
      <w:r w:rsidRPr="00F5400B">
        <w:rPr>
          <w:rFonts w:ascii="Times New Roman" w:hAnsi="Times New Roman"/>
        </w:rPr>
        <w:t>Executar exercícios e peças no instrumento, considerando noções básicas de técnica e expressão musical;</w:t>
      </w:r>
    </w:p>
    <w:p w14:paraId="204CAC60" w14:textId="7F1FF161" w:rsidR="00F5400B" w:rsidRPr="00F5400B" w:rsidRDefault="00F5400B" w:rsidP="00F5400B">
      <w:pPr>
        <w:pStyle w:val="PargrafodaLista3"/>
        <w:numPr>
          <w:ilvl w:val="0"/>
          <w:numId w:val="10"/>
        </w:numPr>
        <w:spacing w:after="0" w:line="240" w:lineRule="auto"/>
        <w:ind w:left="720"/>
        <w:rPr>
          <w:rFonts w:ascii="Times New Roman" w:hAnsi="Times New Roman"/>
        </w:rPr>
      </w:pPr>
      <w:r w:rsidRPr="00F5400B">
        <w:rPr>
          <w:rFonts w:ascii="Times New Roman" w:hAnsi="Times New Roman"/>
        </w:rPr>
        <w:t>Realizar pequenas gravações de performance a partir de repertório combinado em aula, para que o aluno possa receber feedback do material produzido e assim ter seu desenvolvimento na flauta doce acompanhado pelas docentes;</w:t>
      </w:r>
    </w:p>
    <w:p w14:paraId="387DB3D8" w14:textId="77777777" w:rsidR="00F5400B" w:rsidRPr="00F5400B" w:rsidRDefault="00F5400B" w:rsidP="00F5400B">
      <w:pPr>
        <w:pStyle w:val="PargrafodaLista3"/>
        <w:numPr>
          <w:ilvl w:val="0"/>
          <w:numId w:val="10"/>
        </w:numPr>
        <w:spacing w:after="0" w:line="240" w:lineRule="auto"/>
        <w:ind w:left="720"/>
        <w:rPr>
          <w:rFonts w:ascii="Times New Roman" w:hAnsi="Times New Roman"/>
        </w:rPr>
      </w:pPr>
      <w:r w:rsidRPr="00F5400B">
        <w:rPr>
          <w:rFonts w:ascii="Times New Roman" w:hAnsi="Times New Roman"/>
        </w:rPr>
        <w:t>Criar arranjo para flauta doce e/ou outros instrumentos em diferentes contextos;</w:t>
      </w:r>
    </w:p>
    <w:p w14:paraId="49693E8F" w14:textId="77777777" w:rsidR="00F5400B" w:rsidRPr="00F5400B" w:rsidRDefault="00F5400B" w:rsidP="00F5400B">
      <w:pPr>
        <w:pStyle w:val="PargrafodaLista3"/>
        <w:numPr>
          <w:ilvl w:val="0"/>
          <w:numId w:val="10"/>
        </w:numPr>
        <w:spacing w:after="0" w:line="240" w:lineRule="auto"/>
        <w:ind w:left="720"/>
        <w:rPr>
          <w:rFonts w:ascii="Times New Roman" w:hAnsi="Times New Roman"/>
        </w:rPr>
      </w:pPr>
      <w:r w:rsidRPr="00F5400B">
        <w:rPr>
          <w:rFonts w:ascii="Times New Roman" w:hAnsi="Times New Roman"/>
        </w:rPr>
        <w:t>Gravar vídeo individual ou em grupo do arranjo criado para apresentação no último dia de aula da disciplina;</w:t>
      </w:r>
    </w:p>
    <w:p w14:paraId="6591CCAA" w14:textId="77777777" w:rsidR="00F5400B" w:rsidRPr="00F5400B" w:rsidRDefault="00F5400B" w:rsidP="00F5400B">
      <w:pPr>
        <w:pStyle w:val="PargrafodaLista3"/>
        <w:numPr>
          <w:ilvl w:val="0"/>
          <w:numId w:val="10"/>
        </w:numPr>
        <w:spacing w:after="0" w:line="240" w:lineRule="auto"/>
        <w:ind w:left="720"/>
        <w:rPr>
          <w:rFonts w:ascii="Times New Roman" w:hAnsi="Times New Roman"/>
        </w:rPr>
      </w:pPr>
      <w:r w:rsidRPr="00F5400B">
        <w:rPr>
          <w:rFonts w:ascii="Times New Roman" w:hAnsi="Times New Roman"/>
        </w:rPr>
        <w:t>Refletir sobre aspectos do ensino deste instrumento, métodos e ambientes de ensino;</w:t>
      </w:r>
    </w:p>
    <w:p w14:paraId="41E5F81B" w14:textId="77777777" w:rsidR="005F70E5" w:rsidRPr="005F70E5" w:rsidRDefault="005F70E5" w:rsidP="005F70E5">
      <w:pPr>
        <w:pStyle w:val="PargrafodaLista"/>
        <w:numPr>
          <w:ilvl w:val="0"/>
          <w:numId w:val="10"/>
        </w:numPr>
        <w:jc w:val="both"/>
        <w:rPr>
          <w:rFonts w:ascii="Times New Roman" w:hAnsi="Times New Roman" w:cs="Times New Roman"/>
          <w:sz w:val="12"/>
          <w:szCs w:val="12"/>
        </w:rPr>
      </w:pPr>
    </w:p>
    <w:p w14:paraId="1ED15D82" w14:textId="77777777" w:rsidR="00F5400B" w:rsidRPr="00F5400B" w:rsidRDefault="00F5400B" w:rsidP="00F5400B">
      <w:pPr>
        <w:jc w:val="both"/>
        <w:rPr>
          <w:rFonts w:ascii="Times New Roman" w:hAnsi="Times New Roman" w:cs="Times New Roman"/>
          <w:b/>
          <w:bCs/>
        </w:rPr>
      </w:pPr>
      <w:r w:rsidRPr="00F5400B">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60FCF813" w14:textId="77777777" w:rsidR="00F5400B" w:rsidRPr="00F5400B" w:rsidRDefault="00F5400B" w:rsidP="00F5400B">
      <w:pPr>
        <w:jc w:val="both"/>
        <w:rPr>
          <w:rFonts w:ascii="Times New Roman" w:hAnsi="Times New Roman" w:cs="Times New Roman"/>
        </w:rPr>
      </w:pPr>
      <w:r w:rsidRPr="00F5400B">
        <w:rPr>
          <w:rFonts w:ascii="Times New Roman" w:hAnsi="Times New Roman" w:cs="Times New Roman"/>
        </w:rPr>
        <w:t xml:space="preserve">a) </w:t>
      </w:r>
      <w:r w:rsidRPr="00F5400B">
        <w:rPr>
          <w:rFonts w:ascii="Times New Roman" w:hAnsi="Times New Roman" w:cs="Times New Roman"/>
          <w:b/>
          <w:bCs/>
        </w:rPr>
        <w:t>caracterização</w:t>
      </w:r>
      <w:r w:rsidRPr="00F5400B">
        <w:rPr>
          <w:rFonts w:ascii="Times New Roman" w:hAnsi="Times New Roman" w:cs="Times New Roman"/>
        </w:rPr>
        <w:t>: esta disciplina ofertada em período especial e de modo 100% remoto será desenvolvida mediante atividades síncronas e assíncronas. Nas atividades síncronas, o estudante fará aulas  coletivas de flauta doce, que envolverão execução, reflexão, crítica e autorregulação de aprendizagem, juntamente com o professor. As atividades assíncronas envolverão o estudo deliberado do instrumento em casa, a partir de um roteiro de estudo, desenvolvido em comum acordo entre ambos.</w:t>
      </w:r>
    </w:p>
    <w:p w14:paraId="63C5E56A" w14:textId="77777777" w:rsidR="00F5400B" w:rsidRPr="00F5400B" w:rsidRDefault="00F5400B" w:rsidP="00F5400B">
      <w:pPr>
        <w:jc w:val="both"/>
        <w:rPr>
          <w:rFonts w:ascii="Times New Roman" w:hAnsi="Times New Roman" w:cs="Times New Roman"/>
        </w:rPr>
      </w:pPr>
      <w:r w:rsidRPr="00F5400B">
        <w:rPr>
          <w:rFonts w:ascii="Times New Roman" w:hAnsi="Times New Roman" w:cs="Times New Roman"/>
        </w:rPr>
        <w:t xml:space="preserve">b) </w:t>
      </w:r>
      <w:r w:rsidRPr="00F5400B">
        <w:rPr>
          <w:rFonts w:ascii="Times New Roman" w:hAnsi="Times New Roman" w:cs="Times New Roman"/>
          <w:b/>
          <w:bCs/>
        </w:rPr>
        <w:t>princípios de interação</w:t>
      </w:r>
      <w:r w:rsidRPr="00F5400B">
        <w:rPr>
          <w:rFonts w:ascii="Times New Roman" w:hAnsi="Times New Roman" w:cs="Times New Roman"/>
        </w:rPr>
        <w:t xml:space="preserve">: a comunicação docente-discente será por intermédio de ambientes virtuais de aprendizagem, como UFPR Virtual, </w:t>
      </w:r>
      <w:r w:rsidRPr="00F5400B">
        <w:rPr>
          <w:rFonts w:ascii="Times New Roman" w:hAnsi="Times New Roman" w:cs="Times New Roman"/>
          <w:i/>
        </w:rPr>
        <w:t>Microsoft Teams</w:t>
      </w:r>
      <w:r w:rsidRPr="00F5400B">
        <w:rPr>
          <w:rFonts w:ascii="Times New Roman" w:hAnsi="Times New Roman" w:cs="Times New Roman"/>
        </w:rPr>
        <w:t xml:space="preserve"> e com por vídeo pelo Google meet, minimizando as chances de o discente ser prejudicado por problemas de acesso a informações, materiais e/ou falha de comunicação com o professor. A ementa detalhada da disciplina, cronograma, parte dos conteúdos sonoros e escritos, ficarão permanentemente disponíveis ao discentes na UFPR Virtual.</w:t>
      </w:r>
    </w:p>
    <w:p w14:paraId="39FEFEA8" w14:textId="77777777" w:rsidR="00F5400B" w:rsidRPr="00F5400B" w:rsidRDefault="00F5400B" w:rsidP="00F5400B">
      <w:pPr>
        <w:jc w:val="both"/>
        <w:rPr>
          <w:rFonts w:ascii="Times New Roman" w:hAnsi="Times New Roman" w:cs="Times New Roman"/>
        </w:rPr>
      </w:pPr>
      <w:r w:rsidRPr="00F5400B">
        <w:rPr>
          <w:rFonts w:ascii="Times New Roman" w:hAnsi="Times New Roman" w:cs="Times New Roman"/>
        </w:rPr>
        <w:t xml:space="preserve">c) </w:t>
      </w:r>
      <w:r w:rsidRPr="00F5400B">
        <w:rPr>
          <w:rFonts w:ascii="Times New Roman" w:hAnsi="Times New Roman" w:cs="Times New Roman"/>
          <w:b/>
          <w:bCs/>
        </w:rPr>
        <w:t>material didático para as atividades de autoaprendizado</w:t>
      </w:r>
      <w:r w:rsidRPr="00F5400B">
        <w:rPr>
          <w:rFonts w:ascii="Times New Roman" w:hAnsi="Times New Roman" w:cs="Times New Roman"/>
        </w:rPr>
        <w:t>: os conteúdos sonoros e escritos a serem apropriados estarão disponíveis na UFPR Virtual. Os materiais (apostila de flauta doce, vídeos e outros textos) serão enviados em formato digital.</w:t>
      </w:r>
    </w:p>
    <w:p w14:paraId="067C4322" w14:textId="5A29B564" w:rsidR="00F5400B" w:rsidRPr="00F5400B" w:rsidRDefault="00F5400B" w:rsidP="00F5400B">
      <w:pPr>
        <w:jc w:val="both"/>
        <w:rPr>
          <w:rFonts w:ascii="Times New Roman" w:hAnsi="Times New Roman" w:cs="Times New Roman"/>
        </w:rPr>
      </w:pPr>
      <w:r w:rsidRPr="00F5400B">
        <w:rPr>
          <w:rFonts w:ascii="Times New Roman" w:hAnsi="Times New Roman" w:cs="Times New Roman"/>
        </w:rPr>
        <w:t xml:space="preserve">d) </w:t>
      </w:r>
      <w:r w:rsidRPr="00F5400B">
        <w:rPr>
          <w:rFonts w:ascii="Times New Roman" w:hAnsi="Times New Roman" w:cs="Times New Roman"/>
          <w:b/>
          <w:bCs/>
        </w:rPr>
        <w:t>infraestrutura tecnológica, científica e instrumental necessária à disciplina</w:t>
      </w:r>
      <w:r w:rsidRPr="00F5400B">
        <w:rPr>
          <w:rFonts w:ascii="Times New Roman" w:hAnsi="Times New Roman" w:cs="Times New Roman"/>
        </w:rPr>
        <w:t>: acesso à internet e ao material disponibilizado de forma online na sala de aula virtual, possuir uma flauta doce soprano barroca Yamaha</w:t>
      </w:r>
      <w:r w:rsidR="005F70E5">
        <w:rPr>
          <w:rFonts w:ascii="Times New Roman" w:hAnsi="Times New Roman" w:cs="Times New Roman"/>
        </w:rPr>
        <w:t>.</w:t>
      </w:r>
    </w:p>
    <w:p w14:paraId="6828297E" w14:textId="77777777" w:rsidR="00F5400B" w:rsidRPr="00F5400B" w:rsidRDefault="00F5400B" w:rsidP="00F5400B">
      <w:pPr>
        <w:jc w:val="both"/>
        <w:rPr>
          <w:rFonts w:ascii="Times New Roman" w:hAnsi="Times New Roman" w:cs="Times New Roman"/>
        </w:rPr>
      </w:pPr>
      <w:r w:rsidRPr="00F5400B">
        <w:rPr>
          <w:rFonts w:ascii="Times New Roman" w:hAnsi="Times New Roman" w:cs="Times New Roman"/>
        </w:rPr>
        <w:t xml:space="preserve">e) </w:t>
      </w:r>
      <w:r w:rsidRPr="00F5400B">
        <w:rPr>
          <w:rFonts w:ascii="Times New Roman" w:hAnsi="Times New Roman" w:cs="Times New Roman"/>
          <w:b/>
          <w:bCs/>
        </w:rPr>
        <w:t>identificação do controle de frequência das atividades</w:t>
      </w:r>
      <w:r w:rsidRPr="00F5400B">
        <w:rPr>
          <w:rFonts w:ascii="Times New Roman" w:hAnsi="Times New Roman" w:cs="Times New Roman"/>
        </w:rPr>
        <w:t>: entende-se a necessidade de que os discentes se acostumem a respeitar os horários das atividades síncronas, organizem-se acessando o ambiente virtual nos dias e horários demarcados para tanto. O discente tem necessariamente de acessar a plataforma de comunicação nos dias e horários fixados para avaliações e exame final.</w:t>
      </w:r>
    </w:p>
    <w:p w14:paraId="73D5C7A5" w14:textId="77777777" w:rsidR="00314305" w:rsidRDefault="00F5400B" w:rsidP="00F5400B">
      <w:pPr>
        <w:jc w:val="both"/>
        <w:rPr>
          <w:rFonts w:ascii="Times New Roman" w:hAnsi="Times New Roman" w:cs="Times New Roman"/>
        </w:rPr>
      </w:pPr>
      <w:r w:rsidRPr="00F5400B">
        <w:rPr>
          <w:rFonts w:ascii="Times New Roman" w:hAnsi="Times New Roman" w:cs="Times New Roman"/>
          <w:b/>
          <w:bCs/>
        </w:rPr>
        <w:lastRenderedPageBreak/>
        <w:t>V. formas de avaliação, incluindo critérios de avaliação</w:t>
      </w:r>
      <w:r w:rsidRPr="00F5400B">
        <w:rPr>
          <w:rFonts w:ascii="Times New Roman" w:hAnsi="Times New Roman" w:cs="Times New Roman"/>
        </w:rPr>
        <w:t>:</w:t>
      </w:r>
    </w:p>
    <w:p w14:paraId="046F6BCA" w14:textId="3C145A37" w:rsidR="00F5400B" w:rsidRPr="00F5400B" w:rsidRDefault="00F5400B" w:rsidP="00F5400B">
      <w:pPr>
        <w:jc w:val="both"/>
        <w:rPr>
          <w:rFonts w:ascii="Times New Roman" w:hAnsi="Times New Roman" w:cs="Times New Roman"/>
        </w:rPr>
      </w:pPr>
      <w:r w:rsidRPr="00F5400B">
        <w:rPr>
          <w:rFonts w:ascii="Times New Roman" w:hAnsi="Times New Roman" w:cs="Times New Roman"/>
        </w:rPr>
        <w:t>A avalição será realizada da seguinte forma:</w:t>
      </w:r>
    </w:p>
    <w:p w14:paraId="4186E99E" w14:textId="77777777" w:rsidR="00F5400B" w:rsidRPr="00F5400B" w:rsidRDefault="00F5400B" w:rsidP="00F5400B">
      <w:pPr>
        <w:rPr>
          <w:rFonts w:ascii="Times New Roman" w:hAnsi="Times New Roman" w:cs="Times New Roman"/>
        </w:rPr>
      </w:pPr>
      <w:r w:rsidRPr="00F5400B">
        <w:rPr>
          <w:rFonts w:ascii="Times New Roman" w:hAnsi="Times New Roman" w:cs="Times New Roman"/>
        </w:rPr>
        <w:t>Participação nas aulas e empenho nas atividades;</w:t>
      </w:r>
    </w:p>
    <w:p w14:paraId="4E640E00" w14:textId="77777777" w:rsidR="00314305" w:rsidRDefault="00F5400B" w:rsidP="00F5400B">
      <w:pPr>
        <w:rPr>
          <w:rFonts w:ascii="Times New Roman" w:hAnsi="Times New Roman" w:cs="Times New Roman"/>
        </w:rPr>
      </w:pPr>
      <w:r w:rsidRPr="00F5400B">
        <w:rPr>
          <w:rFonts w:ascii="Times New Roman" w:hAnsi="Times New Roman" w:cs="Times New Roman"/>
        </w:rPr>
        <w:t>Avaliação 01: Envios de exercícios/música a combinar – individual</w:t>
      </w:r>
    </w:p>
    <w:p w14:paraId="46657CB2" w14:textId="6B58F2B6" w:rsidR="00F5400B" w:rsidRPr="00F5400B" w:rsidRDefault="00F5400B" w:rsidP="00F5400B">
      <w:pPr>
        <w:rPr>
          <w:rFonts w:ascii="Times New Roman" w:hAnsi="Times New Roman" w:cs="Times New Roman"/>
        </w:rPr>
      </w:pPr>
      <w:r w:rsidRPr="00F5400B">
        <w:rPr>
          <w:rFonts w:ascii="Times New Roman" w:hAnsi="Times New Roman" w:cs="Times New Roman"/>
        </w:rPr>
        <w:t>Avaliação 02: Produção de vídeo contendo arranjo para flautas doces e/ou outros instrumentos e entrega de algum exercício ou música trabalhada durante as aulas – individual ou em grupo</w:t>
      </w:r>
    </w:p>
    <w:p w14:paraId="3E6D931A" w14:textId="77777777" w:rsidR="00F5400B" w:rsidRPr="00F5400B" w:rsidRDefault="00F5400B" w:rsidP="00F5400B">
      <w:pPr>
        <w:rPr>
          <w:rFonts w:ascii="Times New Roman" w:hAnsi="Times New Roman" w:cs="Times New Roman"/>
        </w:rPr>
      </w:pPr>
      <w:r w:rsidRPr="00F5400B">
        <w:rPr>
          <w:rFonts w:ascii="Times New Roman" w:hAnsi="Times New Roman" w:cs="Times New Roman"/>
        </w:rPr>
        <w:t>Critérios de avaliação das atividades de performance: execução das notas/ritmo, articulação, sonoridade, afinação, postura</w:t>
      </w:r>
    </w:p>
    <w:p w14:paraId="6F38C8A9" w14:textId="77777777" w:rsidR="005F70E5" w:rsidRPr="005F70E5" w:rsidRDefault="005F70E5" w:rsidP="005F70E5">
      <w:pPr>
        <w:jc w:val="both"/>
        <w:rPr>
          <w:rFonts w:ascii="Times New Roman" w:hAnsi="Times New Roman" w:cs="Times New Roman"/>
          <w:sz w:val="12"/>
          <w:szCs w:val="12"/>
        </w:rPr>
      </w:pPr>
    </w:p>
    <w:p w14:paraId="0F7B61BF" w14:textId="77777777" w:rsidR="00F5400B" w:rsidRPr="00F5400B" w:rsidRDefault="00F5400B" w:rsidP="00F5400B">
      <w:pPr>
        <w:jc w:val="both"/>
        <w:rPr>
          <w:rFonts w:ascii="Times New Roman" w:hAnsi="Times New Roman" w:cs="Times New Roman"/>
          <w:b/>
          <w:bCs/>
        </w:rPr>
      </w:pPr>
      <w:r w:rsidRPr="00F5400B">
        <w:rPr>
          <w:rFonts w:ascii="Times New Roman" w:hAnsi="Times New Roman" w:cs="Times New Roman"/>
          <w:b/>
          <w:bCs/>
        </w:rPr>
        <w:t>VI. bibliografia</w:t>
      </w:r>
    </w:p>
    <w:p w14:paraId="0B618BF8" w14:textId="77777777" w:rsidR="00F5400B" w:rsidRPr="00F5400B" w:rsidRDefault="00F5400B" w:rsidP="00F5400B">
      <w:pPr>
        <w:jc w:val="both"/>
        <w:rPr>
          <w:rFonts w:ascii="Times New Roman" w:hAnsi="Times New Roman" w:cs="Times New Roman"/>
          <w:b/>
          <w:bCs/>
          <w:u w:val="single"/>
        </w:rPr>
      </w:pPr>
      <w:r w:rsidRPr="00F5400B">
        <w:rPr>
          <w:rFonts w:ascii="Times New Roman" w:hAnsi="Times New Roman" w:cs="Times New Roman"/>
          <w:b/>
          <w:bCs/>
          <w:u w:val="single"/>
        </w:rPr>
        <w:t>Bibliografia básica</w:t>
      </w:r>
    </w:p>
    <w:p w14:paraId="37627534" w14:textId="77777777" w:rsidR="00314305" w:rsidRDefault="00F5400B" w:rsidP="00F5400B">
      <w:pPr>
        <w:jc w:val="both"/>
        <w:rPr>
          <w:rFonts w:ascii="Times New Roman" w:hAnsi="Times New Roman" w:cs="Times New Roman"/>
        </w:rPr>
      </w:pPr>
      <w:r w:rsidRPr="00F5400B">
        <w:rPr>
          <w:rFonts w:ascii="Times New Roman" w:hAnsi="Times New Roman" w:cs="Times New Roman"/>
        </w:rPr>
        <w:t xml:space="preserve">BEINEKE, V. </w:t>
      </w:r>
      <w:r w:rsidRPr="004D65E8">
        <w:rPr>
          <w:rFonts w:ascii="Times New Roman" w:hAnsi="Times New Roman" w:cs="Times New Roman"/>
          <w:i/>
          <w:iCs/>
        </w:rPr>
        <w:t>O ensino de flauta doce na educação fundamental</w:t>
      </w:r>
      <w:r w:rsidRPr="00F5400B">
        <w:rPr>
          <w:rFonts w:ascii="Times New Roman" w:hAnsi="Times New Roman" w:cs="Times New Roman"/>
        </w:rPr>
        <w:t>. In: HENTSCHKE, L; BEN, L D. Ensino de Música: Propostas para pensar e agir em sala de aula. São Paulo: Moderna, 2003. p. 86-100.</w:t>
      </w:r>
    </w:p>
    <w:p w14:paraId="0D3A2815" w14:textId="6F7A06C4" w:rsidR="00F5400B" w:rsidRPr="00F5400B" w:rsidRDefault="00F5400B" w:rsidP="00F5400B">
      <w:pPr>
        <w:jc w:val="both"/>
        <w:rPr>
          <w:rFonts w:ascii="Times New Roman" w:hAnsi="Times New Roman" w:cs="Times New Roman"/>
        </w:rPr>
      </w:pPr>
      <w:r w:rsidRPr="00F5400B">
        <w:rPr>
          <w:rFonts w:ascii="Times New Roman" w:hAnsi="Times New Roman" w:cs="Times New Roman"/>
        </w:rPr>
        <w:t xml:space="preserve">DAENECKE, E. M. </w:t>
      </w:r>
      <w:r w:rsidRPr="00385AD9">
        <w:rPr>
          <w:rFonts w:ascii="Times New Roman" w:hAnsi="Times New Roman" w:cs="Times New Roman"/>
          <w:i/>
          <w:iCs/>
        </w:rPr>
        <w:t>Análise de Métodos para Flauta Doce Soprano</w:t>
      </w:r>
      <w:r w:rsidRPr="00F5400B">
        <w:rPr>
          <w:rFonts w:ascii="Times New Roman" w:hAnsi="Times New Roman" w:cs="Times New Roman"/>
        </w:rPr>
        <w:t>. In: XIII ENCONTRO REGIONAL DA ABEM, 2010, Porto Alegre.</w:t>
      </w:r>
      <w:r w:rsidR="00385AD9">
        <w:rPr>
          <w:rFonts w:ascii="Times New Roman" w:hAnsi="Times New Roman" w:cs="Times New Roman"/>
        </w:rPr>
        <w:t xml:space="preserve"> </w:t>
      </w:r>
      <w:r w:rsidRPr="00F5400B">
        <w:rPr>
          <w:rFonts w:ascii="Times New Roman" w:hAnsi="Times New Roman" w:cs="Times New Roman"/>
        </w:rPr>
        <w:t>Anais Porto Alegre: IPA Metodista, 2010.</w:t>
      </w:r>
    </w:p>
    <w:p w14:paraId="0B206860" w14:textId="77777777" w:rsidR="00F5400B" w:rsidRPr="00F5400B" w:rsidRDefault="00F5400B" w:rsidP="00F5400B">
      <w:pPr>
        <w:pStyle w:val="Corpodetexto"/>
        <w:jc w:val="both"/>
        <w:rPr>
          <w:rFonts w:ascii="Times New Roman" w:hAnsi="Times New Roman" w:cs="Times New Roman"/>
          <w:b w:val="0"/>
          <w:sz w:val="22"/>
          <w:szCs w:val="22"/>
          <w:lang w:val="pt-BR"/>
        </w:rPr>
      </w:pPr>
      <w:r w:rsidRPr="00F5400B">
        <w:rPr>
          <w:rFonts w:ascii="Times New Roman" w:hAnsi="Times New Roman" w:cs="Times New Roman"/>
          <w:b w:val="0"/>
          <w:sz w:val="22"/>
          <w:szCs w:val="22"/>
          <w:lang w:val="pt-BR"/>
        </w:rPr>
        <w:t xml:space="preserve">MÖNKEMEYER, H. </w:t>
      </w:r>
      <w:r w:rsidRPr="00385AD9">
        <w:rPr>
          <w:rFonts w:ascii="Times New Roman" w:hAnsi="Times New Roman" w:cs="Times New Roman"/>
          <w:b w:val="0"/>
          <w:i/>
          <w:iCs/>
          <w:sz w:val="22"/>
          <w:szCs w:val="22"/>
          <w:lang w:val="pt-BR"/>
        </w:rPr>
        <w:t>Método para flauta doce soprano</w:t>
      </w:r>
      <w:r w:rsidRPr="00F5400B">
        <w:rPr>
          <w:rFonts w:ascii="Times New Roman" w:hAnsi="Times New Roman" w:cs="Times New Roman"/>
          <w:b w:val="0"/>
          <w:sz w:val="22"/>
          <w:szCs w:val="22"/>
          <w:lang w:val="pt-BR"/>
        </w:rPr>
        <w:t>. São Paulo: Editora Ricordi, 1976</w:t>
      </w:r>
    </w:p>
    <w:p w14:paraId="7550EDEF" w14:textId="77777777" w:rsidR="00F5400B" w:rsidRPr="00F5400B" w:rsidRDefault="00F5400B" w:rsidP="00F5400B">
      <w:pPr>
        <w:pStyle w:val="Corpodetexto"/>
        <w:jc w:val="both"/>
        <w:rPr>
          <w:rFonts w:ascii="Times New Roman" w:hAnsi="Times New Roman" w:cs="Times New Roman"/>
          <w:b w:val="0"/>
          <w:sz w:val="22"/>
          <w:szCs w:val="22"/>
          <w:lang w:val="pt-BR"/>
        </w:rPr>
      </w:pPr>
      <w:r w:rsidRPr="00F5400B">
        <w:rPr>
          <w:rFonts w:ascii="Times New Roman" w:hAnsi="Times New Roman" w:cs="Times New Roman"/>
          <w:b w:val="0"/>
          <w:sz w:val="22"/>
          <w:szCs w:val="22"/>
          <w:lang w:val="pt-BR"/>
        </w:rPr>
        <w:t xml:space="preserve">TIRLER, H. </w:t>
      </w:r>
      <w:r w:rsidRPr="00385AD9">
        <w:rPr>
          <w:rFonts w:ascii="Times New Roman" w:hAnsi="Times New Roman" w:cs="Times New Roman"/>
          <w:b w:val="0"/>
          <w:i/>
          <w:iCs/>
          <w:sz w:val="22"/>
          <w:szCs w:val="22"/>
          <w:lang w:val="pt-BR"/>
        </w:rPr>
        <w:t>Vamos tocar flauta doce</w:t>
      </w:r>
      <w:r w:rsidRPr="00F5400B">
        <w:rPr>
          <w:rFonts w:ascii="Times New Roman" w:hAnsi="Times New Roman" w:cs="Times New Roman"/>
          <w:b w:val="0"/>
          <w:sz w:val="22"/>
          <w:szCs w:val="22"/>
          <w:lang w:val="pt-BR"/>
        </w:rPr>
        <w:t>. São Leopoldo: Sinodal, 1996</w:t>
      </w:r>
    </w:p>
    <w:p w14:paraId="3CC4D978" w14:textId="77777777" w:rsidR="00F5400B" w:rsidRPr="00F5400B" w:rsidRDefault="00F5400B" w:rsidP="00F5400B">
      <w:pPr>
        <w:pStyle w:val="Corpodetexto"/>
        <w:jc w:val="both"/>
        <w:rPr>
          <w:rFonts w:ascii="Times New Roman" w:hAnsi="Times New Roman" w:cs="Times New Roman"/>
          <w:b w:val="0"/>
          <w:sz w:val="22"/>
          <w:szCs w:val="22"/>
          <w:lang w:val="pt-BR"/>
        </w:rPr>
      </w:pPr>
      <w:r w:rsidRPr="00F5400B">
        <w:rPr>
          <w:rFonts w:ascii="Times New Roman" w:hAnsi="Times New Roman" w:cs="Times New Roman"/>
          <w:b w:val="0"/>
          <w:sz w:val="22"/>
          <w:szCs w:val="22"/>
          <w:lang w:val="es-ES"/>
        </w:rPr>
        <w:t xml:space="preserve">VIDELA, M. AKOSCHKY, J. </w:t>
      </w:r>
      <w:r w:rsidRPr="00385AD9">
        <w:rPr>
          <w:rFonts w:ascii="Times New Roman" w:hAnsi="Times New Roman" w:cs="Times New Roman"/>
          <w:b w:val="0"/>
          <w:i/>
          <w:iCs/>
          <w:sz w:val="22"/>
          <w:szCs w:val="22"/>
          <w:lang w:val="es-ES"/>
        </w:rPr>
        <w:t>Iniciacion a la Flauta Dulce</w:t>
      </w:r>
      <w:r w:rsidRPr="00F5400B">
        <w:rPr>
          <w:rFonts w:ascii="Times New Roman" w:hAnsi="Times New Roman" w:cs="Times New Roman"/>
          <w:b w:val="0"/>
          <w:sz w:val="22"/>
          <w:szCs w:val="22"/>
          <w:lang w:val="es-ES"/>
        </w:rPr>
        <w:t xml:space="preserve">. </w:t>
      </w:r>
      <w:r w:rsidRPr="00F5400B">
        <w:rPr>
          <w:rFonts w:ascii="Times New Roman" w:hAnsi="Times New Roman" w:cs="Times New Roman"/>
          <w:b w:val="0"/>
          <w:sz w:val="22"/>
          <w:szCs w:val="22"/>
          <w:lang w:val="pt-BR"/>
        </w:rPr>
        <w:t>Volumes 1,2 e 3. Buenos Aires: Ricordi Americana, 2005</w:t>
      </w:r>
    </w:p>
    <w:p w14:paraId="66D79CF2" w14:textId="3046AFE4" w:rsidR="00F5400B" w:rsidRPr="00F5400B" w:rsidRDefault="00F5400B" w:rsidP="00F5400B">
      <w:pPr>
        <w:jc w:val="both"/>
        <w:rPr>
          <w:rFonts w:ascii="Times New Roman" w:hAnsi="Times New Roman" w:cs="Times New Roman"/>
        </w:rPr>
      </w:pPr>
      <w:r w:rsidRPr="00F5400B">
        <w:rPr>
          <w:rFonts w:ascii="Times New Roman" w:hAnsi="Times New Roman" w:cs="Times New Roman"/>
        </w:rPr>
        <w:t xml:space="preserve">WEILAND, R.; SASSE, A.; WEICHSELBAUM, A. </w:t>
      </w:r>
      <w:r w:rsidRPr="00385AD9">
        <w:rPr>
          <w:rFonts w:ascii="Times New Roman" w:hAnsi="Times New Roman" w:cs="Times New Roman"/>
          <w:i/>
          <w:iCs/>
        </w:rPr>
        <w:t>Sonoridades Brasileiras</w:t>
      </w:r>
      <w:r w:rsidRPr="00F5400B">
        <w:rPr>
          <w:rFonts w:ascii="Times New Roman" w:hAnsi="Times New Roman" w:cs="Times New Roman"/>
        </w:rPr>
        <w:t xml:space="preserve"> – Método para flauta doce soprano. Curitiba: Editora Deartes, 2008.</w:t>
      </w:r>
    </w:p>
    <w:p w14:paraId="184BDCB6" w14:textId="77777777" w:rsidR="00F5400B" w:rsidRPr="00F5400B" w:rsidRDefault="00F5400B" w:rsidP="00F5400B">
      <w:pPr>
        <w:jc w:val="both"/>
        <w:rPr>
          <w:rFonts w:ascii="Times New Roman" w:hAnsi="Times New Roman" w:cs="Times New Roman"/>
          <w:b/>
          <w:bCs/>
        </w:rPr>
      </w:pPr>
      <w:r w:rsidRPr="00F5400B">
        <w:rPr>
          <w:rFonts w:ascii="Times New Roman" w:hAnsi="Times New Roman" w:cs="Times New Roman"/>
          <w:b/>
          <w:bCs/>
          <w:u w:val="single"/>
        </w:rPr>
        <w:t>Bibliografia complementar</w:t>
      </w:r>
    </w:p>
    <w:p w14:paraId="315EE359" w14:textId="77777777" w:rsidR="00F5400B" w:rsidRPr="00F5400B" w:rsidRDefault="00F5400B" w:rsidP="00F5400B">
      <w:pPr>
        <w:rPr>
          <w:rFonts w:ascii="Times New Roman" w:hAnsi="Times New Roman" w:cs="Times New Roman"/>
          <w:lang w:val="es-ES" w:eastAsia="pt-BR"/>
        </w:rPr>
      </w:pPr>
      <w:r w:rsidRPr="00F5400B">
        <w:rPr>
          <w:rFonts w:ascii="Times New Roman" w:hAnsi="Times New Roman" w:cs="Times New Roman"/>
          <w:lang w:eastAsia="pt-BR"/>
        </w:rPr>
        <w:t xml:space="preserve">PROSSER, E S. </w:t>
      </w:r>
      <w:r w:rsidRPr="00385AD9">
        <w:rPr>
          <w:rFonts w:ascii="Times New Roman" w:hAnsi="Times New Roman" w:cs="Times New Roman"/>
          <w:i/>
          <w:iCs/>
          <w:lang w:eastAsia="pt-BR"/>
        </w:rPr>
        <w:t>Vem comigo tocar flauta doce</w:t>
      </w:r>
      <w:r w:rsidRPr="00F5400B">
        <w:rPr>
          <w:rFonts w:ascii="Times New Roman" w:hAnsi="Times New Roman" w:cs="Times New Roman"/>
          <w:lang w:eastAsia="pt-BR"/>
        </w:rPr>
        <w:t xml:space="preserve">. </w:t>
      </w:r>
      <w:r w:rsidRPr="00F5400B">
        <w:rPr>
          <w:rFonts w:ascii="Times New Roman" w:hAnsi="Times New Roman" w:cs="Times New Roman"/>
          <w:lang w:val="es-ES" w:eastAsia="pt-BR"/>
        </w:rPr>
        <w:t>Brasília: Musimed, 1995.</w:t>
      </w:r>
    </w:p>
    <w:p w14:paraId="69BD117C" w14:textId="0B3187A0" w:rsidR="00F5400B" w:rsidRPr="00F5400B" w:rsidRDefault="00F5400B" w:rsidP="00F5400B">
      <w:pPr>
        <w:rPr>
          <w:rFonts w:ascii="Times New Roman" w:hAnsi="Times New Roman" w:cs="Times New Roman"/>
          <w:lang w:eastAsia="pt-BR"/>
        </w:rPr>
      </w:pPr>
      <w:r w:rsidRPr="00F5400B">
        <w:rPr>
          <w:rFonts w:ascii="Times New Roman" w:hAnsi="Times New Roman" w:cs="Times New Roman"/>
          <w:lang w:eastAsia="pt-BR"/>
        </w:rPr>
        <w:t xml:space="preserve">FIGUEIREDO, S. SCHMIDT, L. </w:t>
      </w:r>
      <w:r w:rsidRPr="00385AD9">
        <w:rPr>
          <w:rFonts w:ascii="Times New Roman" w:hAnsi="Times New Roman" w:cs="Times New Roman"/>
          <w:i/>
          <w:iCs/>
          <w:lang w:eastAsia="pt-BR"/>
        </w:rPr>
        <w:t>Refletindo sobre o talento musical na perspectiva de sujeitos não-músicos</w:t>
      </w:r>
      <w:r w:rsidRPr="00F5400B">
        <w:rPr>
          <w:rFonts w:ascii="Times New Roman" w:hAnsi="Times New Roman" w:cs="Times New Roman"/>
          <w:lang w:eastAsia="pt-BR"/>
        </w:rPr>
        <w:t>.</w:t>
      </w:r>
      <w:r w:rsidR="00385AD9">
        <w:rPr>
          <w:rFonts w:ascii="Times New Roman" w:hAnsi="Times New Roman" w:cs="Times New Roman"/>
          <w:lang w:eastAsia="pt-BR"/>
        </w:rPr>
        <w:t xml:space="preserve"> </w:t>
      </w:r>
      <w:r w:rsidRPr="00F5400B">
        <w:rPr>
          <w:rFonts w:ascii="Times New Roman" w:hAnsi="Times New Roman" w:cs="Times New Roman"/>
          <w:lang w:eastAsia="pt-BR"/>
        </w:rPr>
        <w:t>In: IV SINCAM – SIMPÓSIO INTERNACIONAL DE COGNIÇÃO E ARTES MUSICAIS, 2008, São Paulo. Anais. São Paulo: USP, 2008</w:t>
      </w:r>
    </w:p>
    <w:p w14:paraId="1554AABA" w14:textId="77777777" w:rsidR="00F5400B" w:rsidRPr="00F5400B" w:rsidRDefault="00F5400B" w:rsidP="00F5400B">
      <w:pPr>
        <w:rPr>
          <w:rFonts w:ascii="Times New Roman" w:hAnsi="Times New Roman" w:cs="Times New Roman"/>
          <w:lang w:eastAsia="pt-BR"/>
        </w:rPr>
      </w:pPr>
      <w:r w:rsidRPr="00F5400B">
        <w:rPr>
          <w:rFonts w:ascii="Times New Roman" w:hAnsi="Times New Roman" w:cs="Times New Roman"/>
          <w:lang w:eastAsia="pt-BR"/>
        </w:rPr>
        <w:t xml:space="preserve">FRANK, I M. </w:t>
      </w:r>
      <w:r w:rsidRPr="00385AD9">
        <w:rPr>
          <w:rFonts w:ascii="Times New Roman" w:hAnsi="Times New Roman" w:cs="Times New Roman"/>
          <w:i/>
          <w:iCs/>
          <w:lang w:eastAsia="pt-BR"/>
        </w:rPr>
        <w:t>Pedrinho toca flauta</w:t>
      </w:r>
      <w:r w:rsidRPr="00F5400B">
        <w:rPr>
          <w:rFonts w:ascii="Times New Roman" w:hAnsi="Times New Roman" w:cs="Times New Roman"/>
          <w:lang w:eastAsia="pt-BR"/>
        </w:rPr>
        <w:t>. São Leopoldo: Sinodal, 1980</w:t>
      </w:r>
    </w:p>
    <w:p w14:paraId="7A5BC0D8" w14:textId="77777777" w:rsidR="00314305" w:rsidRDefault="00F5400B" w:rsidP="00F5400B">
      <w:pPr>
        <w:rPr>
          <w:rFonts w:ascii="Times New Roman" w:hAnsi="Times New Roman" w:cs="Times New Roman"/>
          <w:lang w:val="en-US" w:eastAsia="pt-BR"/>
        </w:rPr>
      </w:pPr>
      <w:r w:rsidRPr="00F5400B">
        <w:rPr>
          <w:rFonts w:ascii="Times New Roman" w:hAnsi="Times New Roman" w:cs="Times New Roman"/>
          <w:lang w:eastAsia="pt-BR"/>
        </w:rPr>
        <w:t xml:space="preserve">HEILBUT, P. </w:t>
      </w:r>
      <w:r w:rsidRPr="00385AD9">
        <w:rPr>
          <w:rFonts w:ascii="Times New Roman" w:hAnsi="Times New Roman" w:cs="Times New Roman"/>
          <w:i/>
          <w:iCs/>
          <w:lang w:eastAsia="pt-BR"/>
        </w:rPr>
        <w:t>Flötenspielbuch</w:t>
      </w:r>
      <w:r w:rsidRPr="00F5400B">
        <w:rPr>
          <w:rFonts w:ascii="Times New Roman" w:hAnsi="Times New Roman" w:cs="Times New Roman"/>
          <w:lang w:eastAsia="pt-BR"/>
        </w:rPr>
        <w:t xml:space="preserve">: Heft 1. </w:t>
      </w:r>
      <w:r w:rsidRPr="00F5400B">
        <w:rPr>
          <w:rFonts w:ascii="Times New Roman" w:hAnsi="Times New Roman" w:cs="Times New Roman"/>
          <w:lang w:val="en-US" w:eastAsia="pt-BR"/>
        </w:rPr>
        <w:t>Wilhelshaven: Otto Heinrich Noetzel Verlag, 19--.</w:t>
      </w:r>
    </w:p>
    <w:p w14:paraId="15E43BAC" w14:textId="57372A39" w:rsidR="00F5400B" w:rsidRPr="00F5400B" w:rsidRDefault="00F5400B" w:rsidP="00F5400B">
      <w:pPr>
        <w:rPr>
          <w:rFonts w:ascii="Times New Roman" w:hAnsi="Times New Roman" w:cs="Times New Roman"/>
          <w:lang w:eastAsia="pt-BR"/>
        </w:rPr>
      </w:pPr>
      <w:r w:rsidRPr="00F5400B">
        <w:rPr>
          <w:rFonts w:ascii="Times New Roman" w:hAnsi="Times New Roman" w:cs="Times New Roman"/>
          <w:lang w:eastAsia="pt-BR"/>
        </w:rPr>
        <w:t xml:space="preserve">HENTSCHKE, L. </w:t>
      </w:r>
      <w:r w:rsidRPr="00385AD9">
        <w:rPr>
          <w:rFonts w:ascii="Times New Roman" w:hAnsi="Times New Roman" w:cs="Times New Roman"/>
          <w:i/>
          <w:iCs/>
          <w:lang w:eastAsia="pt-BR"/>
        </w:rPr>
        <w:t>A teoria espiral de Swanwick como fundamentação para uma proposta curricular</w:t>
      </w:r>
      <w:r w:rsidRPr="00F5400B">
        <w:rPr>
          <w:rFonts w:ascii="Times New Roman" w:hAnsi="Times New Roman" w:cs="Times New Roman"/>
          <w:lang w:eastAsia="pt-BR"/>
        </w:rPr>
        <w:t>. In: Anais do V Encontro Anual da ABEM Londrina p. 171-185 julho 1996</w:t>
      </w:r>
      <w:r w:rsidR="005F70E5">
        <w:rPr>
          <w:rFonts w:ascii="Times New Roman" w:hAnsi="Times New Roman" w:cs="Times New Roman"/>
          <w:lang w:eastAsia="pt-BR"/>
        </w:rPr>
        <w:t>.</w:t>
      </w:r>
    </w:p>
    <w:p w14:paraId="42BEDC7E" w14:textId="77777777" w:rsidR="00314305" w:rsidRDefault="00F5400B" w:rsidP="00F5400B">
      <w:pPr>
        <w:rPr>
          <w:rFonts w:ascii="Times New Roman" w:hAnsi="Times New Roman" w:cs="Times New Roman"/>
          <w:lang w:eastAsia="pt-BR"/>
        </w:rPr>
      </w:pPr>
      <w:r w:rsidRPr="00F5400B">
        <w:rPr>
          <w:rFonts w:ascii="Times New Roman" w:hAnsi="Times New Roman" w:cs="Times New Roman"/>
          <w:lang w:eastAsia="pt-BR"/>
        </w:rPr>
        <w:t xml:space="preserve">MASCARENHAS, M. </w:t>
      </w:r>
      <w:r w:rsidRPr="00385AD9">
        <w:rPr>
          <w:rFonts w:ascii="Times New Roman" w:hAnsi="Times New Roman" w:cs="Times New Roman"/>
          <w:i/>
          <w:iCs/>
          <w:lang w:eastAsia="pt-BR"/>
        </w:rPr>
        <w:t>Minha doce flauta doce</w:t>
      </w:r>
      <w:r w:rsidRPr="00F5400B">
        <w:rPr>
          <w:rFonts w:ascii="Times New Roman" w:hAnsi="Times New Roman" w:cs="Times New Roman"/>
          <w:lang w:eastAsia="pt-BR"/>
        </w:rPr>
        <w:t>. São Paulo: Irmãos Vitale, 1977</w:t>
      </w:r>
    </w:p>
    <w:p w14:paraId="21774F68" w14:textId="77777777" w:rsidR="00314305" w:rsidRDefault="00F5400B" w:rsidP="00F5400B">
      <w:pPr>
        <w:rPr>
          <w:rFonts w:ascii="Times New Roman" w:hAnsi="Times New Roman" w:cs="Times New Roman"/>
          <w:lang w:eastAsia="pt-BR"/>
        </w:rPr>
      </w:pPr>
      <w:r w:rsidRPr="00F5400B">
        <w:rPr>
          <w:rFonts w:ascii="Times New Roman" w:hAnsi="Times New Roman" w:cs="Times New Roman"/>
          <w:lang w:eastAsia="pt-BR"/>
        </w:rPr>
        <w:t>PAOLIELLO, N.</w:t>
      </w:r>
      <w:r w:rsidR="00385AD9">
        <w:rPr>
          <w:rFonts w:ascii="Times New Roman" w:hAnsi="Times New Roman" w:cs="Times New Roman"/>
          <w:lang w:eastAsia="pt-BR"/>
        </w:rPr>
        <w:t xml:space="preserve"> </w:t>
      </w:r>
      <w:r w:rsidRPr="00385AD9">
        <w:rPr>
          <w:rFonts w:ascii="Times New Roman" w:hAnsi="Times New Roman" w:cs="Times New Roman"/>
          <w:i/>
          <w:iCs/>
          <w:lang w:eastAsia="pt-BR"/>
        </w:rPr>
        <w:t>A flauta doce e sua dupla função como instrumento artístico e de iniciação musical</w:t>
      </w:r>
      <w:r w:rsidRPr="00F5400B">
        <w:rPr>
          <w:rFonts w:ascii="Times New Roman" w:hAnsi="Times New Roman" w:cs="Times New Roman"/>
          <w:lang w:eastAsia="pt-BR"/>
        </w:rPr>
        <w:t>. 43 p. Monografia (Graduação: Licenciatura Plena em Educação Artística – Habilitação em Música). Centro de Letras e Artes – Instituto Villa Lobos, Universidade Federal do Rio de Janeiro, Rio de Janeiro, 2007.</w:t>
      </w:r>
    </w:p>
    <w:p w14:paraId="74E8597F" w14:textId="77777777" w:rsidR="00314305" w:rsidRDefault="00F5400B" w:rsidP="00F5400B">
      <w:pPr>
        <w:rPr>
          <w:rFonts w:ascii="Times New Roman" w:hAnsi="Times New Roman" w:cs="Times New Roman"/>
          <w:lang w:eastAsia="pt-BR"/>
        </w:rPr>
      </w:pPr>
      <w:r w:rsidRPr="00F5400B">
        <w:rPr>
          <w:rFonts w:ascii="Times New Roman" w:hAnsi="Times New Roman" w:cs="Times New Roman"/>
          <w:lang w:eastAsia="pt-BR"/>
        </w:rPr>
        <w:t xml:space="preserve">POTTIER, L. </w:t>
      </w:r>
      <w:r w:rsidRPr="00385AD9">
        <w:rPr>
          <w:rFonts w:ascii="Times New Roman" w:hAnsi="Times New Roman" w:cs="Times New Roman"/>
          <w:i/>
          <w:iCs/>
          <w:lang w:eastAsia="pt-BR"/>
        </w:rPr>
        <w:t>Método de flauta doce vol. 3</w:t>
      </w:r>
      <w:r w:rsidRPr="00F5400B">
        <w:rPr>
          <w:rFonts w:ascii="Times New Roman" w:hAnsi="Times New Roman" w:cs="Times New Roman"/>
          <w:lang w:eastAsia="pt-BR"/>
        </w:rPr>
        <w:t xml:space="preserve"> - a flauta contralto . Tradução de: BARROS, Daniele Cruz. Recife: Editora UFPE, 2010.</w:t>
      </w:r>
    </w:p>
    <w:p w14:paraId="57DE0C6C" w14:textId="792E00F9" w:rsidR="00F5400B" w:rsidRPr="00F5400B" w:rsidRDefault="00F5400B" w:rsidP="00F5400B">
      <w:pPr>
        <w:rPr>
          <w:rFonts w:ascii="Times New Roman" w:hAnsi="Times New Roman" w:cs="Times New Roman"/>
          <w:lang w:eastAsia="pt-BR"/>
        </w:rPr>
      </w:pPr>
      <w:r w:rsidRPr="00F5400B">
        <w:rPr>
          <w:rFonts w:ascii="Times New Roman" w:hAnsi="Times New Roman" w:cs="Times New Roman"/>
          <w:lang w:eastAsia="pt-BR"/>
        </w:rPr>
        <w:t xml:space="preserve">ROCHA, C. M. M. </w:t>
      </w:r>
      <w:r w:rsidRPr="00385AD9">
        <w:rPr>
          <w:rFonts w:ascii="Times New Roman" w:hAnsi="Times New Roman" w:cs="Times New Roman"/>
          <w:i/>
          <w:iCs/>
          <w:lang w:eastAsia="pt-BR"/>
        </w:rPr>
        <w:t>Iniciando a Flauta Doce</w:t>
      </w:r>
      <w:r w:rsidRPr="00F5400B">
        <w:rPr>
          <w:rFonts w:ascii="Times New Roman" w:hAnsi="Times New Roman" w:cs="Times New Roman"/>
          <w:lang w:eastAsia="pt-BR"/>
        </w:rPr>
        <w:t>. São Paulo: Ricordi, 1986</w:t>
      </w:r>
    </w:p>
    <w:p w14:paraId="7C8F6E36" w14:textId="77777777" w:rsidR="00F5400B" w:rsidRPr="00F5400B" w:rsidRDefault="00F5400B" w:rsidP="00F5400B">
      <w:pPr>
        <w:rPr>
          <w:rFonts w:ascii="Times New Roman" w:hAnsi="Times New Roman" w:cs="Times New Roman"/>
          <w:lang w:eastAsia="pt-BR"/>
        </w:rPr>
      </w:pPr>
      <w:r w:rsidRPr="00F5400B">
        <w:rPr>
          <w:rFonts w:ascii="Times New Roman" w:hAnsi="Times New Roman" w:cs="Times New Roman"/>
          <w:lang w:eastAsia="pt-BR"/>
        </w:rPr>
        <w:t xml:space="preserve">SANTA ROSA N. </w:t>
      </w:r>
      <w:r w:rsidRPr="00385AD9">
        <w:rPr>
          <w:rFonts w:ascii="Times New Roman" w:hAnsi="Times New Roman" w:cs="Times New Roman"/>
          <w:i/>
          <w:iCs/>
          <w:lang w:eastAsia="pt-BR"/>
        </w:rPr>
        <w:t>Flauta Doce</w:t>
      </w:r>
      <w:r w:rsidRPr="00F5400B">
        <w:rPr>
          <w:rFonts w:ascii="Times New Roman" w:hAnsi="Times New Roman" w:cs="Times New Roman"/>
          <w:lang w:eastAsia="pt-BR"/>
        </w:rPr>
        <w:t>: Método de ensino para crianças. São Paulo: Scipione, 1993</w:t>
      </w:r>
    </w:p>
    <w:p w14:paraId="25840BCC" w14:textId="77777777" w:rsidR="00F5400B" w:rsidRPr="00F5400B" w:rsidRDefault="00F5400B" w:rsidP="00F5400B">
      <w:pPr>
        <w:rPr>
          <w:rFonts w:ascii="Times New Roman" w:hAnsi="Times New Roman" w:cs="Times New Roman"/>
          <w:lang w:eastAsia="pt-BR"/>
        </w:rPr>
      </w:pPr>
      <w:r w:rsidRPr="00F5400B">
        <w:rPr>
          <w:rFonts w:ascii="Times New Roman" w:hAnsi="Times New Roman" w:cs="Times New Roman"/>
          <w:lang w:eastAsia="pt-BR"/>
        </w:rPr>
        <w:t xml:space="preserve">SOUZA, J.; HENTSCHKE, L.; BEINEKE, V.; </w:t>
      </w:r>
      <w:r w:rsidRPr="00385AD9">
        <w:rPr>
          <w:rFonts w:ascii="Times New Roman" w:hAnsi="Times New Roman" w:cs="Times New Roman"/>
          <w:i/>
          <w:iCs/>
          <w:lang w:eastAsia="pt-BR"/>
        </w:rPr>
        <w:t>A flauta doce no ensino de música</w:t>
      </w:r>
      <w:r w:rsidRPr="00F5400B">
        <w:rPr>
          <w:rFonts w:ascii="Times New Roman" w:hAnsi="Times New Roman" w:cs="Times New Roman"/>
          <w:lang w:eastAsia="pt-BR"/>
        </w:rPr>
        <w:t>: uma experiência em construção. Em Pauta. Porto Alegre: no 12/13, p. 63-78, 1996/1997</w:t>
      </w:r>
    </w:p>
    <w:p w14:paraId="7357559B" w14:textId="77777777" w:rsidR="00314305" w:rsidRDefault="00F5400B" w:rsidP="00F5400B">
      <w:pPr>
        <w:rPr>
          <w:rFonts w:ascii="Times New Roman" w:hAnsi="Times New Roman" w:cs="Times New Roman"/>
          <w:lang w:eastAsia="pt-BR"/>
        </w:rPr>
      </w:pPr>
      <w:r w:rsidRPr="00F5400B">
        <w:rPr>
          <w:rFonts w:ascii="Times New Roman" w:hAnsi="Times New Roman" w:cs="Times New Roman"/>
          <w:lang w:eastAsia="pt-BR"/>
        </w:rPr>
        <w:t xml:space="preserve">WEICHSELBAUM, A. WEILAND, R. </w:t>
      </w:r>
      <w:r w:rsidRPr="00385AD9">
        <w:rPr>
          <w:rFonts w:ascii="Times New Roman" w:hAnsi="Times New Roman" w:cs="Times New Roman"/>
          <w:i/>
          <w:iCs/>
          <w:lang w:eastAsia="pt-BR"/>
        </w:rPr>
        <w:t>A experiência docente compartilhada por meio de um método de flauta doce</w:t>
      </w:r>
      <w:r w:rsidRPr="00F5400B">
        <w:rPr>
          <w:rFonts w:ascii="Times New Roman" w:hAnsi="Times New Roman" w:cs="Times New Roman"/>
          <w:lang w:eastAsia="pt-BR"/>
        </w:rPr>
        <w:t>. In: XVIII CONGRESSO NACIONAL DA ASSOCIAÇÃO BRASILEIRA DE EDUCAÇÃO MUSICAL, 2009, Londrina. Anais. Londrina: UEL, 2009.</w:t>
      </w:r>
    </w:p>
    <w:p w14:paraId="10F845B6" w14:textId="10BE65E2" w:rsidR="00F5400B" w:rsidRPr="00F5400B" w:rsidRDefault="00F5400B" w:rsidP="00F5400B">
      <w:pPr>
        <w:rPr>
          <w:rFonts w:ascii="Times New Roman" w:hAnsi="Times New Roman" w:cs="Times New Roman"/>
          <w:lang w:eastAsia="pt-BR"/>
        </w:rPr>
      </w:pPr>
      <w:r w:rsidRPr="00F5400B">
        <w:rPr>
          <w:rFonts w:ascii="Times New Roman" w:hAnsi="Times New Roman" w:cs="Times New Roman"/>
          <w:lang w:eastAsia="pt-BR"/>
        </w:rPr>
        <w:t xml:space="preserve">WEICHSELBAUM, A. </w:t>
      </w:r>
      <w:r w:rsidRPr="00385AD9">
        <w:rPr>
          <w:rFonts w:ascii="Times New Roman" w:hAnsi="Times New Roman" w:cs="Times New Roman"/>
          <w:i/>
          <w:iCs/>
          <w:lang w:eastAsia="pt-BR"/>
        </w:rPr>
        <w:t>Flauta doce em um curso de Licenciatura em Música</w:t>
      </w:r>
      <w:r w:rsidRPr="00F5400B">
        <w:rPr>
          <w:rFonts w:ascii="Times New Roman" w:hAnsi="Times New Roman" w:cs="Times New Roman"/>
          <w:lang w:eastAsia="pt-BR"/>
        </w:rPr>
        <w:t>: entre as demandas da prática musical e das propostas pedagógicas do instrumento voltadas ao ensino básico.324f. Tese (Doutorado em Música) Universidade Federal do Rio Grande do Sul, Porto Alegre, 2013.</w:t>
      </w:r>
    </w:p>
    <w:p w14:paraId="4BC8274E" w14:textId="77777777" w:rsidR="00314305" w:rsidRDefault="00F5400B" w:rsidP="00F5400B">
      <w:pPr>
        <w:rPr>
          <w:rFonts w:ascii="Times New Roman" w:hAnsi="Times New Roman" w:cs="Times New Roman"/>
          <w:lang w:eastAsia="pt-BR"/>
        </w:rPr>
      </w:pPr>
      <w:r w:rsidRPr="00F5400B">
        <w:rPr>
          <w:rFonts w:ascii="Times New Roman" w:hAnsi="Times New Roman" w:cs="Times New Roman"/>
          <w:lang w:eastAsia="pt-BR"/>
        </w:rPr>
        <w:t xml:space="preserve">WEILAND, R. </w:t>
      </w:r>
      <w:r w:rsidRPr="00385AD9">
        <w:rPr>
          <w:rFonts w:ascii="Times New Roman" w:hAnsi="Times New Roman" w:cs="Times New Roman"/>
          <w:i/>
          <w:iCs/>
          <w:lang w:eastAsia="pt-BR"/>
        </w:rPr>
        <w:t>Aspectos figurativos e operativos da aprendizagem musical de crianças e adolescentes, por meio do ensino de flauta doce</w:t>
      </w:r>
      <w:r w:rsidRPr="00F5400B">
        <w:rPr>
          <w:rFonts w:ascii="Times New Roman" w:hAnsi="Times New Roman" w:cs="Times New Roman"/>
          <w:lang w:eastAsia="pt-BR"/>
        </w:rPr>
        <w:t>.147f. Dissertação (mestrado em educação) Universidade Federal do Paraná, Curitiba, 2006.</w:t>
      </w:r>
    </w:p>
    <w:p w14:paraId="02FC5E2F" w14:textId="787C1896" w:rsidR="00F5400B" w:rsidRPr="00F5400B" w:rsidRDefault="00F5400B" w:rsidP="00F5400B">
      <w:pPr>
        <w:rPr>
          <w:rFonts w:ascii="Times New Roman" w:hAnsi="Times New Roman" w:cs="Times New Roman"/>
          <w:lang w:eastAsia="pt-BR"/>
        </w:rPr>
      </w:pPr>
      <w:r w:rsidRPr="00F5400B">
        <w:rPr>
          <w:rFonts w:ascii="Times New Roman" w:hAnsi="Times New Roman" w:cs="Times New Roman"/>
          <w:lang w:eastAsia="pt-BR"/>
        </w:rPr>
        <w:t xml:space="preserve">WIESE, T. </w:t>
      </w:r>
      <w:r w:rsidRPr="00385AD9">
        <w:rPr>
          <w:rFonts w:ascii="Times New Roman" w:hAnsi="Times New Roman" w:cs="Times New Roman"/>
          <w:i/>
          <w:iCs/>
          <w:lang w:eastAsia="pt-BR"/>
        </w:rPr>
        <w:t>Atividades de apreciação, execução e composição em aulas de flauta doce de escola especializada a partir de uma proposta metodológica de estruturas de ensino baseadas no modelo C(L)A(S)P de Swanwick</w:t>
      </w:r>
      <w:r w:rsidRPr="00F5400B">
        <w:rPr>
          <w:rFonts w:ascii="Times New Roman" w:hAnsi="Times New Roman" w:cs="Times New Roman"/>
          <w:lang w:eastAsia="pt-BR"/>
        </w:rPr>
        <w:t>. 118f. Monografia (especialização em Educação Musical). Escola de Música e Belas Artes do Paraná, Curitiba, 2006.</w:t>
      </w:r>
    </w:p>
    <w:p w14:paraId="26B5E9F2" w14:textId="77777777" w:rsidR="00F5400B" w:rsidRPr="00F5400B" w:rsidRDefault="00F5400B" w:rsidP="00F5400B">
      <w:pPr>
        <w:rPr>
          <w:rFonts w:ascii="Times New Roman" w:hAnsi="Times New Roman" w:cs="Times New Roman"/>
          <w:lang w:eastAsia="pt-BR"/>
        </w:rPr>
      </w:pPr>
      <w:r w:rsidRPr="00F5400B">
        <w:rPr>
          <w:rFonts w:ascii="Times New Roman" w:hAnsi="Times New Roman" w:cs="Times New Roman"/>
          <w:lang w:eastAsia="pt-BR"/>
        </w:rPr>
        <w:lastRenderedPageBreak/>
        <w:t xml:space="preserve">_______. </w:t>
      </w:r>
      <w:r w:rsidRPr="00385AD9">
        <w:rPr>
          <w:rFonts w:ascii="Times New Roman" w:hAnsi="Times New Roman" w:cs="Times New Roman"/>
          <w:i/>
          <w:iCs/>
          <w:lang w:eastAsia="pt-BR"/>
        </w:rPr>
        <w:t>O(s) conceito(s) de musicalidade na perspectiva de experts, professores e bacharéis da área de flauta doce</w:t>
      </w:r>
      <w:r w:rsidRPr="00F5400B">
        <w:rPr>
          <w:rFonts w:ascii="Times New Roman" w:hAnsi="Times New Roman" w:cs="Times New Roman"/>
          <w:lang w:eastAsia="pt-BR"/>
        </w:rPr>
        <w:t>. 138f. Dissertação (mestrado em música) Universidade Federal do Paraná, Curitiba, 2011</w:t>
      </w:r>
    </w:p>
    <w:p w14:paraId="7076DE26" w14:textId="77777777" w:rsidR="005F70E5" w:rsidRPr="005F70E5" w:rsidRDefault="005F70E5" w:rsidP="005F70E5">
      <w:pPr>
        <w:jc w:val="both"/>
        <w:rPr>
          <w:rFonts w:ascii="Times New Roman" w:hAnsi="Times New Roman" w:cs="Times New Roman"/>
          <w:sz w:val="12"/>
          <w:szCs w:val="12"/>
        </w:rPr>
      </w:pPr>
    </w:p>
    <w:p w14:paraId="4E61F7B6" w14:textId="77777777" w:rsidR="00F5400B" w:rsidRPr="00F5400B" w:rsidRDefault="00F5400B" w:rsidP="00F5400B">
      <w:pPr>
        <w:jc w:val="both"/>
        <w:rPr>
          <w:rFonts w:ascii="Times New Roman" w:hAnsi="Times New Roman" w:cs="Times New Roman"/>
          <w:b/>
          <w:bCs/>
        </w:rPr>
      </w:pPr>
      <w:r w:rsidRPr="00F5400B">
        <w:rPr>
          <w:rFonts w:ascii="Times New Roman" w:hAnsi="Times New Roman" w:cs="Times New Roman"/>
          <w:b/>
          <w:bCs/>
        </w:rPr>
        <w:t>VII. docente responsável</w:t>
      </w:r>
    </w:p>
    <w:p w14:paraId="1F68E141" w14:textId="77777777" w:rsidR="00F5400B" w:rsidRPr="00F5400B" w:rsidRDefault="00F5400B" w:rsidP="00F5400B">
      <w:pPr>
        <w:jc w:val="both"/>
        <w:rPr>
          <w:rFonts w:ascii="Times New Roman" w:hAnsi="Times New Roman" w:cs="Times New Roman"/>
        </w:rPr>
      </w:pPr>
      <w:r w:rsidRPr="00F5400B">
        <w:rPr>
          <w:rFonts w:ascii="Times New Roman" w:hAnsi="Times New Roman" w:cs="Times New Roman"/>
        </w:rPr>
        <w:t>Rosane Cardoso de Araújo</w:t>
      </w:r>
    </w:p>
    <w:p w14:paraId="1B35413B" w14:textId="77777777" w:rsidR="005F70E5" w:rsidRPr="005F70E5" w:rsidRDefault="005F70E5" w:rsidP="005F70E5">
      <w:pPr>
        <w:jc w:val="both"/>
        <w:rPr>
          <w:rFonts w:ascii="Times New Roman" w:hAnsi="Times New Roman" w:cs="Times New Roman"/>
          <w:sz w:val="12"/>
          <w:szCs w:val="12"/>
        </w:rPr>
      </w:pPr>
    </w:p>
    <w:p w14:paraId="3DB5170E" w14:textId="77777777" w:rsidR="00F5400B" w:rsidRPr="00F5400B" w:rsidRDefault="00F5400B" w:rsidP="00F5400B">
      <w:pPr>
        <w:jc w:val="both"/>
        <w:rPr>
          <w:rFonts w:ascii="Times New Roman" w:hAnsi="Times New Roman" w:cs="Times New Roman"/>
          <w:b/>
          <w:bCs/>
        </w:rPr>
      </w:pPr>
      <w:r w:rsidRPr="00F5400B">
        <w:rPr>
          <w:rFonts w:ascii="Times New Roman" w:hAnsi="Times New Roman" w:cs="Times New Roman"/>
          <w:b/>
          <w:bCs/>
        </w:rPr>
        <w:t>Cronograma– 5ª 15:30-17:30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781"/>
        <w:gridCol w:w="11711"/>
        <w:gridCol w:w="1701"/>
      </w:tblGrid>
      <w:tr w:rsidR="00F5400B" w:rsidRPr="00F5400B" w14:paraId="21C63BCA" w14:textId="77777777" w:rsidTr="005F70E5">
        <w:tc>
          <w:tcPr>
            <w:tcW w:w="686" w:type="dxa"/>
            <w:vAlign w:val="center"/>
          </w:tcPr>
          <w:p w14:paraId="67423B6A" w14:textId="77777777" w:rsidR="00F5400B" w:rsidRPr="00F5400B" w:rsidRDefault="00F5400B" w:rsidP="00DF1C7A">
            <w:pPr>
              <w:jc w:val="center"/>
              <w:rPr>
                <w:rFonts w:ascii="Times New Roman" w:hAnsi="Times New Roman" w:cs="Times New Roman"/>
                <w:b/>
                <w:bCs/>
              </w:rPr>
            </w:pPr>
            <w:r w:rsidRPr="00F5400B">
              <w:rPr>
                <w:rFonts w:ascii="Times New Roman" w:hAnsi="Times New Roman" w:cs="Times New Roman"/>
                <w:b/>
                <w:bCs/>
              </w:rPr>
              <w:t>Aula</w:t>
            </w:r>
          </w:p>
        </w:tc>
        <w:tc>
          <w:tcPr>
            <w:tcW w:w="781" w:type="dxa"/>
            <w:vAlign w:val="center"/>
          </w:tcPr>
          <w:p w14:paraId="72EE4EB6" w14:textId="77777777" w:rsidR="00F5400B" w:rsidRPr="00F5400B" w:rsidRDefault="00F5400B" w:rsidP="00DF1C7A">
            <w:pPr>
              <w:jc w:val="center"/>
              <w:rPr>
                <w:rFonts w:ascii="Times New Roman" w:hAnsi="Times New Roman" w:cs="Times New Roman"/>
                <w:b/>
                <w:bCs/>
              </w:rPr>
            </w:pPr>
            <w:r w:rsidRPr="00F5400B">
              <w:rPr>
                <w:rFonts w:ascii="Times New Roman" w:hAnsi="Times New Roman" w:cs="Times New Roman"/>
                <w:b/>
                <w:bCs/>
              </w:rPr>
              <w:t>Data</w:t>
            </w:r>
          </w:p>
        </w:tc>
        <w:tc>
          <w:tcPr>
            <w:tcW w:w="11711" w:type="dxa"/>
          </w:tcPr>
          <w:p w14:paraId="3B4E89F6" w14:textId="77777777" w:rsidR="00F5400B" w:rsidRPr="00F5400B" w:rsidRDefault="00F5400B" w:rsidP="00DF1C7A">
            <w:pPr>
              <w:jc w:val="both"/>
              <w:rPr>
                <w:rFonts w:ascii="Times New Roman" w:hAnsi="Times New Roman" w:cs="Times New Roman"/>
                <w:b/>
                <w:bCs/>
              </w:rPr>
            </w:pPr>
            <w:r w:rsidRPr="00F5400B">
              <w:rPr>
                <w:rFonts w:ascii="Times New Roman" w:hAnsi="Times New Roman" w:cs="Times New Roman"/>
                <w:b/>
                <w:bCs/>
              </w:rPr>
              <w:t>Conteúdo</w:t>
            </w:r>
          </w:p>
        </w:tc>
        <w:tc>
          <w:tcPr>
            <w:tcW w:w="1701" w:type="dxa"/>
          </w:tcPr>
          <w:p w14:paraId="4F0F874C" w14:textId="77777777" w:rsidR="00F5400B" w:rsidRPr="00F5400B" w:rsidRDefault="00F5400B" w:rsidP="005F70E5">
            <w:pPr>
              <w:jc w:val="center"/>
              <w:rPr>
                <w:rFonts w:ascii="Times New Roman" w:hAnsi="Times New Roman" w:cs="Times New Roman"/>
                <w:b/>
                <w:bCs/>
              </w:rPr>
            </w:pPr>
            <w:r w:rsidRPr="00F5400B">
              <w:rPr>
                <w:rFonts w:ascii="Times New Roman" w:hAnsi="Times New Roman" w:cs="Times New Roman"/>
                <w:b/>
                <w:bCs/>
              </w:rPr>
              <w:t>Atividade</w:t>
            </w:r>
          </w:p>
        </w:tc>
      </w:tr>
      <w:tr w:rsidR="00F5400B" w:rsidRPr="00F5400B" w14:paraId="66B673D5" w14:textId="77777777" w:rsidTr="005F70E5">
        <w:tc>
          <w:tcPr>
            <w:tcW w:w="686" w:type="dxa"/>
            <w:vAlign w:val="center"/>
          </w:tcPr>
          <w:p w14:paraId="4CF06B4E"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1</w:t>
            </w:r>
          </w:p>
        </w:tc>
        <w:tc>
          <w:tcPr>
            <w:tcW w:w="781" w:type="dxa"/>
            <w:vAlign w:val="center"/>
          </w:tcPr>
          <w:p w14:paraId="3E516EA5"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23/09</w:t>
            </w:r>
          </w:p>
        </w:tc>
        <w:tc>
          <w:tcPr>
            <w:tcW w:w="11711" w:type="dxa"/>
          </w:tcPr>
          <w:p w14:paraId="550E8B94"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Apresentação da disciplina.</w:t>
            </w:r>
          </w:p>
          <w:p w14:paraId="2A0D8C3A"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iniciantes: cuidados com a flauta doce e noções básicas de técnica; Família da Flauta Doce; Digitação das notas Sol3, Lá3, Si3 exercícios e peças de repertório</w:t>
            </w:r>
          </w:p>
          <w:p w14:paraId="64C95047"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avançados: Exercícios Mönkemeyer 12 e 13 – peças de repertório</w:t>
            </w:r>
          </w:p>
        </w:tc>
        <w:tc>
          <w:tcPr>
            <w:tcW w:w="1701" w:type="dxa"/>
            <w:vAlign w:val="center"/>
          </w:tcPr>
          <w:p w14:paraId="1A19B160"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síncrona</w:t>
            </w:r>
          </w:p>
        </w:tc>
      </w:tr>
      <w:tr w:rsidR="00F5400B" w:rsidRPr="00F5400B" w14:paraId="20A3A40C" w14:textId="77777777" w:rsidTr="005F70E5">
        <w:tc>
          <w:tcPr>
            <w:tcW w:w="686" w:type="dxa"/>
            <w:vAlign w:val="center"/>
          </w:tcPr>
          <w:p w14:paraId="0086A8EB"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2</w:t>
            </w:r>
          </w:p>
        </w:tc>
        <w:tc>
          <w:tcPr>
            <w:tcW w:w="781" w:type="dxa"/>
            <w:vAlign w:val="center"/>
          </w:tcPr>
          <w:p w14:paraId="490B007C"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30/09</w:t>
            </w:r>
          </w:p>
        </w:tc>
        <w:tc>
          <w:tcPr>
            <w:tcW w:w="11711" w:type="dxa"/>
          </w:tcPr>
          <w:p w14:paraId="461E68F8"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Prática da flauta doce: exercícios de métodos e peças diversas</w:t>
            </w:r>
          </w:p>
          <w:p w14:paraId="17ADC1D2"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História da Flauta Doce e apreciação musical parte 1 (para alunos iniciantes)</w:t>
            </w:r>
          </w:p>
          <w:p w14:paraId="7FF152F4"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avançados: prática da flauta doce: exercícios de métodos e peças diversas, apreciação musical parte 1</w:t>
            </w:r>
          </w:p>
        </w:tc>
        <w:tc>
          <w:tcPr>
            <w:tcW w:w="1701" w:type="dxa"/>
            <w:vAlign w:val="center"/>
          </w:tcPr>
          <w:p w14:paraId="68084749"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assíncrona</w:t>
            </w:r>
          </w:p>
        </w:tc>
      </w:tr>
      <w:tr w:rsidR="00F5400B" w:rsidRPr="00F5400B" w14:paraId="69D67C80" w14:textId="77777777" w:rsidTr="005F70E5">
        <w:tc>
          <w:tcPr>
            <w:tcW w:w="686" w:type="dxa"/>
            <w:vAlign w:val="center"/>
          </w:tcPr>
          <w:p w14:paraId="40D922BF"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3</w:t>
            </w:r>
          </w:p>
        </w:tc>
        <w:tc>
          <w:tcPr>
            <w:tcW w:w="781" w:type="dxa"/>
            <w:vAlign w:val="center"/>
          </w:tcPr>
          <w:p w14:paraId="6516D0AD"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07/10</w:t>
            </w:r>
          </w:p>
        </w:tc>
        <w:tc>
          <w:tcPr>
            <w:tcW w:w="11711" w:type="dxa"/>
          </w:tcPr>
          <w:p w14:paraId="37506E24"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iniciantes: Digitação das notas Dó4 e Ré4 exercícios e peças de repertório</w:t>
            </w:r>
          </w:p>
          <w:p w14:paraId="239E2722" w14:textId="7BC8C262"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avançados:</w:t>
            </w:r>
            <w:r w:rsidR="00385AD9">
              <w:rPr>
                <w:rFonts w:ascii="Times New Roman" w:hAnsi="Times New Roman" w:cs="Times New Roman"/>
              </w:rPr>
              <w:t xml:space="preserve"> </w:t>
            </w:r>
            <w:r w:rsidRPr="00F5400B">
              <w:rPr>
                <w:rFonts w:ascii="Times New Roman" w:hAnsi="Times New Roman" w:cs="Times New Roman"/>
              </w:rPr>
              <w:t>Exercícios Mönkemeyer 35 e 36, peças de repertório</w:t>
            </w:r>
          </w:p>
        </w:tc>
        <w:tc>
          <w:tcPr>
            <w:tcW w:w="1701" w:type="dxa"/>
            <w:vAlign w:val="center"/>
          </w:tcPr>
          <w:p w14:paraId="055004D8"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síncrona</w:t>
            </w:r>
          </w:p>
        </w:tc>
      </w:tr>
      <w:tr w:rsidR="00F5400B" w:rsidRPr="00F5400B" w14:paraId="0527BBF3" w14:textId="77777777" w:rsidTr="005F70E5">
        <w:tc>
          <w:tcPr>
            <w:tcW w:w="686" w:type="dxa"/>
            <w:vAlign w:val="center"/>
          </w:tcPr>
          <w:p w14:paraId="647336E1"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4</w:t>
            </w:r>
          </w:p>
        </w:tc>
        <w:tc>
          <w:tcPr>
            <w:tcW w:w="781" w:type="dxa"/>
            <w:vAlign w:val="center"/>
          </w:tcPr>
          <w:p w14:paraId="330D43A9"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14/10</w:t>
            </w:r>
          </w:p>
        </w:tc>
        <w:tc>
          <w:tcPr>
            <w:tcW w:w="11711" w:type="dxa"/>
          </w:tcPr>
          <w:p w14:paraId="1EE96FC8"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Prática da flauta doce: exercícios de métodos e peças diversas</w:t>
            </w:r>
          </w:p>
          <w:p w14:paraId="7C7206C5"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História da Flauta Doce e apreciação musical parte 2 (para alunos iniciantes)</w:t>
            </w:r>
          </w:p>
          <w:p w14:paraId="3D7ABFD5"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avançados: prática da flauta doce: exercícios de métodos e peças diversas, apreciação musical parte 2</w:t>
            </w:r>
          </w:p>
        </w:tc>
        <w:tc>
          <w:tcPr>
            <w:tcW w:w="1701" w:type="dxa"/>
            <w:vAlign w:val="center"/>
          </w:tcPr>
          <w:p w14:paraId="291E296B"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assíncrona</w:t>
            </w:r>
          </w:p>
        </w:tc>
      </w:tr>
      <w:tr w:rsidR="00F5400B" w:rsidRPr="00F5400B" w14:paraId="4CCD90C5" w14:textId="77777777" w:rsidTr="005F70E5">
        <w:tc>
          <w:tcPr>
            <w:tcW w:w="686" w:type="dxa"/>
            <w:vAlign w:val="center"/>
          </w:tcPr>
          <w:p w14:paraId="60621717"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5</w:t>
            </w:r>
          </w:p>
        </w:tc>
        <w:tc>
          <w:tcPr>
            <w:tcW w:w="781" w:type="dxa"/>
            <w:vAlign w:val="center"/>
          </w:tcPr>
          <w:p w14:paraId="2E1CC7F1"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21/10</w:t>
            </w:r>
          </w:p>
        </w:tc>
        <w:tc>
          <w:tcPr>
            <w:tcW w:w="11711" w:type="dxa"/>
          </w:tcPr>
          <w:p w14:paraId="212F2253"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iniciantes: Digitação das notas Dó3, Ré3, Mi3, Fá3 exercícios e peças de repertório</w:t>
            </w:r>
          </w:p>
          <w:p w14:paraId="28447F5A"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avançados: Escala de DÓM – articulação e variações (Sonoridades Brasileiras), peças de repertório</w:t>
            </w:r>
          </w:p>
        </w:tc>
        <w:tc>
          <w:tcPr>
            <w:tcW w:w="1701" w:type="dxa"/>
            <w:vAlign w:val="center"/>
          </w:tcPr>
          <w:p w14:paraId="66D6782F"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síncrona</w:t>
            </w:r>
          </w:p>
        </w:tc>
      </w:tr>
      <w:tr w:rsidR="00F5400B" w:rsidRPr="00F5400B" w14:paraId="223BB3D9" w14:textId="77777777" w:rsidTr="005F70E5">
        <w:tc>
          <w:tcPr>
            <w:tcW w:w="686" w:type="dxa"/>
            <w:vAlign w:val="center"/>
          </w:tcPr>
          <w:p w14:paraId="0537AC6A"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6</w:t>
            </w:r>
          </w:p>
        </w:tc>
        <w:tc>
          <w:tcPr>
            <w:tcW w:w="781" w:type="dxa"/>
            <w:vAlign w:val="center"/>
          </w:tcPr>
          <w:p w14:paraId="43DDFFA0"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28/10</w:t>
            </w:r>
          </w:p>
        </w:tc>
        <w:tc>
          <w:tcPr>
            <w:tcW w:w="11711" w:type="dxa"/>
          </w:tcPr>
          <w:p w14:paraId="36A481E8"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Avaliação 1 – gravação e entrega de vídeos</w:t>
            </w:r>
          </w:p>
        </w:tc>
        <w:tc>
          <w:tcPr>
            <w:tcW w:w="1701" w:type="dxa"/>
            <w:vAlign w:val="center"/>
          </w:tcPr>
          <w:p w14:paraId="60186085" w14:textId="6E414CBC" w:rsidR="00F5400B" w:rsidRPr="00F5400B" w:rsidRDefault="005F70E5" w:rsidP="00385AD9">
            <w:pPr>
              <w:jc w:val="center"/>
              <w:rPr>
                <w:rFonts w:ascii="Times New Roman" w:hAnsi="Times New Roman" w:cs="Times New Roman"/>
              </w:rPr>
            </w:pPr>
            <w:r>
              <w:rPr>
                <w:rFonts w:ascii="Times New Roman" w:hAnsi="Times New Roman" w:cs="Times New Roman"/>
              </w:rPr>
              <w:t>a</w:t>
            </w:r>
            <w:r w:rsidR="00F5400B" w:rsidRPr="00F5400B">
              <w:rPr>
                <w:rFonts w:ascii="Times New Roman" w:hAnsi="Times New Roman" w:cs="Times New Roman"/>
              </w:rPr>
              <w:t>ssíncrona</w:t>
            </w:r>
          </w:p>
        </w:tc>
      </w:tr>
      <w:tr w:rsidR="00F5400B" w:rsidRPr="00F5400B" w14:paraId="39B40C66" w14:textId="77777777" w:rsidTr="005F70E5">
        <w:tc>
          <w:tcPr>
            <w:tcW w:w="686" w:type="dxa"/>
            <w:vAlign w:val="center"/>
          </w:tcPr>
          <w:p w14:paraId="676F4407"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7</w:t>
            </w:r>
          </w:p>
        </w:tc>
        <w:tc>
          <w:tcPr>
            <w:tcW w:w="781" w:type="dxa"/>
            <w:vAlign w:val="center"/>
          </w:tcPr>
          <w:p w14:paraId="3291A33A"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04/11</w:t>
            </w:r>
          </w:p>
        </w:tc>
        <w:tc>
          <w:tcPr>
            <w:tcW w:w="11711" w:type="dxa"/>
          </w:tcPr>
          <w:p w14:paraId="182FA404"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iniciantes: Digitação da nota Mi4 exercícios e peças de repertório; Proposta de criação musical;</w:t>
            </w:r>
          </w:p>
          <w:p w14:paraId="76B3ECEA"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avançados: Exercícios Mönkemeyer 50, 51, 52, 53, 54, 55, 56, peças de repertório</w:t>
            </w:r>
          </w:p>
        </w:tc>
        <w:tc>
          <w:tcPr>
            <w:tcW w:w="1701" w:type="dxa"/>
            <w:vAlign w:val="center"/>
          </w:tcPr>
          <w:p w14:paraId="6F94C770"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síncrona</w:t>
            </w:r>
          </w:p>
        </w:tc>
      </w:tr>
      <w:tr w:rsidR="00F5400B" w:rsidRPr="00F5400B" w14:paraId="46D13ED3" w14:textId="77777777" w:rsidTr="005F70E5">
        <w:tc>
          <w:tcPr>
            <w:tcW w:w="686" w:type="dxa"/>
            <w:vAlign w:val="center"/>
          </w:tcPr>
          <w:p w14:paraId="4B4C7082"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8</w:t>
            </w:r>
          </w:p>
        </w:tc>
        <w:tc>
          <w:tcPr>
            <w:tcW w:w="781" w:type="dxa"/>
            <w:vAlign w:val="center"/>
          </w:tcPr>
          <w:p w14:paraId="4E8501B1"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11/11</w:t>
            </w:r>
          </w:p>
        </w:tc>
        <w:tc>
          <w:tcPr>
            <w:tcW w:w="11711" w:type="dxa"/>
          </w:tcPr>
          <w:p w14:paraId="5F9ED4AA"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Prática da flauta doce: exercícios de métodos e peças diversas</w:t>
            </w:r>
          </w:p>
          <w:p w14:paraId="6B517724"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História da Flauta Doce e apreciação musical parte 3 (para alunos iniciantes)</w:t>
            </w:r>
          </w:p>
          <w:p w14:paraId="2F5483CF"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avançados: prática da flauta doce -exercícios de métodos e peças diversas, apreciação musical parte 3</w:t>
            </w:r>
          </w:p>
        </w:tc>
        <w:tc>
          <w:tcPr>
            <w:tcW w:w="1701" w:type="dxa"/>
            <w:vAlign w:val="center"/>
          </w:tcPr>
          <w:p w14:paraId="58516D0C"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assíncrona</w:t>
            </w:r>
          </w:p>
        </w:tc>
      </w:tr>
      <w:tr w:rsidR="00F5400B" w:rsidRPr="00F5400B" w14:paraId="2BB2E375" w14:textId="77777777" w:rsidTr="005F70E5">
        <w:tc>
          <w:tcPr>
            <w:tcW w:w="686" w:type="dxa"/>
            <w:vAlign w:val="center"/>
          </w:tcPr>
          <w:p w14:paraId="6463F9D8"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9</w:t>
            </w:r>
          </w:p>
        </w:tc>
        <w:tc>
          <w:tcPr>
            <w:tcW w:w="781" w:type="dxa"/>
            <w:vAlign w:val="center"/>
          </w:tcPr>
          <w:p w14:paraId="6A74C176"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18/11</w:t>
            </w:r>
          </w:p>
        </w:tc>
        <w:tc>
          <w:tcPr>
            <w:tcW w:w="11711" w:type="dxa"/>
          </w:tcPr>
          <w:p w14:paraId="1C2EBE96"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iniciantes: Digitação Fá#3 exercícios e peças de repertório;</w:t>
            </w:r>
          </w:p>
          <w:p w14:paraId="4852377D"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avançados: Exercícios Mönkemeyer 105,106,107,108, peças de repertório</w:t>
            </w:r>
          </w:p>
        </w:tc>
        <w:tc>
          <w:tcPr>
            <w:tcW w:w="1701" w:type="dxa"/>
            <w:vAlign w:val="center"/>
          </w:tcPr>
          <w:p w14:paraId="15279CB1"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síncrona</w:t>
            </w:r>
          </w:p>
        </w:tc>
      </w:tr>
      <w:tr w:rsidR="00F5400B" w:rsidRPr="00F5400B" w14:paraId="57DCE3E4" w14:textId="77777777" w:rsidTr="005F70E5">
        <w:tc>
          <w:tcPr>
            <w:tcW w:w="686" w:type="dxa"/>
            <w:vAlign w:val="center"/>
          </w:tcPr>
          <w:p w14:paraId="08CCB8FA"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10</w:t>
            </w:r>
          </w:p>
        </w:tc>
        <w:tc>
          <w:tcPr>
            <w:tcW w:w="781" w:type="dxa"/>
            <w:vAlign w:val="center"/>
          </w:tcPr>
          <w:p w14:paraId="30E10E83"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25/11</w:t>
            </w:r>
          </w:p>
        </w:tc>
        <w:tc>
          <w:tcPr>
            <w:tcW w:w="11711" w:type="dxa"/>
          </w:tcPr>
          <w:p w14:paraId="44F67A33"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Prática da flauta doce: exercícios de métodos e peças diversas</w:t>
            </w:r>
          </w:p>
          <w:p w14:paraId="3EBAE2B9"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Considerações sobre ensino de flauta doce (para alunos iniciantes e avançados) – SEMANA SIAPE</w:t>
            </w:r>
          </w:p>
        </w:tc>
        <w:tc>
          <w:tcPr>
            <w:tcW w:w="1701" w:type="dxa"/>
            <w:vAlign w:val="center"/>
          </w:tcPr>
          <w:p w14:paraId="2298B823"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assíncrona</w:t>
            </w:r>
          </w:p>
        </w:tc>
      </w:tr>
      <w:tr w:rsidR="00F5400B" w:rsidRPr="00F5400B" w14:paraId="24ED0C03" w14:textId="77777777" w:rsidTr="005F70E5">
        <w:tc>
          <w:tcPr>
            <w:tcW w:w="686" w:type="dxa"/>
            <w:vAlign w:val="center"/>
          </w:tcPr>
          <w:p w14:paraId="501F7F1D"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11</w:t>
            </w:r>
          </w:p>
        </w:tc>
        <w:tc>
          <w:tcPr>
            <w:tcW w:w="781" w:type="dxa"/>
            <w:vAlign w:val="center"/>
          </w:tcPr>
          <w:p w14:paraId="635C5AD8"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02/12</w:t>
            </w:r>
          </w:p>
        </w:tc>
        <w:tc>
          <w:tcPr>
            <w:tcW w:w="11711" w:type="dxa"/>
          </w:tcPr>
          <w:p w14:paraId="6915EC1B"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iniciantes: Digitação Sib3 exercícios e peças de repertório</w:t>
            </w:r>
          </w:p>
          <w:p w14:paraId="090FA745"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Alunos avançados: Exercícios Mönkemeyer 90,91,92, peças de repertório</w:t>
            </w:r>
          </w:p>
        </w:tc>
        <w:tc>
          <w:tcPr>
            <w:tcW w:w="1701" w:type="dxa"/>
            <w:vAlign w:val="center"/>
          </w:tcPr>
          <w:p w14:paraId="3890C547"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síncrona</w:t>
            </w:r>
          </w:p>
        </w:tc>
      </w:tr>
      <w:tr w:rsidR="00F5400B" w:rsidRPr="00F5400B" w14:paraId="51B25341" w14:textId="77777777" w:rsidTr="005F70E5">
        <w:tc>
          <w:tcPr>
            <w:tcW w:w="686" w:type="dxa"/>
            <w:vAlign w:val="center"/>
          </w:tcPr>
          <w:p w14:paraId="34F2930D"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12</w:t>
            </w:r>
          </w:p>
        </w:tc>
        <w:tc>
          <w:tcPr>
            <w:tcW w:w="781" w:type="dxa"/>
            <w:vAlign w:val="center"/>
          </w:tcPr>
          <w:p w14:paraId="590029E5"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09/12</w:t>
            </w:r>
          </w:p>
        </w:tc>
        <w:tc>
          <w:tcPr>
            <w:tcW w:w="11711" w:type="dxa"/>
          </w:tcPr>
          <w:p w14:paraId="76541DAA"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Prática da flauta doce: exercícios de métodos e peças diversas, gravação de vídeo individual ou em grupo para avaliação 2; entrega de um exercício e uma peça trabalhados durante as aulas dos meses novembro e dezembro – para alunos iniciantes e avançados</w:t>
            </w:r>
          </w:p>
        </w:tc>
        <w:tc>
          <w:tcPr>
            <w:tcW w:w="1701" w:type="dxa"/>
            <w:vAlign w:val="center"/>
          </w:tcPr>
          <w:p w14:paraId="1402FD0B"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assíncrona</w:t>
            </w:r>
          </w:p>
        </w:tc>
      </w:tr>
      <w:tr w:rsidR="00F5400B" w:rsidRPr="00F5400B" w14:paraId="28ECE612" w14:textId="77777777" w:rsidTr="005F70E5">
        <w:tc>
          <w:tcPr>
            <w:tcW w:w="686" w:type="dxa"/>
            <w:vAlign w:val="center"/>
          </w:tcPr>
          <w:p w14:paraId="4130D0A9"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13</w:t>
            </w:r>
          </w:p>
        </w:tc>
        <w:tc>
          <w:tcPr>
            <w:tcW w:w="781" w:type="dxa"/>
            <w:vAlign w:val="center"/>
          </w:tcPr>
          <w:p w14:paraId="08C1BA64"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16/12</w:t>
            </w:r>
          </w:p>
        </w:tc>
        <w:tc>
          <w:tcPr>
            <w:tcW w:w="11711" w:type="dxa"/>
          </w:tcPr>
          <w:p w14:paraId="0B183D63"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Avaliação 2: Apresentação dos vídeos feitos pelos alunos</w:t>
            </w:r>
          </w:p>
        </w:tc>
        <w:tc>
          <w:tcPr>
            <w:tcW w:w="1701" w:type="dxa"/>
            <w:vAlign w:val="center"/>
          </w:tcPr>
          <w:p w14:paraId="3BF7B523"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síncrona</w:t>
            </w:r>
          </w:p>
        </w:tc>
      </w:tr>
      <w:tr w:rsidR="00F5400B" w:rsidRPr="00F5400B" w14:paraId="579F4AD7" w14:textId="77777777" w:rsidTr="005F70E5">
        <w:tc>
          <w:tcPr>
            <w:tcW w:w="686" w:type="dxa"/>
            <w:vAlign w:val="center"/>
          </w:tcPr>
          <w:p w14:paraId="2342F8AA"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14</w:t>
            </w:r>
          </w:p>
        </w:tc>
        <w:tc>
          <w:tcPr>
            <w:tcW w:w="781" w:type="dxa"/>
            <w:vAlign w:val="center"/>
          </w:tcPr>
          <w:p w14:paraId="5B4A471B"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23/12</w:t>
            </w:r>
          </w:p>
        </w:tc>
        <w:tc>
          <w:tcPr>
            <w:tcW w:w="11711" w:type="dxa"/>
          </w:tcPr>
          <w:p w14:paraId="4B96BD3C" w14:textId="77777777" w:rsidR="00F5400B" w:rsidRPr="00F5400B" w:rsidRDefault="00F5400B" w:rsidP="00DF1C7A">
            <w:pPr>
              <w:jc w:val="both"/>
              <w:rPr>
                <w:rFonts w:ascii="Times New Roman" w:hAnsi="Times New Roman" w:cs="Times New Roman"/>
              </w:rPr>
            </w:pPr>
            <w:r w:rsidRPr="00F5400B">
              <w:rPr>
                <w:rFonts w:ascii="Times New Roman" w:hAnsi="Times New Roman" w:cs="Times New Roman"/>
              </w:rPr>
              <w:t>Exame Final</w:t>
            </w:r>
          </w:p>
        </w:tc>
        <w:tc>
          <w:tcPr>
            <w:tcW w:w="1701" w:type="dxa"/>
            <w:vAlign w:val="center"/>
          </w:tcPr>
          <w:p w14:paraId="70E68C3F" w14:textId="77777777" w:rsidR="00F5400B" w:rsidRPr="00F5400B" w:rsidRDefault="00F5400B" w:rsidP="00385AD9">
            <w:pPr>
              <w:jc w:val="center"/>
              <w:rPr>
                <w:rFonts w:ascii="Times New Roman" w:hAnsi="Times New Roman" w:cs="Times New Roman"/>
              </w:rPr>
            </w:pPr>
            <w:r w:rsidRPr="00F5400B">
              <w:rPr>
                <w:rFonts w:ascii="Times New Roman" w:hAnsi="Times New Roman" w:cs="Times New Roman"/>
              </w:rPr>
              <w:t>assíncrona</w:t>
            </w:r>
          </w:p>
        </w:tc>
      </w:tr>
    </w:tbl>
    <w:p w14:paraId="13CB4103" w14:textId="4FD5FAA2" w:rsidR="002B146E" w:rsidRPr="00DD2575" w:rsidRDefault="00CE3F11" w:rsidP="00266ACC">
      <w:pPr>
        <w:rPr>
          <w:rFonts w:ascii="Times New Roman" w:eastAsia="Arial Unicode MS" w:hAnsi="Times New Roman" w:cs="Times New Roman"/>
          <w:color w:val="000000"/>
        </w:rPr>
      </w:pPr>
      <w:r w:rsidRPr="00DD2575">
        <w:rPr>
          <w:rFonts w:ascii="Times New Roman" w:hAnsi="Times New Roman" w:cs="Times New Roman"/>
        </w:rPr>
        <w:br w:type="page"/>
      </w:r>
    </w:p>
    <w:p w14:paraId="47819423" w14:textId="683EE8B8" w:rsidR="003238CC" w:rsidRPr="004E3AA9" w:rsidRDefault="003238CC" w:rsidP="00266ACC">
      <w:pPr>
        <w:jc w:val="both"/>
        <w:rPr>
          <w:rFonts w:ascii="Times New Roman" w:hAnsi="Times New Roman" w:cs="Times New Roman"/>
          <w:b/>
          <w:bCs/>
          <w:color w:val="1F4E79" w:themeColor="accent5" w:themeShade="80"/>
        </w:rPr>
      </w:pPr>
      <w:r w:rsidRPr="004E3AA9">
        <w:rPr>
          <w:rFonts w:ascii="Times New Roman" w:hAnsi="Times New Roman" w:cs="Times New Roman"/>
          <w:b/>
          <w:bCs/>
          <w:color w:val="1F4E79" w:themeColor="accent5" w:themeShade="80"/>
        </w:rPr>
        <w:lastRenderedPageBreak/>
        <w:t>OA879 - Laboratório de criação musical IV    E1</w:t>
      </w:r>
    </w:p>
    <w:p w14:paraId="511CCEB1" w14:textId="77777777" w:rsidR="003238CC" w:rsidRPr="00DD2575" w:rsidRDefault="003238CC"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59323D2F" w14:textId="77777777" w:rsidR="003238CC" w:rsidRPr="00721C00" w:rsidRDefault="003238CC" w:rsidP="00266ACC">
      <w:pPr>
        <w:jc w:val="both"/>
        <w:rPr>
          <w:rFonts w:ascii="Times New Roman" w:hAnsi="Times New Roman" w:cs="Times New Roman"/>
          <w:sz w:val="16"/>
          <w:szCs w:val="16"/>
        </w:rPr>
      </w:pPr>
    </w:p>
    <w:p w14:paraId="77620897" w14:textId="77777777" w:rsidR="003238CC" w:rsidRPr="00DD2575" w:rsidRDefault="003238CC" w:rsidP="00266ACC">
      <w:pPr>
        <w:jc w:val="both"/>
        <w:rPr>
          <w:rFonts w:ascii="Times New Roman" w:hAnsi="Times New Roman" w:cs="Times New Roman"/>
          <w:b/>
          <w:bCs/>
        </w:rPr>
      </w:pPr>
      <w:r w:rsidRPr="00DD2575">
        <w:rPr>
          <w:rFonts w:ascii="Times New Roman" w:hAnsi="Times New Roman" w:cs="Times New Roman"/>
          <w:b/>
          <w:bCs/>
        </w:rPr>
        <w:t>Início das Atividades: 21/09/21</w:t>
      </w:r>
    </w:p>
    <w:p w14:paraId="54243BBE" w14:textId="77777777" w:rsidR="00721C00" w:rsidRPr="00721C00" w:rsidRDefault="00721C00" w:rsidP="00721C00">
      <w:pPr>
        <w:jc w:val="both"/>
        <w:rPr>
          <w:rFonts w:ascii="Times New Roman" w:hAnsi="Times New Roman" w:cs="Times New Roman"/>
          <w:sz w:val="16"/>
          <w:szCs w:val="16"/>
        </w:rPr>
      </w:pPr>
    </w:p>
    <w:p w14:paraId="5425DD70" w14:textId="77777777" w:rsidR="003238CC" w:rsidRPr="00DD2575" w:rsidRDefault="003238CC"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w:t>
      </w:r>
    </w:p>
    <w:p w14:paraId="4BACF2A5" w14:textId="77777777" w:rsidR="003238CC" w:rsidRPr="00DD2575" w:rsidRDefault="003238CC" w:rsidP="00266ACC">
      <w:pPr>
        <w:jc w:val="both"/>
        <w:rPr>
          <w:rFonts w:ascii="Times New Roman" w:hAnsi="Times New Roman" w:cs="Times New Roman"/>
          <w:b/>
          <w:bCs/>
        </w:rPr>
      </w:pPr>
      <w:r w:rsidRPr="00DD2575">
        <w:rPr>
          <w:rFonts w:ascii="Times New Roman" w:hAnsi="Times New Roman" w:cs="Times New Roman"/>
          <w:b/>
          <w:bCs/>
        </w:rPr>
        <w:t>carga horária semanal e total e ementa)</w:t>
      </w:r>
    </w:p>
    <w:p w14:paraId="0681EE51" w14:textId="41A05CC9" w:rsidR="008E6D37" w:rsidRPr="00DD2575" w:rsidRDefault="008E6D37" w:rsidP="00266ACC">
      <w:pPr>
        <w:jc w:val="both"/>
        <w:rPr>
          <w:rFonts w:ascii="Times New Roman" w:hAnsi="Times New Roman" w:cs="Times New Roman"/>
        </w:rPr>
      </w:pPr>
      <w:r w:rsidRPr="00DD2575">
        <w:rPr>
          <w:rFonts w:ascii="Times New Roman" w:hAnsi="Times New Roman" w:cs="Times New Roman"/>
        </w:rPr>
        <w:t>OA879 - Laboratório de criação musical IV</w:t>
      </w:r>
    </w:p>
    <w:p w14:paraId="3356707C" w14:textId="3AA92875" w:rsidR="003238CC" w:rsidRPr="00DD2575" w:rsidRDefault="003238CC"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16261081" w14:textId="6B202A10" w:rsidR="003238CC" w:rsidRPr="00DD2575" w:rsidRDefault="003238CC"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w:t>
      </w:r>
      <w:r w:rsidR="008E6D37" w:rsidRPr="00DD2575">
        <w:rPr>
          <w:rFonts w:ascii="Times New Roman" w:hAnsi="Times New Roman" w:cs="Times New Roman"/>
        </w:rPr>
        <w:t>1</w:t>
      </w:r>
      <w:r w:rsidRPr="00DD2575">
        <w:rPr>
          <w:rFonts w:ascii="Times New Roman" w:hAnsi="Times New Roman" w:cs="Times New Roman"/>
        </w:rPr>
        <w:t>0 alunos</w:t>
      </w:r>
    </w:p>
    <w:p w14:paraId="4D53D4F7" w14:textId="77777777" w:rsidR="003238CC" w:rsidRPr="00B95E1B" w:rsidRDefault="003238CC" w:rsidP="00266ACC">
      <w:pPr>
        <w:jc w:val="both"/>
        <w:rPr>
          <w:rFonts w:ascii="Times New Roman" w:hAnsi="Times New Roman" w:cs="Times New Roman"/>
        </w:rPr>
      </w:pPr>
      <w:r w:rsidRPr="00B95E1B">
        <w:rPr>
          <w:rFonts w:ascii="Times New Roman" w:hAnsi="Times New Roman" w:cs="Times New Roman"/>
          <w:b/>
          <w:bCs/>
        </w:rPr>
        <w:t>Carga horária total</w:t>
      </w:r>
      <w:r w:rsidRPr="00B95E1B">
        <w:rPr>
          <w:rFonts w:ascii="Times New Roman" w:hAnsi="Times New Roman" w:cs="Times New Roman"/>
        </w:rPr>
        <w:t>: 30 h ERE</w:t>
      </w:r>
    </w:p>
    <w:p w14:paraId="7673C51E" w14:textId="77777777" w:rsidR="00314305" w:rsidRDefault="003238CC" w:rsidP="00266ACC">
      <w:pPr>
        <w:ind w:firstLine="567"/>
        <w:jc w:val="both"/>
        <w:rPr>
          <w:rFonts w:ascii="Times New Roman" w:hAnsi="Times New Roman" w:cs="Times New Roman"/>
        </w:rPr>
      </w:pPr>
      <w:r w:rsidRPr="00B95E1B">
        <w:rPr>
          <w:rFonts w:ascii="Times New Roman" w:hAnsi="Times New Roman" w:cs="Times New Roman"/>
        </w:rPr>
        <w:t xml:space="preserve">  - 14 h atividades síncronas –</w:t>
      </w:r>
    </w:p>
    <w:p w14:paraId="2CEA071B" w14:textId="5898BC11" w:rsidR="003238CC" w:rsidRPr="00B95E1B" w:rsidRDefault="003238CC" w:rsidP="00266ACC">
      <w:pPr>
        <w:ind w:left="708"/>
        <w:jc w:val="both"/>
        <w:rPr>
          <w:rFonts w:ascii="Times New Roman" w:hAnsi="Times New Roman" w:cs="Times New Roman"/>
        </w:rPr>
      </w:pPr>
      <w:r w:rsidRPr="00B95E1B">
        <w:rPr>
          <w:rFonts w:ascii="Times New Roman" w:hAnsi="Times New Roman" w:cs="Times New Roman"/>
        </w:rPr>
        <w:t>- 16 h atividades remotas assíncronas –.</w:t>
      </w:r>
    </w:p>
    <w:p w14:paraId="291F542D" w14:textId="77777777" w:rsidR="003238CC" w:rsidRPr="00B95E1B" w:rsidRDefault="003238CC" w:rsidP="00266ACC">
      <w:pPr>
        <w:jc w:val="both"/>
        <w:rPr>
          <w:rFonts w:ascii="Times New Roman" w:hAnsi="Times New Roman" w:cs="Times New Roman"/>
        </w:rPr>
      </w:pPr>
      <w:r w:rsidRPr="00B95E1B">
        <w:rPr>
          <w:rFonts w:ascii="Times New Roman" w:hAnsi="Times New Roman" w:cs="Times New Roman"/>
          <w:b/>
          <w:bCs/>
        </w:rPr>
        <w:t>Carga horária semanal</w:t>
      </w:r>
      <w:r w:rsidRPr="00B95E1B">
        <w:rPr>
          <w:rFonts w:ascii="Times New Roman" w:hAnsi="Times New Roman" w:cs="Times New Roman"/>
        </w:rPr>
        <w:t>: 3 h</w:t>
      </w:r>
    </w:p>
    <w:p w14:paraId="31ED131F" w14:textId="76244AFC" w:rsidR="003238CC" w:rsidRPr="00B95E1B" w:rsidRDefault="003238CC" w:rsidP="00266ACC">
      <w:pPr>
        <w:jc w:val="both"/>
        <w:rPr>
          <w:rFonts w:ascii="Times New Roman" w:hAnsi="Times New Roman" w:cs="Times New Roman"/>
        </w:rPr>
      </w:pPr>
      <w:r w:rsidRPr="00B95E1B">
        <w:rPr>
          <w:rFonts w:ascii="Times New Roman" w:hAnsi="Times New Roman" w:cs="Times New Roman"/>
          <w:b/>
          <w:bCs/>
        </w:rPr>
        <w:t xml:space="preserve">Ementa: </w:t>
      </w:r>
      <w:r w:rsidR="008E6D37" w:rsidRPr="00B95E1B">
        <w:rPr>
          <w:rFonts w:ascii="Times New Roman" w:hAnsi="Times New Roman" w:cs="Times New Roman"/>
          <w:bCs/>
        </w:rPr>
        <w:t>Trabalhos criativos na área de composição musical, ou de criação sonora em interação com áreas artísticas afins, com ou sem suporte tecnológico, baseados na reflexão crítica sobre a composição musical e a criação sonora atuais, contemplando a audição analítica de exemplos de repertório e discussão dos aspectos estéticos. Competências na elaboração e notação do material musical. Sugere-se a criação de peças eletroacústicas.</w:t>
      </w:r>
    </w:p>
    <w:p w14:paraId="0D14DA98" w14:textId="77777777" w:rsidR="00721C00" w:rsidRPr="00721C00" w:rsidRDefault="00721C00" w:rsidP="00721C00">
      <w:pPr>
        <w:jc w:val="both"/>
        <w:rPr>
          <w:rFonts w:ascii="Times New Roman" w:hAnsi="Times New Roman" w:cs="Times New Roman"/>
          <w:sz w:val="16"/>
          <w:szCs w:val="16"/>
        </w:rPr>
      </w:pPr>
    </w:p>
    <w:p w14:paraId="6F5711CA" w14:textId="77777777" w:rsidR="003238CC" w:rsidRPr="00B95E1B" w:rsidRDefault="003238CC" w:rsidP="00266ACC">
      <w:pPr>
        <w:jc w:val="both"/>
        <w:rPr>
          <w:rFonts w:ascii="Times New Roman" w:hAnsi="Times New Roman" w:cs="Times New Roman"/>
        </w:rPr>
      </w:pPr>
      <w:r w:rsidRPr="00B95E1B">
        <w:rPr>
          <w:rFonts w:ascii="Times New Roman" w:hAnsi="Times New Roman" w:cs="Times New Roman"/>
          <w:b/>
          <w:bCs/>
        </w:rPr>
        <w:t>II. objetivos</w:t>
      </w:r>
    </w:p>
    <w:p w14:paraId="430C5F80" w14:textId="77777777" w:rsidR="00B95E1B" w:rsidRPr="00B95E1B" w:rsidRDefault="00B95E1B" w:rsidP="00B95E1B">
      <w:pPr>
        <w:jc w:val="both"/>
        <w:rPr>
          <w:rFonts w:ascii="Times New Roman" w:eastAsia="Times New Roman" w:hAnsi="Times New Roman" w:cs="Times New Roman"/>
          <w:sz w:val="24"/>
          <w:szCs w:val="24"/>
          <w:lang w:eastAsia="pt-BR"/>
        </w:rPr>
      </w:pPr>
      <w:r w:rsidRPr="00B95E1B">
        <w:rPr>
          <w:rFonts w:ascii="Times New Roman" w:eastAsia="Times New Roman" w:hAnsi="Times New Roman" w:cs="Times New Roman"/>
          <w:lang w:eastAsia="pt-BR"/>
        </w:rPr>
        <w:t>Objetivo geral: Desenvolver nos alunos a capacidade de compor peças de música contemporânea de concerto.</w:t>
      </w:r>
    </w:p>
    <w:p w14:paraId="4CB879A8" w14:textId="77777777" w:rsidR="00B95E1B" w:rsidRPr="00B95E1B" w:rsidRDefault="00B95E1B" w:rsidP="00B95E1B">
      <w:pPr>
        <w:jc w:val="both"/>
        <w:rPr>
          <w:rFonts w:ascii="Times New Roman" w:eastAsia="Times New Roman" w:hAnsi="Times New Roman" w:cs="Times New Roman"/>
          <w:sz w:val="24"/>
          <w:szCs w:val="24"/>
          <w:lang w:eastAsia="pt-BR"/>
        </w:rPr>
      </w:pPr>
      <w:r w:rsidRPr="00B95E1B">
        <w:rPr>
          <w:rFonts w:ascii="Times New Roman" w:eastAsia="Times New Roman" w:hAnsi="Times New Roman" w:cs="Times New Roman"/>
          <w:lang w:eastAsia="pt-BR"/>
        </w:rPr>
        <w:t>Objetivos específicos:</w:t>
      </w:r>
    </w:p>
    <w:p w14:paraId="5C1FF8CC" w14:textId="77777777" w:rsidR="00B95E1B" w:rsidRPr="00B95E1B" w:rsidRDefault="00B95E1B" w:rsidP="00B95E1B">
      <w:pPr>
        <w:numPr>
          <w:ilvl w:val="0"/>
          <w:numId w:val="42"/>
        </w:numPr>
        <w:jc w:val="both"/>
        <w:textAlignment w:val="baseline"/>
        <w:rPr>
          <w:rFonts w:ascii="Times New Roman" w:eastAsia="Times New Roman" w:hAnsi="Times New Roman" w:cs="Times New Roman"/>
          <w:lang w:eastAsia="pt-BR"/>
        </w:rPr>
      </w:pPr>
      <w:r w:rsidRPr="00B95E1B">
        <w:rPr>
          <w:rFonts w:ascii="Times New Roman" w:eastAsia="Times New Roman" w:hAnsi="Times New Roman" w:cs="Times New Roman"/>
          <w:lang w:eastAsia="pt-BR"/>
        </w:rPr>
        <w:t>Compor uma série de miniaturas de concerto para um pequeno grupo de câmera.</w:t>
      </w:r>
    </w:p>
    <w:p w14:paraId="7412A247" w14:textId="77777777" w:rsidR="00721C00" w:rsidRPr="005E33CD" w:rsidRDefault="00721C00" w:rsidP="005E33CD">
      <w:pPr>
        <w:ind w:left="360"/>
        <w:jc w:val="both"/>
        <w:rPr>
          <w:rFonts w:ascii="Times New Roman" w:hAnsi="Times New Roman" w:cs="Times New Roman"/>
          <w:sz w:val="16"/>
          <w:szCs w:val="16"/>
        </w:rPr>
      </w:pPr>
    </w:p>
    <w:p w14:paraId="3D70B531" w14:textId="77777777" w:rsidR="00200020" w:rsidRPr="00200020" w:rsidRDefault="00200020" w:rsidP="00200020">
      <w:pPr>
        <w:jc w:val="both"/>
        <w:rPr>
          <w:rFonts w:ascii="Times New Roman" w:eastAsia="Times New Roman" w:hAnsi="Times New Roman" w:cs="Times New Roman"/>
          <w:sz w:val="24"/>
          <w:szCs w:val="24"/>
          <w:lang w:eastAsia="pt-BR"/>
        </w:rPr>
      </w:pPr>
      <w:r w:rsidRPr="00200020">
        <w:rPr>
          <w:rFonts w:ascii="Times New Roman" w:eastAsia="Times New Roman" w:hAnsi="Times New Roman" w:cs="Times New Roman"/>
          <w:b/>
          <w:bCs/>
          <w:color w:val="000000"/>
          <w:lang w:eastAsia="pt-BR"/>
        </w:rPr>
        <w:t>III. Desdobramento da área de conhecimento em unidades:</w:t>
      </w:r>
    </w:p>
    <w:p w14:paraId="70CD0786" w14:textId="77777777" w:rsidR="00721C00" w:rsidRPr="00721C00" w:rsidRDefault="00721C00" w:rsidP="00721C00">
      <w:pPr>
        <w:jc w:val="both"/>
        <w:rPr>
          <w:rFonts w:ascii="Times New Roman" w:hAnsi="Times New Roman" w:cs="Times New Roman"/>
          <w:sz w:val="16"/>
          <w:szCs w:val="16"/>
        </w:rPr>
      </w:pPr>
    </w:p>
    <w:p w14:paraId="6D340284" w14:textId="77777777" w:rsidR="00200020" w:rsidRPr="00200020" w:rsidRDefault="00200020" w:rsidP="00200020">
      <w:pPr>
        <w:jc w:val="both"/>
        <w:rPr>
          <w:rFonts w:ascii="Times New Roman" w:eastAsia="Times New Roman" w:hAnsi="Times New Roman" w:cs="Times New Roman"/>
          <w:sz w:val="24"/>
          <w:szCs w:val="24"/>
          <w:lang w:eastAsia="pt-BR"/>
        </w:rPr>
      </w:pPr>
      <w:r w:rsidRPr="00200020">
        <w:rPr>
          <w:rFonts w:ascii="Times New Roman" w:eastAsia="Times New Roman" w:hAnsi="Times New Roman" w:cs="Times New Roman"/>
          <w:color w:val="000000"/>
          <w:lang w:eastAsia="pt-BR"/>
        </w:rPr>
        <w:t>Unidade 1: Atonalidade e Teoria dos Conjuntos</w:t>
      </w:r>
    </w:p>
    <w:p w14:paraId="7F5181ED" w14:textId="77777777" w:rsidR="00200020" w:rsidRPr="00200020" w:rsidRDefault="00200020" w:rsidP="00200020">
      <w:pPr>
        <w:jc w:val="both"/>
        <w:rPr>
          <w:rFonts w:ascii="Times New Roman" w:eastAsia="Times New Roman" w:hAnsi="Times New Roman" w:cs="Times New Roman"/>
          <w:sz w:val="24"/>
          <w:szCs w:val="24"/>
          <w:lang w:eastAsia="pt-BR"/>
        </w:rPr>
      </w:pPr>
      <w:r w:rsidRPr="00200020">
        <w:rPr>
          <w:rFonts w:ascii="Times New Roman" w:eastAsia="Times New Roman" w:hAnsi="Times New Roman" w:cs="Times New Roman"/>
          <w:color w:val="000000"/>
          <w:lang w:eastAsia="pt-BR"/>
        </w:rPr>
        <w:t>Unidade 2: Ornamentos</w:t>
      </w:r>
    </w:p>
    <w:p w14:paraId="74F26A97" w14:textId="77777777" w:rsidR="00200020" w:rsidRPr="00200020" w:rsidRDefault="00200020" w:rsidP="00200020">
      <w:pPr>
        <w:jc w:val="both"/>
        <w:rPr>
          <w:rFonts w:ascii="Times New Roman" w:eastAsia="Times New Roman" w:hAnsi="Times New Roman" w:cs="Times New Roman"/>
          <w:sz w:val="24"/>
          <w:szCs w:val="24"/>
          <w:lang w:eastAsia="pt-BR"/>
        </w:rPr>
      </w:pPr>
      <w:r w:rsidRPr="00200020">
        <w:rPr>
          <w:rFonts w:ascii="Times New Roman" w:eastAsia="Times New Roman" w:hAnsi="Times New Roman" w:cs="Times New Roman"/>
          <w:color w:val="000000"/>
          <w:lang w:eastAsia="pt-BR"/>
        </w:rPr>
        <w:t>Unidade 3: Formas musicais hoje</w:t>
      </w:r>
    </w:p>
    <w:p w14:paraId="12F008B0" w14:textId="77777777" w:rsidR="00200020" w:rsidRPr="00200020" w:rsidRDefault="00200020" w:rsidP="00200020">
      <w:pPr>
        <w:jc w:val="both"/>
        <w:rPr>
          <w:rFonts w:ascii="Times New Roman" w:eastAsia="Times New Roman" w:hAnsi="Times New Roman" w:cs="Times New Roman"/>
          <w:sz w:val="24"/>
          <w:szCs w:val="24"/>
          <w:lang w:eastAsia="pt-BR"/>
        </w:rPr>
      </w:pPr>
      <w:r w:rsidRPr="00200020">
        <w:rPr>
          <w:rFonts w:ascii="Times New Roman" w:eastAsia="Times New Roman" w:hAnsi="Times New Roman" w:cs="Times New Roman"/>
          <w:color w:val="000000"/>
          <w:lang w:eastAsia="pt-BR"/>
        </w:rPr>
        <w:t>Unidade 4: Instrumentação contemporânea</w:t>
      </w:r>
    </w:p>
    <w:p w14:paraId="04A6A49B" w14:textId="77777777" w:rsidR="00721C00" w:rsidRPr="00721C00" w:rsidRDefault="00721C00" w:rsidP="00721C00">
      <w:pPr>
        <w:jc w:val="both"/>
        <w:rPr>
          <w:rFonts w:ascii="Times New Roman" w:hAnsi="Times New Roman" w:cs="Times New Roman"/>
          <w:sz w:val="16"/>
          <w:szCs w:val="16"/>
        </w:rPr>
      </w:pPr>
    </w:p>
    <w:p w14:paraId="50A46D02" w14:textId="77777777" w:rsidR="00200020" w:rsidRPr="00200020" w:rsidRDefault="00200020" w:rsidP="00200020">
      <w:pPr>
        <w:jc w:val="both"/>
        <w:rPr>
          <w:rFonts w:ascii="Times New Roman" w:eastAsia="Times New Roman" w:hAnsi="Times New Roman" w:cs="Times New Roman"/>
          <w:sz w:val="24"/>
          <w:szCs w:val="24"/>
          <w:lang w:eastAsia="pt-BR"/>
        </w:rPr>
      </w:pPr>
      <w:r w:rsidRPr="00200020">
        <w:rPr>
          <w:rFonts w:ascii="Times New Roman" w:eastAsia="Times New Roman" w:hAnsi="Times New Roman" w:cs="Times New Roman"/>
          <w:b/>
          <w:bCs/>
          <w:color w:val="000000"/>
          <w:lang w:eastAsia="pt-BR"/>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4EF6C569" w14:textId="77777777" w:rsidR="00200020" w:rsidRPr="00200020" w:rsidRDefault="00200020" w:rsidP="00200020">
      <w:pPr>
        <w:jc w:val="both"/>
        <w:rPr>
          <w:rFonts w:ascii="Times New Roman" w:eastAsia="Times New Roman" w:hAnsi="Times New Roman" w:cs="Times New Roman"/>
          <w:sz w:val="24"/>
          <w:szCs w:val="24"/>
          <w:lang w:eastAsia="pt-BR"/>
        </w:rPr>
      </w:pPr>
      <w:r w:rsidRPr="00200020">
        <w:rPr>
          <w:rFonts w:ascii="Times New Roman" w:eastAsia="Times New Roman" w:hAnsi="Times New Roman" w:cs="Times New Roman"/>
          <w:color w:val="000000"/>
          <w:lang w:eastAsia="pt-BR"/>
        </w:rPr>
        <w:t xml:space="preserve">a) </w:t>
      </w:r>
      <w:r w:rsidRPr="00200020">
        <w:rPr>
          <w:rFonts w:ascii="Times New Roman" w:eastAsia="Times New Roman" w:hAnsi="Times New Roman" w:cs="Times New Roman"/>
          <w:b/>
          <w:bCs/>
          <w:color w:val="000000"/>
          <w:lang w:eastAsia="pt-BR"/>
        </w:rPr>
        <w:t>caracterização</w:t>
      </w:r>
      <w:r w:rsidRPr="00200020">
        <w:rPr>
          <w:rFonts w:ascii="Times New Roman" w:eastAsia="Times New Roman" w:hAnsi="Times New Roman" w:cs="Times New Roman"/>
          <w:color w:val="000000"/>
          <w:lang w:eastAsia="pt-BR"/>
        </w:rPr>
        <w:t xml:space="preserve">: esta disciplina ofertada em período </w:t>
      </w:r>
      <w:r w:rsidRPr="00200020">
        <w:rPr>
          <w:rFonts w:ascii="Times New Roman" w:eastAsia="Times New Roman" w:hAnsi="Times New Roman" w:cs="Times New Roman"/>
          <w:lang w:eastAsia="pt-BR"/>
        </w:rPr>
        <w:t>especial e de modo 100% remoto será desenvolvida mediante atividades síncronas e assíncronas, pois cabe ao discente ler e estudar artigos de especialistas sobre os temas, estudar a bibliografia dada, e compor semanalmente miniaturas .</w:t>
      </w:r>
    </w:p>
    <w:p w14:paraId="6C002542" w14:textId="77777777" w:rsidR="00200020" w:rsidRPr="00200020" w:rsidRDefault="00200020" w:rsidP="00200020">
      <w:pPr>
        <w:jc w:val="both"/>
        <w:rPr>
          <w:rFonts w:ascii="Times New Roman" w:eastAsia="Times New Roman" w:hAnsi="Times New Roman" w:cs="Times New Roman"/>
          <w:sz w:val="24"/>
          <w:szCs w:val="24"/>
          <w:lang w:eastAsia="pt-BR"/>
        </w:rPr>
      </w:pPr>
      <w:r w:rsidRPr="00200020">
        <w:rPr>
          <w:rFonts w:ascii="Times New Roman" w:eastAsia="Times New Roman" w:hAnsi="Times New Roman" w:cs="Times New Roman"/>
          <w:lang w:eastAsia="pt-BR"/>
        </w:rPr>
        <w:t xml:space="preserve">b) </w:t>
      </w:r>
      <w:r w:rsidRPr="00200020">
        <w:rPr>
          <w:rFonts w:ascii="Times New Roman" w:eastAsia="Times New Roman" w:hAnsi="Times New Roman" w:cs="Times New Roman"/>
          <w:b/>
          <w:bCs/>
          <w:lang w:eastAsia="pt-BR"/>
        </w:rPr>
        <w:t>princípios de interação</w:t>
      </w:r>
      <w:r w:rsidRPr="00200020">
        <w:rPr>
          <w:rFonts w:ascii="Times New Roman" w:eastAsia="Times New Roman" w:hAnsi="Times New Roman" w:cs="Times New Roman"/>
          <w:lang w:eastAsia="pt-BR"/>
        </w:rPr>
        <w:t>: a comunicação docente-discente será por intermédio de ambientes virtuais de aprendizagem, como Moodle, web conferência, e-mail e/ou Microsoft Teams, minimizando as chances de o discente ser prejudicado por problemas de acesso a informações, materiais e/ou falha de comunicação com o professor. A ementa detalhada da disciplina, cronograma, parte dos conteúdos sonoros e escritos, ficarão permanentemente disponíveis ao discentes na UFPR Virtual ou no Teams.</w:t>
      </w:r>
    </w:p>
    <w:p w14:paraId="5CA24631" w14:textId="77777777" w:rsidR="00200020" w:rsidRPr="00200020" w:rsidRDefault="00200020" w:rsidP="00200020">
      <w:pPr>
        <w:jc w:val="both"/>
        <w:rPr>
          <w:rFonts w:ascii="Times New Roman" w:eastAsia="Times New Roman" w:hAnsi="Times New Roman" w:cs="Times New Roman"/>
          <w:sz w:val="24"/>
          <w:szCs w:val="24"/>
          <w:lang w:eastAsia="pt-BR"/>
        </w:rPr>
      </w:pPr>
      <w:r w:rsidRPr="00200020">
        <w:rPr>
          <w:rFonts w:ascii="Times New Roman" w:eastAsia="Times New Roman" w:hAnsi="Times New Roman" w:cs="Times New Roman"/>
          <w:lang w:eastAsia="pt-BR"/>
        </w:rPr>
        <w:t xml:space="preserve">c) </w:t>
      </w:r>
      <w:r w:rsidRPr="00200020">
        <w:rPr>
          <w:rFonts w:ascii="Times New Roman" w:eastAsia="Times New Roman" w:hAnsi="Times New Roman" w:cs="Times New Roman"/>
          <w:b/>
          <w:bCs/>
          <w:lang w:eastAsia="pt-BR"/>
        </w:rPr>
        <w:t>material didático para as atividades de auto aprendizado</w:t>
      </w:r>
      <w:r w:rsidRPr="00200020">
        <w:rPr>
          <w:rFonts w:ascii="Times New Roman" w:eastAsia="Times New Roman" w:hAnsi="Times New Roman" w:cs="Times New Roman"/>
          <w:lang w:eastAsia="pt-BR"/>
        </w:rPr>
        <w:t>: os conteúdos sonoros e escritos a serem apropriados estarão disponíveis em local específico da internet. Os textos serão enviados em formato digital.</w:t>
      </w:r>
    </w:p>
    <w:p w14:paraId="586BB152" w14:textId="77777777" w:rsidR="00200020" w:rsidRPr="00200020" w:rsidRDefault="00200020" w:rsidP="00200020">
      <w:pPr>
        <w:jc w:val="both"/>
        <w:rPr>
          <w:rFonts w:ascii="Times New Roman" w:eastAsia="Times New Roman" w:hAnsi="Times New Roman" w:cs="Times New Roman"/>
          <w:sz w:val="24"/>
          <w:szCs w:val="24"/>
          <w:lang w:eastAsia="pt-BR"/>
        </w:rPr>
      </w:pPr>
      <w:r w:rsidRPr="00200020">
        <w:rPr>
          <w:rFonts w:ascii="Times New Roman" w:eastAsia="Times New Roman" w:hAnsi="Times New Roman" w:cs="Times New Roman"/>
          <w:lang w:eastAsia="pt-BR"/>
        </w:rPr>
        <w:t xml:space="preserve">d) </w:t>
      </w:r>
      <w:r w:rsidRPr="00200020">
        <w:rPr>
          <w:rFonts w:ascii="Times New Roman" w:eastAsia="Times New Roman" w:hAnsi="Times New Roman" w:cs="Times New Roman"/>
          <w:b/>
          <w:bCs/>
          <w:lang w:eastAsia="pt-BR"/>
        </w:rPr>
        <w:t>infraestrutura tecnológica, científica e instrumental necessária à disciplina</w:t>
      </w:r>
      <w:r w:rsidRPr="00200020">
        <w:rPr>
          <w:rFonts w:ascii="Times New Roman" w:eastAsia="Times New Roman" w:hAnsi="Times New Roman" w:cs="Times New Roman"/>
          <w:lang w:eastAsia="pt-BR"/>
        </w:rPr>
        <w:t>: acesso à internet, os títulos aqui referidos e aqueles disponibilizados pela plataforma.</w:t>
      </w:r>
    </w:p>
    <w:p w14:paraId="367E89BB" w14:textId="77777777" w:rsidR="00200020" w:rsidRPr="00200020" w:rsidRDefault="00200020" w:rsidP="00200020">
      <w:pPr>
        <w:jc w:val="both"/>
        <w:rPr>
          <w:rFonts w:ascii="Times New Roman" w:eastAsia="Times New Roman" w:hAnsi="Times New Roman" w:cs="Times New Roman"/>
          <w:sz w:val="24"/>
          <w:szCs w:val="24"/>
          <w:lang w:eastAsia="pt-BR"/>
        </w:rPr>
      </w:pPr>
      <w:r w:rsidRPr="00200020">
        <w:rPr>
          <w:rFonts w:ascii="Times New Roman" w:eastAsia="Times New Roman" w:hAnsi="Times New Roman" w:cs="Times New Roman"/>
          <w:lang w:eastAsia="pt-BR"/>
        </w:rPr>
        <w:lastRenderedPageBreak/>
        <w:t xml:space="preserve">e) </w:t>
      </w:r>
      <w:r w:rsidRPr="00200020">
        <w:rPr>
          <w:rFonts w:ascii="Times New Roman" w:eastAsia="Times New Roman" w:hAnsi="Times New Roman" w:cs="Times New Roman"/>
          <w:b/>
          <w:bCs/>
          <w:lang w:eastAsia="pt-BR"/>
        </w:rPr>
        <w:t>identificação do controle de frequência das atividades</w:t>
      </w:r>
      <w:r w:rsidRPr="00200020">
        <w:rPr>
          <w:rFonts w:ascii="Times New Roman" w:eastAsia="Times New Roman" w:hAnsi="Times New Roman" w:cs="Times New Roman"/>
          <w:lang w:eastAsia="pt-BR"/>
        </w:rPr>
        <w:t>: entende-se a necessidade de que os discentes se acostumem a respeitar os horários das atividades síncronas, organizem-se acessando o ambiente virtual nos dias e horários demarcados para tanto. O discente tem necessariamente de acessar a plataforma de comunicação nos dias e horários fixados para avaliações e exame final.</w:t>
      </w:r>
    </w:p>
    <w:p w14:paraId="08058AC8" w14:textId="77777777" w:rsidR="00721C00" w:rsidRPr="00721C00" w:rsidRDefault="00721C00" w:rsidP="00721C00">
      <w:pPr>
        <w:jc w:val="both"/>
        <w:rPr>
          <w:rFonts w:ascii="Times New Roman" w:hAnsi="Times New Roman" w:cs="Times New Roman"/>
          <w:sz w:val="16"/>
          <w:szCs w:val="16"/>
        </w:rPr>
      </w:pPr>
    </w:p>
    <w:p w14:paraId="738569A7" w14:textId="77777777" w:rsidR="00200020" w:rsidRPr="00200020" w:rsidRDefault="00200020" w:rsidP="00200020">
      <w:pPr>
        <w:jc w:val="both"/>
        <w:rPr>
          <w:rFonts w:ascii="Times New Roman" w:eastAsia="Times New Roman" w:hAnsi="Times New Roman" w:cs="Times New Roman"/>
          <w:sz w:val="24"/>
          <w:szCs w:val="24"/>
          <w:lang w:eastAsia="pt-BR"/>
        </w:rPr>
      </w:pPr>
      <w:r w:rsidRPr="00200020">
        <w:rPr>
          <w:rFonts w:ascii="Times New Roman" w:eastAsia="Times New Roman" w:hAnsi="Times New Roman" w:cs="Times New Roman"/>
          <w:b/>
          <w:bCs/>
          <w:lang w:eastAsia="pt-BR"/>
        </w:rPr>
        <w:t>V. formas de avaliação, incluindo critérios de avaliação</w:t>
      </w:r>
      <w:r w:rsidRPr="00200020">
        <w:rPr>
          <w:rFonts w:ascii="Times New Roman" w:eastAsia="Times New Roman" w:hAnsi="Times New Roman" w:cs="Times New Roman"/>
          <w:lang w:eastAsia="pt-BR"/>
        </w:rPr>
        <w:t>: Deverá ser produzida uma obra musical de concerto de câmera formada pelo conjunto das miniaturas. Conforme regimento da UFPR, a nota mínima para aprovação é 70. De 40 a 69, o aluno realiza um exame final também objetivo sobre todo o conteúdo visto e ouvido na disciplina. A nota final resultará da média aritmética do exame e da nota média das avaliações parciais. A média mínima de aprovação, neste caso, é 50.</w:t>
      </w:r>
    </w:p>
    <w:p w14:paraId="57A9BE2C" w14:textId="77777777" w:rsidR="00721C00" w:rsidRPr="00721C00" w:rsidRDefault="00721C00" w:rsidP="00721C00">
      <w:pPr>
        <w:jc w:val="both"/>
        <w:rPr>
          <w:rFonts w:ascii="Times New Roman" w:hAnsi="Times New Roman" w:cs="Times New Roman"/>
          <w:sz w:val="16"/>
          <w:szCs w:val="16"/>
        </w:rPr>
      </w:pPr>
    </w:p>
    <w:p w14:paraId="447B8D37" w14:textId="77777777" w:rsidR="003238CC" w:rsidRPr="00200020" w:rsidRDefault="003238CC" w:rsidP="00266ACC">
      <w:pPr>
        <w:jc w:val="both"/>
        <w:rPr>
          <w:rFonts w:ascii="Times New Roman" w:hAnsi="Times New Roman" w:cs="Times New Roman"/>
          <w:b/>
          <w:bCs/>
        </w:rPr>
      </w:pPr>
      <w:r w:rsidRPr="00200020">
        <w:rPr>
          <w:rFonts w:ascii="Times New Roman" w:hAnsi="Times New Roman" w:cs="Times New Roman"/>
          <w:b/>
          <w:bCs/>
        </w:rPr>
        <w:t>VI. bibliografia básica e bibliografia complementar</w:t>
      </w:r>
    </w:p>
    <w:p w14:paraId="40A56D9E" w14:textId="6BE25038" w:rsidR="003238CC"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05284A79" w14:textId="286B61C9" w:rsidR="008E6D37" w:rsidRPr="00DD2575" w:rsidRDefault="005E33CD" w:rsidP="00266ACC">
      <w:pPr>
        <w:jc w:val="both"/>
        <w:rPr>
          <w:rFonts w:ascii="Times New Roman" w:hAnsi="Times New Roman" w:cs="Times New Roman"/>
        </w:rPr>
      </w:pPr>
      <w:r w:rsidRPr="005E33CD">
        <w:rPr>
          <w:rFonts w:ascii="Times New Roman" w:hAnsi="Times New Roman" w:cs="Times New Roman"/>
        </w:rPr>
        <w:t xml:space="preserve">SCIARRINO, Salvatore. </w:t>
      </w:r>
      <w:r w:rsidRPr="005E33CD">
        <w:rPr>
          <w:rFonts w:ascii="Times New Roman" w:hAnsi="Times New Roman" w:cs="Times New Roman"/>
          <w:i/>
          <w:iCs/>
        </w:rPr>
        <w:t>Le Figure della Musica</w:t>
      </w:r>
      <w:r w:rsidRPr="005E33CD">
        <w:rPr>
          <w:rFonts w:ascii="Times New Roman" w:hAnsi="Times New Roman" w:cs="Times New Roman"/>
        </w:rPr>
        <w:t>. Milão: Ricordi, 1998.</w:t>
      </w:r>
    </w:p>
    <w:p w14:paraId="75BDCA63" w14:textId="4A96AED0" w:rsidR="008E6D37" w:rsidRPr="00DD2575" w:rsidRDefault="008E6D37" w:rsidP="00266ACC">
      <w:pPr>
        <w:jc w:val="both"/>
        <w:rPr>
          <w:rFonts w:ascii="Times New Roman" w:hAnsi="Times New Roman" w:cs="Times New Roman"/>
        </w:rPr>
      </w:pPr>
      <w:r w:rsidRPr="00DD2575">
        <w:rPr>
          <w:rFonts w:ascii="Times New Roman" w:hAnsi="Times New Roman" w:cs="Times New Roman"/>
        </w:rPr>
        <w:t xml:space="preserve">STOCKHAUSEN, K. </w:t>
      </w:r>
      <w:r w:rsidRPr="00DD2575">
        <w:rPr>
          <w:rFonts w:ascii="Times New Roman" w:hAnsi="Times New Roman" w:cs="Times New Roman"/>
          <w:i/>
          <w:iCs/>
        </w:rPr>
        <w:t>Sobre a Música</w:t>
      </w:r>
      <w:r w:rsidRPr="00DD2575">
        <w:rPr>
          <w:rFonts w:ascii="Times New Roman" w:hAnsi="Times New Roman" w:cs="Times New Roman"/>
        </w:rPr>
        <w:t>. Madras, 2009.</w:t>
      </w:r>
    </w:p>
    <w:p w14:paraId="0D0A2E48" w14:textId="77777777" w:rsidR="008E6D37" w:rsidRPr="00DD2575" w:rsidRDefault="008E6D37" w:rsidP="00266ACC">
      <w:pPr>
        <w:jc w:val="both"/>
        <w:rPr>
          <w:rFonts w:ascii="Times New Roman" w:hAnsi="Times New Roman" w:cs="Times New Roman"/>
        </w:rPr>
      </w:pPr>
      <w:r w:rsidRPr="00DD2575">
        <w:rPr>
          <w:rFonts w:ascii="Times New Roman" w:hAnsi="Times New Roman" w:cs="Times New Roman"/>
        </w:rPr>
        <w:t xml:space="preserve">SCHAEFFER, Pierre. </w:t>
      </w:r>
      <w:r w:rsidRPr="00DD2575">
        <w:rPr>
          <w:rFonts w:ascii="Times New Roman" w:hAnsi="Times New Roman" w:cs="Times New Roman"/>
          <w:i/>
          <w:iCs/>
        </w:rPr>
        <w:t>Tratado de los objetos musicales</w:t>
      </w:r>
      <w:r w:rsidRPr="00DD2575">
        <w:rPr>
          <w:rFonts w:ascii="Times New Roman" w:hAnsi="Times New Roman" w:cs="Times New Roman"/>
        </w:rPr>
        <w:t>. Madri: Alianza, 1988.</w:t>
      </w:r>
    </w:p>
    <w:p w14:paraId="5A9E2C70" w14:textId="5F04FB08" w:rsidR="008E6D37" w:rsidRPr="00DD2575" w:rsidRDefault="00EE274D" w:rsidP="00266ACC">
      <w:pPr>
        <w:jc w:val="both"/>
        <w:rPr>
          <w:rFonts w:ascii="Times New Roman" w:hAnsi="Times New Roman" w:cs="Times New Roman"/>
        </w:rPr>
      </w:pPr>
      <w:r w:rsidRPr="00DD2575">
        <w:rPr>
          <w:rFonts w:ascii="Times New Roman" w:hAnsi="Times New Roman" w:cs="Times New Roman"/>
          <w:u w:val="single"/>
        </w:rPr>
        <w:t>Bibliografia complementar</w:t>
      </w:r>
    </w:p>
    <w:p w14:paraId="011BABF1" w14:textId="77777777" w:rsidR="008E6D37" w:rsidRPr="00DD2575" w:rsidRDefault="008E6D37" w:rsidP="00266ACC">
      <w:pPr>
        <w:jc w:val="both"/>
        <w:rPr>
          <w:rFonts w:ascii="Times New Roman" w:hAnsi="Times New Roman" w:cs="Times New Roman"/>
        </w:rPr>
      </w:pPr>
      <w:r w:rsidRPr="00DD2575">
        <w:rPr>
          <w:rFonts w:ascii="Times New Roman" w:hAnsi="Times New Roman" w:cs="Times New Roman"/>
        </w:rPr>
        <w:t xml:space="preserve">IDDON, Dr Martin. </w:t>
      </w:r>
      <w:r w:rsidRPr="00DD2575">
        <w:rPr>
          <w:rFonts w:ascii="Times New Roman" w:hAnsi="Times New Roman" w:cs="Times New Roman"/>
          <w:i/>
          <w:iCs/>
        </w:rPr>
        <w:t>New Music at Darmstadt</w:t>
      </w:r>
      <w:r w:rsidRPr="00DD2575">
        <w:rPr>
          <w:rFonts w:ascii="Times New Roman" w:hAnsi="Times New Roman" w:cs="Times New Roman"/>
        </w:rPr>
        <w:t>: Nono, Stockhausen, Cage, and Boulez (Music since 1900).</w:t>
      </w:r>
    </w:p>
    <w:p w14:paraId="1D82BA4D" w14:textId="77777777" w:rsidR="008E6D37" w:rsidRPr="00DD2575" w:rsidRDefault="008E6D37" w:rsidP="00266ACC">
      <w:pPr>
        <w:jc w:val="both"/>
        <w:rPr>
          <w:rFonts w:ascii="Times New Roman" w:hAnsi="Times New Roman" w:cs="Times New Roman"/>
        </w:rPr>
      </w:pPr>
      <w:r w:rsidRPr="00DD2575">
        <w:rPr>
          <w:rFonts w:ascii="Times New Roman" w:hAnsi="Times New Roman" w:cs="Times New Roman"/>
        </w:rPr>
        <w:t xml:space="preserve">MACONIE, Robin. </w:t>
      </w:r>
      <w:r w:rsidRPr="00DD2575">
        <w:rPr>
          <w:rFonts w:ascii="Times New Roman" w:hAnsi="Times New Roman" w:cs="Times New Roman"/>
          <w:i/>
          <w:iCs/>
        </w:rPr>
        <w:t>Other Planets</w:t>
      </w:r>
      <w:r w:rsidRPr="00DD2575">
        <w:rPr>
          <w:rFonts w:ascii="Times New Roman" w:hAnsi="Times New Roman" w:cs="Times New Roman"/>
        </w:rPr>
        <w:t>: The Complete Works of Karlheinz Stockhausen 1950–2007. Rowman &amp; Littlefield, 2016.</w:t>
      </w:r>
    </w:p>
    <w:p w14:paraId="25F72891" w14:textId="0538DF1E" w:rsidR="003238CC" w:rsidRPr="00DD2575" w:rsidRDefault="008E6D37" w:rsidP="00266ACC">
      <w:pPr>
        <w:jc w:val="both"/>
        <w:rPr>
          <w:rFonts w:ascii="Times New Roman" w:hAnsi="Times New Roman" w:cs="Times New Roman"/>
        </w:rPr>
      </w:pPr>
      <w:r w:rsidRPr="00DD2575">
        <w:rPr>
          <w:rFonts w:ascii="Times New Roman" w:hAnsi="Times New Roman" w:cs="Times New Roman"/>
        </w:rPr>
        <w:t xml:space="preserve">STOCKHAUSEN, K. </w:t>
      </w:r>
      <w:r w:rsidRPr="00DD2575">
        <w:rPr>
          <w:rFonts w:ascii="Times New Roman" w:hAnsi="Times New Roman" w:cs="Times New Roman"/>
          <w:i/>
          <w:iCs/>
        </w:rPr>
        <w:t>English Lectures</w:t>
      </w:r>
      <w:r w:rsidRPr="00DD2575">
        <w:rPr>
          <w:rFonts w:ascii="Times New Roman" w:hAnsi="Times New Roman" w:cs="Times New Roman"/>
        </w:rPr>
        <w:t xml:space="preserve"> </w:t>
      </w:r>
      <w:r w:rsidRPr="00DD2575">
        <w:rPr>
          <w:rFonts w:ascii="Times New Roman" w:hAnsi="Times New Roman" w:cs="Times New Roman"/>
          <w:i/>
          <w:iCs/>
        </w:rPr>
        <w:t>1-7</w:t>
      </w:r>
      <w:r w:rsidRPr="00DD2575">
        <w:rPr>
          <w:rFonts w:ascii="Times New Roman" w:hAnsi="Times New Roman" w:cs="Times New Roman"/>
        </w:rPr>
        <w:t>, disponíveis em https://www.youtube.com/watch?v=lYmMXB0e17E</w:t>
      </w:r>
    </w:p>
    <w:p w14:paraId="3C1E64DC" w14:textId="77777777" w:rsidR="00721C00" w:rsidRPr="00721C00" w:rsidRDefault="00721C00" w:rsidP="00721C00">
      <w:pPr>
        <w:jc w:val="both"/>
        <w:rPr>
          <w:rFonts w:ascii="Times New Roman" w:hAnsi="Times New Roman" w:cs="Times New Roman"/>
          <w:sz w:val="16"/>
          <w:szCs w:val="16"/>
        </w:rPr>
      </w:pPr>
    </w:p>
    <w:p w14:paraId="358CE4AA" w14:textId="77777777" w:rsidR="003238CC" w:rsidRPr="00DD2575" w:rsidRDefault="003238CC"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792D1EC1" w14:textId="5C31A5BF" w:rsidR="003238CC" w:rsidRPr="00DD2575" w:rsidRDefault="008E6D37" w:rsidP="00266ACC">
      <w:pPr>
        <w:jc w:val="both"/>
        <w:rPr>
          <w:rFonts w:ascii="Times New Roman" w:hAnsi="Times New Roman" w:cs="Times New Roman"/>
        </w:rPr>
      </w:pPr>
      <w:r w:rsidRPr="00DD2575">
        <w:rPr>
          <w:rFonts w:ascii="Times New Roman" w:hAnsi="Times New Roman" w:cs="Times New Roman"/>
        </w:rPr>
        <w:t>Maurício Dottori</w:t>
      </w:r>
    </w:p>
    <w:p w14:paraId="75101712" w14:textId="77777777" w:rsidR="00721C00" w:rsidRPr="00721C00" w:rsidRDefault="00721C00" w:rsidP="00721C00">
      <w:pPr>
        <w:jc w:val="both"/>
        <w:rPr>
          <w:rFonts w:ascii="Times New Roman" w:hAnsi="Times New Roman" w:cs="Times New Roman"/>
          <w:sz w:val="16"/>
          <w:szCs w:val="16"/>
        </w:rPr>
      </w:pPr>
    </w:p>
    <w:p w14:paraId="0436C9E9" w14:textId="77777777" w:rsidR="003238CC" w:rsidRPr="00DD2575" w:rsidRDefault="003238CC" w:rsidP="00266ACC">
      <w:pPr>
        <w:jc w:val="both"/>
        <w:rPr>
          <w:rFonts w:ascii="Times New Roman" w:hAnsi="Times New Roman" w:cs="Times New Roman"/>
          <w:b/>
          <w:bCs/>
        </w:rPr>
      </w:pPr>
      <w:r w:rsidRPr="00DD2575">
        <w:rPr>
          <w:rFonts w:ascii="Times New Roman" w:hAnsi="Times New Roman" w:cs="Times New Roman"/>
          <w:b/>
          <w:bCs/>
        </w:rPr>
        <w:t>Cronograma das atividades – terças, 13:30-15:30</w:t>
      </w:r>
    </w:p>
    <w:p w14:paraId="44EC91A9" w14:textId="77777777" w:rsidR="003238CC" w:rsidRPr="00DD2575" w:rsidRDefault="003238CC" w:rsidP="00266ACC">
      <w:pPr>
        <w:jc w:val="both"/>
        <w:rPr>
          <w:rFonts w:ascii="Times New Roman" w:hAnsi="Times New Roman" w:cs="Times New Roman"/>
          <w:sz w:val="10"/>
          <w:szCs w:val="10"/>
        </w:rPr>
      </w:pPr>
    </w:p>
    <w:tbl>
      <w:tblPr>
        <w:tblStyle w:val="Tabelacomgrade"/>
        <w:tblW w:w="0" w:type="auto"/>
        <w:tblLook w:val="04A0" w:firstRow="1" w:lastRow="0" w:firstColumn="1" w:lastColumn="0" w:noHBand="0" w:noVBand="1"/>
      </w:tblPr>
      <w:tblGrid>
        <w:gridCol w:w="711"/>
        <w:gridCol w:w="1275"/>
        <w:gridCol w:w="5664"/>
        <w:gridCol w:w="1984"/>
      </w:tblGrid>
      <w:tr w:rsidR="003238CC" w:rsidRPr="00721C00" w14:paraId="4D38D7A7" w14:textId="77777777" w:rsidTr="00200020">
        <w:tc>
          <w:tcPr>
            <w:tcW w:w="711" w:type="dxa"/>
          </w:tcPr>
          <w:p w14:paraId="429CEC11" w14:textId="77777777" w:rsidR="003238CC" w:rsidRPr="00721C00" w:rsidRDefault="003238CC" w:rsidP="00266ACC">
            <w:pPr>
              <w:jc w:val="both"/>
              <w:rPr>
                <w:rFonts w:ascii="Times New Roman" w:hAnsi="Times New Roman" w:cs="Times New Roman"/>
                <w:b/>
                <w:bCs/>
              </w:rPr>
            </w:pPr>
            <w:r w:rsidRPr="00721C00">
              <w:rPr>
                <w:rFonts w:ascii="Times New Roman" w:hAnsi="Times New Roman" w:cs="Times New Roman"/>
                <w:b/>
                <w:bCs/>
              </w:rPr>
              <w:t>Aula</w:t>
            </w:r>
          </w:p>
        </w:tc>
        <w:tc>
          <w:tcPr>
            <w:tcW w:w="1275" w:type="dxa"/>
          </w:tcPr>
          <w:p w14:paraId="191922B1" w14:textId="77777777" w:rsidR="003238CC" w:rsidRPr="00721C00" w:rsidRDefault="003238CC" w:rsidP="00266ACC">
            <w:pPr>
              <w:jc w:val="center"/>
              <w:rPr>
                <w:rFonts w:ascii="Times New Roman" w:hAnsi="Times New Roman" w:cs="Times New Roman"/>
                <w:b/>
                <w:bCs/>
              </w:rPr>
            </w:pPr>
            <w:r w:rsidRPr="00721C00">
              <w:rPr>
                <w:rFonts w:ascii="Times New Roman" w:hAnsi="Times New Roman" w:cs="Times New Roman"/>
                <w:b/>
                <w:bCs/>
              </w:rPr>
              <w:t>Data</w:t>
            </w:r>
          </w:p>
        </w:tc>
        <w:tc>
          <w:tcPr>
            <w:tcW w:w="5664" w:type="dxa"/>
          </w:tcPr>
          <w:p w14:paraId="7454A3F5" w14:textId="77777777" w:rsidR="003238CC" w:rsidRPr="00721C00" w:rsidRDefault="003238CC" w:rsidP="00266ACC">
            <w:pPr>
              <w:jc w:val="both"/>
              <w:rPr>
                <w:rFonts w:ascii="Times New Roman" w:hAnsi="Times New Roman" w:cs="Times New Roman"/>
                <w:b/>
                <w:bCs/>
              </w:rPr>
            </w:pPr>
            <w:r w:rsidRPr="00721C00">
              <w:rPr>
                <w:rFonts w:ascii="Times New Roman" w:hAnsi="Times New Roman" w:cs="Times New Roman"/>
                <w:b/>
                <w:bCs/>
              </w:rPr>
              <w:t>Conteúdo</w:t>
            </w:r>
          </w:p>
        </w:tc>
        <w:tc>
          <w:tcPr>
            <w:tcW w:w="1984" w:type="dxa"/>
          </w:tcPr>
          <w:p w14:paraId="6E22EF07" w14:textId="77777777" w:rsidR="003238CC" w:rsidRPr="00721C00" w:rsidRDefault="003238CC" w:rsidP="00266ACC">
            <w:pPr>
              <w:jc w:val="center"/>
              <w:rPr>
                <w:rFonts w:ascii="Times New Roman" w:hAnsi="Times New Roman" w:cs="Times New Roman"/>
                <w:b/>
                <w:bCs/>
              </w:rPr>
            </w:pPr>
            <w:r w:rsidRPr="00721C00">
              <w:rPr>
                <w:rFonts w:ascii="Times New Roman" w:hAnsi="Times New Roman" w:cs="Times New Roman"/>
                <w:b/>
                <w:bCs/>
              </w:rPr>
              <w:t>Atividade</w:t>
            </w:r>
          </w:p>
        </w:tc>
      </w:tr>
      <w:tr w:rsidR="00200020" w:rsidRPr="00721C00" w14:paraId="2DA1FA4E" w14:textId="77777777" w:rsidTr="00200020">
        <w:tc>
          <w:tcPr>
            <w:tcW w:w="711" w:type="dxa"/>
            <w:vAlign w:val="center"/>
          </w:tcPr>
          <w:p w14:paraId="18B6021A"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1</w:t>
            </w:r>
          </w:p>
        </w:tc>
        <w:tc>
          <w:tcPr>
            <w:tcW w:w="1275" w:type="dxa"/>
            <w:vAlign w:val="center"/>
          </w:tcPr>
          <w:p w14:paraId="197B7085"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21/9</w:t>
            </w:r>
          </w:p>
        </w:tc>
        <w:tc>
          <w:tcPr>
            <w:tcW w:w="5664" w:type="dxa"/>
            <w:vAlign w:val="center"/>
          </w:tcPr>
          <w:p w14:paraId="2F986653" w14:textId="61F7AA03" w:rsidR="00200020" w:rsidRPr="00721C00" w:rsidRDefault="00200020" w:rsidP="00200020">
            <w:pPr>
              <w:rPr>
                <w:rFonts w:ascii="Times New Roman" w:hAnsi="Times New Roman" w:cs="Times New Roman"/>
              </w:rPr>
            </w:pPr>
            <w:r w:rsidRPr="00721C00">
              <w:rPr>
                <w:rFonts w:ascii="Times New Roman" w:hAnsi="Times New Roman" w:cs="Times New Roman"/>
              </w:rPr>
              <w:t>Conjuntos harmônicos e sua orientação</w:t>
            </w:r>
          </w:p>
        </w:tc>
        <w:tc>
          <w:tcPr>
            <w:tcW w:w="1984" w:type="dxa"/>
            <w:vAlign w:val="center"/>
          </w:tcPr>
          <w:p w14:paraId="049A46FD" w14:textId="05099231" w:rsidR="00200020" w:rsidRPr="00721C00" w:rsidRDefault="00200020" w:rsidP="00200020">
            <w:pPr>
              <w:jc w:val="center"/>
              <w:rPr>
                <w:rFonts w:ascii="Times New Roman" w:hAnsi="Times New Roman" w:cs="Times New Roman"/>
              </w:rPr>
            </w:pPr>
            <w:r w:rsidRPr="00721C00">
              <w:rPr>
                <w:rFonts w:ascii="Times New Roman" w:hAnsi="Times New Roman" w:cs="Times New Roman"/>
              </w:rPr>
              <w:t>síncrona</w:t>
            </w:r>
          </w:p>
        </w:tc>
      </w:tr>
      <w:tr w:rsidR="00200020" w:rsidRPr="00721C00" w14:paraId="01F39CFE" w14:textId="77777777" w:rsidTr="00200020">
        <w:tc>
          <w:tcPr>
            <w:tcW w:w="711" w:type="dxa"/>
            <w:vAlign w:val="center"/>
          </w:tcPr>
          <w:p w14:paraId="3A0C4420"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2</w:t>
            </w:r>
          </w:p>
        </w:tc>
        <w:tc>
          <w:tcPr>
            <w:tcW w:w="1275" w:type="dxa"/>
            <w:vAlign w:val="center"/>
          </w:tcPr>
          <w:p w14:paraId="039E458A"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28/9</w:t>
            </w:r>
          </w:p>
        </w:tc>
        <w:tc>
          <w:tcPr>
            <w:tcW w:w="5664" w:type="dxa"/>
            <w:vAlign w:val="center"/>
          </w:tcPr>
          <w:p w14:paraId="69DE5E4D" w14:textId="5B3A26CF" w:rsidR="00200020" w:rsidRPr="00721C00" w:rsidRDefault="00200020" w:rsidP="00200020">
            <w:pPr>
              <w:rPr>
                <w:rFonts w:ascii="Times New Roman" w:hAnsi="Times New Roman" w:cs="Times New Roman"/>
              </w:rPr>
            </w:pPr>
            <w:r w:rsidRPr="00721C00">
              <w:rPr>
                <w:rFonts w:ascii="Times New Roman" w:hAnsi="Times New Roman" w:cs="Times New Roman"/>
              </w:rPr>
              <w:t>Classificação dos conjuntos harmônicos </w:t>
            </w:r>
          </w:p>
        </w:tc>
        <w:tc>
          <w:tcPr>
            <w:tcW w:w="1984" w:type="dxa"/>
            <w:vAlign w:val="center"/>
          </w:tcPr>
          <w:p w14:paraId="12D49F65" w14:textId="677A7708" w:rsidR="00200020" w:rsidRPr="00721C00" w:rsidRDefault="00200020" w:rsidP="00200020">
            <w:pPr>
              <w:jc w:val="center"/>
              <w:rPr>
                <w:rFonts w:ascii="Times New Roman" w:hAnsi="Times New Roman" w:cs="Times New Roman"/>
              </w:rPr>
            </w:pPr>
            <w:r w:rsidRPr="00721C00">
              <w:rPr>
                <w:rFonts w:ascii="Times New Roman" w:hAnsi="Times New Roman" w:cs="Times New Roman"/>
              </w:rPr>
              <w:t>síncrona</w:t>
            </w:r>
          </w:p>
        </w:tc>
      </w:tr>
      <w:tr w:rsidR="00200020" w:rsidRPr="00721C00" w14:paraId="2FAD105E" w14:textId="77777777" w:rsidTr="00200020">
        <w:tc>
          <w:tcPr>
            <w:tcW w:w="711" w:type="dxa"/>
            <w:vAlign w:val="center"/>
          </w:tcPr>
          <w:p w14:paraId="79DA71B2"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3</w:t>
            </w:r>
          </w:p>
        </w:tc>
        <w:tc>
          <w:tcPr>
            <w:tcW w:w="1275" w:type="dxa"/>
            <w:vAlign w:val="center"/>
          </w:tcPr>
          <w:p w14:paraId="4C48A710"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5/10</w:t>
            </w:r>
          </w:p>
        </w:tc>
        <w:tc>
          <w:tcPr>
            <w:tcW w:w="5664" w:type="dxa"/>
            <w:vAlign w:val="center"/>
          </w:tcPr>
          <w:p w14:paraId="1A3DE2DD" w14:textId="60356D6F" w:rsidR="00200020" w:rsidRPr="00721C00" w:rsidRDefault="00200020" w:rsidP="00200020">
            <w:pPr>
              <w:rPr>
                <w:rFonts w:ascii="Times New Roman" w:hAnsi="Times New Roman" w:cs="Times New Roman"/>
              </w:rPr>
            </w:pPr>
            <w:r w:rsidRPr="00721C00">
              <w:rPr>
                <w:rFonts w:ascii="Times New Roman" w:hAnsi="Times New Roman" w:cs="Times New Roman"/>
              </w:rPr>
              <w:t>Ornamentos na música atonal e mutações genéticas</w:t>
            </w:r>
          </w:p>
        </w:tc>
        <w:tc>
          <w:tcPr>
            <w:tcW w:w="1984" w:type="dxa"/>
            <w:vAlign w:val="center"/>
          </w:tcPr>
          <w:p w14:paraId="5334E7CA" w14:textId="247CF3D8" w:rsidR="00200020" w:rsidRPr="00721C00" w:rsidRDefault="00200020" w:rsidP="00200020">
            <w:pPr>
              <w:jc w:val="center"/>
              <w:rPr>
                <w:rFonts w:ascii="Times New Roman" w:hAnsi="Times New Roman" w:cs="Times New Roman"/>
              </w:rPr>
            </w:pPr>
            <w:r w:rsidRPr="00721C00">
              <w:rPr>
                <w:rFonts w:ascii="Times New Roman" w:hAnsi="Times New Roman" w:cs="Times New Roman"/>
              </w:rPr>
              <w:t>síncrona</w:t>
            </w:r>
          </w:p>
        </w:tc>
      </w:tr>
      <w:tr w:rsidR="00200020" w:rsidRPr="00721C00" w14:paraId="308FB61B" w14:textId="77777777" w:rsidTr="00200020">
        <w:tc>
          <w:tcPr>
            <w:tcW w:w="711" w:type="dxa"/>
            <w:vAlign w:val="center"/>
          </w:tcPr>
          <w:p w14:paraId="1D59B3C7"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4</w:t>
            </w:r>
          </w:p>
        </w:tc>
        <w:tc>
          <w:tcPr>
            <w:tcW w:w="1275" w:type="dxa"/>
            <w:vAlign w:val="center"/>
          </w:tcPr>
          <w:p w14:paraId="155293AA" w14:textId="77777777" w:rsidR="00200020" w:rsidRPr="00721C00" w:rsidRDefault="00200020" w:rsidP="00200020">
            <w:pPr>
              <w:jc w:val="center"/>
              <w:rPr>
                <w:rFonts w:ascii="Times New Roman" w:hAnsi="Times New Roman" w:cs="Times New Roman"/>
              </w:rPr>
            </w:pPr>
          </w:p>
        </w:tc>
        <w:tc>
          <w:tcPr>
            <w:tcW w:w="5664" w:type="dxa"/>
            <w:vAlign w:val="center"/>
          </w:tcPr>
          <w:p w14:paraId="1BF7A758" w14:textId="0E4F47D2" w:rsidR="00200020" w:rsidRPr="00721C00" w:rsidRDefault="00200020" w:rsidP="00200020">
            <w:pPr>
              <w:rPr>
                <w:rFonts w:ascii="Times New Roman" w:hAnsi="Times New Roman" w:cs="Times New Roman"/>
              </w:rPr>
            </w:pPr>
          </w:p>
        </w:tc>
        <w:tc>
          <w:tcPr>
            <w:tcW w:w="1984" w:type="dxa"/>
            <w:vAlign w:val="center"/>
          </w:tcPr>
          <w:p w14:paraId="06DB927F" w14:textId="6118E53C" w:rsidR="00200020" w:rsidRPr="00721C00" w:rsidRDefault="00200020" w:rsidP="00200020">
            <w:pPr>
              <w:jc w:val="center"/>
              <w:rPr>
                <w:rFonts w:ascii="Times New Roman" w:hAnsi="Times New Roman" w:cs="Times New Roman"/>
              </w:rPr>
            </w:pPr>
            <w:r w:rsidRPr="00721C00">
              <w:rPr>
                <w:rFonts w:ascii="Times New Roman" w:hAnsi="Times New Roman" w:cs="Times New Roman"/>
              </w:rPr>
              <w:t>assíncrona</w:t>
            </w:r>
          </w:p>
        </w:tc>
      </w:tr>
      <w:tr w:rsidR="00200020" w:rsidRPr="00721C00" w14:paraId="0A9DF998" w14:textId="77777777" w:rsidTr="00200020">
        <w:tc>
          <w:tcPr>
            <w:tcW w:w="711" w:type="dxa"/>
            <w:vAlign w:val="center"/>
          </w:tcPr>
          <w:p w14:paraId="1449E47B"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5</w:t>
            </w:r>
          </w:p>
        </w:tc>
        <w:tc>
          <w:tcPr>
            <w:tcW w:w="1275" w:type="dxa"/>
            <w:vAlign w:val="center"/>
          </w:tcPr>
          <w:p w14:paraId="71CEFEC6"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19/10</w:t>
            </w:r>
          </w:p>
        </w:tc>
        <w:tc>
          <w:tcPr>
            <w:tcW w:w="5664" w:type="dxa"/>
            <w:vAlign w:val="center"/>
          </w:tcPr>
          <w:p w14:paraId="2D10E5B2" w14:textId="131F1AC6" w:rsidR="00200020" w:rsidRPr="00721C00" w:rsidRDefault="00200020" w:rsidP="00200020">
            <w:pPr>
              <w:rPr>
                <w:rFonts w:ascii="Times New Roman" w:hAnsi="Times New Roman" w:cs="Times New Roman"/>
              </w:rPr>
            </w:pPr>
            <w:r w:rsidRPr="00721C00">
              <w:rPr>
                <w:rFonts w:ascii="Times New Roman" w:hAnsi="Times New Roman" w:cs="Times New Roman"/>
              </w:rPr>
              <w:t>Forma em acumulação</w:t>
            </w:r>
          </w:p>
        </w:tc>
        <w:tc>
          <w:tcPr>
            <w:tcW w:w="1984" w:type="dxa"/>
            <w:vAlign w:val="center"/>
          </w:tcPr>
          <w:p w14:paraId="7C48A990" w14:textId="21BFC566" w:rsidR="00200020" w:rsidRPr="00721C00" w:rsidRDefault="00200020" w:rsidP="00200020">
            <w:pPr>
              <w:jc w:val="center"/>
              <w:rPr>
                <w:rFonts w:ascii="Times New Roman" w:hAnsi="Times New Roman" w:cs="Times New Roman"/>
              </w:rPr>
            </w:pPr>
            <w:r w:rsidRPr="00721C00">
              <w:rPr>
                <w:rFonts w:ascii="Times New Roman" w:hAnsi="Times New Roman" w:cs="Times New Roman"/>
              </w:rPr>
              <w:t>síncrona</w:t>
            </w:r>
          </w:p>
        </w:tc>
      </w:tr>
      <w:tr w:rsidR="00200020" w:rsidRPr="00721C00" w14:paraId="18FA06FD" w14:textId="77777777" w:rsidTr="00200020">
        <w:tc>
          <w:tcPr>
            <w:tcW w:w="711" w:type="dxa"/>
            <w:vAlign w:val="center"/>
          </w:tcPr>
          <w:p w14:paraId="697CEE7E"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6</w:t>
            </w:r>
          </w:p>
        </w:tc>
        <w:tc>
          <w:tcPr>
            <w:tcW w:w="1275" w:type="dxa"/>
            <w:vAlign w:val="center"/>
          </w:tcPr>
          <w:p w14:paraId="78D65367"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26/10</w:t>
            </w:r>
          </w:p>
        </w:tc>
        <w:tc>
          <w:tcPr>
            <w:tcW w:w="5664" w:type="dxa"/>
            <w:vAlign w:val="center"/>
          </w:tcPr>
          <w:p w14:paraId="514A8B61" w14:textId="55048FDA" w:rsidR="00200020" w:rsidRPr="00721C00" w:rsidRDefault="00200020" w:rsidP="00200020">
            <w:pPr>
              <w:rPr>
                <w:rFonts w:ascii="Times New Roman" w:hAnsi="Times New Roman" w:cs="Times New Roman"/>
              </w:rPr>
            </w:pPr>
            <w:r w:rsidRPr="00721C00">
              <w:rPr>
                <w:rFonts w:ascii="Times New Roman" w:hAnsi="Times New Roman" w:cs="Times New Roman"/>
              </w:rPr>
              <w:t>Forma em multiplicação</w:t>
            </w:r>
          </w:p>
        </w:tc>
        <w:tc>
          <w:tcPr>
            <w:tcW w:w="1984" w:type="dxa"/>
            <w:vAlign w:val="center"/>
          </w:tcPr>
          <w:p w14:paraId="33D1F6E9" w14:textId="0DE3E745" w:rsidR="00200020" w:rsidRPr="00721C00" w:rsidRDefault="00200020" w:rsidP="00200020">
            <w:pPr>
              <w:jc w:val="center"/>
              <w:rPr>
                <w:rFonts w:ascii="Times New Roman" w:hAnsi="Times New Roman" w:cs="Times New Roman"/>
              </w:rPr>
            </w:pPr>
            <w:r w:rsidRPr="00721C00">
              <w:rPr>
                <w:rFonts w:ascii="Times New Roman" w:hAnsi="Times New Roman" w:cs="Times New Roman"/>
              </w:rPr>
              <w:t>síncrona</w:t>
            </w:r>
          </w:p>
        </w:tc>
      </w:tr>
      <w:tr w:rsidR="00200020" w:rsidRPr="00721C00" w14:paraId="4FEF0723" w14:textId="77777777" w:rsidTr="00200020">
        <w:tc>
          <w:tcPr>
            <w:tcW w:w="711" w:type="dxa"/>
            <w:vAlign w:val="center"/>
          </w:tcPr>
          <w:p w14:paraId="4AEAD02E"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7</w:t>
            </w:r>
          </w:p>
        </w:tc>
        <w:tc>
          <w:tcPr>
            <w:tcW w:w="1275" w:type="dxa"/>
            <w:vAlign w:val="center"/>
          </w:tcPr>
          <w:p w14:paraId="2D415E5C"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9/11</w:t>
            </w:r>
          </w:p>
        </w:tc>
        <w:tc>
          <w:tcPr>
            <w:tcW w:w="5664" w:type="dxa"/>
            <w:vAlign w:val="center"/>
          </w:tcPr>
          <w:p w14:paraId="3FCDCD9B" w14:textId="3A931E42" w:rsidR="00200020" w:rsidRPr="00721C00" w:rsidRDefault="00200020" w:rsidP="00200020">
            <w:pPr>
              <w:rPr>
                <w:rFonts w:ascii="Times New Roman" w:hAnsi="Times New Roman" w:cs="Times New Roman"/>
              </w:rPr>
            </w:pPr>
            <w:r w:rsidRPr="00721C00">
              <w:rPr>
                <w:rFonts w:ascii="Times New Roman" w:hAnsi="Times New Roman" w:cs="Times New Roman"/>
              </w:rPr>
              <w:t>Princípios de ritmo, decalcamento</w:t>
            </w:r>
          </w:p>
        </w:tc>
        <w:tc>
          <w:tcPr>
            <w:tcW w:w="1984" w:type="dxa"/>
            <w:vAlign w:val="center"/>
          </w:tcPr>
          <w:p w14:paraId="55559983" w14:textId="6954F629" w:rsidR="00200020" w:rsidRPr="00721C00" w:rsidRDefault="00200020" w:rsidP="00200020">
            <w:pPr>
              <w:jc w:val="center"/>
              <w:rPr>
                <w:rFonts w:ascii="Times New Roman" w:hAnsi="Times New Roman" w:cs="Times New Roman"/>
              </w:rPr>
            </w:pPr>
            <w:r w:rsidRPr="00721C00">
              <w:rPr>
                <w:rFonts w:ascii="Times New Roman" w:hAnsi="Times New Roman" w:cs="Times New Roman"/>
              </w:rPr>
              <w:t>síncrona</w:t>
            </w:r>
          </w:p>
        </w:tc>
      </w:tr>
      <w:tr w:rsidR="00200020" w:rsidRPr="00721C00" w14:paraId="74FA8A70" w14:textId="77777777" w:rsidTr="00200020">
        <w:tc>
          <w:tcPr>
            <w:tcW w:w="711" w:type="dxa"/>
            <w:vAlign w:val="center"/>
          </w:tcPr>
          <w:p w14:paraId="1FF1ADAC"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8</w:t>
            </w:r>
          </w:p>
        </w:tc>
        <w:tc>
          <w:tcPr>
            <w:tcW w:w="1275" w:type="dxa"/>
            <w:vAlign w:val="center"/>
          </w:tcPr>
          <w:p w14:paraId="15A05ECD"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16/11</w:t>
            </w:r>
          </w:p>
        </w:tc>
        <w:tc>
          <w:tcPr>
            <w:tcW w:w="5664" w:type="dxa"/>
            <w:vAlign w:val="center"/>
          </w:tcPr>
          <w:p w14:paraId="4461A49B" w14:textId="7B745F0E" w:rsidR="00200020" w:rsidRPr="00721C00" w:rsidRDefault="00200020" w:rsidP="00200020">
            <w:pPr>
              <w:tabs>
                <w:tab w:val="left" w:pos="1440"/>
              </w:tabs>
              <w:rPr>
                <w:rFonts w:ascii="Times New Roman" w:hAnsi="Times New Roman" w:cs="Times New Roman"/>
              </w:rPr>
            </w:pPr>
            <w:r w:rsidRPr="00721C00">
              <w:rPr>
                <w:rFonts w:ascii="Times New Roman" w:hAnsi="Times New Roman" w:cs="Times New Roman"/>
              </w:rPr>
              <w:t>Forma em janela e pontilhismo</w:t>
            </w:r>
          </w:p>
        </w:tc>
        <w:tc>
          <w:tcPr>
            <w:tcW w:w="1984" w:type="dxa"/>
            <w:vAlign w:val="center"/>
          </w:tcPr>
          <w:p w14:paraId="70F4A8BF" w14:textId="6372FB2B" w:rsidR="00200020" w:rsidRPr="00721C00" w:rsidRDefault="00200020" w:rsidP="00200020">
            <w:pPr>
              <w:jc w:val="center"/>
              <w:rPr>
                <w:rFonts w:ascii="Times New Roman" w:hAnsi="Times New Roman" w:cs="Times New Roman"/>
              </w:rPr>
            </w:pPr>
            <w:r w:rsidRPr="00721C00">
              <w:rPr>
                <w:rFonts w:ascii="Times New Roman" w:hAnsi="Times New Roman" w:cs="Times New Roman"/>
              </w:rPr>
              <w:t>síncrona</w:t>
            </w:r>
          </w:p>
        </w:tc>
      </w:tr>
      <w:tr w:rsidR="00200020" w:rsidRPr="00721C00" w14:paraId="09485423" w14:textId="77777777" w:rsidTr="00200020">
        <w:tc>
          <w:tcPr>
            <w:tcW w:w="711" w:type="dxa"/>
            <w:vAlign w:val="center"/>
          </w:tcPr>
          <w:p w14:paraId="4A9DEFFC"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9</w:t>
            </w:r>
          </w:p>
        </w:tc>
        <w:tc>
          <w:tcPr>
            <w:tcW w:w="1275" w:type="dxa"/>
            <w:vAlign w:val="center"/>
          </w:tcPr>
          <w:p w14:paraId="280C75C8"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30/11</w:t>
            </w:r>
          </w:p>
        </w:tc>
        <w:tc>
          <w:tcPr>
            <w:tcW w:w="5664" w:type="dxa"/>
            <w:vAlign w:val="center"/>
          </w:tcPr>
          <w:p w14:paraId="010F4E54" w14:textId="4D1A816E" w:rsidR="00200020" w:rsidRPr="00721C00" w:rsidRDefault="00200020" w:rsidP="00200020">
            <w:pPr>
              <w:rPr>
                <w:rFonts w:ascii="Times New Roman" w:hAnsi="Times New Roman" w:cs="Times New Roman"/>
              </w:rPr>
            </w:pPr>
            <w:r w:rsidRPr="00721C00">
              <w:rPr>
                <w:rFonts w:ascii="Times New Roman" w:hAnsi="Times New Roman" w:cs="Times New Roman"/>
              </w:rPr>
              <w:t>Forma em little bang</w:t>
            </w:r>
          </w:p>
        </w:tc>
        <w:tc>
          <w:tcPr>
            <w:tcW w:w="1984" w:type="dxa"/>
            <w:vAlign w:val="center"/>
          </w:tcPr>
          <w:p w14:paraId="433CA9BB" w14:textId="27A6495B" w:rsidR="00200020" w:rsidRPr="00721C00" w:rsidRDefault="00200020" w:rsidP="00200020">
            <w:pPr>
              <w:jc w:val="center"/>
              <w:rPr>
                <w:rFonts w:ascii="Times New Roman" w:hAnsi="Times New Roman" w:cs="Times New Roman"/>
              </w:rPr>
            </w:pPr>
            <w:r w:rsidRPr="00721C00">
              <w:rPr>
                <w:rFonts w:ascii="Times New Roman" w:hAnsi="Times New Roman" w:cs="Times New Roman"/>
              </w:rPr>
              <w:t>síncrona</w:t>
            </w:r>
          </w:p>
        </w:tc>
      </w:tr>
      <w:tr w:rsidR="00200020" w:rsidRPr="00721C00" w14:paraId="7C631366" w14:textId="77777777" w:rsidTr="00200020">
        <w:tc>
          <w:tcPr>
            <w:tcW w:w="711" w:type="dxa"/>
            <w:vAlign w:val="center"/>
          </w:tcPr>
          <w:p w14:paraId="36D0828E"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10</w:t>
            </w:r>
          </w:p>
        </w:tc>
        <w:tc>
          <w:tcPr>
            <w:tcW w:w="1275" w:type="dxa"/>
            <w:vAlign w:val="center"/>
          </w:tcPr>
          <w:p w14:paraId="782D5221" w14:textId="77777777" w:rsidR="00200020" w:rsidRPr="00721C00" w:rsidRDefault="00200020" w:rsidP="00200020">
            <w:pPr>
              <w:jc w:val="center"/>
              <w:rPr>
                <w:rFonts w:ascii="Times New Roman" w:hAnsi="Times New Roman" w:cs="Times New Roman"/>
              </w:rPr>
            </w:pPr>
          </w:p>
        </w:tc>
        <w:tc>
          <w:tcPr>
            <w:tcW w:w="5664" w:type="dxa"/>
            <w:vAlign w:val="center"/>
          </w:tcPr>
          <w:p w14:paraId="7DB4C64D" w14:textId="73B85DC2" w:rsidR="00200020" w:rsidRPr="00721C00" w:rsidRDefault="00200020" w:rsidP="00200020">
            <w:pPr>
              <w:rPr>
                <w:rFonts w:ascii="Times New Roman" w:hAnsi="Times New Roman" w:cs="Times New Roman"/>
              </w:rPr>
            </w:pPr>
          </w:p>
        </w:tc>
        <w:tc>
          <w:tcPr>
            <w:tcW w:w="1984" w:type="dxa"/>
            <w:vAlign w:val="center"/>
          </w:tcPr>
          <w:p w14:paraId="1B28842B" w14:textId="3C66005A" w:rsidR="00200020" w:rsidRPr="00721C00" w:rsidRDefault="00200020" w:rsidP="00200020">
            <w:pPr>
              <w:jc w:val="center"/>
              <w:rPr>
                <w:rFonts w:ascii="Times New Roman" w:hAnsi="Times New Roman" w:cs="Times New Roman"/>
              </w:rPr>
            </w:pPr>
            <w:r w:rsidRPr="00721C00">
              <w:rPr>
                <w:rFonts w:ascii="Times New Roman" w:hAnsi="Times New Roman" w:cs="Times New Roman"/>
              </w:rPr>
              <w:t>assíncrona</w:t>
            </w:r>
          </w:p>
        </w:tc>
      </w:tr>
      <w:tr w:rsidR="00200020" w:rsidRPr="00721C00" w14:paraId="2A09BA8F" w14:textId="77777777" w:rsidTr="00200020">
        <w:tc>
          <w:tcPr>
            <w:tcW w:w="711" w:type="dxa"/>
            <w:vAlign w:val="center"/>
          </w:tcPr>
          <w:p w14:paraId="7FEC2F94"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11</w:t>
            </w:r>
          </w:p>
        </w:tc>
        <w:tc>
          <w:tcPr>
            <w:tcW w:w="1275" w:type="dxa"/>
            <w:vAlign w:val="center"/>
          </w:tcPr>
          <w:p w14:paraId="22EA46F7"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7/12</w:t>
            </w:r>
          </w:p>
        </w:tc>
        <w:tc>
          <w:tcPr>
            <w:tcW w:w="5664" w:type="dxa"/>
            <w:vAlign w:val="center"/>
          </w:tcPr>
          <w:p w14:paraId="10B1317F" w14:textId="30284A8C" w:rsidR="00200020" w:rsidRPr="00721C00" w:rsidRDefault="00200020" w:rsidP="00200020">
            <w:pPr>
              <w:rPr>
                <w:rFonts w:ascii="Times New Roman" w:hAnsi="Times New Roman" w:cs="Times New Roman"/>
              </w:rPr>
            </w:pPr>
            <w:r w:rsidRPr="00721C00">
              <w:rPr>
                <w:rFonts w:ascii="Times New Roman" w:hAnsi="Times New Roman" w:cs="Times New Roman"/>
              </w:rPr>
              <w:t>A extensão das sonoridades — cordas</w:t>
            </w:r>
          </w:p>
        </w:tc>
        <w:tc>
          <w:tcPr>
            <w:tcW w:w="1984" w:type="dxa"/>
            <w:vAlign w:val="center"/>
          </w:tcPr>
          <w:p w14:paraId="78C49EB7" w14:textId="3E9874EF" w:rsidR="00200020" w:rsidRPr="00721C00" w:rsidRDefault="00200020" w:rsidP="00200020">
            <w:pPr>
              <w:jc w:val="center"/>
              <w:rPr>
                <w:rFonts w:ascii="Times New Roman" w:hAnsi="Times New Roman" w:cs="Times New Roman"/>
              </w:rPr>
            </w:pPr>
            <w:r w:rsidRPr="00721C00">
              <w:rPr>
                <w:rFonts w:ascii="Times New Roman" w:hAnsi="Times New Roman" w:cs="Times New Roman"/>
              </w:rPr>
              <w:t>síncrona</w:t>
            </w:r>
          </w:p>
        </w:tc>
      </w:tr>
      <w:tr w:rsidR="00200020" w:rsidRPr="00721C00" w14:paraId="17221476" w14:textId="77777777" w:rsidTr="00200020">
        <w:tc>
          <w:tcPr>
            <w:tcW w:w="711" w:type="dxa"/>
            <w:vAlign w:val="center"/>
          </w:tcPr>
          <w:p w14:paraId="5246BEF7"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12</w:t>
            </w:r>
          </w:p>
        </w:tc>
        <w:tc>
          <w:tcPr>
            <w:tcW w:w="1275" w:type="dxa"/>
            <w:vAlign w:val="center"/>
          </w:tcPr>
          <w:p w14:paraId="7F18DA5A" w14:textId="77777777" w:rsidR="00200020" w:rsidRPr="00721C00" w:rsidRDefault="00200020" w:rsidP="00200020">
            <w:pPr>
              <w:jc w:val="center"/>
              <w:rPr>
                <w:rFonts w:ascii="Times New Roman" w:hAnsi="Times New Roman" w:cs="Times New Roman"/>
              </w:rPr>
            </w:pPr>
          </w:p>
        </w:tc>
        <w:tc>
          <w:tcPr>
            <w:tcW w:w="5664" w:type="dxa"/>
            <w:vAlign w:val="center"/>
          </w:tcPr>
          <w:p w14:paraId="777D999D" w14:textId="14B3464E" w:rsidR="00200020" w:rsidRPr="00721C00" w:rsidRDefault="00200020" w:rsidP="00200020">
            <w:pPr>
              <w:rPr>
                <w:rFonts w:ascii="Times New Roman" w:hAnsi="Times New Roman" w:cs="Times New Roman"/>
              </w:rPr>
            </w:pPr>
          </w:p>
        </w:tc>
        <w:tc>
          <w:tcPr>
            <w:tcW w:w="1984" w:type="dxa"/>
            <w:vAlign w:val="center"/>
          </w:tcPr>
          <w:p w14:paraId="287B2408" w14:textId="752D7881" w:rsidR="00200020" w:rsidRPr="00721C00" w:rsidRDefault="00200020" w:rsidP="00200020">
            <w:pPr>
              <w:jc w:val="center"/>
              <w:rPr>
                <w:rFonts w:ascii="Times New Roman" w:hAnsi="Times New Roman" w:cs="Times New Roman"/>
              </w:rPr>
            </w:pPr>
            <w:r w:rsidRPr="00721C00">
              <w:rPr>
                <w:rFonts w:ascii="Times New Roman" w:hAnsi="Times New Roman" w:cs="Times New Roman"/>
              </w:rPr>
              <w:t>assíncrona</w:t>
            </w:r>
          </w:p>
        </w:tc>
      </w:tr>
      <w:tr w:rsidR="00200020" w:rsidRPr="00721C00" w14:paraId="374FAD2C" w14:textId="77777777" w:rsidTr="00200020">
        <w:tc>
          <w:tcPr>
            <w:tcW w:w="711" w:type="dxa"/>
            <w:vAlign w:val="center"/>
          </w:tcPr>
          <w:p w14:paraId="1177A645"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13</w:t>
            </w:r>
          </w:p>
        </w:tc>
        <w:tc>
          <w:tcPr>
            <w:tcW w:w="1275" w:type="dxa"/>
            <w:vAlign w:val="center"/>
          </w:tcPr>
          <w:p w14:paraId="36326FC5" w14:textId="77777777" w:rsidR="00200020" w:rsidRPr="00721C00" w:rsidRDefault="00200020" w:rsidP="00200020">
            <w:pPr>
              <w:jc w:val="center"/>
              <w:rPr>
                <w:rFonts w:ascii="Times New Roman" w:hAnsi="Times New Roman" w:cs="Times New Roman"/>
              </w:rPr>
            </w:pPr>
          </w:p>
        </w:tc>
        <w:tc>
          <w:tcPr>
            <w:tcW w:w="5664" w:type="dxa"/>
            <w:shd w:val="clear" w:color="auto" w:fill="auto"/>
            <w:vAlign w:val="center"/>
          </w:tcPr>
          <w:p w14:paraId="47F6B614" w14:textId="3C9CED03" w:rsidR="00200020" w:rsidRPr="00721C00" w:rsidRDefault="00200020" w:rsidP="00200020">
            <w:pPr>
              <w:rPr>
                <w:rFonts w:ascii="Times New Roman" w:hAnsi="Times New Roman" w:cs="Times New Roman"/>
              </w:rPr>
            </w:pPr>
          </w:p>
        </w:tc>
        <w:tc>
          <w:tcPr>
            <w:tcW w:w="1984" w:type="dxa"/>
            <w:vAlign w:val="center"/>
          </w:tcPr>
          <w:p w14:paraId="5EB3EB1D" w14:textId="5A4A92DB" w:rsidR="00200020" w:rsidRPr="00721C00" w:rsidRDefault="00200020" w:rsidP="00200020">
            <w:pPr>
              <w:jc w:val="center"/>
              <w:rPr>
                <w:rFonts w:ascii="Times New Roman" w:hAnsi="Times New Roman" w:cs="Times New Roman"/>
              </w:rPr>
            </w:pPr>
            <w:r w:rsidRPr="00721C00">
              <w:rPr>
                <w:rFonts w:ascii="Times New Roman" w:hAnsi="Times New Roman" w:cs="Times New Roman"/>
              </w:rPr>
              <w:t>assíncrona</w:t>
            </w:r>
          </w:p>
        </w:tc>
      </w:tr>
      <w:tr w:rsidR="00200020" w:rsidRPr="00721C00" w14:paraId="1C3B012C" w14:textId="77777777" w:rsidTr="00200020">
        <w:tc>
          <w:tcPr>
            <w:tcW w:w="711" w:type="dxa"/>
            <w:vAlign w:val="center"/>
          </w:tcPr>
          <w:p w14:paraId="06B35192"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14</w:t>
            </w:r>
          </w:p>
        </w:tc>
        <w:tc>
          <w:tcPr>
            <w:tcW w:w="1275" w:type="dxa"/>
            <w:vAlign w:val="center"/>
          </w:tcPr>
          <w:p w14:paraId="284D06B0"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14/12</w:t>
            </w:r>
          </w:p>
        </w:tc>
        <w:tc>
          <w:tcPr>
            <w:tcW w:w="5664" w:type="dxa"/>
            <w:vAlign w:val="center"/>
          </w:tcPr>
          <w:p w14:paraId="2E064DB4" w14:textId="79F0C3C8" w:rsidR="00200020" w:rsidRPr="00721C00" w:rsidRDefault="00200020" w:rsidP="00200020">
            <w:pPr>
              <w:rPr>
                <w:rFonts w:ascii="Times New Roman" w:hAnsi="Times New Roman" w:cs="Times New Roman"/>
              </w:rPr>
            </w:pPr>
            <w:r w:rsidRPr="00721C00">
              <w:rPr>
                <w:rFonts w:ascii="Times New Roman" w:hAnsi="Times New Roman" w:cs="Times New Roman"/>
              </w:rPr>
              <w:t>A extensão das sonoridades — sopros e percussão</w:t>
            </w:r>
          </w:p>
        </w:tc>
        <w:tc>
          <w:tcPr>
            <w:tcW w:w="1984" w:type="dxa"/>
            <w:vAlign w:val="center"/>
          </w:tcPr>
          <w:p w14:paraId="42DFBBF8" w14:textId="53A8B31E" w:rsidR="00200020" w:rsidRPr="00721C00" w:rsidRDefault="00200020" w:rsidP="00200020">
            <w:pPr>
              <w:jc w:val="center"/>
              <w:rPr>
                <w:rFonts w:ascii="Times New Roman" w:hAnsi="Times New Roman" w:cs="Times New Roman"/>
              </w:rPr>
            </w:pPr>
            <w:r w:rsidRPr="00721C00">
              <w:rPr>
                <w:rFonts w:ascii="Times New Roman" w:hAnsi="Times New Roman" w:cs="Times New Roman"/>
              </w:rPr>
              <w:t>síncrona</w:t>
            </w:r>
          </w:p>
        </w:tc>
      </w:tr>
      <w:tr w:rsidR="00200020" w:rsidRPr="00721C00" w14:paraId="53AE087D" w14:textId="77777777" w:rsidTr="00200020">
        <w:tc>
          <w:tcPr>
            <w:tcW w:w="711" w:type="dxa"/>
            <w:vAlign w:val="center"/>
          </w:tcPr>
          <w:p w14:paraId="1EA8B3ED" w14:textId="77777777" w:rsidR="00200020" w:rsidRPr="00721C00" w:rsidRDefault="00200020" w:rsidP="00200020">
            <w:pPr>
              <w:jc w:val="center"/>
              <w:rPr>
                <w:rFonts w:ascii="Times New Roman" w:hAnsi="Times New Roman" w:cs="Times New Roman"/>
              </w:rPr>
            </w:pPr>
          </w:p>
        </w:tc>
        <w:tc>
          <w:tcPr>
            <w:tcW w:w="1275" w:type="dxa"/>
            <w:vAlign w:val="center"/>
          </w:tcPr>
          <w:p w14:paraId="490B54C0" w14:textId="77777777" w:rsidR="00200020" w:rsidRPr="00721C00" w:rsidRDefault="00200020" w:rsidP="00200020">
            <w:pPr>
              <w:jc w:val="center"/>
              <w:rPr>
                <w:rFonts w:ascii="Times New Roman" w:hAnsi="Times New Roman" w:cs="Times New Roman"/>
              </w:rPr>
            </w:pPr>
            <w:r w:rsidRPr="00721C00">
              <w:rPr>
                <w:rFonts w:ascii="Times New Roman" w:hAnsi="Times New Roman" w:cs="Times New Roman"/>
              </w:rPr>
              <w:t>21/12</w:t>
            </w:r>
          </w:p>
        </w:tc>
        <w:tc>
          <w:tcPr>
            <w:tcW w:w="5664" w:type="dxa"/>
            <w:vAlign w:val="center"/>
          </w:tcPr>
          <w:p w14:paraId="52BF38CB" w14:textId="2F5677CC" w:rsidR="00200020" w:rsidRPr="00721C00" w:rsidRDefault="00200020" w:rsidP="00200020">
            <w:pPr>
              <w:rPr>
                <w:rFonts w:ascii="Times New Roman" w:hAnsi="Times New Roman" w:cs="Times New Roman"/>
              </w:rPr>
            </w:pPr>
          </w:p>
        </w:tc>
        <w:tc>
          <w:tcPr>
            <w:tcW w:w="1984" w:type="dxa"/>
            <w:vAlign w:val="center"/>
          </w:tcPr>
          <w:p w14:paraId="0CF2A4EE" w14:textId="4BC2CB99" w:rsidR="00200020" w:rsidRPr="00721C00" w:rsidRDefault="00200020" w:rsidP="00200020">
            <w:pPr>
              <w:jc w:val="center"/>
              <w:rPr>
                <w:rFonts w:ascii="Times New Roman" w:hAnsi="Times New Roman" w:cs="Times New Roman"/>
              </w:rPr>
            </w:pPr>
            <w:r w:rsidRPr="00721C00">
              <w:rPr>
                <w:rFonts w:ascii="Times New Roman" w:hAnsi="Times New Roman" w:cs="Times New Roman"/>
              </w:rPr>
              <w:t>assíncrona</w:t>
            </w:r>
          </w:p>
        </w:tc>
      </w:tr>
    </w:tbl>
    <w:p w14:paraId="5EE18559" w14:textId="77777777" w:rsidR="00721C00" w:rsidRDefault="00721C00">
      <w:pPr>
        <w:rPr>
          <w:rFonts w:ascii="Times New Roman" w:eastAsia="Times New Roman" w:hAnsi="Times New Roman" w:cs="Times New Roman"/>
          <w:b/>
          <w:bCs/>
          <w:color w:val="1F4E79" w:themeColor="accent5" w:themeShade="80"/>
        </w:rPr>
      </w:pPr>
      <w:r>
        <w:rPr>
          <w:color w:val="1F4E79" w:themeColor="accent5" w:themeShade="80"/>
        </w:rPr>
        <w:br w:type="page"/>
      </w:r>
    </w:p>
    <w:p w14:paraId="29653BB7" w14:textId="5CFC875B" w:rsidR="000142AD" w:rsidRPr="00DD2575" w:rsidRDefault="000142AD" w:rsidP="00266ACC">
      <w:pPr>
        <w:pStyle w:val="Ttulo10"/>
        <w:keepNext/>
        <w:keepLines/>
        <w:shd w:val="clear" w:color="auto" w:fill="auto"/>
        <w:spacing w:after="0"/>
        <w:rPr>
          <w:color w:val="1F4E79" w:themeColor="accent5" w:themeShade="80"/>
          <w:sz w:val="22"/>
          <w:szCs w:val="22"/>
        </w:rPr>
      </w:pPr>
      <w:r w:rsidRPr="00DD2575">
        <w:rPr>
          <w:color w:val="1F4E79" w:themeColor="accent5" w:themeShade="80"/>
          <w:sz w:val="22"/>
          <w:szCs w:val="22"/>
        </w:rPr>
        <w:lastRenderedPageBreak/>
        <w:t>OA041 Análise da Música na Mídia    E2</w:t>
      </w:r>
    </w:p>
    <w:p w14:paraId="2BB09F71" w14:textId="77777777" w:rsidR="000142AD" w:rsidRPr="00DD2575" w:rsidRDefault="000142AD" w:rsidP="00266ACC">
      <w:pPr>
        <w:pStyle w:val="Ttulo10"/>
        <w:keepNext/>
        <w:keepLines/>
        <w:shd w:val="clear" w:color="auto" w:fill="auto"/>
        <w:spacing w:after="0"/>
        <w:rPr>
          <w:sz w:val="22"/>
          <w:szCs w:val="22"/>
        </w:rPr>
      </w:pPr>
    </w:p>
    <w:p w14:paraId="25CDCDE4" w14:textId="77777777" w:rsidR="000142AD" w:rsidRPr="00DD2575" w:rsidRDefault="000142AD"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334DAC2F" w14:textId="1402696E" w:rsidR="000142AD" w:rsidRPr="00DD2575" w:rsidRDefault="000142AD" w:rsidP="00266ACC">
      <w:pPr>
        <w:pStyle w:val="Textodocorpo0"/>
        <w:shd w:val="clear" w:color="auto" w:fill="auto"/>
        <w:spacing w:after="0"/>
      </w:pPr>
      <w:r w:rsidRPr="00DD2575">
        <w:t>Início das atividades:   20/9/21</w:t>
      </w:r>
    </w:p>
    <w:p w14:paraId="45D35AFE" w14:textId="77777777" w:rsidR="000142AD" w:rsidRPr="00DD2575" w:rsidRDefault="000142AD" w:rsidP="00266ACC">
      <w:pPr>
        <w:pStyle w:val="Textodocorpo0"/>
        <w:shd w:val="clear" w:color="auto" w:fill="auto"/>
        <w:spacing w:after="0"/>
      </w:pPr>
    </w:p>
    <w:p w14:paraId="5856ACE5" w14:textId="77777777" w:rsidR="000142AD" w:rsidRPr="00DD2575" w:rsidRDefault="000142AD" w:rsidP="00266ACC">
      <w:pPr>
        <w:pStyle w:val="Textodocorpo0"/>
        <w:numPr>
          <w:ilvl w:val="0"/>
          <w:numId w:val="40"/>
        </w:numPr>
        <w:shd w:val="clear" w:color="auto" w:fill="auto"/>
        <w:tabs>
          <w:tab w:val="left" w:pos="354"/>
        </w:tabs>
        <w:spacing w:after="0"/>
        <w:rPr>
          <w:b/>
          <w:bCs/>
        </w:rPr>
      </w:pPr>
      <w:r w:rsidRPr="00DD2575">
        <w:rPr>
          <w:b/>
          <w:bCs/>
        </w:rPr>
        <w:t>identificação da disciplina (código, denominação, pré-requisitos, correquisitos, créditos, carga horária semanal e total, e ementa);</w:t>
      </w:r>
    </w:p>
    <w:p w14:paraId="1033B93E" w14:textId="77777777" w:rsidR="000142AD" w:rsidRPr="00DD2575" w:rsidRDefault="000142AD" w:rsidP="00266ACC">
      <w:pPr>
        <w:pStyle w:val="Textodocorpo0"/>
        <w:shd w:val="clear" w:color="auto" w:fill="auto"/>
        <w:spacing w:after="0"/>
      </w:pPr>
      <w:r w:rsidRPr="00DD2575">
        <w:t>OA041 Análise da Música na Mídia</w:t>
      </w:r>
    </w:p>
    <w:p w14:paraId="2B563027" w14:textId="77777777" w:rsidR="000142AD" w:rsidRPr="00DD2575" w:rsidRDefault="000142AD" w:rsidP="00266ACC">
      <w:pPr>
        <w:pStyle w:val="Textodocorpo0"/>
        <w:shd w:val="clear" w:color="auto" w:fill="auto"/>
        <w:spacing w:after="0"/>
      </w:pPr>
      <w:r w:rsidRPr="00DD2575">
        <w:t>Créditos - 2</w:t>
      </w:r>
    </w:p>
    <w:p w14:paraId="24821D97" w14:textId="77777777" w:rsidR="000142AD" w:rsidRPr="00DD2575" w:rsidRDefault="000142AD" w:rsidP="00266ACC">
      <w:pPr>
        <w:pStyle w:val="Textodocorpo0"/>
        <w:shd w:val="clear" w:color="auto" w:fill="auto"/>
        <w:spacing w:after="0"/>
      </w:pPr>
      <w:r w:rsidRPr="00DD2575">
        <w:t>Vagas - 20 alunos</w:t>
      </w:r>
    </w:p>
    <w:p w14:paraId="2EB5E008" w14:textId="77777777" w:rsidR="000142AD" w:rsidRPr="00DD2575" w:rsidRDefault="000142AD" w:rsidP="00266ACC">
      <w:pPr>
        <w:pStyle w:val="Textodocorpo0"/>
        <w:shd w:val="clear" w:color="auto" w:fill="auto"/>
        <w:spacing w:after="0"/>
      </w:pPr>
      <w:r w:rsidRPr="00DD2575">
        <w:t>Carga horária total: 30h ERE</w:t>
      </w:r>
    </w:p>
    <w:p w14:paraId="6A1C865B" w14:textId="77777777" w:rsidR="00BA5662" w:rsidRPr="00DD2575" w:rsidRDefault="00BA5662" w:rsidP="00266ACC">
      <w:pPr>
        <w:pStyle w:val="Textodocorpo0"/>
        <w:shd w:val="clear" w:color="auto" w:fill="auto"/>
        <w:tabs>
          <w:tab w:val="left" w:pos="1002"/>
        </w:tabs>
        <w:spacing w:after="0"/>
        <w:ind w:left="284"/>
      </w:pPr>
      <w:r w:rsidRPr="00DD2575">
        <w:t>-11h Atividades remotas síncronas – explanações do professor e avaliações</w:t>
      </w:r>
    </w:p>
    <w:p w14:paraId="635B4439" w14:textId="77777777" w:rsidR="00BA5662" w:rsidRPr="00DD2575" w:rsidRDefault="00BA5662" w:rsidP="00266ACC">
      <w:pPr>
        <w:pStyle w:val="Textodocorpo0"/>
        <w:shd w:val="clear" w:color="auto" w:fill="auto"/>
        <w:tabs>
          <w:tab w:val="left" w:pos="1002"/>
        </w:tabs>
        <w:spacing w:after="0"/>
        <w:ind w:left="284"/>
      </w:pPr>
      <w:r w:rsidRPr="00DD2575">
        <w:t>-19h Atividades remotas assíncronas – leitura de textos (estudos individuais) e audições musicais</w:t>
      </w:r>
    </w:p>
    <w:p w14:paraId="3F551F84" w14:textId="77777777" w:rsidR="00BA5662" w:rsidRPr="00DD2575" w:rsidRDefault="00BA5662" w:rsidP="00266ACC">
      <w:pPr>
        <w:pStyle w:val="Textodocorpo0"/>
        <w:shd w:val="clear" w:color="auto" w:fill="auto"/>
        <w:spacing w:after="0"/>
      </w:pPr>
      <w:r w:rsidRPr="00DD2575">
        <w:t>Carga horária semanal: 3h</w:t>
      </w:r>
    </w:p>
    <w:p w14:paraId="7ECCA6A0" w14:textId="0558EF7C" w:rsidR="00BA5662" w:rsidRPr="00DD2575" w:rsidRDefault="00BA5662" w:rsidP="00266ACC">
      <w:pPr>
        <w:pStyle w:val="Textodocorpo0"/>
        <w:shd w:val="clear" w:color="auto" w:fill="auto"/>
        <w:spacing w:after="0"/>
      </w:pPr>
      <w:r w:rsidRPr="00DD2575">
        <w:t>Ementa: Estudo analítico da música veiculada pelos meios de comunicação sob abordagens sociológicas, históricas, filosóficas, literárias e musicais; cultura de massa, cultura midiática e cibercultura.</w:t>
      </w:r>
    </w:p>
    <w:p w14:paraId="0C213932" w14:textId="77777777" w:rsidR="00BA5662" w:rsidRPr="00DD2575" w:rsidRDefault="00BA5662" w:rsidP="00266ACC">
      <w:pPr>
        <w:pStyle w:val="Textodocorpo0"/>
        <w:shd w:val="clear" w:color="auto" w:fill="auto"/>
        <w:spacing w:after="0"/>
        <w:jc w:val="both"/>
      </w:pPr>
    </w:p>
    <w:p w14:paraId="719BEA62" w14:textId="77777777" w:rsidR="00BA5662" w:rsidRPr="00DD2575" w:rsidRDefault="00BA5662" w:rsidP="00266ACC">
      <w:pPr>
        <w:pStyle w:val="Textodocorpo0"/>
        <w:shd w:val="clear" w:color="auto" w:fill="auto"/>
        <w:tabs>
          <w:tab w:val="left" w:pos="450"/>
        </w:tabs>
        <w:spacing w:after="0"/>
        <w:jc w:val="both"/>
        <w:rPr>
          <w:b/>
          <w:bCs/>
        </w:rPr>
      </w:pPr>
      <w:r w:rsidRPr="00DD2575">
        <w:rPr>
          <w:b/>
          <w:bCs/>
        </w:rPr>
        <w:t>II. Objetivos</w:t>
      </w:r>
    </w:p>
    <w:p w14:paraId="057BACCA" w14:textId="77777777" w:rsidR="00BA5662" w:rsidRPr="00DD2575" w:rsidRDefault="00BA5662" w:rsidP="00266ACC">
      <w:pPr>
        <w:pStyle w:val="Textodocorpo0"/>
        <w:spacing w:after="0"/>
        <w:jc w:val="both"/>
      </w:pPr>
      <w:r w:rsidRPr="00DD2575">
        <w:t>OBJETIVO GERAL</w:t>
      </w:r>
    </w:p>
    <w:p w14:paraId="74A0662B" w14:textId="77777777" w:rsidR="00BA5662" w:rsidRPr="00DD2575" w:rsidRDefault="00BA5662" w:rsidP="00266ACC">
      <w:pPr>
        <w:pStyle w:val="Textodocorpo0"/>
        <w:spacing w:after="0"/>
        <w:jc w:val="both"/>
      </w:pPr>
      <w:r w:rsidRPr="00DD2575">
        <w:t>O estudante deverá ser capaz de formar panoramas históricos, sociológicos, estéticos e técnicos da música nos meios de comunicação de massa, desde o limiar do século XX à atualidade.</w:t>
      </w:r>
    </w:p>
    <w:p w14:paraId="487C86F1" w14:textId="77777777" w:rsidR="00BA5662" w:rsidRPr="00DD2575" w:rsidRDefault="00BA5662" w:rsidP="00266ACC">
      <w:pPr>
        <w:pStyle w:val="Textodocorpo0"/>
        <w:spacing w:after="0"/>
        <w:jc w:val="both"/>
      </w:pPr>
      <w:r w:rsidRPr="00DD2575">
        <w:t>OBJETIVO ESPECÍFICO</w:t>
      </w:r>
    </w:p>
    <w:p w14:paraId="6C51A730" w14:textId="77777777" w:rsidR="00BA5662" w:rsidRPr="00DD2575" w:rsidRDefault="00BA5662" w:rsidP="00266ACC">
      <w:pPr>
        <w:pStyle w:val="Textodocorpo0"/>
        <w:shd w:val="clear" w:color="auto" w:fill="auto"/>
        <w:spacing w:after="0"/>
        <w:jc w:val="both"/>
      </w:pPr>
      <w:r w:rsidRPr="00DD2575">
        <w:t>Ao final do curso, o estudante deverá estar familiarizado com os estudos culturais e da comunicação e ter ampliado seu repertório cultural, conceitual e senso crítico acerca da música e sua veiculação pelos diversos meios de comunicação, com suas implicações históricas, sociológicas, filosóficas, literárias e de linguagem musical. Deverá estar apto a inserir-se no meio musical e atuar de forma consciente, construtiva e criativa no campo da produção da música em suas mais diversas vertentes.</w:t>
      </w:r>
    </w:p>
    <w:p w14:paraId="1387BBE6" w14:textId="77777777" w:rsidR="00BA5662" w:rsidRPr="00DD2575" w:rsidRDefault="00BA5662" w:rsidP="00266ACC">
      <w:pPr>
        <w:pStyle w:val="Textodocorpo0"/>
        <w:shd w:val="clear" w:color="auto" w:fill="auto"/>
        <w:spacing w:after="0"/>
      </w:pPr>
    </w:p>
    <w:p w14:paraId="594029EA" w14:textId="77777777" w:rsidR="00BA5662" w:rsidRPr="00DD2575" w:rsidRDefault="00BA5662"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0D94DB2A" w14:textId="77777777" w:rsidR="00BA5662" w:rsidRPr="00DD2575" w:rsidRDefault="00BA5662" w:rsidP="00266ACC">
      <w:pPr>
        <w:jc w:val="both"/>
        <w:rPr>
          <w:rFonts w:ascii="Times New Roman" w:hAnsi="Times New Roman" w:cs="Times New Roman"/>
          <w:u w:val="single"/>
        </w:rPr>
      </w:pPr>
      <w:r w:rsidRPr="00DD2575">
        <w:rPr>
          <w:rFonts w:ascii="Times New Roman" w:hAnsi="Times New Roman" w:cs="Times New Roman"/>
          <w:u w:val="single"/>
        </w:rPr>
        <w:t>Unidade 1</w:t>
      </w:r>
    </w:p>
    <w:p w14:paraId="22A895FA" w14:textId="77777777" w:rsidR="00BA5662" w:rsidRPr="00DD2575" w:rsidRDefault="00BA5662" w:rsidP="00266ACC">
      <w:pPr>
        <w:jc w:val="both"/>
        <w:rPr>
          <w:rFonts w:ascii="Times New Roman" w:hAnsi="Times New Roman" w:cs="Times New Roman"/>
        </w:rPr>
      </w:pPr>
      <w:r w:rsidRPr="00DD2575">
        <w:rPr>
          <w:rFonts w:ascii="Times New Roman" w:hAnsi="Times New Roman" w:cs="Times New Roman"/>
          <w:b/>
          <w:bCs/>
        </w:rPr>
        <w:t>Artigos</w:t>
      </w:r>
      <w:r w:rsidRPr="00DD2575">
        <w:rPr>
          <w:rFonts w:ascii="Times New Roman" w:hAnsi="Times New Roman" w:cs="Times New Roman"/>
        </w:rPr>
        <w:t xml:space="preserve"> (na sequência em que serão analisados):</w:t>
      </w:r>
    </w:p>
    <w:p w14:paraId="388E68BE" w14:textId="77777777" w:rsidR="00BA5662" w:rsidRPr="00DD2575" w:rsidRDefault="00BA5662"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1</w:t>
      </w:r>
      <w:r w:rsidRPr="00DD2575">
        <w:rPr>
          <w:rFonts w:ascii="Times New Roman" w:hAnsi="Times New Roman" w:cs="Times New Roman"/>
        </w:rPr>
        <w:t xml:space="preserve">) ORTIZ, Renato. A Escola de Frankfurt e a questão da cultura. </w:t>
      </w:r>
      <w:r w:rsidRPr="00DD2575">
        <w:rPr>
          <w:rFonts w:ascii="Times New Roman" w:hAnsi="Times New Roman" w:cs="Times New Roman"/>
          <w:i/>
        </w:rPr>
        <w:t>Revista Sociologia em Rede</w:t>
      </w:r>
      <w:r w:rsidRPr="00DD2575">
        <w:rPr>
          <w:rFonts w:ascii="Times New Roman" w:hAnsi="Times New Roman" w:cs="Times New Roman"/>
        </w:rPr>
        <w:t xml:space="preserve">, v.6, n.6, 2016. Disponível em: </w:t>
      </w:r>
      <w:hyperlink r:id="rId13" w:history="1">
        <w:r w:rsidRPr="00DD2575">
          <w:rPr>
            <w:rStyle w:val="Hyperlink"/>
            <w:rFonts w:ascii="Times New Roman" w:hAnsi="Times New Roman" w:cs="Times New Roman"/>
          </w:rPr>
          <w:t>http://redelp.net/revistas/index.php/rsr/article/view/468/415</w:t>
        </w:r>
      </w:hyperlink>
      <w:r w:rsidRPr="00DD2575">
        <w:rPr>
          <w:rFonts w:ascii="Times New Roman" w:hAnsi="Times New Roman" w:cs="Times New Roman"/>
        </w:rPr>
        <w:t>. Acesso em: 09/02/2017.</w:t>
      </w:r>
    </w:p>
    <w:p w14:paraId="7E37C034" w14:textId="77777777" w:rsidR="00314305" w:rsidRDefault="00BA5662"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2</w:t>
      </w:r>
      <w:r w:rsidRPr="00DD2575">
        <w:rPr>
          <w:rFonts w:ascii="Times New Roman" w:hAnsi="Times New Roman" w:cs="Times New Roman"/>
        </w:rPr>
        <w:t xml:space="preserve">) ZAN, José Roberto. Música popular brasileira, indústria cultural e identidade. </w:t>
      </w:r>
      <w:r w:rsidRPr="00DD2575">
        <w:rPr>
          <w:rFonts w:ascii="Times New Roman" w:hAnsi="Times New Roman" w:cs="Times New Roman"/>
          <w:i/>
        </w:rPr>
        <w:t>EccoS Revista Científica</w:t>
      </w:r>
      <w:r w:rsidRPr="00DD2575">
        <w:rPr>
          <w:rFonts w:ascii="Times New Roman" w:hAnsi="Times New Roman" w:cs="Times New Roman"/>
        </w:rPr>
        <w:t>, São Paulo, v.3, n.1, p.105-122, 2001.</w:t>
      </w:r>
    </w:p>
    <w:p w14:paraId="3EF15694" w14:textId="525E1425" w:rsidR="00BA5662" w:rsidRPr="00DD2575" w:rsidRDefault="00BA5662"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3</w:t>
      </w:r>
      <w:r w:rsidRPr="00DD2575">
        <w:rPr>
          <w:rFonts w:ascii="Times New Roman" w:hAnsi="Times New Roman" w:cs="Times New Roman"/>
        </w:rPr>
        <w:t xml:space="preserve">) SUBTIL, Maria José Dozza. Reflexões sobre arte e indústria cultural. </w:t>
      </w:r>
      <w:r w:rsidRPr="00DD2575">
        <w:rPr>
          <w:rFonts w:ascii="Times New Roman" w:hAnsi="Times New Roman" w:cs="Times New Roman"/>
          <w:i/>
        </w:rPr>
        <w:t>Linhas Críticas</w:t>
      </w:r>
      <w:r w:rsidRPr="00DD2575">
        <w:rPr>
          <w:rFonts w:ascii="Times New Roman" w:hAnsi="Times New Roman" w:cs="Times New Roman"/>
        </w:rPr>
        <w:t>, Brasília, v.14, n.27, p.283-299, 2008.</w:t>
      </w:r>
    </w:p>
    <w:p w14:paraId="4B9333C5" w14:textId="77777777" w:rsidR="00BA5662" w:rsidRPr="00DD2575" w:rsidRDefault="00BA5662" w:rsidP="00266ACC">
      <w:pPr>
        <w:jc w:val="both"/>
        <w:rPr>
          <w:rFonts w:ascii="Times New Roman" w:hAnsi="Times New Roman" w:cs="Times New Roman"/>
        </w:rPr>
      </w:pPr>
    </w:p>
    <w:p w14:paraId="6935FBC2" w14:textId="77777777" w:rsidR="00BA5662" w:rsidRPr="00DD2575" w:rsidRDefault="00BA5662" w:rsidP="00266ACC">
      <w:pPr>
        <w:jc w:val="both"/>
        <w:rPr>
          <w:rFonts w:ascii="Times New Roman" w:hAnsi="Times New Roman" w:cs="Times New Roman"/>
          <w:u w:val="single"/>
        </w:rPr>
      </w:pPr>
      <w:r w:rsidRPr="00DD2575">
        <w:rPr>
          <w:rFonts w:ascii="Times New Roman" w:hAnsi="Times New Roman" w:cs="Times New Roman"/>
          <w:u w:val="single"/>
        </w:rPr>
        <w:t>Unidade 2</w:t>
      </w:r>
    </w:p>
    <w:p w14:paraId="57083098" w14:textId="77777777" w:rsidR="00BA5662" w:rsidRPr="00DD2575" w:rsidRDefault="00BA5662" w:rsidP="00266ACC">
      <w:pPr>
        <w:jc w:val="both"/>
        <w:rPr>
          <w:rFonts w:ascii="Times New Roman" w:hAnsi="Times New Roman" w:cs="Times New Roman"/>
        </w:rPr>
      </w:pPr>
      <w:r w:rsidRPr="00DD2575">
        <w:rPr>
          <w:rFonts w:ascii="Times New Roman" w:hAnsi="Times New Roman" w:cs="Times New Roman"/>
          <w:b/>
          <w:bCs/>
        </w:rPr>
        <w:t>Artigos</w:t>
      </w:r>
      <w:r w:rsidRPr="00DD2575">
        <w:rPr>
          <w:rFonts w:ascii="Times New Roman" w:hAnsi="Times New Roman" w:cs="Times New Roman"/>
        </w:rPr>
        <w:t xml:space="preserve"> (na sequência em que serão analisados):</w:t>
      </w:r>
    </w:p>
    <w:p w14:paraId="703D1F5E" w14:textId="77777777" w:rsidR="00BA5662" w:rsidRPr="00DD2575" w:rsidRDefault="00BA5662"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4</w:t>
      </w:r>
      <w:r w:rsidRPr="00DD2575">
        <w:rPr>
          <w:rFonts w:ascii="Times New Roman" w:hAnsi="Times New Roman" w:cs="Times New Roman"/>
        </w:rPr>
        <w:t xml:space="preserve">) IAZZETTA, Fernando. Reflexões sobre a música e o meio. In: XIII ENCONTRO DA ASSOCIAÇÃO NACIONAL DE PESQUISA E PÓS-GRADUAÇÃO EM MÚSICA, 2001, Belo Horizonte. </w:t>
      </w:r>
      <w:r w:rsidRPr="00DD2575">
        <w:rPr>
          <w:rFonts w:ascii="Times New Roman" w:hAnsi="Times New Roman" w:cs="Times New Roman"/>
          <w:i/>
        </w:rPr>
        <w:t>Comunicações</w:t>
      </w:r>
      <w:r w:rsidRPr="00DD2575">
        <w:rPr>
          <w:rFonts w:ascii="Times New Roman" w:hAnsi="Times New Roman" w:cs="Times New Roman"/>
        </w:rPr>
        <w:t>. Belo Horizonte: UFMG, 2001, p.200-210.</w:t>
      </w:r>
    </w:p>
    <w:p w14:paraId="73E9456B" w14:textId="77777777" w:rsidR="00BA5662" w:rsidRPr="00DD2575" w:rsidRDefault="00BA5662"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5</w:t>
      </w:r>
      <w:r w:rsidRPr="00DD2575">
        <w:rPr>
          <w:rFonts w:ascii="Times New Roman" w:hAnsi="Times New Roman" w:cs="Times New Roman"/>
        </w:rPr>
        <w:t xml:space="preserve">) JANOTTI JR., Jeder. Música popular massiva e gêneros musicais: produção e consumo da canção na mídia. </w:t>
      </w:r>
      <w:r w:rsidRPr="00DD2575">
        <w:rPr>
          <w:rFonts w:ascii="Times New Roman" w:hAnsi="Times New Roman" w:cs="Times New Roman"/>
          <w:i/>
        </w:rPr>
        <w:t>Comunicação, Mídia e Consumo</w:t>
      </w:r>
      <w:r w:rsidRPr="00DD2575">
        <w:rPr>
          <w:rFonts w:ascii="Times New Roman" w:hAnsi="Times New Roman" w:cs="Times New Roman"/>
        </w:rPr>
        <w:t>, São Paulo, v.3, n.7, p.31-47, 2006.</w:t>
      </w:r>
    </w:p>
    <w:p w14:paraId="0C6530F4" w14:textId="77777777" w:rsidR="00314305" w:rsidRDefault="00BA5662" w:rsidP="00266ACC">
      <w:pPr>
        <w:jc w:val="both"/>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6</w:t>
      </w:r>
      <w:r w:rsidRPr="00DD2575">
        <w:rPr>
          <w:rFonts w:ascii="Times New Roman" w:hAnsi="Times New Roman" w:cs="Times New Roman"/>
        </w:rPr>
        <w:t xml:space="preserve">) VARGAS, Herom. </w:t>
      </w:r>
      <w:r w:rsidRPr="00DD2575">
        <w:rPr>
          <w:rFonts w:ascii="Times New Roman" w:hAnsi="Times New Roman" w:cs="Times New Roman"/>
          <w:i/>
        </w:rPr>
        <w:t>Música popular e crítica da mídia: sobre critérios de análise da canção popular nas mídias</w:t>
      </w:r>
      <w:r w:rsidRPr="00DD2575">
        <w:rPr>
          <w:rFonts w:ascii="Times New Roman" w:hAnsi="Times New Roman" w:cs="Times New Roman"/>
        </w:rPr>
        <w:t>. Trabalho apresentado no XXIII Encontro Anual da Compós, Belém, UFPA, 2014.</w:t>
      </w:r>
    </w:p>
    <w:p w14:paraId="3ADE5D1F" w14:textId="3BD59941" w:rsidR="00BA5662" w:rsidRPr="00DD2575" w:rsidRDefault="00BA5662" w:rsidP="00266ACC">
      <w:pPr>
        <w:jc w:val="both"/>
        <w:rPr>
          <w:rFonts w:ascii="Times New Roman" w:hAnsi="Times New Roman" w:cs="Times New Roman"/>
          <w:b/>
          <w:bCs/>
        </w:rPr>
      </w:pPr>
      <w:r w:rsidRPr="00DD2575">
        <w:rPr>
          <w:rFonts w:ascii="Times New Roman" w:hAnsi="Times New Roman" w:cs="Times New Roman"/>
          <w:b/>
          <w:bCs/>
        </w:rPr>
        <w:lastRenderedPageBreak/>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7FA74088" w14:textId="77777777" w:rsidR="00BA5662" w:rsidRPr="00DD2575" w:rsidRDefault="00BA5662"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síncronas (aulas e avaliações) e assíncronas (estudos individuais do discente). Na primeira hora de cada aula, o professor apresentará o tema via plataforma Teams. Na segunda hora de cada aula, o discente estudará individualmente o texto-base. Estas mesmas tarefas individuais serão realizadas durante as atividades assíncronas. Em dias de provas e exame final, não haverá encontro com o professor pelo Teams.</w:t>
      </w:r>
    </w:p>
    <w:p w14:paraId="0A22E965" w14:textId="77777777" w:rsidR="00314305" w:rsidRDefault="00BA5662"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comunicação docente-discente se dará por intermédio dos ambientes virtuais de aprendizagem Teams e </w:t>
      </w:r>
      <w:r w:rsidR="006A69CA">
        <w:rPr>
          <w:rFonts w:ascii="Times New Roman" w:hAnsi="Times New Roman" w:cs="Times New Roman"/>
        </w:rPr>
        <w:t>UFPR Virtual</w:t>
      </w:r>
      <w:r w:rsidRPr="00DD2575">
        <w:rPr>
          <w:rFonts w:ascii="Times New Roman" w:hAnsi="Times New Roman" w:cs="Times New Roman"/>
        </w:rPr>
        <w:t xml:space="preserve">, minimizando as chances de o discente ser prejudicado por problemas de acesso a informações, materiais e/ou falha de comunicação com o professor. O professor também atenderá por </w:t>
      </w:r>
      <w:r w:rsidRPr="00DD2575">
        <w:rPr>
          <w:rFonts w:ascii="Times New Roman" w:hAnsi="Times New Roman" w:cs="Times New Roman"/>
          <w:i/>
          <w:iCs/>
        </w:rPr>
        <w:t>e-mail</w:t>
      </w:r>
      <w:r w:rsidRPr="00DD2575">
        <w:rPr>
          <w:rFonts w:ascii="Times New Roman" w:hAnsi="Times New Roman" w:cs="Times New Roman"/>
        </w:rPr>
        <w:t>, caso o discente sinta necessidade. Ementa detalhada da disciplina, cronograma, bibliografia e outras informações essenciais ficarão permanentemente disponíveis ao discentes pela UFPR virtual (</w:t>
      </w:r>
      <w:r w:rsidR="006A69CA">
        <w:rPr>
          <w:rFonts w:ascii="Times New Roman" w:hAnsi="Times New Roman" w:cs="Times New Roman"/>
        </w:rPr>
        <w:t>UFPR Virtual</w:t>
      </w:r>
      <w:r w:rsidRPr="00DD2575">
        <w:rPr>
          <w:rFonts w:ascii="Times New Roman" w:hAnsi="Times New Roman" w:cs="Times New Roman"/>
        </w:rPr>
        <w:t xml:space="preserve"> e SIGA).</w:t>
      </w:r>
    </w:p>
    <w:p w14:paraId="2A02BF8B" w14:textId="77777777" w:rsidR="00314305" w:rsidRDefault="00BA5662"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 aprendizado</w:t>
      </w:r>
      <w:r w:rsidRPr="00DD2575">
        <w:rPr>
          <w:rFonts w:ascii="Times New Roman" w:hAnsi="Times New Roman" w:cs="Times New Roman"/>
        </w:rPr>
        <w:t xml:space="preserve">: a bibliografia específica ficará disponível na plataforma </w:t>
      </w:r>
      <w:r w:rsidR="006A69CA">
        <w:rPr>
          <w:rFonts w:ascii="Times New Roman" w:hAnsi="Times New Roman" w:cs="Times New Roman"/>
        </w:rPr>
        <w:t>UFPR Virtual</w:t>
      </w:r>
      <w:r w:rsidRPr="00DD2575">
        <w:rPr>
          <w:rFonts w:ascii="Times New Roman" w:hAnsi="Times New Roman" w:cs="Times New Roman"/>
        </w:rPr>
        <w:t xml:space="preserve">, na página da disciplina, em arquivos PDF para serem “baixados” pelo discente. A </w:t>
      </w:r>
      <w:r w:rsidR="00B16532" w:rsidRPr="00DD2575">
        <w:rPr>
          <w:rFonts w:ascii="Times New Roman" w:hAnsi="Times New Roman" w:cs="Times New Roman"/>
          <w:u w:val="single"/>
        </w:rPr>
        <w:t>Bibliografia básica</w:t>
      </w:r>
      <w:r w:rsidRPr="00DD2575">
        <w:rPr>
          <w:rFonts w:ascii="Times New Roman" w:hAnsi="Times New Roman" w:cs="Times New Roman"/>
        </w:rPr>
        <w:t xml:space="preserve"> e complementar, disposta a seguir, é apenas referencial, não constituindo leitura obrigatória para o discente.</w:t>
      </w:r>
    </w:p>
    <w:p w14:paraId="76F688B5" w14:textId="77777777" w:rsidR="00314305" w:rsidRDefault="00BA5662"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acesso à internet para obter os textos-base e condições técnicas mínimas para assistir às aulas e ouvir música com a devida qualidade sonora.</w:t>
      </w:r>
    </w:p>
    <w:p w14:paraId="76FA138B" w14:textId="467AFADB" w:rsidR="00BA5662" w:rsidRPr="00DD2575" w:rsidRDefault="00BA5662" w:rsidP="00266ACC">
      <w:pPr>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xml:space="preserve">: neste modelo de ensino remoto emergencial, a presença às aulas não é obrigatória, tampouco registrada, mas é fortemente recomendável para um bom aproveitamento do conteúdo. Portanto, o discente deve estar presente nas atividades síncronas, acessando o Teams nos dias e horários demarcados para tanto. O discente tem necessariamente de acessar a plataforma </w:t>
      </w:r>
      <w:r w:rsidR="006A69CA">
        <w:rPr>
          <w:rFonts w:ascii="Times New Roman" w:hAnsi="Times New Roman" w:cs="Times New Roman"/>
        </w:rPr>
        <w:t>UFPR Virtual</w:t>
      </w:r>
      <w:r w:rsidRPr="00DD2575">
        <w:rPr>
          <w:rFonts w:ascii="Times New Roman" w:hAnsi="Times New Roman" w:cs="Times New Roman"/>
        </w:rPr>
        <w:t xml:space="preserve"> nos dias e horários fixados para provas e exame final. Caso contrário não terá como ser avaliado.</w:t>
      </w:r>
    </w:p>
    <w:p w14:paraId="32B13AB4" w14:textId="77777777" w:rsidR="00BA5662" w:rsidRPr="00DD2575" w:rsidRDefault="00BA5662" w:rsidP="00266ACC">
      <w:pPr>
        <w:jc w:val="both"/>
        <w:rPr>
          <w:rFonts w:ascii="Times New Roman" w:hAnsi="Times New Roman" w:cs="Times New Roman"/>
        </w:rPr>
      </w:pPr>
    </w:p>
    <w:p w14:paraId="5425E707" w14:textId="77777777" w:rsidR="00BA5662" w:rsidRPr="00DD2575" w:rsidRDefault="00BA5662"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xml:space="preserve">: Haverá </w:t>
      </w:r>
      <w:r w:rsidRPr="00DD2575">
        <w:rPr>
          <w:rFonts w:ascii="Times New Roman" w:hAnsi="Times New Roman" w:cs="Times New Roman"/>
          <w:b/>
          <w:bCs/>
        </w:rPr>
        <w:t>duas provas</w:t>
      </w:r>
      <w:r w:rsidRPr="00DD2575">
        <w:rPr>
          <w:rFonts w:ascii="Times New Roman" w:hAnsi="Times New Roman" w:cs="Times New Roman"/>
        </w:rPr>
        <w:t xml:space="preserve"> [cada qual valendo cem (100) pontos] com questões objetivas, de múltipla escolha, baseadas nos textos selecionados. Haverá </w:t>
      </w:r>
      <w:r w:rsidRPr="00DD2575">
        <w:rPr>
          <w:rFonts w:ascii="Times New Roman" w:hAnsi="Times New Roman" w:cs="Times New Roman"/>
          <w:b/>
          <w:bCs/>
        </w:rPr>
        <w:t>um trabalho escrito</w:t>
      </w:r>
      <w:r w:rsidRPr="00DD2575">
        <w:rPr>
          <w:rFonts w:ascii="Times New Roman" w:hAnsi="Times New Roman" w:cs="Times New Roman"/>
        </w:rPr>
        <w:t xml:space="preserve"> [cem (100) pontos], explicado logo abaixo. A nota final resultará da média aritmética das três avaliações. Conforme regimento da UFPR, a nota mínima para aprovação é 70. De 40 a 69, o aluno realiza um exame final também objetivo sobre todo o conteúdo visto na disciplina. A nota final resultará da média aritmética do exame e da nota média das avaliações parciais. A média mínima de aprovação, neste caso, é 50.</w:t>
      </w:r>
    </w:p>
    <w:p w14:paraId="4D1CD700" w14:textId="61E12E94" w:rsidR="00BA5662" w:rsidRPr="00DD2575" w:rsidRDefault="00BA5662" w:rsidP="00266ACC">
      <w:pPr>
        <w:ind w:firstLine="567"/>
        <w:jc w:val="both"/>
        <w:rPr>
          <w:rFonts w:ascii="Times New Roman" w:hAnsi="Times New Roman" w:cs="Times New Roman"/>
        </w:rPr>
      </w:pPr>
      <w:r w:rsidRPr="00DD2575">
        <w:rPr>
          <w:rFonts w:ascii="Times New Roman" w:hAnsi="Times New Roman" w:cs="Times New Roman"/>
        </w:rPr>
        <w:t xml:space="preserve">Provas e exame final serão feitos pela UFPR virtual - sistema eletrônico </w:t>
      </w:r>
      <w:r w:rsidR="006A69CA">
        <w:rPr>
          <w:rFonts w:ascii="Times New Roman" w:hAnsi="Times New Roman" w:cs="Times New Roman"/>
        </w:rPr>
        <w:t>UFPR Virtual</w:t>
      </w:r>
      <w:r w:rsidRPr="00DD2575">
        <w:rPr>
          <w:rFonts w:ascii="Times New Roman" w:hAnsi="Times New Roman" w:cs="Times New Roman"/>
        </w:rPr>
        <w:t>, sem a presença do professor e contendo questões objetivas, de múltipla escolha, baseadas nos textos selecionados e nas explanações do professor. Provas e exame final não serão dissertativos e tampouco configurarão provas com consulta. Por isso, as cerca de dez questões terão de ser respondidas num tempo relativamente curto (de 15 a 20 minutos). Leituras individuais e assistência às explanações do professor são, portanto, decisivas para um bom rendimento acadêmico.</w:t>
      </w:r>
    </w:p>
    <w:p w14:paraId="66710492" w14:textId="77777777" w:rsidR="00BA5662" w:rsidRPr="00DD2575" w:rsidRDefault="00BA5662" w:rsidP="00266ACC">
      <w:pPr>
        <w:ind w:firstLine="567"/>
        <w:jc w:val="both"/>
        <w:rPr>
          <w:rFonts w:ascii="Times New Roman" w:hAnsi="Times New Roman" w:cs="Times New Roman"/>
          <w:color w:val="171717" w:themeColor="background2" w:themeShade="1A"/>
        </w:rPr>
      </w:pPr>
      <w:r w:rsidRPr="00DD2575">
        <w:rPr>
          <w:rFonts w:ascii="Times New Roman" w:hAnsi="Times New Roman" w:cs="Times New Roman"/>
          <w:b/>
          <w:bCs/>
        </w:rPr>
        <w:t>Trabalho escrito</w:t>
      </w:r>
      <w:r w:rsidRPr="00DD2575">
        <w:rPr>
          <w:rFonts w:ascii="Times New Roman" w:hAnsi="Times New Roman" w:cs="Times New Roman"/>
        </w:rPr>
        <w:t xml:space="preserve">: O discente </w:t>
      </w:r>
      <w:r w:rsidRPr="00DD2575">
        <w:rPr>
          <w:rFonts w:ascii="Times New Roman" w:hAnsi="Times New Roman" w:cs="Times New Roman"/>
          <w:color w:val="171717" w:themeColor="background2" w:themeShade="1A"/>
        </w:rPr>
        <w:t xml:space="preserve">ouvirá um programa Musicaos por uma das emissoras parceiras (programa-musicaos.blogspot.com.br, aba Sintonize). A audição deve ocorrer em tempo real, por FM ou </w:t>
      </w:r>
      <w:r w:rsidRPr="00DD2575">
        <w:rPr>
          <w:rFonts w:ascii="Times New Roman" w:hAnsi="Times New Roman" w:cs="Times New Roman"/>
          <w:i/>
          <w:iCs/>
          <w:color w:val="171717" w:themeColor="background2" w:themeShade="1A"/>
        </w:rPr>
        <w:t>web-radio</w:t>
      </w:r>
      <w:r w:rsidRPr="00DD2575">
        <w:rPr>
          <w:rFonts w:ascii="Times New Roman" w:hAnsi="Times New Roman" w:cs="Times New Roman"/>
          <w:color w:val="171717" w:themeColor="background2" w:themeShade="1A"/>
        </w:rPr>
        <w:t xml:space="preserve">, no momento em que o programa for ao ar por determinada emissora (ocorrem cinco transmissões por semana). A partir da audição cada discente fará uma resenha de uma página utilizando o padrão gráfico fornecido pelo professor, mantendo a formatação gráfica, mantendo os títulos em preto, mantendo as proporções entre os parágrafos e redigindo em preto sobre as partes em </w:t>
      </w:r>
      <w:r w:rsidRPr="00DD2575">
        <w:rPr>
          <w:rFonts w:ascii="Times New Roman" w:hAnsi="Times New Roman" w:cs="Times New Roman"/>
          <w:b/>
          <w:color w:val="00B050"/>
        </w:rPr>
        <w:t>verde</w:t>
      </w:r>
      <w:r w:rsidRPr="00DD2575">
        <w:rPr>
          <w:rFonts w:ascii="Times New Roman" w:hAnsi="Times New Roman" w:cs="Times New Roman"/>
          <w:color w:val="171717" w:themeColor="background2" w:themeShade="1A"/>
        </w:rPr>
        <w:t>). Devem ser feitas correlações com o conteúdo da disciplina, podendo o discente também emitir opiniões pessoais ou críticas sobre o programa. Perderão pontos as resenhas que ocuparem muitas linhas apenas relacionando nomes de artistas e de músicas ou apenas transcrevendo o que o locutor disser. A resenha será avaliada pela formatação gráfica, redação (pelas normas fornecidas pelo professor), extensão de uma página totalmente preenchida, conteúdo e lógica discursiva. Enviar a resenha para o professor (</w:t>
      </w:r>
      <w:hyperlink r:id="rId14" w:history="1">
        <w:r w:rsidRPr="00DD2575">
          <w:rPr>
            <w:rStyle w:val="Hyperlink"/>
            <w:rFonts w:ascii="Times New Roman" w:hAnsi="Times New Roman" w:cs="Times New Roman"/>
          </w:rPr>
          <w:t>jotaest@outlook.com</w:t>
        </w:r>
      </w:hyperlink>
      <w:r w:rsidRPr="00DD2575">
        <w:rPr>
          <w:rFonts w:ascii="Times New Roman" w:hAnsi="Times New Roman" w:cs="Times New Roman"/>
          <w:color w:val="171717" w:themeColor="background2" w:themeShade="1A"/>
        </w:rPr>
        <w:t xml:space="preserve">) como anexo de </w:t>
      </w:r>
      <w:r w:rsidRPr="00DD2575">
        <w:rPr>
          <w:rFonts w:ascii="Times New Roman" w:hAnsi="Times New Roman" w:cs="Times New Roman"/>
          <w:i/>
          <w:color w:val="171717" w:themeColor="background2" w:themeShade="1A"/>
        </w:rPr>
        <w:t>e-mail</w:t>
      </w:r>
      <w:r w:rsidRPr="00DD2575">
        <w:rPr>
          <w:rFonts w:ascii="Times New Roman" w:hAnsi="Times New Roman" w:cs="Times New Roman"/>
          <w:color w:val="171717" w:themeColor="background2" w:themeShade="1A"/>
        </w:rPr>
        <w:t xml:space="preserve"> (em PDF). O professor responderá ao estudante acusando o recebimento de cada resenha, avaliará e, posteriormente, informará a nota concedida e os motivos dos eventuais descontos. Resenhas podem ser enviadas ao professor desde agora até o dia </w:t>
      </w:r>
      <w:r w:rsidRPr="00DD2575">
        <w:rPr>
          <w:rFonts w:ascii="Times New Roman" w:hAnsi="Times New Roman" w:cs="Times New Roman"/>
          <w:u w:val="single"/>
        </w:rPr>
        <w:t>29 de novembro, 24h00</w:t>
      </w:r>
      <w:r w:rsidRPr="00DD2575">
        <w:rPr>
          <w:rFonts w:ascii="Times New Roman" w:hAnsi="Times New Roman" w:cs="Times New Roman"/>
          <w:color w:val="171717" w:themeColor="background2" w:themeShade="1A"/>
        </w:rPr>
        <w:t>. Resenhas enviadas depois do prazo valerão 30 pontos, mas desde que cheguem ao professor até meia-noite do dia do exame final.</w:t>
      </w:r>
    </w:p>
    <w:p w14:paraId="18C9529F" w14:textId="77777777" w:rsidR="00BA5662" w:rsidRPr="00DD2575" w:rsidRDefault="00BA5662" w:rsidP="00266ACC">
      <w:pPr>
        <w:ind w:firstLine="567"/>
        <w:jc w:val="both"/>
        <w:rPr>
          <w:rFonts w:ascii="Times New Roman" w:hAnsi="Times New Roman" w:cs="Times New Roman"/>
        </w:rPr>
      </w:pPr>
      <w:r w:rsidRPr="00DD2575">
        <w:rPr>
          <w:rFonts w:ascii="Times New Roman" w:hAnsi="Times New Roman" w:cs="Times New Roman"/>
        </w:rPr>
        <w:t>O trabalho escrito tem a finalidade tripla de associar 1) apreciação musical, 2) senso crítico, criatividade e expressão escrita e 3) redação acadêmica. Por redação acadêmica se entende o correto emprego da língua portuguesa, lógica e clareza discursiva e emprego de destaques e outros aspectos redacionais de acordo com as normas fornecidas pelo professor. Tais normas precisam ser estudadas com muita atenção e empregadas segundo o exigido. Caso contrário, resultarão em consideráveis descontos na nota final do trabalho. Ou seja, não basta ouvir as músicas e escrever a respeito; a forma e o cuidado com detalhes de redação valerão tanto quanto o conteúdo.</w:t>
      </w:r>
    </w:p>
    <w:p w14:paraId="7E7361B8" w14:textId="15E145D2" w:rsidR="00BA5662" w:rsidRPr="00DD2575" w:rsidRDefault="00BA5662" w:rsidP="00266ACC">
      <w:pPr>
        <w:ind w:firstLine="567"/>
        <w:jc w:val="both"/>
        <w:rPr>
          <w:rFonts w:ascii="Times New Roman" w:hAnsi="Times New Roman" w:cs="Times New Roman"/>
        </w:rPr>
      </w:pPr>
      <w:r w:rsidRPr="00DD2575">
        <w:rPr>
          <w:rFonts w:ascii="Times New Roman" w:hAnsi="Times New Roman" w:cs="Times New Roman"/>
          <w:b/>
          <w:bCs/>
        </w:rPr>
        <w:lastRenderedPageBreak/>
        <w:t>Advertência</w:t>
      </w:r>
      <w:r w:rsidRPr="00DD2575">
        <w:rPr>
          <w:rFonts w:ascii="Times New Roman" w:hAnsi="Times New Roman" w:cs="Times New Roman"/>
        </w:rPr>
        <w:t xml:space="preserve">: este trabalho escrito deve ser feito com base em audição de programa de rádio por FM (em Curitiba) ou </w:t>
      </w:r>
      <w:r w:rsidRPr="00DD2575">
        <w:rPr>
          <w:rFonts w:ascii="Times New Roman" w:hAnsi="Times New Roman" w:cs="Times New Roman"/>
          <w:i/>
          <w:iCs/>
        </w:rPr>
        <w:t>web-radio</w:t>
      </w:r>
      <w:r w:rsidRPr="00DD2575">
        <w:rPr>
          <w:rFonts w:ascii="Times New Roman" w:hAnsi="Times New Roman" w:cs="Times New Roman"/>
        </w:rPr>
        <w:t xml:space="preserve"> (via telefone celular ou computador) no momento de sua transmissão. Problemas técnicos de várias naturezas podem ocorrer inviabilizando a audição no dia desejado. Por isso, deve-se evitar que esta tarefa seja deixada para as vésperas da data-limite. O professor não tem controle sobre as transmissões dos programas. Não se responsabiliza, portanto, se, em algum dia, o programa não for ao ar ou se os </w:t>
      </w:r>
      <w:r w:rsidRPr="00DD2575">
        <w:rPr>
          <w:rFonts w:ascii="Times New Roman" w:hAnsi="Times New Roman" w:cs="Times New Roman"/>
          <w:i/>
          <w:iCs/>
        </w:rPr>
        <w:t>links</w:t>
      </w:r>
      <w:r w:rsidRPr="00DD2575">
        <w:rPr>
          <w:rFonts w:ascii="Times New Roman" w:hAnsi="Times New Roman" w:cs="Times New Roman"/>
        </w:rPr>
        <w:t xml:space="preserve"> não funcionarem.</w:t>
      </w:r>
    </w:p>
    <w:p w14:paraId="535F5EDD" w14:textId="77777777" w:rsidR="00BA5662" w:rsidRPr="00DD2575" w:rsidRDefault="00BA5662" w:rsidP="00266ACC">
      <w:pPr>
        <w:jc w:val="both"/>
        <w:rPr>
          <w:rFonts w:ascii="Times New Roman" w:hAnsi="Times New Roman" w:cs="Times New Roman"/>
        </w:rPr>
      </w:pPr>
    </w:p>
    <w:p w14:paraId="0CC72625" w14:textId="77777777" w:rsidR="00BA5662" w:rsidRPr="00DD2575" w:rsidRDefault="00BA5662" w:rsidP="00266ACC">
      <w:pPr>
        <w:pStyle w:val="Textodocorpo0"/>
        <w:shd w:val="clear" w:color="auto" w:fill="auto"/>
        <w:tabs>
          <w:tab w:val="left" w:pos="531"/>
        </w:tabs>
        <w:spacing w:after="0"/>
        <w:rPr>
          <w:b/>
          <w:bCs/>
        </w:rPr>
      </w:pPr>
      <w:r w:rsidRPr="00DD2575">
        <w:rPr>
          <w:b/>
          <w:bCs/>
        </w:rPr>
        <w:t>VI. Bibliografia</w:t>
      </w:r>
    </w:p>
    <w:p w14:paraId="4F0F1575" w14:textId="264852E8" w:rsidR="00BA5662" w:rsidRPr="00DD2575" w:rsidRDefault="00B16532" w:rsidP="00266ACC">
      <w:pPr>
        <w:pStyle w:val="Textodocorpo0"/>
        <w:shd w:val="clear" w:color="auto" w:fill="auto"/>
        <w:spacing w:after="0"/>
      </w:pPr>
      <w:r w:rsidRPr="00DD2575">
        <w:rPr>
          <w:u w:val="single"/>
        </w:rPr>
        <w:t>Bibliografia básica</w:t>
      </w:r>
    </w:p>
    <w:p w14:paraId="10B7164E" w14:textId="77777777" w:rsidR="00BA5662" w:rsidRPr="00DD2575" w:rsidRDefault="00BA5662"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SANTAELLA, Lucia. </w:t>
      </w:r>
      <w:r w:rsidRPr="00DD2575">
        <w:rPr>
          <w:rFonts w:ascii="Times New Roman" w:hAnsi="Times New Roman" w:cs="Times New Roman"/>
          <w:i/>
          <w:iCs/>
          <w:color w:val="000000"/>
        </w:rPr>
        <w:t>Culturas e artes do pós-humano: da cultura das mídias à cibercultura</w:t>
      </w:r>
      <w:r w:rsidRPr="00DD2575">
        <w:rPr>
          <w:rFonts w:ascii="Times New Roman" w:hAnsi="Times New Roman" w:cs="Times New Roman"/>
          <w:color w:val="000000"/>
        </w:rPr>
        <w:t>. São Paulo: Paulus, 2003.</w:t>
      </w:r>
    </w:p>
    <w:p w14:paraId="5ADF57EB" w14:textId="77777777" w:rsidR="00BA5662" w:rsidRPr="00DD2575" w:rsidRDefault="00BA5662"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BARRETO, Jorge Lima. </w:t>
      </w:r>
      <w:r w:rsidRPr="00DD2575">
        <w:rPr>
          <w:rFonts w:ascii="Times New Roman" w:hAnsi="Times New Roman" w:cs="Times New Roman"/>
          <w:i/>
          <w:iCs/>
          <w:color w:val="000000"/>
        </w:rPr>
        <w:t>Música &amp; Mass Media</w:t>
      </w:r>
      <w:r w:rsidRPr="00DD2575">
        <w:rPr>
          <w:rFonts w:ascii="Times New Roman" w:hAnsi="Times New Roman" w:cs="Times New Roman"/>
          <w:color w:val="000000"/>
        </w:rPr>
        <w:t>. Lisboa: Hugin, 1995.</w:t>
      </w:r>
    </w:p>
    <w:p w14:paraId="453CCB4E" w14:textId="77777777" w:rsidR="00BA5662" w:rsidRPr="00DD2575" w:rsidRDefault="00BA5662" w:rsidP="00266ACC">
      <w:pPr>
        <w:pStyle w:val="Textodocorpo0"/>
        <w:shd w:val="clear" w:color="auto" w:fill="auto"/>
        <w:spacing w:after="0"/>
        <w:rPr>
          <w:color w:val="000000"/>
        </w:rPr>
      </w:pPr>
      <w:r w:rsidRPr="00DD2575">
        <w:rPr>
          <w:color w:val="000000"/>
        </w:rPr>
        <w:t xml:space="preserve">KELLNER, Douglas. </w:t>
      </w:r>
      <w:r w:rsidRPr="00DD2575">
        <w:rPr>
          <w:i/>
          <w:iCs/>
          <w:color w:val="000000"/>
        </w:rPr>
        <w:t>A cultura da mídia</w:t>
      </w:r>
      <w:r w:rsidRPr="00DD2575">
        <w:rPr>
          <w:color w:val="000000"/>
        </w:rPr>
        <w:t>. Bauru: Edusc, 2001.</w:t>
      </w:r>
    </w:p>
    <w:p w14:paraId="681ECCCD" w14:textId="77777777" w:rsidR="00BA5662" w:rsidRPr="00DD2575" w:rsidRDefault="00BA5662" w:rsidP="00266ACC">
      <w:pPr>
        <w:pStyle w:val="Textodocorpo0"/>
        <w:shd w:val="clear" w:color="auto" w:fill="auto"/>
        <w:spacing w:after="0"/>
      </w:pPr>
      <w:r w:rsidRPr="00DD2575">
        <w:rPr>
          <w:u w:val="single"/>
        </w:rPr>
        <w:t>Bibliografia complementar</w:t>
      </w:r>
    </w:p>
    <w:p w14:paraId="00A3C2EC" w14:textId="77777777" w:rsidR="00BA5662" w:rsidRPr="00DD2575" w:rsidRDefault="00BA5662"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ORTIZ, Renato. </w:t>
      </w:r>
      <w:r w:rsidRPr="00DD2575">
        <w:rPr>
          <w:rFonts w:ascii="Times New Roman" w:hAnsi="Times New Roman" w:cs="Times New Roman"/>
          <w:i/>
          <w:iCs/>
          <w:color w:val="000000"/>
        </w:rPr>
        <w:t>A moderna tradição brasileira</w:t>
      </w:r>
      <w:r w:rsidRPr="00DD2575">
        <w:rPr>
          <w:rFonts w:ascii="Times New Roman" w:hAnsi="Times New Roman" w:cs="Times New Roman"/>
          <w:color w:val="000000"/>
        </w:rPr>
        <w:t>. São Paulo: Brasiliense, 1988.</w:t>
      </w:r>
    </w:p>
    <w:p w14:paraId="2579812C" w14:textId="77777777" w:rsidR="00BA5662" w:rsidRPr="00DD2575" w:rsidRDefault="00BA5662"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ADORNO, Theodor W. </w:t>
      </w:r>
      <w:r w:rsidRPr="00DD2575">
        <w:rPr>
          <w:rFonts w:ascii="Times New Roman" w:hAnsi="Times New Roman" w:cs="Times New Roman"/>
          <w:i/>
          <w:iCs/>
          <w:color w:val="000000"/>
        </w:rPr>
        <w:t>Filosofia da nova música</w:t>
      </w:r>
      <w:r w:rsidRPr="00DD2575">
        <w:rPr>
          <w:rFonts w:ascii="Times New Roman" w:hAnsi="Times New Roman" w:cs="Times New Roman"/>
          <w:color w:val="000000"/>
        </w:rPr>
        <w:t>. São Paulo: Perspectiva, 2002.</w:t>
      </w:r>
    </w:p>
    <w:p w14:paraId="415D399F" w14:textId="77777777" w:rsidR="00BA5662" w:rsidRPr="00DD2575" w:rsidRDefault="00BA5662" w:rsidP="00266ACC">
      <w:pPr>
        <w:pStyle w:val="Textodocorpo0"/>
        <w:shd w:val="clear" w:color="auto" w:fill="auto"/>
        <w:spacing w:after="0"/>
        <w:rPr>
          <w:color w:val="000000"/>
        </w:rPr>
      </w:pPr>
      <w:r w:rsidRPr="00DD2575">
        <w:t xml:space="preserve">Materiais disponibilizados </w:t>
      </w:r>
      <w:r w:rsidRPr="00DD2575">
        <w:rPr>
          <w:color w:val="000000"/>
        </w:rPr>
        <w:t>pelo docente.</w:t>
      </w:r>
    </w:p>
    <w:p w14:paraId="585AE27D" w14:textId="77777777" w:rsidR="00BA5662" w:rsidRPr="00DD2575" w:rsidRDefault="00BA5662" w:rsidP="00266ACC">
      <w:pPr>
        <w:pStyle w:val="Textodocorpo0"/>
        <w:shd w:val="clear" w:color="auto" w:fill="auto"/>
        <w:spacing w:after="0"/>
      </w:pPr>
    </w:p>
    <w:p w14:paraId="31AFC49B" w14:textId="77777777" w:rsidR="00BA5662" w:rsidRPr="00DD2575" w:rsidRDefault="00BA5662" w:rsidP="00266ACC">
      <w:pPr>
        <w:pStyle w:val="Textodocorpo0"/>
        <w:shd w:val="clear" w:color="auto" w:fill="auto"/>
        <w:tabs>
          <w:tab w:val="left" w:pos="594"/>
        </w:tabs>
        <w:spacing w:after="0"/>
      </w:pPr>
      <w:r w:rsidRPr="00DD2575">
        <w:rPr>
          <w:b/>
          <w:bCs/>
        </w:rPr>
        <w:t>VII. Docente responsável</w:t>
      </w:r>
      <w:r w:rsidRPr="00DD2575">
        <w:rPr>
          <w:b/>
          <w:bCs/>
        </w:rPr>
        <w:br/>
      </w:r>
      <w:r w:rsidRPr="00DD2575">
        <w:t>José Estevam Gava</w:t>
      </w:r>
    </w:p>
    <w:p w14:paraId="3F163710" w14:textId="77777777" w:rsidR="00BA5662" w:rsidRPr="00DD2575" w:rsidRDefault="00BA5662" w:rsidP="00266ACC">
      <w:pPr>
        <w:pStyle w:val="Textodocorpo0"/>
        <w:shd w:val="clear" w:color="auto" w:fill="auto"/>
        <w:tabs>
          <w:tab w:val="left" w:pos="594"/>
        </w:tabs>
        <w:spacing w:after="0"/>
        <w:rPr>
          <w:sz w:val="16"/>
          <w:szCs w:val="16"/>
        </w:rPr>
      </w:pPr>
    </w:p>
    <w:p w14:paraId="4E1D3BC8" w14:textId="77777777" w:rsidR="00BA5662" w:rsidRPr="00DD2575" w:rsidRDefault="00BA5662" w:rsidP="00266ACC">
      <w:pPr>
        <w:pStyle w:val="Legendadatabela0"/>
        <w:shd w:val="clear" w:color="auto" w:fill="auto"/>
        <w:rPr>
          <w:b w:val="0"/>
          <w:bCs w:val="0"/>
        </w:rPr>
      </w:pPr>
      <w:r w:rsidRPr="00DD2575">
        <w:t xml:space="preserve">Cronograma - </w:t>
      </w:r>
      <w:r w:rsidRPr="00DD2575">
        <w:rPr>
          <w:b w:val="0"/>
          <w:bCs w:val="0"/>
        </w:rPr>
        <w:t>segundas-feiras - 13h30-15h30</w:t>
      </w:r>
    </w:p>
    <w:p w14:paraId="42AD1EB3" w14:textId="77777777" w:rsidR="00BA5662" w:rsidRPr="00DD2575" w:rsidRDefault="00BA5662" w:rsidP="00266ACC">
      <w:pPr>
        <w:rPr>
          <w:rFonts w:ascii="Times New Roman" w:hAnsi="Times New Roman" w:cs="Times New Roman"/>
          <w:sz w:val="16"/>
          <w:szCs w:val="16"/>
        </w:rPr>
      </w:pPr>
    </w:p>
    <w:tbl>
      <w:tblPr>
        <w:tblStyle w:val="Tabelacomgrade1"/>
        <w:tblW w:w="14596" w:type="dxa"/>
        <w:tblLook w:val="04A0" w:firstRow="1" w:lastRow="0" w:firstColumn="1" w:lastColumn="0" w:noHBand="0" w:noVBand="1"/>
      </w:tblPr>
      <w:tblGrid>
        <w:gridCol w:w="704"/>
        <w:gridCol w:w="992"/>
        <w:gridCol w:w="8789"/>
        <w:gridCol w:w="4111"/>
      </w:tblGrid>
      <w:tr w:rsidR="00BA5662" w:rsidRPr="00DD2575" w14:paraId="47ACD43A" w14:textId="77777777" w:rsidTr="00E37CF6">
        <w:trPr>
          <w:trHeight w:val="20"/>
        </w:trPr>
        <w:tc>
          <w:tcPr>
            <w:tcW w:w="704" w:type="dxa"/>
            <w:vAlign w:val="center"/>
          </w:tcPr>
          <w:p w14:paraId="067F8143" w14:textId="77777777" w:rsidR="00BA5662" w:rsidRPr="00DD2575" w:rsidRDefault="00BA5662" w:rsidP="00266ACC">
            <w:pPr>
              <w:jc w:val="center"/>
              <w:rPr>
                <w:rFonts w:ascii="Times New Roman" w:hAnsi="Times New Roman" w:cs="Times New Roman"/>
                <w:b/>
                <w:bCs/>
              </w:rPr>
            </w:pPr>
            <w:r w:rsidRPr="00DD2575">
              <w:rPr>
                <w:rFonts w:ascii="Times New Roman" w:hAnsi="Times New Roman" w:cs="Times New Roman"/>
                <w:b/>
                <w:bCs/>
              </w:rPr>
              <w:t>Aula</w:t>
            </w:r>
          </w:p>
        </w:tc>
        <w:tc>
          <w:tcPr>
            <w:tcW w:w="992" w:type="dxa"/>
            <w:vAlign w:val="center"/>
          </w:tcPr>
          <w:p w14:paraId="648E9EB6" w14:textId="77777777" w:rsidR="00BA5662" w:rsidRPr="00DD2575" w:rsidRDefault="00BA5662" w:rsidP="00266ACC">
            <w:pPr>
              <w:jc w:val="center"/>
              <w:rPr>
                <w:rFonts w:ascii="Times New Roman" w:hAnsi="Times New Roman" w:cs="Times New Roman"/>
                <w:b/>
                <w:bCs/>
              </w:rPr>
            </w:pPr>
            <w:r w:rsidRPr="00DD2575">
              <w:rPr>
                <w:rFonts w:ascii="Times New Roman" w:hAnsi="Times New Roman" w:cs="Times New Roman"/>
                <w:b/>
                <w:bCs/>
              </w:rPr>
              <w:t>Data</w:t>
            </w:r>
          </w:p>
        </w:tc>
        <w:tc>
          <w:tcPr>
            <w:tcW w:w="8789" w:type="dxa"/>
            <w:vAlign w:val="center"/>
          </w:tcPr>
          <w:p w14:paraId="4E6B8EDF" w14:textId="77777777" w:rsidR="00BA5662" w:rsidRPr="00DD2575" w:rsidRDefault="00BA5662" w:rsidP="00266ACC">
            <w:pPr>
              <w:rPr>
                <w:rFonts w:ascii="Times New Roman" w:hAnsi="Times New Roman" w:cs="Times New Roman"/>
                <w:b/>
                <w:bCs/>
              </w:rPr>
            </w:pPr>
            <w:r w:rsidRPr="00DD2575">
              <w:rPr>
                <w:rFonts w:ascii="Times New Roman" w:hAnsi="Times New Roman" w:cs="Times New Roman"/>
                <w:b/>
                <w:bCs/>
              </w:rPr>
              <w:t>Conteúdo</w:t>
            </w:r>
          </w:p>
        </w:tc>
        <w:tc>
          <w:tcPr>
            <w:tcW w:w="4111" w:type="dxa"/>
            <w:vAlign w:val="center"/>
          </w:tcPr>
          <w:p w14:paraId="0F54EA4A" w14:textId="77777777" w:rsidR="00BA5662" w:rsidRPr="00DD2575" w:rsidRDefault="00BA5662" w:rsidP="00266ACC">
            <w:pPr>
              <w:rPr>
                <w:rFonts w:ascii="Times New Roman" w:hAnsi="Times New Roman" w:cs="Times New Roman"/>
                <w:b/>
                <w:bCs/>
              </w:rPr>
            </w:pPr>
            <w:r w:rsidRPr="00DD2575">
              <w:rPr>
                <w:rFonts w:ascii="Times New Roman" w:hAnsi="Times New Roman" w:cs="Times New Roman"/>
                <w:b/>
                <w:bCs/>
              </w:rPr>
              <w:t>Atividade (*)</w:t>
            </w:r>
          </w:p>
        </w:tc>
      </w:tr>
      <w:tr w:rsidR="00BA5662" w:rsidRPr="00DD2575" w14:paraId="12E2275B" w14:textId="77777777" w:rsidTr="00E37CF6">
        <w:trPr>
          <w:trHeight w:val="20"/>
        </w:trPr>
        <w:tc>
          <w:tcPr>
            <w:tcW w:w="704" w:type="dxa"/>
            <w:vAlign w:val="center"/>
          </w:tcPr>
          <w:p w14:paraId="4C568984"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1</w:t>
            </w:r>
          </w:p>
        </w:tc>
        <w:tc>
          <w:tcPr>
            <w:tcW w:w="992" w:type="dxa"/>
            <w:vAlign w:val="center"/>
          </w:tcPr>
          <w:p w14:paraId="2EE65BA1"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20/09</w:t>
            </w:r>
          </w:p>
        </w:tc>
        <w:tc>
          <w:tcPr>
            <w:tcW w:w="8789" w:type="dxa"/>
            <w:vAlign w:val="center"/>
          </w:tcPr>
          <w:p w14:paraId="5655FEB0" w14:textId="77777777" w:rsidR="00BA5662" w:rsidRPr="00DD2575" w:rsidRDefault="00BA5662"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1</w:t>
            </w:r>
            <w:r w:rsidRPr="00DD2575">
              <w:rPr>
                <w:rFonts w:ascii="Times New Roman" w:hAnsi="Times New Roman" w:cs="Times New Roman"/>
              </w:rPr>
              <w:t xml:space="preserve">) </w:t>
            </w:r>
            <w:r w:rsidRPr="00DD2575">
              <w:rPr>
                <w:rFonts w:ascii="Times New Roman" w:hAnsi="Times New Roman" w:cs="Times New Roman"/>
                <w:i/>
                <w:iCs/>
              </w:rPr>
              <w:t xml:space="preserve">A Escola de Frankfurt e a questão da cultura </w:t>
            </w:r>
            <w:r w:rsidRPr="00DD2575">
              <w:rPr>
                <w:rFonts w:ascii="Times New Roman" w:hAnsi="Times New Roman" w:cs="Times New Roman"/>
              </w:rPr>
              <w:t>(ORTIZ, 2016, p. 203-223)</w:t>
            </w:r>
          </w:p>
        </w:tc>
        <w:tc>
          <w:tcPr>
            <w:tcW w:w="4111" w:type="dxa"/>
            <w:vAlign w:val="center"/>
          </w:tcPr>
          <w:p w14:paraId="3C187F8D" w14:textId="77777777" w:rsidR="00BA5662" w:rsidRPr="00DD2575" w:rsidRDefault="00BA5662" w:rsidP="00266ACC">
            <w:pPr>
              <w:rPr>
                <w:rFonts w:ascii="Times New Roman" w:hAnsi="Times New Roman" w:cs="Times New Roman"/>
              </w:rPr>
            </w:pPr>
            <w:r w:rsidRPr="00DD2575">
              <w:rPr>
                <w:rFonts w:ascii="Times New Roman" w:hAnsi="Times New Roman" w:cs="Times New Roman"/>
              </w:rPr>
              <w:t>Apresentação do tema - síncrona - Teams</w:t>
            </w:r>
          </w:p>
        </w:tc>
      </w:tr>
      <w:tr w:rsidR="00BA5662" w:rsidRPr="00DD2575" w14:paraId="772DF24A" w14:textId="77777777" w:rsidTr="00E37CF6">
        <w:trPr>
          <w:trHeight w:val="20"/>
        </w:trPr>
        <w:tc>
          <w:tcPr>
            <w:tcW w:w="704" w:type="dxa"/>
            <w:vAlign w:val="center"/>
          </w:tcPr>
          <w:p w14:paraId="090C8D74"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2</w:t>
            </w:r>
          </w:p>
        </w:tc>
        <w:tc>
          <w:tcPr>
            <w:tcW w:w="992" w:type="dxa"/>
            <w:vAlign w:val="center"/>
          </w:tcPr>
          <w:p w14:paraId="419B41E1"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27/09</w:t>
            </w:r>
          </w:p>
        </w:tc>
        <w:tc>
          <w:tcPr>
            <w:tcW w:w="8789" w:type="dxa"/>
            <w:vAlign w:val="center"/>
          </w:tcPr>
          <w:p w14:paraId="7C3B2B0D" w14:textId="77777777" w:rsidR="00BA5662" w:rsidRPr="00DD2575" w:rsidRDefault="00BA5662" w:rsidP="00266ACC">
            <w:pPr>
              <w:rPr>
                <w:rFonts w:ascii="Times New Roman" w:hAnsi="Times New Roman" w:cs="Times New Roman"/>
              </w:rPr>
            </w:pPr>
            <w:r w:rsidRPr="00DD2575">
              <w:rPr>
                <w:rFonts w:ascii="Times New Roman" w:hAnsi="Times New Roman" w:cs="Times New Roman"/>
              </w:rPr>
              <w:t>Idem (p. 223-234)</w:t>
            </w:r>
          </w:p>
        </w:tc>
        <w:tc>
          <w:tcPr>
            <w:tcW w:w="4111" w:type="dxa"/>
            <w:vAlign w:val="center"/>
          </w:tcPr>
          <w:p w14:paraId="04EF9B85" w14:textId="77777777" w:rsidR="00BA5662" w:rsidRPr="00DD2575" w:rsidRDefault="00BA5662" w:rsidP="00266ACC">
            <w:pPr>
              <w:rPr>
                <w:rFonts w:ascii="Times New Roman" w:hAnsi="Times New Roman" w:cs="Times New Roman"/>
              </w:rPr>
            </w:pPr>
            <w:r w:rsidRPr="00DD2575">
              <w:rPr>
                <w:rFonts w:ascii="Times New Roman" w:hAnsi="Times New Roman" w:cs="Times New Roman"/>
              </w:rPr>
              <w:t>Apresentação do tema - síncrona - Teams</w:t>
            </w:r>
          </w:p>
        </w:tc>
      </w:tr>
      <w:tr w:rsidR="00BA5662" w:rsidRPr="00DD2575" w14:paraId="5348CF79" w14:textId="77777777" w:rsidTr="00E37CF6">
        <w:trPr>
          <w:trHeight w:val="20"/>
        </w:trPr>
        <w:tc>
          <w:tcPr>
            <w:tcW w:w="704" w:type="dxa"/>
            <w:vAlign w:val="center"/>
          </w:tcPr>
          <w:p w14:paraId="38B4EAD5"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3</w:t>
            </w:r>
          </w:p>
        </w:tc>
        <w:tc>
          <w:tcPr>
            <w:tcW w:w="992" w:type="dxa"/>
            <w:vAlign w:val="center"/>
          </w:tcPr>
          <w:p w14:paraId="0FA1C13A"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04/10</w:t>
            </w:r>
          </w:p>
        </w:tc>
        <w:tc>
          <w:tcPr>
            <w:tcW w:w="8789" w:type="dxa"/>
            <w:vAlign w:val="center"/>
          </w:tcPr>
          <w:p w14:paraId="4B7E8B5C" w14:textId="77777777" w:rsidR="00BA5662" w:rsidRPr="00DD2575" w:rsidRDefault="00BA5662" w:rsidP="00266ACC">
            <w:pPr>
              <w:rPr>
                <w:rFonts w:ascii="Times New Roman" w:hAnsi="Times New Roman" w:cs="Times New Roman"/>
                <w:i/>
                <w:iCs/>
              </w:rPr>
            </w:pPr>
            <w:r w:rsidRPr="00DD2575">
              <w:rPr>
                <w:rFonts w:ascii="Times New Roman" w:hAnsi="Times New Roman" w:cs="Times New Roman"/>
              </w:rPr>
              <w:t>(</w:t>
            </w:r>
            <w:r w:rsidRPr="00DD2575">
              <w:rPr>
                <w:rFonts w:ascii="Times New Roman" w:hAnsi="Times New Roman" w:cs="Times New Roman"/>
                <w:b/>
                <w:bCs/>
              </w:rPr>
              <w:t>2</w:t>
            </w:r>
            <w:r w:rsidRPr="00DD2575">
              <w:rPr>
                <w:rFonts w:ascii="Times New Roman" w:hAnsi="Times New Roman" w:cs="Times New Roman"/>
              </w:rPr>
              <w:t xml:space="preserve">) </w:t>
            </w:r>
            <w:r w:rsidRPr="00DD2575">
              <w:rPr>
                <w:rFonts w:ascii="Times New Roman" w:hAnsi="Times New Roman" w:cs="Times New Roman"/>
                <w:i/>
                <w:iCs/>
              </w:rPr>
              <w:t xml:space="preserve">Música popular brasileira, indústria cultural e identidade </w:t>
            </w:r>
            <w:r w:rsidRPr="00DD2575">
              <w:rPr>
                <w:rFonts w:ascii="Times New Roman" w:hAnsi="Times New Roman" w:cs="Times New Roman"/>
              </w:rPr>
              <w:t>(ZAN, 2001, p. 105-111)</w:t>
            </w:r>
          </w:p>
        </w:tc>
        <w:tc>
          <w:tcPr>
            <w:tcW w:w="4111" w:type="dxa"/>
            <w:vAlign w:val="center"/>
          </w:tcPr>
          <w:p w14:paraId="50B53897" w14:textId="77777777" w:rsidR="00BA5662" w:rsidRPr="00DD2575" w:rsidRDefault="00BA5662" w:rsidP="00266ACC">
            <w:pPr>
              <w:rPr>
                <w:rFonts w:ascii="Times New Roman" w:hAnsi="Times New Roman" w:cs="Times New Roman"/>
              </w:rPr>
            </w:pPr>
            <w:r w:rsidRPr="00DD2575">
              <w:rPr>
                <w:rFonts w:ascii="Times New Roman" w:hAnsi="Times New Roman" w:cs="Times New Roman"/>
              </w:rPr>
              <w:t>Apresentação do tema - síncrona - Teams</w:t>
            </w:r>
          </w:p>
        </w:tc>
      </w:tr>
      <w:tr w:rsidR="00BA5662" w:rsidRPr="00DD2575" w14:paraId="30507ED1" w14:textId="77777777" w:rsidTr="00E37CF6">
        <w:trPr>
          <w:trHeight w:val="20"/>
        </w:trPr>
        <w:tc>
          <w:tcPr>
            <w:tcW w:w="704" w:type="dxa"/>
            <w:vAlign w:val="center"/>
          </w:tcPr>
          <w:p w14:paraId="2B4C2DE6"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4</w:t>
            </w:r>
          </w:p>
        </w:tc>
        <w:tc>
          <w:tcPr>
            <w:tcW w:w="992" w:type="dxa"/>
            <w:vAlign w:val="center"/>
          </w:tcPr>
          <w:p w14:paraId="24899B56"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11/10</w:t>
            </w:r>
          </w:p>
        </w:tc>
        <w:tc>
          <w:tcPr>
            <w:tcW w:w="8789" w:type="dxa"/>
            <w:vAlign w:val="center"/>
          </w:tcPr>
          <w:p w14:paraId="4E18F05B" w14:textId="77777777" w:rsidR="00BA5662" w:rsidRPr="00DD2575" w:rsidRDefault="00BA5662" w:rsidP="00266ACC">
            <w:pPr>
              <w:rPr>
                <w:rFonts w:ascii="Times New Roman" w:hAnsi="Times New Roman" w:cs="Times New Roman"/>
              </w:rPr>
            </w:pPr>
            <w:r w:rsidRPr="00DD2575">
              <w:rPr>
                <w:rFonts w:ascii="Times New Roman" w:hAnsi="Times New Roman" w:cs="Times New Roman"/>
              </w:rPr>
              <w:t>Idem (p. 111-119)</w:t>
            </w:r>
          </w:p>
        </w:tc>
        <w:tc>
          <w:tcPr>
            <w:tcW w:w="4111" w:type="dxa"/>
            <w:vAlign w:val="center"/>
          </w:tcPr>
          <w:p w14:paraId="2DC9C327" w14:textId="77777777" w:rsidR="00BA5662" w:rsidRPr="00DD2575" w:rsidRDefault="00BA5662" w:rsidP="00266ACC">
            <w:pPr>
              <w:rPr>
                <w:rFonts w:ascii="Times New Roman" w:hAnsi="Times New Roman" w:cs="Times New Roman"/>
              </w:rPr>
            </w:pPr>
            <w:r w:rsidRPr="00DD2575">
              <w:rPr>
                <w:rFonts w:ascii="Times New Roman" w:hAnsi="Times New Roman" w:cs="Times New Roman"/>
              </w:rPr>
              <w:t>Apresentação do tema - síncrona - Teams</w:t>
            </w:r>
          </w:p>
        </w:tc>
      </w:tr>
      <w:tr w:rsidR="00BA5662" w:rsidRPr="00DD2575" w14:paraId="6790B8A7" w14:textId="77777777" w:rsidTr="00E37CF6">
        <w:trPr>
          <w:trHeight w:val="20"/>
        </w:trPr>
        <w:tc>
          <w:tcPr>
            <w:tcW w:w="704" w:type="dxa"/>
            <w:vAlign w:val="center"/>
          </w:tcPr>
          <w:p w14:paraId="1B1DF4FD"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5</w:t>
            </w:r>
          </w:p>
        </w:tc>
        <w:tc>
          <w:tcPr>
            <w:tcW w:w="992" w:type="dxa"/>
            <w:vAlign w:val="center"/>
          </w:tcPr>
          <w:p w14:paraId="674C5850"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18/10</w:t>
            </w:r>
          </w:p>
        </w:tc>
        <w:tc>
          <w:tcPr>
            <w:tcW w:w="8789" w:type="dxa"/>
            <w:vAlign w:val="center"/>
          </w:tcPr>
          <w:p w14:paraId="76E4DD0F" w14:textId="77777777" w:rsidR="00BA5662" w:rsidRPr="00DD2575" w:rsidRDefault="00BA5662"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3</w:t>
            </w:r>
            <w:r w:rsidRPr="00DD2575">
              <w:rPr>
                <w:rFonts w:ascii="Times New Roman" w:hAnsi="Times New Roman" w:cs="Times New Roman"/>
              </w:rPr>
              <w:t xml:space="preserve">) </w:t>
            </w:r>
            <w:r w:rsidRPr="00DD2575">
              <w:rPr>
                <w:rFonts w:ascii="Times New Roman" w:hAnsi="Times New Roman" w:cs="Times New Roman"/>
                <w:i/>
                <w:iCs/>
              </w:rPr>
              <w:t xml:space="preserve">Reflexões sobre arte e indústria cultural </w:t>
            </w:r>
            <w:r w:rsidRPr="00DD2575">
              <w:rPr>
                <w:rFonts w:ascii="Times New Roman" w:hAnsi="Times New Roman" w:cs="Times New Roman"/>
              </w:rPr>
              <w:t>(SUBTIL, 2008, p. 283-295)</w:t>
            </w:r>
          </w:p>
        </w:tc>
        <w:tc>
          <w:tcPr>
            <w:tcW w:w="4111" w:type="dxa"/>
            <w:vAlign w:val="center"/>
          </w:tcPr>
          <w:p w14:paraId="45018D26" w14:textId="77777777" w:rsidR="00BA5662" w:rsidRPr="00DD2575" w:rsidRDefault="00BA5662" w:rsidP="00266ACC">
            <w:pPr>
              <w:rPr>
                <w:rFonts w:ascii="Times New Roman" w:hAnsi="Times New Roman" w:cs="Times New Roman"/>
              </w:rPr>
            </w:pPr>
            <w:r w:rsidRPr="00DD2575">
              <w:rPr>
                <w:rFonts w:ascii="Times New Roman" w:hAnsi="Times New Roman" w:cs="Times New Roman"/>
              </w:rPr>
              <w:t>Apresentação do tema - síncrona - Teams</w:t>
            </w:r>
          </w:p>
        </w:tc>
      </w:tr>
      <w:tr w:rsidR="00BA5662" w:rsidRPr="00DD2575" w14:paraId="5C075CBA" w14:textId="77777777" w:rsidTr="00E37CF6">
        <w:trPr>
          <w:trHeight w:val="20"/>
        </w:trPr>
        <w:tc>
          <w:tcPr>
            <w:tcW w:w="704" w:type="dxa"/>
            <w:vAlign w:val="center"/>
          </w:tcPr>
          <w:p w14:paraId="3608D44E"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6</w:t>
            </w:r>
          </w:p>
        </w:tc>
        <w:tc>
          <w:tcPr>
            <w:tcW w:w="992" w:type="dxa"/>
            <w:vAlign w:val="center"/>
          </w:tcPr>
          <w:p w14:paraId="0BC594EC"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25/10</w:t>
            </w:r>
          </w:p>
        </w:tc>
        <w:tc>
          <w:tcPr>
            <w:tcW w:w="8789" w:type="dxa"/>
            <w:vAlign w:val="center"/>
          </w:tcPr>
          <w:p w14:paraId="35EEDA62" w14:textId="77777777" w:rsidR="00BA5662" w:rsidRPr="00DD2575" w:rsidRDefault="00BA5662" w:rsidP="00266ACC">
            <w:pPr>
              <w:rPr>
                <w:rFonts w:ascii="Times New Roman" w:hAnsi="Times New Roman" w:cs="Times New Roman"/>
              </w:rPr>
            </w:pPr>
            <w:r w:rsidRPr="00DD2575">
              <w:rPr>
                <w:rFonts w:ascii="Times New Roman" w:hAnsi="Times New Roman" w:cs="Times New Roman"/>
                <w:b/>
                <w:bCs/>
              </w:rPr>
              <w:t>Avaliação da Unidade 1</w:t>
            </w:r>
          </w:p>
        </w:tc>
        <w:tc>
          <w:tcPr>
            <w:tcW w:w="4111" w:type="dxa"/>
            <w:vAlign w:val="center"/>
          </w:tcPr>
          <w:p w14:paraId="273CA15E" w14:textId="1798F33B" w:rsidR="00BA5662" w:rsidRPr="00DD2575" w:rsidRDefault="00BA5662" w:rsidP="00266ACC">
            <w:pPr>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tc>
      </w:tr>
      <w:tr w:rsidR="00BA5662" w:rsidRPr="00DD2575" w14:paraId="768CF087" w14:textId="77777777" w:rsidTr="00E37CF6">
        <w:trPr>
          <w:trHeight w:val="20"/>
        </w:trPr>
        <w:tc>
          <w:tcPr>
            <w:tcW w:w="704" w:type="dxa"/>
            <w:vAlign w:val="center"/>
          </w:tcPr>
          <w:p w14:paraId="217D33A6"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7</w:t>
            </w:r>
          </w:p>
        </w:tc>
        <w:tc>
          <w:tcPr>
            <w:tcW w:w="992" w:type="dxa"/>
            <w:vAlign w:val="center"/>
          </w:tcPr>
          <w:p w14:paraId="5B33263E"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08/11</w:t>
            </w:r>
          </w:p>
        </w:tc>
        <w:tc>
          <w:tcPr>
            <w:tcW w:w="8789" w:type="dxa"/>
            <w:vAlign w:val="center"/>
          </w:tcPr>
          <w:p w14:paraId="544F088A" w14:textId="77777777" w:rsidR="00BA5662" w:rsidRPr="00DD2575" w:rsidRDefault="00BA5662" w:rsidP="00266ACC">
            <w:pPr>
              <w:tabs>
                <w:tab w:val="left" w:pos="1440"/>
              </w:tabs>
              <w:rPr>
                <w:rFonts w:ascii="Times New Roman" w:hAnsi="Times New Roman" w:cs="Times New Roman"/>
                <w:b/>
                <w:bCs/>
              </w:rPr>
            </w:pPr>
            <w:r w:rsidRPr="00DD2575">
              <w:rPr>
                <w:rFonts w:ascii="Times New Roman" w:hAnsi="Times New Roman" w:cs="Times New Roman"/>
              </w:rPr>
              <w:t>(</w:t>
            </w:r>
            <w:r w:rsidRPr="00DD2575">
              <w:rPr>
                <w:rFonts w:ascii="Times New Roman" w:hAnsi="Times New Roman" w:cs="Times New Roman"/>
                <w:b/>
                <w:bCs/>
              </w:rPr>
              <w:t>4</w:t>
            </w:r>
            <w:r w:rsidRPr="00DD2575">
              <w:rPr>
                <w:rFonts w:ascii="Times New Roman" w:hAnsi="Times New Roman" w:cs="Times New Roman"/>
              </w:rPr>
              <w:t xml:space="preserve">) </w:t>
            </w:r>
            <w:r w:rsidRPr="00DD2575">
              <w:rPr>
                <w:rFonts w:ascii="Times New Roman" w:hAnsi="Times New Roman" w:cs="Times New Roman"/>
                <w:i/>
                <w:iCs/>
              </w:rPr>
              <w:t xml:space="preserve">Reflexões sobre a música e o meio </w:t>
            </w:r>
            <w:r w:rsidRPr="00DD2575">
              <w:rPr>
                <w:rFonts w:ascii="Times New Roman" w:hAnsi="Times New Roman" w:cs="Times New Roman"/>
              </w:rPr>
              <w:t>(IAZZETTA, 2001, p. 200-210)</w:t>
            </w:r>
          </w:p>
        </w:tc>
        <w:tc>
          <w:tcPr>
            <w:tcW w:w="4111" w:type="dxa"/>
            <w:vAlign w:val="center"/>
          </w:tcPr>
          <w:p w14:paraId="7707852C" w14:textId="77777777" w:rsidR="00BA5662" w:rsidRPr="00DD2575" w:rsidRDefault="00BA5662" w:rsidP="00266ACC">
            <w:pPr>
              <w:rPr>
                <w:rFonts w:ascii="Times New Roman" w:hAnsi="Times New Roman" w:cs="Times New Roman"/>
              </w:rPr>
            </w:pPr>
            <w:r w:rsidRPr="00DD2575">
              <w:rPr>
                <w:rFonts w:ascii="Times New Roman" w:hAnsi="Times New Roman" w:cs="Times New Roman"/>
              </w:rPr>
              <w:t>Apresentação do tema - síncrona - Teams</w:t>
            </w:r>
          </w:p>
        </w:tc>
      </w:tr>
      <w:tr w:rsidR="00BA5662" w:rsidRPr="00DD2575" w14:paraId="0FF57759" w14:textId="77777777" w:rsidTr="00E37CF6">
        <w:trPr>
          <w:trHeight w:val="20"/>
        </w:trPr>
        <w:tc>
          <w:tcPr>
            <w:tcW w:w="704" w:type="dxa"/>
            <w:vAlign w:val="center"/>
          </w:tcPr>
          <w:p w14:paraId="17F45B83"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8</w:t>
            </w:r>
          </w:p>
        </w:tc>
        <w:tc>
          <w:tcPr>
            <w:tcW w:w="992" w:type="dxa"/>
            <w:vAlign w:val="center"/>
          </w:tcPr>
          <w:p w14:paraId="14677CCB"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29/11</w:t>
            </w:r>
          </w:p>
        </w:tc>
        <w:tc>
          <w:tcPr>
            <w:tcW w:w="8789" w:type="dxa"/>
            <w:vAlign w:val="center"/>
          </w:tcPr>
          <w:p w14:paraId="54562B24" w14:textId="4705F503" w:rsidR="00BA5662" w:rsidRPr="00DD2575" w:rsidRDefault="00BA5662" w:rsidP="00266ACC">
            <w:pPr>
              <w:pStyle w:val="Outro0"/>
              <w:shd w:val="clear" w:color="auto" w:fill="auto"/>
              <w:spacing w:after="0"/>
            </w:pPr>
            <w:r w:rsidRPr="00DD2575">
              <w:t>(</w:t>
            </w:r>
            <w:r w:rsidRPr="00DD2575">
              <w:rPr>
                <w:b/>
                <w:bCs/>
              </w:rPr>
              <w:t>5</w:t>
            </w:r>
            <w:r w:rsidRPr="00DD2575">
              <w:t xml:space="preserve">) </w:t>
            </w:r>
            <w:r w:rsidRPr="00DD2575">
              <w:rPr>
                <w:i/>
                <w:iCs/>
              </w:rPr>
              <w:t xml:space="preserve">Música popular massiva e gêneros musicais: produção e consumo da canção na mídia </w:t>
            </w:r>
            <w:r w:rsidRPr="00DD2575">
              <w:t>(JANOTTI JR., 2006, p. 31-46)</w:t>
            </w:r>
          </w:p>
        </w:tc>
        <w:tc>
          <w:tcPr>
            <w:tcW w:w="4111" w:type="dxa"/>
            <w:vAlign w:val="center"/>
          </w:tcPr>
          <w:p w14:paraId="08C1DAD9" w14:textId="77777777" w:rsidR="00BA5662" w:rsidRPr="00DD2575" w:rsidRDefault="00BA5662" w:rsidP="00266ACC">
            <w:pPr>
              <w:rPr>
                <w:rFonts w:ascii="Times New Roman" w:hAnsi="Times New Roman" w:cs="Times New Roman"/>
              </w:rPr>
            </w:pPr>
            <w:r w:rsidRPr="00DD2575">
              <w:rPr>
                <w:rFonts w:ascii="Times New Roman" w:hAnsi="Times New Roman" w:cs="Times New Roman"/>
              </w:rPr>
              <w:t>Apresentação do tema - síncrona - Teams</w:t>
            </w:r>
          </w:p>
        </w:tc>
      </w:tr>
      <w:tr w:rsidR="00BA5662" w:rsidRPr="00DD2575" w14:paraId="63D4DDEF" w14:textId="77777777" w:rsidTr="00E37CF6">
        <w:trPr>
          <w:trHeight w:val="20"/>
        </w:trPr>
        <w:tc>
          <w:tcPr>
            <w:tcW w:w="704" w:type="dxa"/>
            <w:vAlign w:val="center"/>
          </w:tcPr>
          <w:p w14:paraId="56F053DE" w14:textId="77777777" w:rsidR="00BA5662" w:rsidRPr="00DD2575" w:rsidRDefault="00BA5662" w:rsidP="00266ACC">
            <w:pPr>
              <w:jc w:val="center"/>
              <w:rPr>
                <w:rFonts w:ascii="Times New Roman" w:hAnsi="Times New Roman" w:cs="Times New Roman"/>
              </w:rPr>
            </w:pPr>
          </w:p>
        </w:tc>
        <w:tc>
          <w:tcPr>
            <w:tcW w:w="992" w:type="dxa"/>
            <w:vAlign w:val="center"/>
          </w:tcPr>
          <w:p w14:paraId="5CCE50E0"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29/11</w:t>
            </w:r>
          </w:p>
        </w:tc>
        <w:tc>
          <w:tcPr>
            <w:tcW w:w="8789" w:type="dxa"/>
            <w:vAlign w:val="center"/>
          </w:tcPr>
          <w:p w14:paraId="72018A6C" w14:textId="77777777" w:rsidR="00BA5662" w:rsidRPr="00DD2575" w:rsidRDefault="00BA5662" w:rsidP="00266ACC">
            <w:pPr>
              <w:pStyle w:val="Outro0"/>
              <w:shd w:val="clear" w:color="auto" w:fill="auto"/>
              <w:spacing w:after="0"/>
            </w:pPr>
            <w:r w:rsidRPr="00DD2575">
              <w:t xml:space="preserve">Data-limite para envio do trabalho escrito </w:t>
            </w:r>
          </w:p>
        </w:tc>
        <w:tc>
          <w:tcPr>
            <w:tcW w:w="4111" w:type="dxa"/>
            <w:vAlign w:val="center"/>
          </w:tcPr>
          <w:p w14:paraId="40284466" w14:textId="77777777" w:rsidR="00BA5662" w:rsidRPr="00DD2575" w:rsidRDefault="00BA5662" w:rsidP="00266ACC">
            <w:pPr>
              <w:rPr>
                <w:rFonts w:ascii="Times New Roman" w:hAnsi="Times New Roman" w:cs="Times New Roman"/>
              </w:rPr>
            </w:pPr>
            <w:r w:rsidRPr="00DD2575">
              <w:rPr>
                <w:rFonts w:ascii="Times New Roman" w:hAnsi="Times New Roman" w:cs="Times New Roman"/>
              </w:rPr>
              <w:t>Envio de trabalho ao professor</w:t>
            </w:r>
          </w:p>
        </w:tc>
      </w:tr>
      <w:tr w:rsidR="00BA5662" w:rsidRPr="00DD2575" w14:paraId="3019F368" w14:textId="77777777" w:rsidTr="00E37CF6">
        <w:trPr>
          <w:trHeight w:val="20"/>
        </w:trPr>
        <w:tc>
          <w:tcPr>
            <w:tcW w:w="704" w:type="dxa"/>
            <w:vAlign w:val="center"/>
          </w:tcPr>
          <w:p w14:paraId="785314B4"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9</w:t>
            </w:r>
          </w:p>
        </w:tc>
        <w:tc>
          <w:tcPr>
            <w:tcW w:w="992" w:type="dxa"/>
            <w:vAlign w:val="center"/>
          </w:tcPr>
          <w:p w14:paraId="264E3966"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06/12</w:t>
            </w:r>
          </w:p>
        </w:tc>
        <w:tc>
          <w:tcPr>
            <w:tcW w:w="8789" w:type="dxa"/>
            <w:vAlign w:val="center"/>
          </w:tcPr>
          <w:p w14:paraId="79BFD735" w14:textId="5B5486B8" w:rsidR="00BA5662" w:rsidRPr="00DD2575" w:rsidRDefault="00BA5662" w:rsidP="00266ACC">
            <w:pPr>
              <w:pStyle w:val="Outro0"/>
              <w:shd w:val="clear" w:color="auto" w:fill="auto"/>
              <w:spacing w:after="0"/>
            </w:pPr>
            <w:r w:rsidRPr="00DD2575">
              <w:rPr>
                <w:iCs/>
              </w:rPr>
              <w:t>(</w:t>
            </w:r>
            <w:r w:rsidRPr="00DD2575">
              <w:rPr>
                <w:b/>
                <w:bCs/>
                <w:iCs/>
              </w:rPr>
              <w:t>6</w:t>
            </w:r>
            <w:r w:rsidRPr="00DD2575">
              <w:rPr>
                <w:iCs/>
              </w:rPr>
              <w:t xml:space="preserve">) </w:t>
            </w:r>
            <w:r w:rsidRPr="00DD2575">
              <w:rPr>
                <w:i/>
              </w:rPr>
              <w:t xml:space="preserve">Música popular e crítica da mídia: sobre critérios de análise da canção popular nas mídias </w:t>
            </w:r>
            <w:r w:rsidRPr="00DD2575">
              <w:t>(VARGAS, 2014, p. 1-16)</w:t>
            </w:r>
          </w:p>
        </w:tc>
        <w:tc>
          <w:tcPr>
            <w:tcW w:w="4111" w:type="dxa"/>
            <w:vAlign w:val="center"/>
          </w:tcPr>
          <w:p w14:paraId="4FB00E1B" w14:textId="77777777" w:rsidR="00BA5662" w:rsidRPr="00DD2575" w:rsidRDefault="00BA5662" w:rsidP="00266ACC">
            <w:pPr>
              <w:rPr>
                <w:rFonts w:ascii="Times New Roman" w:hAnsi="Times New Roman" w:cs="Times New Roman"/>
              </w:rPr>
            </w:pPr>
            <w:r w:rsidRPr="00DD2575">
              <w:rPr>
                <w:rFonts w:ascii="Times New Roman" w:hAnsi="Times New Roman" w:cs="Times New Roman"/>
              </w:rPr>
              <w:t>Apresentação do tema - síncrona - Teams</w:t>
            </w:r>
          </w:p>
        </w:tc>
      </w:tr>
      <w:tr w:rsidR="00BA5662" w:rsidRPr="00DD2575" w14:paraId="7D617FDD" w14:textId="77777777" w:rsidTr="00E37CF6">
        <w:trPr>
          <w:trHeight w:val="20"/>
        </w:trPr>
        <w:tc>
          <w:tcPr>
            <w:tcW w:w="704" w:type="dxa"/>
            <w:vAlign w:val="center"/>
          </w:tcPr>
          <w:p w14:paraId="6E9BAF33"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10</w:t>
            </w:r>
          </w:p>
        </w:tc>
        <w:tc>
          <w:tcPr>
            <w:tcW w:w="992" w:type="dxa"/>
            <w:vAlign w:val="center"/>
          </w:tcPr>
          <w:p w14:paraId="659D303C"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13/12</w:t>
            </w:r>
          </w:p>
        </w:tc>
        <w:tc>
          <w:tcPr>
            <w:tcW w:w="8789" w:type="dxa"/>
            <w:vAlign w:val="center"/>
          </w:tcPr>
          <w:p w14:paraId="5A505F9D" w14:textId="77777777" w:rsidR="00BA5662" w:rsidRPr="00DD2575" w:rsidRDefault="00BA5662" w:rsidP="00266ACC">
            <w:pPr>
              <w:rPr>
                <w:rFonts w:ascii="Times New Roman" w:hAnsi="Times New Roman" w:cs="Times New Roman"/>
              </w:rPr>
            </w:pPr>
            <w:r w:rsidRPr="00DD2575">
              <w:rPr>
                <w:rFonts w:ascii="Times New Roman" w:hAnsi="Times New Roman" w:cs="Times New Roman"/>
                <w:b/>
                <w:bCs/>
              </w:rPr>
              <w:t>Avaliação da Unidade 2</w:t>
            </w:r>
          </w:p>
        </w:tc>
        <w:tc>
          <w:tcPr>
            <w:tcW w:w="4111" w:type="dxa"/>
            <w:vAlign w:val="center"/>
          </w:tcPr>
          <w:p w14:paraId="5870E080" w14:textId="63B4CC8C" w:rsidR="00BA5662" w:rsidRPr="00DD2575" w:rsidRDefault="00BA5662" w:rsidP="00266ACC">
            <w:pPr>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tc>
      </w:tr>
      <w:tr w:rsidR="00BA5662" w:rsidRPr="00DD2575" w14:paraId="48BF41EA" w14:textId="77777777" w:rsidTr="00E37CF6">
        <w:trPr>
          <w:trHeight w:val="20"/>
        </w:trPr>
        <w:tc>
          <w:tcPr>
            <w:tcW w:w="704" w:type="dxa"/>
            <w:vAlign w:val="center"/>
          </w:tcPr>
          <w:p w14:paraId="20733AAC"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11</w:t>
            </w:r>
          </w:p>
        </w:tc>
        <w:tc>
          <w:tcPr>
            <w:tcW w:w="992" w:type="dxa"/>
            <w:vAlign w:val="center"/>
          </w:tcPr>
          <w:p w14:paraId="7F9E95D9" w14:textId="77777777" w:rsidR="00BA5662" w:rsidRPr="00DD2575" w:rsidRDefault="00BA5662" w:rsidP="00266ACC">
            <w:pPr>
              <w:jc w:val="center"/>
              <w:rPr>
                <w:rFonts w:ascii="Times New Roman" w:hAnsi="Times New Roman" w:cs="Times New Roman"/>
              </w:rPr>
            </w:pPr>
            <w:r w:rsidRPr="00DD2575">
              <w:rPr>
                <w:rFonts w:ascii="Times New Roman" w:hAnsi="Times New Roman" w:cs="Times New Roman"/>
              </w:rPr>
              <w:t>20/12</w:t>
            </w:r>
          </w:p>
        </w:tc>
        <w:tc>
          <w:tcPr>
            <w:tcW w:w="8789" w:type="dxa"/>
            <w:vAlign w:val="center"/>
          </w:tcPr>
          <w:p w14:paraId="01E79CF9" w14:textId="77777777" w:rsidR="00BA5662" w:rsidRPr="00DD2575" w:rsidRDefault="00BA5662" w:rsidP="00266ACC">
            <w:pPr>
              <w:rPr>
                <w:rFonts w:ascii="Times New Roman" w:hAnsi="Times New Roman" w:cs="Times New Roman"/>
              </w:rPr>
            </w:pPr>
            <w:r w:rsidRPr="00DD2575">
              <w:rPr>
                <w:rFonts w:ascii="Times New Roman" w:hAnsi="Times New Roman" w:cs="Times New Roman"/>
                <w:b/>
                <w:bCs/>
              </w:rPr>
              <w:t>Exame final</w:t>
            </w:r>
          </w:p>
        </w:tc>
        <w:tc>
          <w:tcPr>
            <w:tcW w:w="4111" w:type="dxa"/>
            <w:vAlign w:val="center"/>
          </w:tcPr>
          <w:p w14:paraId="2D7DA8BE" w14:textId="77598814" w:rsidR="00BA5662" w:rsidRPr="00DD2575" w:rsidRDefault="00BA5662" w:rsidP="00266ACC">
            <w:pPr>
              <w:rPr>
                <w:rFonts w:ascii="Times New Roman" w:hAnsi="Times New Roman" w:cs="Times New Roman"/>
              </w:rPr>
            </w:pPr>
            <w:r w:rsidRPr="00DD2575">
              <w:rPr>
                <w:rFonts w:ascii="Times New Roman" w:hAnsi="Times New Roman" w:cs="Times New Roman"/>
                <w:b/>
                <w:bCs/>
              </w:rPr>
              <w:t>Exame</w:t>
            </w:r>
            <w:r w:rsidRPr="00DD2575">
              <w:rPr>
                <w:rFonts w:ascii="Times New Roman" w:hAnsi="Times New Roman" w:cs="Times New Roman"/>
              </w:rPr>
              <w:t xml:space="preserve"> - síncrona - </w:t>
            </w:r>
            <w:r w:rsidR="006A69CA">
              <w:rPr>
                <w:rFonts w:ascii="Times New Roman" w:hAnsi="Times New Roman" w:cs="Times New Roman"/>
              </w:rPr>
              <w:t>UFPR Virtual</w:t>
            </w:r>
          </w:p>
        </w:tc>
      </w:tr>
    </w:tbl>
    <w:p w14:paraId="5093C586" w14:textId="77777777" w:rsidR="00314305" w:rsidRDefault="00BA5662" w:rsidP="00266ACC">
      <w:pPr>
        <w:jc w:val="both"/>
        <w:rPr>
          <w:rFonts w:ascii="Times New Roman" w:hAnsi="Times New Roman" w:cs="Times New Roman"/>
        </w:rPr>
      </w:pPr>
      <w:r w:rsidRPr="00DD2575">
        <w:rPr>
          <w:rFonts w:ascii="Times New Roman" w:hAnsi="Times New Roman" w:cs="Times New Roman"/>
        </w:rPr>
        <w:t>(*)  Durante aproximadamente a primeira hora de cada aula, o professor apresentará o tema pela plataforma Teams.</w:t>
      </w:r>
    </w:p>
    <w:p w14:paraId="32ED0B74" w14:textId="77777777" w:rsidR="00314305" w:rsidRDefault="00BA5662" w:rsidP="00266ACC">
      <w:pPr>
        <w:jc w:val="both"/>
        <w:rPr>
          <w:rFonts w:ascii="Times New Roman" w:hAnsi="Times New Roman" w:cs="Times New Roman"/>
        </w:rPr>
      </w:pPr>
      <w:r w:rsidRPr="00DD2575">
        <w:rPr>
          <w:rFonts w:ascii="Times New Roman" w:hAnsi="Times New Roman" w:cs="Times New Roman"/>
        </w:rPr>
        <w:t>Feita essa apresentação, a sala Teams se fechará e o discente estudará individualmente o texto-base.</w:t>
      </w:r>
    </w:p>
    <w:p w14:paraId="4D1DD09D" w14:textId="500D8D28" w:rsidR="00BA5662" w:rsidRPr="00DD2575" w:rsidRDefault="00BA5662" w:rsidP="00266ACC">
      <w:pPr>
        <w:jc w:val="both"/>
        <w:rPr>
          <w:rFonts w:ascii="Times New Roman" w:hAnsi="Times New Roman" w:cs="Times New Roman"/>
        </w:rPr>
      </w:pPr>
      <w:r w:rsidRPr="00DD2575">
        <w:rPr>
          <w:rFonts w:ascii="Times New Roman" w:hAnsi="Times New Roman" w:cs="Times New Roman"/>
        </w:rPr>
        <w:t>Em dias de provas e exame final, não haverá encontro com o professor pelo Teams.</w:t>
      </w:r>
    </w:p>
    <w:p w14:paraId="7D81EE95" w14:textId="77777777" w:rsidR="000142AD" w:rsidRPr="00DD2575" w:rsidRDefault="000142AD" w:rsidP="00266ACC">
      <w:pPr>
        <w:rPr>
          <w:rFonts w:ascii="Times New Roman" w:hAnsi="Times New Roman" w:cs="Times New Roman"/>
        </w:rPr>
      </w:pPr>
      <w:r w:rsidRPr="00DD2575">
        <w:rPr>
          <w:rFonts w:ascii="Times New Roman" w:hAnsi="Times New Roman" w:cs="Times New Roman"/>
        </w:rPr>
        <w:br w:type="page"/>
      </w:r>
    </w:p>
    <w:p w14:paraId="7A7428E5" w14:textId="13164021" w:rsidR="00B64239" w:rsidRPr="00DD2575" w:rsidRDefault="00B64239" w:rsidP="00266ACC">
      <w:pPr>
        <w:jc w:val="both"/>
        <w:rPr>
          <w:rFonts w:ascii="Times New Roman" w:hAnsi="Times New Roman" w:cs="Times New Roman"/>
          <w:b/>
          <w:bCs/>
          <w:color w:val="1F4E79" w:themeColor="accent5" w:themeShade="80"/>
        </w:rPr>
      </w:pPr>
      <w:r w:rsidRPr="00DD2575">
        <w:rPr>
          <w:rFonts w:ascii="Times New Roman" w:hAnsi="Times New Roman" w:cs="Times New Roman"/>
          <w:b/>
          <w:bCs/>
          <w:color w:val="1F4E79" w:themeColor="accent5" w:themeShade="80"/>
        </w:rPr>
        <w:lastRenderedPageBreak/>
        <w:t>OA</w:t>
      </w:r>
      <w:r w:rsidR="00955720" w:rsidRPr="00DD2575">
        <w:rPr>
          <w:rFonts w:ascii="Times New Roman" w:hAnsi="Times New Roman" w:cs="Times New Roman"/>
          <w:b/>
          <w:bCs/>
          <w:color w:val="1F4E79" w:themeColor="accent5" w:themeShade="80"/>
        </w:rPr>
        <w:t>863</w:t>
      </w:r>
      <w:r w:rsidRPr="00DD2575">
        <w:rPr>
          <w:rFonts w:ascii="Times New Roman" w:hAnsi="Times New Roman" w:cs="Times New Roman"/>
          <w:b/>
          <w:bCs/>
          <w:color w:val="1F4E79" w:themeColor="accent5" w:themeShade="80"/>
        </w:rPr>
        <w:t xml:space="preserve"> </w:t>
      </w:r>
      <w:r w:rsidR="00955720" w:rsidRPr="00DD2575">
        <w:rPr>
          <w:rFonts w:ascii="Times New Roman" w:hAnsi="Times New Roman" w:cs="Times New Roman"/>
          <w:b/>
          <w:bCs/>
          <w:color w:val="1F4E79" w:themeColor="accent5" w:themeShade="80"/>
        </w:rPr>
        <w:t xml:space="preserve">Metodologia </w:t>
      </w:r>
      <w:r w:rsidRPr="00DD2575">
        <w:rPr>
          <w:rFonts w:ascii="Times New Roman" w:hAnsi="Times New Roman" w:cs="Times New Roman"/>
          <w:b/>
          <w:bCs/>
          <w:color w:val="1F4E79" w:themeColor="accent5" w:themeShade="80"/>
        </w:rPr>
        <w:t>de pesquisa</w:t>
      </w:r>
      <w:r w:rsidR="00955720" w:rsidRPr="00DD2575">
        <w:rPr>
          <w:rFonts w:ascii="Times New Roman" w:hAnsi="Times New Roman" w:cs="Times New Roman"/>
          <w:b/>
          <w:bCs/>
          <w:color w:val="1F4E79" w:themeColor="accent5" w:themeShade="80"/>
        </w:rPr>
        <w:t xml:space="preserve"> em li</w:t>
      </w:r>
      <w:r w:rsidR="006C4D4D" w:rsidRPr="00DD2575">
        <w:rPr>
          <w:rFonts w:ascii="Times New Roman" w:hAnsi="Times New Roman" w:cs="Times New Roman"/>
          <w:b/>
          <w:bCs/>
          <w:color w:val="1F4E79" w:themeColor="accent5" w:themeShade="80"/>
        </w:rPr>
        <w:t>c</w:t>
      </w:r>
      <w:r w:rsidR="00955720" w:rsidRPr="00DD2575">
        <w:rPr>
          <w:rFonts w:ascii="Times New Roman" w:hAnsi="Times New Roman" w:cs="Times New Roman"/>
          <w:b/>
          <w:bCs/>
          <w:color w:val="1F4E79" w:themeColor="accent5" w:themeShade="80"/>
        </w:rPr>
        <w:t>enciatura     E1</w:t>
      </w:r>
    </w:p>
    <w:p w14:paraId="5BA68DAA" w14:textId="77777777" w:rsidR="00955720" w:rsidRPr="00DD2575" w:rsidRDefault="00955720"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3CD1EEAF" w14:textId="77777777" w:rsidR="00B64239" w:rsidRPr="00DD2575" w:rsidRDefault="00B64239" w:rsidP="00266ACC">
      <w:pPr>
        <w:jc w:val="both"/>
        <w:rPr>
          <w:rFonts w:ascii="Times New Roman" w:hAnsi="Times New Roman" w:cs="Times New Roman"/>
          <w:sz w:val="12"/>
          <w:szCs w:val="12"/>
        </w:rPr>
      </w:pPr>
    </w:p>
    <w:p w14:paraId="5CBE8D88" w14:textId="78A75B10" w:rsidR="00B64239" w:rsidRPr="00DD2575" w:rsidRDefault="00B64239" w:rsidP="00266ACC">
      <w:pPr>
        <w:jc w:val="both"/>
        <w:rPr>
          <w:rFonts w:ascii="Times New Roman" w:hAnsi="Times New Roman" w:cs="Times New Roman"/>
          <w:b/>
          <w:bCs/>
        </w:rPr>
      </w:pPr>
      <w:r w:rsidRPr="00DD2575">
        <w:rPr>
          <w:rFonts w:ascii="Times New Roman" w:hAnsi="Times New Roman" w:cs="Times New Roman"/>
          <w:b/>
          <w:bCs/>
        </w:rPr>
        <w:t xml:space="preserve">Início das atividades: </w:t>
      </w:r>
      <w:r w:rsidR="00955720" w:rsidRPr="00DD2575">
        <w:rPr>
          <w:rFonts w:ascii="Times New Roman" w:hAnsi="Times New Roman" w:cs="Times New Roman"/>
          <w:b/>
          <w:bCs/>
        </w:rPr>
        <w:t>2</w:t>
      </w:r>
      <w:r w:rsidR="00F36EB7" w:rsidRPr="00DD2575">
        <w:rPr>
          <w:rFonts w:ascii="Times New Roman" w:hAnsi="Times New Roman" w:cs="Times New Roman"/>
          <w:b/>
          <w:bCs/>
        </w:rPr>
        <w:t>4</w:t>
      </w:r>
      <w:r w:rsidR="00955720" w:rsidRPr="00DD2575">
        <w:rPr>
          <w:rFonts w:ascii="Times New Roman" w:hAnsi="Times New Roman" w:cs="Times New Roman"/>
          <w:b/>
          <w:bCs/>
        </w:rPr>
        <w:t>/9/21</w:t>
      </w:r>
    </w:p>
    <w:p w14:paraId="15489212" w14:textId="77777777" w:rsidR="00B64239" w:rsidRPr="00DD2575" w:rsidRDefault="00B64239" w:rsidP="00266ACC">
      <w:pPr>
        <w:jc w:val="both"/>
        <w:rPr>
          <w:rFonts w:ascii="Times New Roman" w:hAnsi="Times New Roman" w:cs="Times New Roman"/>
          <w:sz w:val="12"/>
          <w:szCs w:val="12"/>
        </w:rPr>
      </w:pPr>
    </w:p>
    <w:p w14:paraId="597ADD6B" w14:textId="77777777" w:rsidR="00F36EB7" w:rsidRPr="00DD2575" w:rsidRDefault="00F36EB7" w:rsidP="00266ACC">
      <w:pPr>
        <w:pStyle w:val="Textodocorpo0"/>
        <w:shd w:val="clear" w:color="auto" w:fill="auto"/>
        <w:tabs>
          <w:tab w:val="left" w:pos="354"/>
        </w:tabs>
        <w:spacing w:after="0"/>
        <w:rPr>
          <w:b/>
          <w:bCs/>
        </w:rPr>
      </w:pPr>
      <w:r w:rsidRPr="00DD2575">
        <w:rPr>
          <w:b/>
          <w:bCs/>
        </w:rPr>
        <w:t xml:space="preserve">I. Identificação da disciplina </w:t>
      </w:r>
      <w:r w:rsidRPr="00DD2575">
        <w:t>(código, denominação, pré-requisitos, correquisitos, créditos, carga horária semanal e total e ementa)</w:t>
      </w:r>
    </w:p>
    <w:p w14:paraId="598D2B2F" w14:textId="77777777" w:rsidR="00F36EB7" w:rsidRPr="00DD2575" w:rsidRDefault="00F36EB7" w:rsidP="00266ACC">
      <w:pPr>
        <w:pStyle w:val="Textodocorpo0"/>
        <w:shd w:val="clear" w:color="auto" w:fill="auto"/>
        <w:spacing w:after="0"/>
      </w:pPr>
      <w:r w:rsidRPr="00DD2575">
        <w:t>OA863 Metodologia de Pesquisa</w:t>
      </w:r>
    </w:p>
    <w:p w14:paraId="17BE97B2" w14:textId="77777777" w:rsidR="00F36EB7" w:rsidRPr="00DD2575" w:rsidRDefault="00F36EB7" w:rsidP="00266ACC">
      <w:pPr>
        <w:pStyle w:val="Textodocorpo0"/>
        <w:shd w:val="clear" w:color="auto" w:fill="auto"/>
        <w:spacing w:after="0"/>
      </w:pPr>
      <w:r w:rsidRPr="00DD2575">
        <w:t>Créditos - 2</w:t>
      </w:r>
    </w:p>
    <w:p w14:paraId="05CE578B" w14:textId="77777777" w:rsidR="00F36EB7" w:rsidRPr="00DD2575" w:rsidRDefault="00F36EB7" w:rsidP="00266ACC">
      <w:pPr>
        <w:pStyle w:val="Textodocorpo0"/>
        <w:shd w:val="clear" w:color="auto" w:fill="auto"/>
        <w:spacing w:after="0"/>
      </w:pPr>
      <w:r w:rsidRPr="00DD2575">
        <w:t>Vagas - 30 alunos</w:t>
      </w:r>
    </w:p>
    <w:p w14:paraId="580114BC" w14:textId="77777777" w:rsidR="00F36EB7" w:rsidRPr="00DD2575" w:rsidRDefault="00F36EB7" w:rsidP="00266ACC">
      <w:pPr>
        <w:pStyle w:val="Textodocorpo0"/>
        <w:shd w:val="clear" w:color="auto" w:fill="auto"/>
        <w:spacing w:after="0"/>
      </w:pPr>
      <w:r w:rsidRPr="00DD2575">
        <w:t>Carga horária total: 30h ERE</w:t>
      </w:r>
    </w:p>
    <w:p w14:paraId="3C8554B4" w14:textId="1611DD34" w:rsidR="00F36EB7" w:rsidRPr="00DD2575" w:rsidRDefault="00F36EB7" w:rsidP="00266ACC">
      <w:pPr>
        <w:pStyle w:val="Textodocorpo0"/>
        <w:shd w:val="clear" w:color="auto" w:fill="auto"/>
        <w:tabs>
          <w:tab w:val="left" w:pos="1002"/>
        </w:tabs>
        <w:spacing w:after="0"/>
        <w:ind w:left="284"/>
      </w:pPr>
      <w:r w:rsidRPr="00DD2575">
        <w:t xml:space="preserve">-28h Atividades remotas síncronas – explanações do professor e avaliações (Teams e </w:t>
      </w:r>
      <w:r w:rsidR="006A69CA">
        <w:t>UFPR Virtual</w:t>
      </w:r>
      <w:r w:rsidRPr="00DD2575">
        <w:t>)</w:t>
      </w:r>
    </w:p>
    <w:p w14:paraId="620F4026" w14:textId="77777777" w:rsidR="00F36EB7" w:rsidRPr="00DD2575" w:rsidRDefault="00F36EB7" w:rsidP="00266ACC">
      <w:pPr>
        <w:pStyle w:val="Textodocorpo0"/>
        <w:shd w:val="clear" w:color="auto" w:fill="auto"/>
        <w:tabs>
          <w:tab w:val="left" w:pos="1002"/>
        </w:tabs>
        <w:spacing w:after="0"/>
        <w:ind w:left="284"/>
      </w:pPr>
      <w:r w:rsidRPr="00DD2575">
        <w:t>-2h Atividades remotas assíncronas – estudos e trabalhos discentes individuais</w:t>
      </w:r>
    </w:p>
    <w:p w14:paraId="7E1CEBEF" w14:textId="77777777" w:rsidR="00F36EB7" w:rsidRPr="00DD2575" w:rsidRDefault="00F36EB7" w:rsidP="00266ACC">
      <w:pPr>
        <w:pStyle w:val="Textodocorpo0"/>
        <w:shd w:val="clear" w:color="auto" w:fill="auto"/>
        <w:spacing w:after="0"/>
      </w:pPr>
      <w:r w:rsidRPr="00DD2575">
        <w:t>Carga horária semanal: 2h</w:t>
      </w:r>
    </w:p>
    <w:p w14:paraId="369432E0"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b/>
          <w:bCs/>
        </w:rPr>
        <w:t>Ementa</w:t>
      </w:r>
      <w:r w:rsidRPr="00DD2575">
        <w:rPr>
          <w:rFonts w:ascii="Times New Roman" w:hAnsi="Times New Roman" w:cs="Times New Roman"/>
        </w:rPr>
        <w:t>: Preparar os discentes para o trabalho de conclusão de curso por intermédio de debates abertos em sala de aula e mediante a apresentação oral e escrita de projeto de pesquisa.</w:t>
      </w:r>
    </w:p>
    <w:p w14:paraId="6E530515" w14:textId="77777777" w:rsidR="00F36EB7" w:rsidRPr="00DD2575" w:rsidRDefault="00F36EB7" w:rsidP="00266ACC">
      <w:pPr>
        <w:pStyle w:val="Textodocorpo0"/>
        <w:shd w:val="clear" w:color="auto" w:fill="auto"/>
        <w:spacing w:after="0"/>
        <w:jc w:val="both"/>
        <w:rPr>
          <w:sz w:val="12"/>
          <w:szCs w:val="12"/>
        </w:rPr>
      </w:pPr>
    </w:p>
    <w:p w14:paraId="01F6F556" w14:textId="77777777" w:rsidR="00F36EB7" w:rsidRPr="00DD2575" w:rsidRDefault="00F36EB7" w:rsidP="00266ACC">
      <w:pPr>
        <w:pStyle w:val="Textodocorpo0"/>
        <w:shd w:val="clear" w:color="auto" w:fill="auto"/>
        <w:tabs>
          <w:tab w:val="left" w:pos="450"/>
        </w:tabs>
        <w:spacing w:after="0"/>
        <w:jc w:val="both"/>
        <w:rPr>
          <w:b/>
          <w:bCs/>
        </w:rPr>
      </w:pPr>
      <w:r w:rsidRPr="00DD2575">
        <w:rPr>
          <w:b/>
          <w:bCs/>
        </w:rPr>
        <w:t>II. Objetivos</w:t>
      </w:r>
    </w:p>
    <w:p w14:paraId="7A2E9DB5" w14:textId="77777777" w:rsidR="00F36EB7" w:rsidRPr="00DD2575" w:rsidRDefault="00F36EB7" w:rsidP="00266ACC">
      <w:pPr>
        <w:pStyle w:val="Textodocorpo0"/>
        <w:spacing w:after="0"/>
        <w:jc w:val="both"/>
      </w:pPr>
      <w:r w:rsidRPr="00DD2575">
        <w:t>OBJETIVO GERAL</w:t>
      </w:r>
    </w:p>
    <w:p w14:paraId="6965352B"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Habilitar o aluno de maneira prática e teórica para a elaboração e apresentação oral/escrita do projeto de pesquisa para a elaboração do trabalho de conclusão de curso de graduação.</w:t>
      </w:r>
    </w:p>
    <w:p w14:paraId="6AB5B2AC" w14:textId="77777777" w:rsidR="00F36EB7" w:rsidRPr="00DD2575" w:rsidRDefault="00F36EB7" w:rsidP="00266ACC">
      <w:pPr>
        <w:pStyle w:val="Textodocorpo0"/>
        <w:spacing w:after="0"/>
        <w:jc w:val="both"/>
      </w:pPr>
      <w:r w:rsidRPr="00DD2575">
        <w:t>OBJETIVO ESPECÍFICO</w:t>
      </w:r>
    </w:p>
    <w:p w14:paraId="57945A95"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Estimular e treinar habilidades quanto à apresentação oral de trabalhos acadêmicos; treinar o emprego da normatização técnica de monografias; treinar a redação adequando-a à norma culta; treinar a redação quanto à clareza, lógica e objetividade do discurso.</w:t>
      </w:r>
    </w:p>
    <w:p w14:paraId="7163E7C2" w14:textId="77777777" w:rsidR="00F36EB7" w:rsidRPr="00DD2575" w:rsidRDefault="00F36EB7" w:rsidP="00266ACC">
      <w:pPr>
        <w:pStyle w:val="Textodocorpo0"/>
        <w:spacing w:after="0"/>
        <w:jc w:val="both"/>
        <w:rPr>
          <w:sz w:val="12"/>
          <w:szCs w:val="12"/>
        </w:rPr>
      </w:pPr>
    </w:p>
    <w:p w14:paraId="583C835F" w14:textId="77777777" w:rsidR="00F36EB7" w:rsidRPr="00DD2575" w:rsidRDefault="00F36EB7"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2488B046" w14:textId="77777777" w:rsidR="00F36EB7" w:rsidRPr="00DD2575" w:rsidRDefault="00F36EB7" w:rsidP="00266ACC">
      <w:pPr>
        <w:jc w:val="both"/>
        <w:rPr>
          <w:rFonts w:ascii="Times New Roman" w:hAnsi="Times New Roman" w:cs="Times New Roman"/>
          <w:u w:val="single"/>
        </w:rPr>
      </w:pPr>
      <w:r w:rsidRPr="00DD2575">
        <w:rPr>
          <w:rFonts w:ascii="Times New Roman" w:hAnsi="Times New Roman" w:cs="Times New Roman"/>
          <w:u w:val="single"/>
        </w:rPr>
        <w:t>Unidade 1</w:t>
      </w:r>
    </w:p>
    <w:p w14:paraId="2ADF4253"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Fundamentos teóricos da pesquisa científica; normas técnicas de redação; regulamento do TCC.</w:t>
      </w:r>
    </w:p>
    <w:p w14:paraId="52003C46" w14:textId="77777777" w:rsidR="00F36EB7" w:rsidRPr="00DD2575" w:rsidRDefault="00F36EB7" w:rsidP="00266ACC">
      <w:pPr>
        <w:jc w:val="both"/>
        <w:rPr>
          <w:rFonts w:ascii="Times New Roman" w:hAnsi="Times New Roman" w:cs="Times New Roman"/>
          <w:u w:val="single"/>
        </w:rPr>
      </w:pPr>
      <w:r w:rsidRPr="00DD2575">
        <w:rPr>
          <w:rFonts w:ascii="Times New Roman" w:hAnsi="Times New Roman" w:cs="Times New Roman"/>
          <w:u w:val="single"/>
        </w:rPr>
        <w:t>Unidade 2</w:t>
      </w:r>
    </w:p>
    <w:p w14:paraId="6E152643"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Elaboração de anteprojetos.</w:t>
      </w:r>
    </w:p>
    <w:p w14:paraId="43F2BAD3" w14:textId="77777777" w:rsidR="00F36EB7" w:rsidRPr="00DD2575" w:rsidRDefault="00F36EB7" w:rsidP="00266ACC">
      <w:pPr>
        <w:jc w:val="both"/>
        <w:rPr>
          <w:rFonts w:ascii="Times New Roman" w:hAnsi="Times New Roman" w:cs="Times New Roman"/>
          <w:b/>
          <w:bCs/>
          <w:sz w:val="12"/>
          <w:szCs w:val="12"/>
        </w:rPr>
      </w:pPr>
    </w:p>
    <w:p w14:paraId="51F61BCD" w14:textId="77777777" w:rsidR="00F36EB7" w:rsidRPr="00DD2575" w:rsidRDefault="00F36EB7"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acesso a toda e qualquer informação sobre a disciplina.</w:t>
      </w:r>
    </w:p>
    <w:p w14:paraId="69955792"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síncronas (aulas e avaliações) e assíncronas (estudos individuais do discente). No dia da prova teórica não haverá encontro com o professor pelo Teams. Durante a Unidade 1, o objetivo será estudar a base teórica e as normativas e guiar o discente na estruturação de projeto de pesquisa que será a base para o trabalho de conclusão de curso (TCC I e TCC II). Na unidade 2, anteprojetos serão avaliados em aula e recomendações e sugestões serão feitas conjuntamente com a turma.</w:t>
      </w:r>
    </w:p>
    <w:p w14:paraId="20F0A61A" w14:textId="77777777" w:rsidR="00314305" w:rsidRDefault="00F36EB7"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comunicação docente-discente se dará por intermédio dos ambientes virtuais de aprendizagem Teams e </w:t>
      </w:r>
      <w:r w:rsidR="006A69CA">
        <w:rPr>
          <w:rFonts w:ascii="Times New Roman" w:hAnsi="Times New Roman" w:cs="Times New Roman"/>
        </w:rPr>
        <w:t>UFPR Virtual</w:t>
      </w:r>
      <w:r w:rsidRPr="00DD2575">
        <w:rPr>
          <w:rFonts w:ascii="Times New Roman" w:hAnsi="Times New Roman" w:cs="Times New Roman"/>
        </w:rPr>
        <w:t xml:space="preserve">, minimizando as chances de o discente ser prejudicado por problemas de acesso a informações, materiais e/ou falha de comunicação com o professor. O professor também atenderá por </w:t>
      </w:r>
      <w:r w:rsidRPr="00DD2575">
        <w:rPr>
          <w:rFonts w:ascii="Times New Roman" w:hAnsi="Times New Roman" w:cs="Times New Roman"/>
          <w:i/>
          <w:iCs/>
        </w:rPr>
        <w:t>e-mail</w:t>
      </w:r>
      <w:r w:rsidRPr="00DD2575">
        <w:rPr>
          <w:rFonts w:ascii="Times New Roman" w:hAnsi="Times New Roman" w:cs="Times New Roman"/>
        </w:rPr>
        <w:t>, caso o discente sinta necessidade. Ementa detalhada da disciplina, cronograma, bibliografia e outras informações essenciais ficarão permanentemente disponíveis ao discentes pela UFPR virtual (</w:t>
      </w:r>
      <w:r w:rsidR="006A69CA">
        <w:rPr>
          <w:rFonts w:ascii="Times New Roman" w:hAnsi="Times New Roman" w:cs="Times New Roman"/>
        </w:rPr>
        <w:t>UFPR Virtual</w:t>
      </w:r>
      <w:r w:rsidRPr="00DD2575">
        <w:rPr>
          <w:rFonts w:ascii="Times New Roman" w:hAnsi="Times New Roman" w:cs="Times New Roman"/>
        </w:rPr>
        <w:t xml:space="preserve"> e SIGA).</w:t>
      </w:r>
    </w:p>
    <w:p w14:paraId="4D9A401B" w14:textId="77777777" w:rsidR="00314305" w:rsidRDefault="00F36EB7"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 aprendizado</w:t>
      </w:r>
      <w:r w:rsidRPr="00DD2575">
        <w:rPr>
          <w:rFonts w:ascii="Times New Roman" w:hAnsi="Times New Roman" w:cs="Times New Roman"/>
        </w:rPr>
        <w:t xml:space="preserve">: a bibliografia específica ficará disponível na plataforma </w:t>
      </w:r>
      <w:r w:rsidR="006A69CA">
        <w:rPr>
          <w:rFonts w:ascii="Times New Roman" w:hAnsi="Times New Roman" w:cs="Times New Roman"/>
        </w:rPr>
        <w:t>UFPR Virtual</w:t>
      </w:r>
      <w:r w:rsidRPr="00DD2575">
        <w:rPr>
          <w:rFonts w:ascii="Times New Roman" w:hAnsi="Times New Roman" w:cs="Times New Roman"/>
        </w:rPr>
        <w:t xml:space="preserve">, na página da disciplina, em arquivos PDF para serem “baixados” pelo discente. A </w:t>
      </w:r>
      <w:r w:rsidR="00B16532" w:rsidRPr="00DD2575">
        <w:rPr>
          <w:rFonts w:ascii="Times New Roman" w:hAnsi="Times New Roman" w:cs="Times New Roman"/>
          <w:u w:val="single"/>
        </w:rPr>
        <w:t>Bibliografia básica</w:t>
      </w:r>
      <w:r w:rsidRPr="00DD2575">
        <w:rPr>
          <w:rFonts w:ascii="Times New Roman" w:hAnsi="Times New Roman" w:cs="Times New Roman"/>
        </w:rPr>
        <w:t xml:space="preserve"> e complementar, disposta a seguir, é apenas referencial, não constituindo leitura obrigatória para o discente.</w:t>
      </w:r>
    </w:p>
    <w:p w14:paraId="020A9E53" w14:textId="77777777" w:rsidR="00314305" w:rsidRDefault="00F36EB7" w:rsidP="00266ACC">
      <w:pPr>
        <w:jc w:val="both"/>
        <w:rPr>
          <w:rFonts w:ascii="Times New Roman" w:hAnsi="Times New Roman" w:cs="Times New Roman"/>
        </w:rPr>
      </w:pPr>
      <w:r w:rsidRPr="00DD2575">
        <w:rPr>
          <w:rFonts w:ascii="Times New Roman" w:hAnsi="Times New Roman" w:cs="Times New Roman"/>
        </w:rPr>
        <w:lastRenderedPageBreak/>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acesso à internet para obter os textos-base e condições técnicas mínimas para assistir às aulas e ouvir música com a devida qualidade sonora.</w:t>
      </w:r>
    </w:p>
    <w:p w14:paraId="61C2930A" w14:textId="319A2859"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xml:space="preserve">: neste modelo de ensino remoto emergencial, a presença às aulas não é obrigatória, tampouco registrada, mas é fortemente recomendável para um bom aproveitamento do conteúdo. Portanto, o discente deve estar presente nas atividades síncronas, acessando o Teams nos dias e horários demarcados para tanto. O discente tem necessariamente de acessar a plataforma </w:t>
      </w:r>
      <w:r w:rsidR="006A69CA">
        <w:rPr>
          <w:rFonts w:ascii="Times New Roman" w:hAnsi="Times New Roman" w:cs="Times New Roman"/>
        </w:rPr>
        <w:t>UFPR Virtual</w:t>
      </w:r>
      <w:r w:rsidRPr="00DD2575">
        <w:rPr>
          <w:rFonts w:ascii="Times New Roman" w:hAnsi="Times New Roman" w:cs="Times New Roman"/>
        </w:rPr>
        <w:t xml:space="preserve"> nos dias e horários fixados para a prova teórica. Caso contrário não terá como ser avaliado.</w:t>
      </w:r>
    </w:p>
    <w:p w14:paraId="2880F4FB" w14:textId="77777777" w:rsidR="00F36EB7" w:rsidRPr="00DD2575" w:rsidRDefault="00F36EB7" w:rsidP="00266ACC">
      <w:pPr>
        <w:jc w:val="both"/>
        <w:rPr>
          <w:rFonts w:ascii="Times New Roman" w:hAnsi="Times New Roman" w:cs="Times New Roman"/>
          <w:sz w:val="12"/>
          <w:szCs w:val="12"/>
        </w:rPr>
      </w:pPr>
    </w:p>
    <w:p w14:paraId="0226EF26" w14:textId="77777777" w:rsidR="00314305" w:rsidRDefault="00F36EB7"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xml:space="preserve">: Haverá quatro avaliações: </w:t>
      </w:r>
      <w:r w:rsidRPr="00DD2575">
        <w:rPr>
          <w:rFonts w:ascii="Times New Roman" w:hAnsi="Times New Roman" w:cs="Times New Roman"/>
          <w:b/>
          <w:bCs/>
        </w:rPr>
        <w:t>prova objetiva</w:t>
      </w:r>
      <w:r w:rsidRPr="00DD2575">
        <w:rPr>
          <w:rFonts w:ascii="Times New Roman" w:hAnsi="Times New Roman" w:cs="Times New Roman"/>
        </w:rPr>
        <w:t xml:space="preserve"> (100 pontos); </w:t>
      </w:r>
      <w:r w:rsidRPr="00DD2575">
        <w:rPr>
          <w:rFonts w:ascii="Times New Roman" w:hAnsi="Times New Roman" w:cs="Times New Roman"/>
          <w:b/>
          <w:bCs/>
        </w:rPr>
        <w:t>trabalho escrito</w:t>
      </w:r>
      <w:r w:rsidRPr="00DD2575">
        <w:rPr>
          <w:rFonts w:ascii="Times New Roman" w:hAnsi="Times New Roman" w:cs="Times New Roman"/>
        </w:rPr>
        <w:t xml:space="preserve"> (100 pontos); </w:t>
      </w:r>
      <w:r w:rsidRPr="00DD2575">
        <w:rPr>
          <w:rFonts w:ascii="Times New Roman" w:hAnsi="Times New Roman" w:cs="Times New Roman"/>
          <w:b/>
          <w:bCs/>
        </w:rPr>
        <w:t>anteprojeto de pesquisa</w:t>
      </w:r>
      <w:r w:rsidRPr="00DD2575">
        <w:rPr>
          <w:rFonts w:ascii="Times New Roman" w:hAnsi="Times New Roman" w:cs="Times New Roman"/>
        </w:rPr>
        <w:t xml:space="preserve"> (100 pontos); cumprimento de </w:t>
      </w:r>
      <w:r w:rsidRPr="00DD2575">
        <w:rPr>
          <w:rFonts w:ascii="Times New Roman" w:hAnsi="Times New Roman" w:cs="Times New Roman"/>
          <w:b/>
          <w:bCs/>
        </w:rPr>
        <w:t>seis atividades avaliativas</w:t>
      </w:r>
      <w:r w:rsidRPr="00DD2575">
        <w:rPr>
          <w:rFonts w:ascii="Times New Roman" w:hAnsi="Times New Roman" w:cs="Times New Roman"/>
        </w:rPr>
        <w:t xml:space="preserve"> (para aprovação na disciplina o discente tem de cumprir pelo menos quatro dessas atividades). A nota final resultará da média aritmética das três primeiras avaliações. Tratando-se de disciplina voltada à elaboração de anteprojeto de pesquisa (e como ocorre nas disciplinas de TCC I e TCC II) a nota mínima para aprovação é 50, não havendo, portanto, exame final.</w:t>
      </w:r>
    </w:p>
    <w:p w14:paraId="04BBD186" w14:textId="6C688E45" w:rsidR="00F36EB7" w:rsidRPr="00DD2575" w:rsidRDefault="00F36EB7" w:rsidP="00266ACC">
      <w:pPr>
        <w:ind w:firstLine="567"/>
        <w:jc w:val="both"/>
        <w:rPr>
          <w:rFonts w:ascii="Times New Roman" w:hAnsi="Times New Roman" w:cs="Times New Roman"/>
        </w:rPr>
      </w:pPr>
      <w:r w:rsidRPr="00DD2575">
        <w:rPr>
          <w:rFonts w:ascii="Times New Roman" w:hAnsi="Times New Roman" w:cs="Times New Roman"/>
          <w:b/>
          <w:bCs/>
        </w:rPr>
        <w:t>Prova objetiva</w:t>
      </w:r>
      <w:r w:rsidRPr="00DD2575">
        <w:rPr>
          <w:rFonts w:ascii="Times New Roman" w:hAnsi="Times New Roman" w:cs="Times New Roman"/>
        </w:rPr>
        <w:t xml:space="preserve">: será feita pela UFPR virtual - sistema eletrônico </w:t>
      </w:r>
      <w:r w:rsidR="006A69CA">
        <w:rPr>
          <w:rFonts w:ascii="Times New Roman" w:hAnsi="Times New Roman" w:cs="Times New Roman"/>
        </w:rPr>
        <w:t>UFPR Virtual</w:t>
      </w:r>
      <w:r w:rsidRPr="00DD2575">
        <w:rPr>
          <w:rFonts w:ascii="Times New Roman" w:hAnsi="Times New Roman" w:cs="Times New Roman"/>
        </w:rPr>
        <w:t>, sem a presença do professor e contendo questões objetivas, de múltipla escolha, baseadas nos textos selecionados e nas explanações do professor. A prova não será dissertativa e tampouco configurará prova com consulta. Por isso, o tempo de prova será bem reduzido se comparado a uma situação de prova presencial. Uma prova que contenha até 15 questões poderá ser feita em cerca de 20 minutos, por exemplo. Leituras individuais cuidadosas, assistência às explanações do professor e pleno domínio da teoria são, portanto, decisivas para um bom resultado nesta avaliação que não permite muito tempo para pensar.</w:t>
      </w:r>
    </w:p>
    <w:p w14:paraId="3D2FB05E" w14:textId="77777777" w:rsidR="00314305" w:rsidRDefault="00F36EB7" w:rsidP="00266ACC">
      <w:pPr>
        <w:ind w:firstLine="567"/>
        <w:jc w:val="both"/>
        <w:rPr>
          <w:rFonts w:ascii="Times New Roman" w:hAnsi="Times New Roman" w:cs="Times New Roman"/>
          <w:color w:val="171717" w:themeColor="background2" w:themeShade="1A"/>
        </w:rPr>
      </w:pPr>
      <w:r w:rsidRPr="00DD2575">
        <w:rPr>
          <w:rFonts w:ascii="Times New Roman" w:hAnsi="Times New Roman" w:cs="Times New Roman"/>
          <w:b/>
          <w:bCs/>
        </w:rPr>
        <w:t>Trabalho escrito</w:t>
      </w:r>
      <w:r w:rsidRPr="00DD2575">
        <w:rPr>
          <w:rFonts w:ascii="Times New Roman" w:hAnsi="Times New Roman" w:cs="Times New Roman"/>
        </w:rPr>
        <w:t xml:space="preserve">: o discente </w:t>
      </w:r>
      <w:r w:rsidRPr="00DD2575">
        <w:rPr>
          <w:rFonts w:ascii="Times New Roman" w:hAnsi="Times New Roman" w:cs="Times New Roman"/>
          <w:color w:val="171717" w:themeColor="background2" w:themeShade="1A"/>
        </w:rPr>
        <w:t xml:space="preserve">ouvirá um programa Musicaos por uma das emissoras parceiras (programa-musicaos.blogspot.com.br, aba Sintonize). A audição deve ocorrer em tempo real, por FM ou </w:t>
      </w:r>
      <w:r w:rsidRPr="00DD2575">
        <w:rPr>
          <w:rFonts w:ascii="Times New Roman" w:hAnsi="Times New Roman" w:cs="Times New Roman"/>
          <w:i/>
          <w:iCs/>
          <w:color w:val="171717" w:themeColor="background2" w:themeShade="1A"/>
        </w:rPr>
        <w:t>web-radio</w:t>
      </w:r>
      <w:r w:rsidRPr="00DD2575">
        <w:rPr>
          <w:rFonts w:ascii="Times New Roman" w:hAnsi="Times New Roman" w:cs="Times New Roman"/>
          <w:color w:val="171717" w:themeColor="background2" w:themeShade="1A"/>
        </w:rPr>
        <w:t xml:space="preserve">, no momento em que o programa for ao ar por determinada emissora (ocorrem cinco transmissões por semana). A partir da audição cada discente fará uma resenha de uma página utilizando o padrão gráfico fornecido pelo professor, mantendo a formatação gráfica, mantendo os títulos em preto, mantendo as proporções entre os parágrafos e redigindo em preto sobre as partes em </w:t>
      </w:r>
      <w:r w:rsidRPr="00DD2575">
        <w:rPr>
          <w:rFonts w:ascii="Times New Roman" w:hAnsi="Times New Roman" w:cs="Times New Roman"/>
          <w:b/>
          <w:color w:val="00B050"/>
        </w:rPr>
        <w:t>verde</w:t>
      </w:r>
      <w:r w:rsidRPr="00DD2575">
        <w:rPr>
          <w:rFonts w:ascii="Times New Roman" w:hAnsi="Times New Roman" w:cs="Times New Roman"/>
          <w:color w:val="171717" w:themeColor="background2" w:themeShade="1A"/>
        </w:rPr>
        <w:t>). Configura-se aqui exercício de redação no qual o discente pode se expressar livremente e com criatividade, emitindo opiniões pessoais ou críticas sobre o programa. Perderão pontos as resenhas que ocuparem muitas linhas apenas relacionando nomes de artistas e de músicas ou apenas transcrevendo o que o locutor disser. A resenha será avaliada pela formatação gráfica, redação (pelas normas fornecidas pelo professor), extensão de uma página totalmente preenchida, conteúdo e lógica discursiva. Enviar a resenha para o professor (</w:t>
      </w:r>
      <w:hyperlink r:id="rId15" w:history="1">
        <w:r w:rsidRPr="00DD2575">
          <w:rPr>
            <w:rStyle w:val="Hyperlink"/>
            <w:rFonts w:ascii="Times New Roman" w:hAnsi="Times New Roman" w:cs="Times New Roman"/>
          </w:rPr>
          <w:t>jotaest@outlook.com</w:t>
        </w:r>
      </w:hyperlink>
      <w:r w:rsidRPr="00DD2575">
        <w:rPr>
          <w:rFonts w:ascii="Times New Roman" w:hAnsi="Times New Roman" w:cs="Times New Roman"/>
          <w:color w:val="171717" w:themeColor="background2" w:themeShade="1A"/>
        </w:rPr>
        <w:t xml:space="preserve">) como anexo de </w:t>
      </w:r>
      <w:r w:rsidRPr="00DD2575">
        <w:rPr>
          <w:rFonts w:ascii="Times New Roman" w:hAnsi="Times New Roman" w:cs="Times New Roman"/>
          <w:i/>
          <w:color w:val="171717" w:themeColor="background2" w:themeShade="1A"/>
        </w:rPr>
        <w:t>e-mail</w:t>
      </w:r>
      <w:r w:rsidRPr="00DD2575">
        <w:rPr>
          <w:rFonts w:ascii="Times New Roman" w:hAnsi="Times New Roman" w:cs="Times New Roman"/>
          <w:color w:val="171717" w:themeColor="background2" w:themeShade="1A"/>
        </w:rPr>
        <w:t xml:space="preserve"> (em PDF). O professor responderá ao estudante acusando o recebimento de cada resenha, avaliará e, posteriormente, informará a nota concedida e os motivos dos eventuais descontos. Resenhas podem ser enviadas ao professor desde agora até o dia </w:t>
      </w:r>
      <w:r w:rsidRPr="00DD2575">
        <w:rPr>
          <w:rFonts w:ascii="Times New Roman" w:hAnsi="Times New Roman" w:cs="Times New Roman"/>
          <w:u w:val="single"/>
        </w:rPr>
        <w:t>22 de outubro, 24h00</w:t>
      </w:r>
      <w:r w:rsidRPr="00DD2575">
        <w:rPr>
          <w:rFonts w:ascii="Times New Roman" w:hAnsi="Times New Roman" w:cs="Times New Roman"/>
          <w:color w:val="171717" w:themeColor="background2" w:themeShade="1A"/>
        </w:rPr>
        <w:t>. Resenhas enviadas depois do prazo não serão consideradas.</w:t>
      </w:r>
    </w:p>
    <w:p w14:paraId="24F0BFE0" w14:textId="49DCF855" w:rsidR="00F36EB7" w:rsidRPr="00DD2575" w:rsidRDefault="00F36EB7" w:rsidP="00266ACC">
      <w:pPr>
        <w:ind w:firstLine="567"/>
        <w:jc w:val="both"/>
        <w:rPr>
          <w:rFonts w:ascii="Times New Roman" w:hAnsi="Times New Roman" w:cs="Times New Roman"/>
        </w:rPr>
      </w:pPr>
      <w:r w:rsidRPr="00DD2575">
        <w:rPr>
          <w:rFonts w:ascii="Times New Roman" w:hAnsi="Times New Roman" w:cs="Times New Roman"/>
        </w:rPr>
        <w:t xml:space="preserve">Este trabalho escrito tem a finalidade tripla de associar 1) apreciação musical, 2) senso crítico, criatividade e expressão escrita e 3) redação acadêmica. Por redação acadêmica se entende o correto emprego da língua portuguesa, lógica e clareza discursiva e emprego de destaques e outros aspectos redacionais de acordo com as normas fornecidas pelo professor. Tais normas precisam ser estudadas com muita atenção e empregadas segundo o exigido. Caso contrário, resultarão em consideráveis descontos na nota final do trabalho. Ou seja, não basta ouvir as músicas e escrever a respeito; a forma e o cuidado com detalhes de redação valerão tanto quanto o conteúdo, já que se trata aqui de exercício de expressão escrita. </w:t>
      </w:r>
      <w:r w:rsidRPr="00DD2575">
        <w:rPr>
          <w:rFonts w:ascii="Times New Roman" w:hAnsi="Times New Roman" w:cs="Times New Roman"/>
          <w:u w:val="single"/>
        </w:rPr>
        <w:t>Advertência</w:t>
      </w:r>
      <w:r w:rsidRPr="00DD2575">
        <w:rPr>
          <w:rFonts w:ascii="Times New Roman" w:hAnsi="Times New Roman" w:cs="Times New Roman"/>
        </w:rPr>
        <w:t xml:space="preserve">: este trabalho escrito deve ser feito com base em audição de programa de rádio por FM (em Curitiba) ou </w:t>
      </w:r>
      <w:r w:rsidRPr="00DD2575">
        <w:rPr>
          <w:rFonts w:ascii="Times New Roman" w:hAnsi="Times New Roman" w:cs="Times New Roman"/>
          <w:i/>
          <w:iCs/>
        </w:rPr>
        <w:t>web-radio</w:t>
      </w:r>
      <w:r w:rsidRPr="00DD2575">
        <w:rPr>
          <w:rFonts w:ascii="Times New Roman" w:hAnsi="Times New Roman" w:cs="Times New Roman"/>
        </w:rPr>
        <w:t xml:space="preserve"> (via telefone celular ou computador) no momento de sua transmissão. Problemas técnicos de várias naturezas podem ocorrer inviabilizando a audição no dia desejado. Por isso, deve-se evitar que esta tarefa seja deixada para as vésperas da data-limite. O professor não tem controle sobre as transmissões dos programas. Não se responsabiliza, portanto, se, em algum dia, o programa não for ao ar ou se os </w:t>
      </w:r>
      <w:r w:rsidRPr="00DD2575">
        <w:rPr>
          <w:rFonts w:ascii="Times New Roman" w:hAnsi="Times New Roman" w:cs="Times New Roman"/>
          <w:i/>
          <w:iCs/>
        </w:rPr>
        <w:t>links</w:t>
      </w:r>
      <w:r w:rsidRPr="00DD2575">
        <w:rPr>
          <w:rFonts w:ascii="Times New Roman" w:hAnsi="Times New Roman" w:cs="Times New Roman"/>
        </w:rPr>
        <w:t xml:space="preserve"> não funcionarem.</w:t>
      </w:r>
    </w:p>
    <w:p w14:paraId="3B96C489" w14:textId="77777777" w:rsidR="00314305" w:rsidRDefault="00F36EB7" w:rsidP="00266ACC">
      <w:pPr>
        <w:ind w:firstLine="567"/>
        <w:jc w:val="both"/>
        <w:rPr>
          <w:rFonts w:ascii="Times New Roman" w:hAnsi="Times New Roman" w:cs="Times New Roman"/>
        </w:rPr>
      </w:pPr>
      <w:r w:rsidRPr="00DD2575">
        <w:rPr>
          <w:rFonts w:ascii="Times New Roman" w:hAnsi="Times New Roman" w:cs="Times New Roman"/>
          <w:b/>
          <w:bCs/>
        </w:rPr>
        <w:t>Anteprojeto de pesquisa</w:t>
      </w:r>
      <w:r w:rsidRPr="00DD2575">
        <w:rPr>
          <w:rFonts w:ascii="Times New Roman" w:hAnsi="Times New Roman" w:cs="Times New Roman"/>
        </w:rPr>
        <w:t>: a</w:t>
      </w:r>
      <w:r w:rsidRPr="00DD2575">
        <w:rPr>
          <w:rStyle w:val="Forte"/>
          <w:rFonts w:ascii="Times New Roman" w:eastAsia="Times New Roman" w:hAnsi="Times New Roman"/>
          <w:lang w:eastAsia="zh-CN"/>
        </w:rPr>
        <w:t xml:space="preserve"> avaliação do anteprojeto considerará o </w:t>
      </w:r>
      <w:r w:rsidRPr="00DD2575">
        <w:rPr>
          <w:rFonts w:ascii="Times New Roman" w:hAnsi="Times New Roman" w:cs="Times New Roman"/>
        </w:rPr>
        <w:t>conteúdo (problema, profundidade das discussões, mérito e exequibilidade da proposta etc.), a redação (</w:t>
      </w:r>
      <w:r w:rsidRPr="00DD2575">
        <w:rPr>
          <w:rStyle w:val="Forte"/>
          <w:rFonts w:ascii="Times New Roman" w:eastAsia="Times New Roman" w:hAnsi="Times New Roman"/>
          <w:lang w:eastAsia="zh-CN"/>
        </w:rPr>
        <w:t>clareza, objetividade,</w:t>
      </w:r>
      <w:r w:rsidRPr="00DD2575">
        <w:rPr>
          <w:rFonts w:ascii="Times New Roman" w:hAnsi="Times New Roman" w:cs="Times New Roman"/>
        </w:rPr>
        <w:t xml:space="preserve"> correção gramatical e observância das normas de redação recomendadas) e a forma gráfica (de acordo com o padrão gráfico fornecido). Este é o objetivo principal da disciplina e o discente terá cerca de três meses para elaborá-lo com apoio e supervisão do professor e tendo à mão todas as normativas. Sendo assim, serão desconsiderados anteprojetos cuja redação e apresentação gráfica não se adéquem 100 % às normas. O objetivo aqui é que o discente chegue ao final da disciplina com um anteprojeto pronto e finalizado para envio ao pretendido orientador. Não se descarta, contudo, a possibilidade de que o professor solicite algum ajuste no texto, mesmo depois da avaliação final.</w:t>
      </w:r>
    </w:p>
    <w:p w14:paraId="1B87008E" w14:textId="73C0840C" w:rsidR="00F36EB7" w:rsidRPr="00DD2575" w:rsidRDefault="00F36EB7" w:rsidP="00266ACC">
      <w:pPr>
        <w:ind w:firstLine="567"/>
        <w:jc w:val="both"/>
        <w:rPr>
          <w:rFonts w:ascii="Times New Roman" w:hAnsi="Times New Roman" w:cs="Times New Roman"/>
        </w:rPr>
      </w:pPr>
      <w:r w:rsidRPr="00DD2575">
        <w:rPr>
          <w:rFonts w:ascii="Times New Roman" w:hAnsi="Times New Roman" w:cs="Times New Roman"/>
          <w:b/>
          <w:bCs/>
        </w:rPr>
        <w:t>Atividades avaliativas</w:t>
      </w:r>
      <w:r w:rsidRPr="00DD2575">
        <w:rPr>
          <w:rFonts w:ascii="Times New Roman" w:hAnsi="Times New Roman" w:cs="Times New Roman"/>
        </w:rPr>
        <w:t xml:space="preserve">: desenvolvidas ao longo da disciplina, essas atividades consistem em exercícios de fichamento/documentação/redação acerca dos materiais teóricos, delimitação de perfis de pesquisa individual, elaboração de resumo de anteprojeto e elaboração de anteprojeto completo. Todas elas se concretizam com o envio de </w:t>
      </w:r>
      <w:r w:rsidRPr="00DD2575">
        <w:rPr>
          <w:rFonts w:ascii="Times New Roman" w:hAnsi="Times New Roman" w:cs="Times New Roman"/>
        </w:rPr>
        <w:lastRenderedPageBreak/>
        <w:t>textos ao professor (em formato PDF), segundo cronograma específico. Tratam-se de seis atividades e o discente tem de cumpri-las com pontualidade e respeitando os padrões gráficos fornecidos pelo professor. Quem cumprir menos de quatro atividades será reprovado na disciplina, independentemente das notas obtidas nas demais avaliações. Serão desconsiderados trabalhos enviados depois das datas-limite ou que não utilizem os padrões gráficos.</w:t>
      </w:r>
    </w:p>
    <w:p w14:paraId="57D4B56D" w14:textId="77777777" w:rsidR="00314305" w:rsidRDefault="00F36EB7" w:rsidP="00266ACC">
      <w:pPr>
        <w:ind w:firstLine="567"/>
        <w:jc w:val="both"/>
        <w:rPr>
          <w:rFonts w:ascii="Times New Roman" w:hAnsi="Times New Roman" w:cs="Times New Roman"/>
        </w:rPr>
      </w:pPr>
      <w:r w:rsidRPr="00DD2575">
        <w:rPr>
          <w:rFonts w:ascii="Times New Roman" w:hAnsi="Times New Roman" w:cs="Times New Roman"/>
        </w:rPr>
        <w:t xml:space="preserve">As três primeiras atividades (fichamentos/documentações) têm de preencher no mínimo três páginas formato A4 e consistem em resumos e anotações que o discente fará a partir de suas leituras, destacando conceitos/informações que ele desconheça ou que julgue prioritárias. A redação desses fichamentos tem de ser discursiva, utilizando-se de parágrafos logicamente construídos e bem encadeados. Não serão aceitos fichamentos esquemáticos, com informações ou frases soltas. As atividades 4 e 5 são muito breves, ocupando poucas linhas e também seguindo o modelo gráfico fornecido. A atividade 6 consiste em anteprojeto de pesquisa de, no máximo, cinco páginas que deve também seguir modelo gráfico fornecido. Esta atividade se concretiza quando o texto for analisado em aula, conjuntamente com a turma. Por isso, o texto deve ser enviado com a máxima antecedência. Os anteprojetos serão avaliados em aula obedecendo à ordem em que o professor os receber por </w:t>
      </w:r>
      <w:r w:rsidRPr="00DD2575">
        <w:rPr>
          <w:rFonts w:ascii="Times New Roman" w:hAnsi="Times New Roman" w:cs="Times New Roman"/>
          <w:i/>
          <w:iCs/>
        </w:rPr>
        <w:t>e-mail</w:t>
      </w:r>
      <w:r w:rsidRPr="00DD2575">
        <w:rPr>
          <w:rFonts w:ascii="Times New Roman" w:hAnsi="Times New Roman" w:cs="Times New Roman"/>
        </w:rPr>
        <w:t>. A avaliação final, valendo nota, ocorrerá a partir do dia 20 de dezembro, período em que as atividades síncronas (aulas) já estarão encerradas.</w:t>
      </w:r>
    </w:p>
    <w:p w14:paraId="4B911080" w14:textId="057AECA2" w:rsidR="00F36EB7" w:rsidRPr="00DD2575" w:rsidRDefault="00F36EB7" w:rsidP="00266ACC">
      <w:pPr>
        <w:ind w:firstLine="567"/>
        <w:jc w:val="both"/>
        <w:rPr>
          <w:rFonts w:ascii="Times New Roman" w:hAnsi="Times New Roman" w:cs="Times New Roman"/>
        </w:rPr>
      </w:pPr>
      <w:r w:rsidRPr="00DD2575">
        <w:rPr>
          <w:rFonts w:ascii="Times New Roman" w:hAnsi="Times New Roman" w:cs="Times New Roman"/>
        </w:rPr>
        <w:t>O discente deve seguir atentamente o cronograma de atividades avaliativas e observar que há outras atividades que ele deve cumprir pontualmente ao longo da disciplina. Deve-se observar que, mesmo finalizada a disciplina, o discente pode ser solicitado a corrigir/ajustar seu anteprojeto e retorná-lo ao professor. A partir de então, o discente estará preparado para o início efetivo da pesquisa em TCC I.</w:t>
      </w:r>
    </w:p>
    <w:p w14:paraId="130FE563" w14:textId="77777777" w:rsidR="00F36EB7" w:rsidRPr="00DD2575" w:rsidRDefault="00F36EB7" w:rsidP="00266ACC">
      <w:pPr>
        <w:jc w:val="both"/>
        <w:rPr>
          <w:rFonts w:ascii="Times New Roman" w:hAnsi="Times New Roman" w:cs="Times New Roman"/>
          <w:sz w:val="12"/>
          <w:szCs w:val="12"/>
        </w:rPr>
      </w:pPr>
    </w:p>
    <w:p w14:paraId="63DFBB7D" w14:textId="77777777" w:rsidR="00F36EB7" w:rsidRPr="00DD2575" w:rsidRDefault="00F36EB7" w:rsidP="00266ACC">
      <w:pPr>
        <w:pStyle w:val="Textodocorpo0"/>
        <w:shd w:val="clear" w:color="auto" w:fill="auto"/>
        <w:tabs>
          <w:tab w:val="left" w:pos="531"/>
        </w:tabs>
        <w:spacing w:after="0"/>
        <w:rPr>
          <w:b/>
          <w:bCs/>
        </w:rPr>
      </w:pPr>
      <w:r w:rsidRPr="00DD2575">
        <w:rPr>
          <w:b/>
          <w:bCs/>
        </w:rPr>
        <w:t>VI. Bibliografia</w:t>
      </w:r>
    </w:p>
    <w:p w14:paraId="192890EA" w14:textId="090F3DD0" w:rsidR="00F36EB7" w:rsidRPr="00DD2575" w:rsidRDefault="00B16532" w:rsidP="00266ACC">
      <w:pPr>
        <w:pStyle w:val="Textodocorpo0"/>
        <w:shd w:val="clear" w:color="auto" w:fill="auto"/>
        <w:spacing w:after="0"/>
      </w:pPr>
      <w:r w:rsidRPr="00DD2575">
        <w:rPr>
          <w:u w:val="single"/>
        </w:rPr>
        <w:t>Bibliografia básica</w:t>
      </w:r>
    </w:p>
    <w:p w14:paraId="444C2711"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FRY, Ron. </w:t>
      </w:r>
      <w:r w:rsidRPr="00DD2575">
        <w:rPr>
          <w:rFonts w:ascii="Times New Roman" w:hAnsi="Times New Roman" w:cs="Times New Roman"/>
          <w:i/>
          <w:iCs/>
        </w:rPr>
        <w:t>Como estudar melhor</w:t>
      </w:r>
      <w:r w:rsidRPr="00DD2575">
        <w:rPr>
          <w:rFonts w:ascii="Times New Roman" w:hAnsi="Times New Roman" w:cs="Times New Roman"/>
        </w:rPr>
        <w:t>. São Paulo: Cengage Learning, 2009.</w:t>
      </w:r>
    </w:p>
    <w:p w14:paraId="38838AA6"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SEVERINO, A. J. </w:t>
      </w:r>
      <w:r w:rsidRPr="00DD2575">
        <w:rPr>
          <w:rFonts w:ascii="Times New Roman" w:hAnsi="Times New Roman" w:cs="Times New Roman"/>
          <w:i/>
          <w:iCs/>
        </w:rPr>
        <w:t>Metodologia do trabalho científico</w:t>
      </w:r>
      <w:r w:rsidRPr="00DD2575">
        <w:rPr>
          <w:rFonts w:ascii="Times New Roman" w:hAnsi="Times New Roman" w:cs="Times New Roman"/>
        </w:rPr>
        <w:t>. São Paulo: Cortez, 2007.</w:t>
      </w:r>
    </w:p>
    <w:p w14:paraId="296AC31F"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ZAMBONI, Sílvio. </w:t>
      </w:r>
      <w:r w:rsidRPr="00DD2575">
        <w:rPr>
          <w:rFonts w:ascii="Times New Roman" w:hAnsi="Times New Roman" w:cs="Times New Roman"/>
          <w:i/>
          <w:iCs/>
        </w:rPr>
        <w:t>A pesquisa em arte</w:t>
      </w:r>
      <w:r w:rsidRPr="00DD2575">
        <w:rPr>
          <w:rFonts w:ascii="Times New Roman" w:hAnsi="Times New Roman" w:cs="Times New Roman"/>
        </w:rPr>
        <w:t xml:space="preserve">: </w:t>
      </w:r>
      <w:r w:rsidRPr="00DD2575">
        <w:rPr>
          <w:rFonts w:ascii="Times New Roman" w:hAnsi="Times New Roman" w:cs="Times New Roman"/>
          <w:i/>
          <w:iCs/>
        </w:rPr>
        <w:t>um paralelo entre ciência e arte</w:t>
      </w:r>
      <w:r w:rsidRPr="00DD2575">
        <w:rPr>
          <w:rFonts w:ascii="Times New Roman" w:hAnsi="Times New Roman" w:cs="Times New Roman"/>
        </w:rPr>
        <w:t>. Campinas: Autores Associados, 1998.</w:t>
      </w:r>
    </w:p>
    <w:p w14:paraId="57FF8F71" w14:textId="77777777" w:rsidR="00F36EB7" w:rsidRPr="00DD2575" w:rsidRDefault="00F36EB7" w:rsidP="00266ACC">
      <w:pPr>
        <w:pStyle w:val="Textodocorpo0"/>
        <w:shd w:val="clear" w:color="auto" w:fill="auto"/>
        <w:spacing w:after="0"/>
      </w:pPr>
      <w:r w:rsidRPr="00DD2575">
        <w:rPr>
          <w:u w:val="single"/>
        </w:rPr>
        <w:t>Bibliografia complementar</w:t>
      </w:r>
    </w:p>
    <w:p w14:paraId="022ECCAE"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BERNARDES, Maria Eliza Mattosinho. </w:t>
      </w:r>
      <w:r w:rsidRPr="00DD2575">
        <w:rPr>
          <w:rFonts w:ascii="Times New Roman" w:hAnsi="Times New Roman" w:cs="Times New Roman"/>
          <w:i/>
          <w:iCs/>
        </w:rPr>
        <w:t>A produção de relatórios de pesquisa</w:t>
      </w:r>
      <w:r w:rsidRPr="00DD2575">
        <w:rPr>
          <w:rFonts w:ascii="Times New Roman" w:hAnsi="Times New Roman" w:cs="Times New Roman"/>
        </w:rPr>
        <w:t>. Jundiaí: Fontoura, 2005.</w:t>
      </w:r>
    </w:p>
    <w:p w14:paraId="586ECE88"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LAVINE, Christian. </w:t>
      </w:r>
      <w:r w:rsidRPr="00DD2575">
        <w:rPr>
          <w:rFonts w:ascii="Times New Roman" w:hAnsi="Times New Roman" w:cs="Times New Roman"/>
          <w:i/>
          <w:iCs/>
        </w:rPr>
        <w:t>A construção do saber</w:t>
      </w:r>
      <w:r w:rsidRPr="00DD2575">
        <w:rPr>
          <w:rFonts w:ascii="Times New Roman" w:hAnsi="Times New Roman" w:cs="Times New Roman"/>
        </w:rPr>
        <w:t>. Belo Horizonte: UFMG, 1999.</w:t>
      </w:r>
    </w:p>
    <w:p w14:paraId="2DF60E67"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RAMPAZZO, Lino. </w:t>
      </w:r>
      <w:r w:rsidRPr="00DD2575">
        <w:rPr>
          <w:rFonts w:ascii="Times New Roman" w:hAnsi="Times New Roman" w:cs="Times New Roman"/>
          <w:i/>
          <w:iCs/>
        </w:rPr>
        <w:t>Metodologia científica para alunos dos cursos de graduação e pós-graduação</w:t>
      </w:r>
      <w:r w:rsidRPr="00DD2575">
        <w:rPr>
          <w:rFonts w:ascii="Times New Roman" w:hAnsi="Times New Roman" w:cs="Times New Roman"/>
        </w:rPr>
        <w:t>. 8ª edição. São Paulo: Loyola, 2015.</w:t>
      </w:r>
    </w:p>
    <w:p w14:paraId="53934B7A"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SCORSOLINI-COMIN, Fábio. </w:t>
      </w:r>
      <w:r w:rsidRPr="00DD2575">
        <w:rPr>
          <w:rFonts w:ascii="Times New Roman" w:hAnsi="Times New Roman" w:cs="Times New Roman"/>
          <w:i/>
          <w:iCs/>
        </w:rPr>
        <w:t>Guia de orientação para iniciação científica</w:t>
      </w:r>
      <w:r w:rsidRPr="00DD2575">
        <w:rPr>
          <w:rFonts w:ascii="Times New Roman" w:hAnsi="Times New Roman" w:cs="Times New Roman"/>
        </w:rPr>
        <w:t>. São Paulo: Atlas, 2014.</w:t>
      </w:r>
    </w:p>
    <w:p w14:paraId="54C35ACA" w14:textId="77777777" w:rsidR="00F36EB7" w:rsidRPr="00DD2575" w:rsidRDefault="00F36EB7" w:rsidP="00266ACC">
      <w:pPr>
        <w:jc w:val="both"/>
        <w:rPr>
          <w:rFonts w:ascii="Times New Roman" w:hAnsi="Times New Roman" w:cs="Times New Roman"/>
        </w:rPr>
      </w:pPr>
      <w:r w:rsidRPr="00DD2575">
        <w:rPr>
          <w:rFonts w:ascii="Times New Roman" w:hAnsi="Times New Roman" w:cs="Times New Roman"/>
        </w:rPr>
        <w:t xml:space="preserve">SILVA, Réia Silvia Rios Magalhaes et ali. </w:t>
      </w:r>
      <w:r w:rsidRPr="00DD2575">
        <w:rPr>
          <w:rFonts w:ascii="Times New Roman" w:hAnsi="Times New Roman" w:cs="Times New Roman"/>
          <w:i/>
          <w:iCs/>
        </w:rPr>
        <w:t>A monografia na prática do graduando</w:t>
      </w:r>
      <w:r w:rsidRPr="00DD2575">
        <w:rPr>
          <w:rFonts w:ascii="Times New Roman" w:hAnsi="Times New Roman" w:cs="Times New Roman"/>
        </w:rPr>
        <w:t>. Teresina: CEUT, 2002.</w:t>
      </w:r>
    </w:p>
    <w:p w14:paraId="0A5A882B" w14:textId="77777777" w:rsidR="00F36EB7" w:rsidRPr="00DD2575" w:rsidRDefault="00F36EB7" w:rsidP="00266ACC">
      <w:pPr>
        <w:pStyle w:val="Textodocorpo0"/>
        <w:shd w:val="clear" w:color="auto" w:fill="auto"/>
        <w:spacing w:after="0"/>
        <w:rPr>
          <w:sz w:val="12"/>
          <w:szCs w:val="12"/>
        </w:rPr>
      </w:pPr>
    </w:p>
    <w:p w14:paraId="4E269DCE" w14:textId="77777777" w:rsidR="00F36EB7" w:rsidRPr="00DD2575" w:rsidRDefault="00F36EB7" w:rsidP="00266ACC">
      <w:pPr>
        <w:pStyle w:val="Textodocorpo0"/>
        <w:shd w:val="clear" w:color="auto" w:fill="auto"/>
        <w:tabs>
          <w:tab w:val="left" w:pos="594"/>
        </w:tabs>
        <w:spacing w:after="0"/>
      </w:pPr>
      <w:r w:rsidRPr="00DD2575">
        <w:rPr>
          <w:b/>
          <w:bCs/>
        </w:rPr>
        <w:t>VII. Docente responsável</w:t>
      </w:r>
      <w:r w:rsidRPr="00DD2575">
        <w:rPr>
          <w:b/>
          <w:bCs/>
        </w:rPr>
        <w:br/>
      </w:r>
      <w:r w:rsidRPr="00DD2575">
        <w:t>José Estevam Gava</w:t>
      </w:r>
    </w:p>
    <w:p w14:paraId="07BF532E" w14:textId="77777777" w:rsidR="00E37CF6" w:rsidRPr="00DD2575" w:rsidRDefault="00E37CF6" w:rsidP="00266ACC">
      <w:pPr>
        <w:pStyle w:val="Legendadatabela0"/>
        <w:shd w:val="clear" w:color="auto" w:fill="auto"/>
        <w:rPr>
          <w:sz w:val="12"/>
          <w:szCs w:val="12"/>
        </w:rPr>
      </w:pPr>
    </w:p>
    <w:p w14:paraId="336872CF" w14:textId="77777777" w:rsidR="00F36EB7" w:rsidRPr="00DD2575" w:rsidRDefault="00F36EB7" w:rsidP="00266ACC">
      <w:pPr>
        <w:pStyle w:val="Legendadatabela0"/>
        <w:shd w:val="clear" w:color="auto" w:fill="auto"/>
        <w:rPr>
          <w:b w:val="0"/>
          <w:bCs w:val="0"/>
        </w:rPr>
      </w:pPr>
      <w:r w:rsidRPr="00DD2575">
        <w:t xml:space="preserve">Cronograma de aulas e avaliações - </w:t>
      </w:r>
      <w:r w:rsidRPr="00DD2575">
        <w:rPr>
          <w:b w:val="0"/>
          <w:bCs w:val="0"/>
        </w:rPr>
        <w:t>sextas-feiras - 13h30-15h30</w:t>
      </w:r>
    </w:p>
    <w:tbl>
      <w:tblPr>
        <w:tblStyle w:val="Tabelacomgrade1"/>
        <w:tblW w:w="15021" w:type="dxa"/>
        <w:tblLook w:val="04A0" w:firstRow="1" w:lastRow="0" w:firstColumn="1" w:lastColumn="0" w:noHBand="0" w:noVBand="1"/>
      </w:tblPr>
      <w:tblGrid>
        <w:gridCol w:w="704"/>
        <w:gridCol w:w="851"/>
        <w:gridCol w:w="8363"/>
        <w:gridCol w:w="5103"/>
      </w:tblGrid>
      <w:tr w:rsidR="00F36EB7" w:rsidRPr="00DD2575" w14:paraId="26D9C9F0" w14:textId="77777777" w:rsidTr="00F36EB7">
        <w:trPr>
          <w:trHeight w:val="170"/>
        </w:trPr>
        <w:tc>
          <w:tcPr>
            <w:tcW w:w="704" w:type="dxa"/>
            <w:vAlign w:val="center"/>
          </w:tcPr>
          <w:p w14:paraId="49092DC4" w14:textId="77777777" w:rsidR="00F36EB7" w:rsidRPr="00DD2575" w:rsidRDefault="00F36EB7" w:rsidP="00266ACC">
            <w:pPr>
              <w:jc w:val="center"/>
              <w:rPr>
                <w:rFonts w:ascii="Times New Roman" w:hAnsi="Times New Roman" w:cs="Times New Roman"/>
                <w:b/>
                <w:bCs/>
              </w:rPr>
            </w:pPr>
            <w:bookmarkStart w:id="31" w:name="_Hlk81390221"/>
            <w:r w:rsidRPr="00DD2575">
              <w:rPr>
                <w:rFonts w:ascii="Times New Roman" w:hAnsi="Times New Roman" w:cs="Times New Roman"/>
                <w:b/>
                <w:bCs/>
              </w:rPr>
              <w:t>Aula</w:t>
            </w:r>
          </w:p>
        </w:tc>
        <w:tc>
          <w:tcPr>
            <w:tcW w:w="851" w:type="dxa"/>
            <w:vAlign w:val="center"/>
          </w:tcPr>
          <w:p w14:paraId="002D8562" w14:textId="77777777" w:rsidR="00F36EB7" w:rsidRPr="00DD2575" w:rsidRDefault="00F36EB7" w:rsidP="00266ACC">
            <w:pPr>
              <w:jc w:val="center"/>
              <w:rPr>
                <w:rFonts w:ascii="Times New Roman" w:hAnsi="Times New Roman" w:cs="Times New Roman"/>
                <w:b/>
                <w:bCs/>
              </w:rPr>
            </w:pPr>
            <w:r w:rsidRPr="00DD2575">
              <w:rPr>
                <w:rFonts w:ascii="Times New Roman" w:hAnsi="Times New Roman" w:cs="Times New Roman"/>
                <w:b/>
                <w:bCs/>
              </w:rPr>
              <w:t>Data</w:t>
            </w:r>
          </w:p>
        </w:tc>
        <w:tc>
          <w:tcPr>
            <w:tcW w:w="8363" w:type="dxa"/>
            <w:vAlign w:val="center"/>
          </w:tcPr>
          <w:p w14:paraId="6D62B786" w14:textId="77777777" w:rsidR="00F36EB7" w:rsidRPr="00DD2575" w:rsidRDefault="00F36EB7" w:rsidP="00266ACC">
            <w:pPr>
              <w:rPr>
                <w:rFonts w:ascii="Times New Roman" w:hAnsi="Times New Roman" w:cs="Times New Roman"/>
                <w:b/>
                <w:bCs/>
              </w:rPr>
            </w:pPr>
            <w:r w:rsidRPr="00DD2575">
              <w:rPr>
                <w:rFonts w:ascii="Times New Roman" w:hAnsi="Times New Roman" w:cs="Times New Roman"/>
                <w:b/>
                <w:bCs/>
              </w:rPr>
              <w:t>Conteúdo</w:t>
            </w:r>
          </w:p>
        </w:tc>
        <w:tc>
          <w:tcPr>
            <w:tcW w:w="5103" w:type="dxa"/>
            <w:vAlign w:val="center"/>
          </w:tcPr>
          <w:p w14:paraId="7F276EFD" w14:textId="77777777" w:rsidR="00F36EB7" w:rsidRPr="00DD2575" w:rsidRDefault="00F36EB7" w:rsidP="00266ACC">
            <w:pPr>
              <w:rPr>
                <w:rFonts w:ascii="Times New Roman" w:hAnsi="Times New Roman" w:cs="Times New Roman"/>
                <w:b/>
                <w:bCs/>
              </w:rPr>
            </w:pPr>
            <w:r w:rsidRPr="00DD2575">
              <w:rPr>
                <w:rFonts w:ascii="Times New Roman" w:hAnsi="Times New Roman" w:cs="Times New Roman"/>
                <w:b/>
                <w:bCs/>
              </w:rPr>
              <w:t>Atividade</w:t>
            </w:r>
          </w:p>
        </w:tc>
      </w:tr>
      <w:tr w:rsidR="00F36EB7" w:rsidRPr="00DD2575" w14:paraId="6EF105A8" w14:textId="77777777" w:rsidTr="00B13800">
        <w:trPr>
          <w:trHeight w:val="20"/>
        </w:trPr>
        <w:tc>
          <w:tcPr>
            <w:tcW w:w="704" w:type="dxa"/>
            <w:vAlign w:val="center"/>
          </w:tcPr>
          <w:p w14:paraId="0C24B091"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1</w:t>
            </w:r>
          </w:p>
        </w:tc>
        <w:tc>
          <w:tcPr>
            <w:tcW w:w="851" w:type="dxa"/>
            <w:vAlign w:val="center"/>
          </w:tcPr>
          <w:p w14:paraId="76965CE0"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24/09</w:t>
            </w:r>
          </w:p>
        </w:tc>
        <w:tc>
          <w:tcPr>
            <w:tcW w:w="8363" w:type="dxa"/>
            <w:vAlign w:val="center"/>
          </w:tcPr>
          <w:p w14:paraId="57D2C223" w14:textId="77777777" w:rsidR="00314305" w:rsidRDefault="00F36EB7" w:rsidP="00B13800">
            <w:pPr>
              <w:rPr>
                <w:rFonts w:ascii="Times New Roman" w:hAnsi="Times New Roman" w:cs="Times New Roman"/>
              </w:rPr>
            </w:pPr>
            <w:r w:rsidRPr="00DD2575">
              <w:rPr>
                <w:rFonts w:ascii="Times New Roman" w:hAnsi="Times New Roman" w:cs="Times New Roman"/>
              </w:rPr>
              <w:t>Fundamentos teóricos</w:t>
            </w:r>
          </w:p>
          <w:p w14:paraId="24D33C6E" w14:textId="164107BE" w:rsidR="00F36EB7" w:rsidRPr="00DD2575" w:rsidRDefault="00F36EB7" w:rsidP="00B13800">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1</w:t>
            </w:r>
            <w:r w:rsidRPr="00DD2575">
              <w:rPr>
                <w:rFonts w:ascii="Times New Roman" w:hAnsi="Times New Roman" w:cs="Times New Roman"/>
              </w:rPr>
              <w:t>) (SEVERINO, 2007, p. 127-136; 144-156)</w:t>
            </w:r>
          </w:p>
        </w:tc>
        <w:tc>
          <w:tcPr>
            <w:tcW w:w="5103" w:type="dxa"/>
            <w:vAlign w:val="center"/>
          </w:tcPr>
          <w:p w14:paraId="56C216C9"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Apresentação dos temas - síncrona - Teams</w:t>
            </w:r>
          </w:p>
        </w:tc>
      </w:tr>
      <w:tr w:rsidR="00F36EB7" w:rsidRPr="00DD2575" w14:paraId="70D11FA7" w14:textId="77777777" w:rsidTr="00B13800">
        <w:trPr>
          <w:trHeight w:val="20"/>
        </w:trPr>
        <w:tc>
          <w:tcPr>
            <w:tcW w:w="704" w:type="dxa"/>
            <w:vAlign w:val="center"/>
          </w:tcPr>
          <w:p w14:paraId="2F72DE17"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2</w:t>
            </w:r>
          </w:p>
        </w:tc>
        <w:tc>
          <w:tcPr>
            <w:tcW w:w="851" w:type="dxa"/>
            <w:vAlign w:val="center"/>
          </w:tcPr>
          <w:p w14:paraId="64BEED19"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01/10</w:t>
            </w:r>
          </w:p>
        </w:tc>
        <w:tc>
          <w:tcPr>
            <w:tcW w:w="8363" w:type="dxa"/>
            <w:vAlign w:val="center"/>
          </w:tcPr>
          <w:p w14:paraId="0B9AC2A2" w14:textId="77777777" w:rsidR="00F36EB7" w:rsidRPr="00DD2575" w:rsidRDefault="00F36EB7" w:rsidP="00B13800">
            <w:pPr>
              <w:rPr>
                <w:rFonts w:ascii="Times New Roman" w:hAnsi="Times New Roman" w:cs="Times New Roman"/>
                <w:iCs/>
              </w:rPr>
            </w:pPr>
            <w:r w:rsidRPr="00DD2575">
              <w:rPr>
                <w:rFonts w:ascii="Times New Roman" w:hAnsi="Times New Roman" w:cs="Times New Roman"/>
                <w:iCs/>
              </w:rPr>
              <w:t>(</w:t>
            </w:r>
            <w:r w:rsidRPr="00DD2575">
              <w:rPr>
                <w:rFonts w:ascii="Times New Roman" w:hAnsi="Times New Roman" w:cs="Times New Roman"/>
                <w:b/>
                <w:bCs/>
                <w:iCs/>
              </w:rPr>
              <w:t>2</w:t>
            </w:r>
            <w:r w:rsidRPr="00DD2575">
              <w:rPr>
                <w:rFonts w:ascii="Times New Roman" w:hAnsi="Times New Roman" w:cs="Times New Roman"/>
                <w:iCs/>
              </w:rPr>
              <w:t>) Como fazer monografias: TCC, dissertações e teses</w:t>
            </w:r>
          </w:p>
          <w:p w14:paraId="4B297F91" w14:textId="77777777" w:rsidR="00F36EB7" w:rsidRPr="00DD2575" w:rsidRDefault="00F36EB7" w:rsidP="00B13800">
            <w:pPr>
              <w:rPr>
                <w:rFonts w:ascii="Times New Roman" w:hAnsi="Times New Roman" w:cs="Times New Roman"/>
                <w:iCs/>
              </w:rPr>
            </w:pPr>
            <w:r w:rsidRPr="00DD2575">
              <w:rPr>
                <w:rFonts w:ascii="Times New Roman" w:hAnsi="Times New Roman" w:cs="Times New Roman"/>
                <w:iCs/>
              </w:rPr>
              <w:t>(</w:t>
            </w:r>
            <w:r w:rsidRPr="00DD2575">
              <w:rPr>
                <w:rFonts w:ascii="Times New Roman" w:hAnsi="Times New Roman" w:cs="Times New Roman"/>
                <w:b/>
                <w:bCs/>
                <w:iCs/>
              </w:rPr>
              <w:t>3</w:t>
            </w:r>
            <w:r w:rsidRPr="00DD2575">
              <w:rPr>
                <w:rFonts w:ascii="Times New Roman" w:hAnsi="Times New Roman" w:cs="Times New Roman"/>
                <w:iCs/>
              </w:rPr>
              <w:t>) Normas para a redação acadêmica</w:t>
            </w:r>
          </w:p>
          <w:p w14:paraId="120FB8CB" w14:textId="77777777" w:rsidR="00F36EB7" w:rsidRPr="00DD2575" w:rsidRDefault="00F36EB7" w:rsidP="00B13800">
            <w:pPr>
              <w:rPr>
                <w:rFonts w:ascii="Times New Roman" w:hAnsi="Times New Roman" w:cs="Times New Roman"/>
              </w:rPr>
            </w:pPr>
            <w:r w:rsidRPr="00DD2575">
              <w:rPr>
                <w:rFonts w:ascii="Times New Roman" w:hAnsi="Times New Roman" w:cs="Times New Roman"/>
                <w:iCs/>
              </w:rPr>
              <w:t>(</w:t>
            </w:r>
            <w:r w:rsidRPr="00DD2575">
              <w:rPr>
                <w:rFonts w:ascii="Times New Roman" w:hAnsi="Times New Roman" w:cs="Times New Roman"/>
                <w:b/>
                <w:bCs/>
                <w:iCs/>
              </w:rPr>
              <w:t>4</w:t>
            </w:r>
            <w:r w:rsidRPr="00DD2575">
              <w:rPr>
                <w:rFonts w:ascii="Times New Roman" w:hAnsi="Times New Roman" w:cs="Times New Roman"/>
                <w:iCs/>
              </w:rPr>
              <w:t>) Apostila do TCC</w:t>
            </w:r>
          </w:p>
        </w:tc>
        <w:tc>
          <w:tcPr>
            <w:tcW w:w="5103" w:type="dxa"/>
            <w:vAlign w:val="center"/>
          </w:tcPr>
          <w:p w14:paraId="0030F26E"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Apresentação dos temas - síncrona - Teams</w:t>
            </w:r>
          </w:p>
        </w:tc>
      </w:tr>
      <w:tr w:rsidR="00F36EB7" w:rsidRPr="00DD2575" w14:paraId="351E5528" w14:textId="77777777" w:rsidTr="00B13800">
        <w:trPr>
          <w:trHeight w:val="20"/>
        </w:trPr>
        <w:tc>
          <w:tcPr>
            <w:tcW w:w="704" w:type="dxa"/>
            <w:vAlign w:val="center"/>
          </w:tcPr>
          <w:p w14:paraId="21B844A1"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3</w:t>
            </w:r>
          </w:p>
        </w:tc>
        <w:tc>
          <w:tcPr>
            <w:tcW w:w="851" w:type="dxa"/>
            <w:vAlign w:val="center"/>
          </w:tcPr>
          <w:p w14:paraId="352D9933"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08/10</w:t>
            </w:r>
          </w:p>
        </w:tc>
        <w:tc>
          <w:tcPr>
            <w:tcW w:w="8363" w:type="dxa"/>
            <w:vAlign w:val="center"/>
          </w:tcPr>
          <w:p w14:paraId="315B02A9" w14:textId="77777777" w:rsidR="00F36EB7" w:rsidRPr="00DD2575" w:rsidRDefault="00F36EB7" w:rsidP="00B13800">
            <w:pPr>
              <w:rPr>
                <w:rFonts w:ascii="Times New Roman" w:hAnsi="Times New Roman" w:cs="Times New Roman"/>
                <w:iCs/>
              </w:rPr>
            </w:pPr>
            <w:r w:rsidRPr="00DD2575">
              <w:rPr>
                <w:rFonts w:ascii="Times New Roman" w:hAnsi="Times New Roman" w:cs="Times New Roman"/>
                <w:iCs/>
              </w:rPr>
              <w:t>(</w:t>
            </w:r>
            <w:r w:rsidRPr="00DD2575">
              <w:rPr>
                <w:rFonts w:ascii="Times New Roman" w:hAnsi="Times New Roman" w:cs="Times New Roman"/>
                <w:b/>
                <w:bCs/>
                <w:iCs/>
              </w:rPr>
              <w:t>5</w:t>
            </w:r>
            <w:r w:rsidRPr="00DD2575">
              <w:rPr>
                <w:rFonts w:ascii="Times New Roman" w:hAnsi="Times New Roman" w:cs="Times New Roman"/>
                <w:iCs/>
              </w:rPr>
              <w:t>) Regulamento do TCC</w:t>
            </w:r>
          </w:p>
          <w:p w14:paraId="0B81CBAA"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6</w:t>
            </w:r>
            <w:r w:rsidRPr="00DD2575">
              <w:rPr>
                <w:rFonts w:ascii="Times New Roman" w:hAnsi="Times New Roman" w:cs="Times New Roman"/>
              </w:rPr>
              <w:t>) Análise de exemplos de anteprojetos</w:t>
            </w:r>
          </w:p>
          <w:p w14:paraId="0D6EEA10" w14:textId="77777777" w:rsidR="00F36EB7" w:rsidRPr="00DD2575" w:rsidRDefault="00F36EB7" w:rsidP="00B13800">
            <w:pPr>
              <w:rPr>
                <w:rFonts w:ascii="Times New Roman" w:hAnsi="Times New Roman" w:cs="Times New Roman"/>
                <w:iCs/>
              </w:rPr>
            </w:pPr>
            <w:r w:rsidRPr="00DD2575">
              <w:rPr>
                <w:rFonts w:ascii="Times New Roman" w:hAnsi="Times New Roman" w:cs="Times New Roman"/>
                <w:iCs/>
              </w:rPr>
              <w:t>(</w:t>
            </w:r>
            <w:r w:rsidRPr="00DD2575">
              <w:rPr>
                <w:rFonts w:ascii="Times New Roman" w:hAnsi="Times New Roman" w:cs="Times New Roman"/>
                <w:b/>
                <w:bCs/>
                <w:iCs/>
              </w:rPr>
              <w:t>7</w:t>
            </w:r>
            <w:r w:rsidRPr="00DD2575">
              <w:rPr>
                <w:rFonts w:ascii="Times New Roman" w:hAnsi="Times New Roman" w:cs="Times New Roman"/>
                <w:iCs/>
              </w:rPr>
              <w:t>) Linhas de pesquisa dos docentes</w:t>
            </w:r>
          </w:p>
        </w:tc>
        <w:tc>
          <w:tcPr>
            <w:tcW w:w="5103" w:type="dxa"/>
            <w:vAlign w:val="center"/>
          </w:tcPr>
          <w:p w14:paraId="73162F37"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Apresentação dos temas - síncrona - Teams</w:t>
            </w:r>
          </w:p>
        </w:tc>
      </w:tr>
      <w:tr w:rsidR="00F36EB7" w:rsidRPr="00DD2575" w14:paraId="1A75EE06" w14:textId="77777777" w:rsidTr="00B13800">
        <w:trPr>
          <w:trHeight w:val="20"/>
        </w:trPr>
        <w:tc>
          <w:tcPr>
            <w:tcW w:w="704" w:type="dxa"/>
            <w:vAlign w:val="center"/>
          </w:tcPr>
          <w:p w14:paraId="67B5A2E4"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4</w:t>
            </w:r>
          </w:p>
        </w:tc>
        <w:tc>
          <w:tcPr>
            <w:tcW w:w="851" w:type="dxa"/>
            <w:vAlign w:val="center"/>
          </w:tcPr>
          <w:p w14:paraId="3E36E9FB"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15/10</w:t>
            </w:r>
          </w:p>
        </w:tc>
        <w:tc>
          <w:tcPr>
            <w:tcW w:w="8363" w:type="dxa"/>
            <w:vAlign w:val="center"/>
          </w:tcPr>
          <w:p w14:paraId="5BBB2443" w14:textId="77777777" w:rsidR="00F36EB7" w:rsidRPr="00DD2575" w:rsidRDefault="00F36EB7" w:rsidP="00B13800">
            <w:pPr>
              <w:rPr>
                <w:rFonts w:ascii="Times New Roman" w:hAnsi="Times New Roman" w:cs="Times New Roman"/>
                <w:u w:val="single"/>
              </w:rPr>
            </w:pPr>
            <w:r w:rsidRPr="00DD2575">
              <w:rPr>
                <w:rFonts w:ascii="Times New Roman" w:hAnsi="Times New Roman" w:cs="Times New Roman"/>
                <w:b/>
                <w:bCs/>
              </w:rPr>
              <w:t xml:space="preserve">Avaliação - </w:t>
            </w:r>
            <w:r w:rsidRPr="00DD2575">
              <w:rPr>
                <w:rFonts w:ascii="Times New Roman" w:hAnsi="Times New Roman" w:cs="Times New Roman"/>
              </w:rPr>
              <w:t>prova teórica objetiva (</w:t>
            </w:r>
            <w:r w:rsidRPr="00DD2575">
              <w:rPr>
                <w:rFonts w:ascii="Times New Roman" w:hAnsi="Times New Roman" w:cs="Times New Roman"/>
                <w:u w:val="single"/>
              </w:rPr>
              <w:t>valendo nota</w:t>
            </w:r>
            <w:r w:rsidRPr="00DD2575">
              <w:rPr>
                <w:rFonts w:ascii="Times New Roman" w:hAnsi="Times New Roman" w:cs="Times New Roman"/>
              </w:rPr>
              <w:t>)</w:t>
            </w:r>
          </w:p>
        </w:tc>
        <w:tc>
          <w:tcPr>
            <w:tcW w:w="5103" w:type="dxa"/>
            <w:vAlign w:val="center"/>
          </w:tcPr>
          <w:p w14:paraId="356B15A0" w14:textId="75F9B8F7" w:rsidR="00F36EB7" w:rsidRPr="00DD2575" w:rsidRDefault="00F36EB7" w:rsidP="00B13800">
            <w:pPr>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p w14:paraId="68297B8E" w14:textId="77777777" w:rsidR="00F36EB7" w:rsidRPr="00DD2575" w:rsidRDefault="00F36EB7" w:rsidP="00B13800">
            <w:pPr>
              <w:rPr>
                <w:rFonts w:ascii="Times New Roman" w:hAnsi="Times New Roman" w:cs="Times New Roman"/>
                <w:b/>
                <w:bCs/>
              </w:rPr>
            </w:pPr>
            <w:r w:rsidRPr="00DD2575">
              <w:rPr>
                <w:rFonts w:ascii="Times New Roman" w:hAnsi="Times New Roman" w:cs="Times New Roman"/>
              </w:rPr>
              <w:t>Não haverá encontro pelo Teams</w:t>
            </w:r>
          </w:p>
        </w:tc>
      </w:tr>
      <w:tr w:rsidR="00F36EB7" w:rsidRPr="00DD2575" w14:paraId="6E5D31F5" w14:textId="77777777" w:rsidTr="00B13800">
        <w:trPr>
          <w:trHeight w:val="20"/>
        </w:trPr>
        <w:tc>
          <w:tcPr>
            <w:tcW w:w="704" w:type="dxa"/>
            <w:vAlign w:val="center"/>
          </w:tcPr>
          <w:p w14:paraId="39392430"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5</w:t>
            </w:r>
          </w:p>
        </w:tc>
        <w:tc>
          <w:tcPr>
            <w:tcW w:w="851" w:type="dxa"/>
            <w:vAlign w:val="center"/>
          </w:tcPr>
          <w:p w14:paraId="602E0E44"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22/10</w:t>
            </w:r>
          </w:p>
        </w:tc>
        <w:tc>
          <w:tcPr>
            <w:tcW w:w="8363" w:type="dxa"/>
            <w:vAlign w:val="center"/>
          </w:tcPr>
          <w:p w14:paraId="61E635D2" w14:textId="77777777" w:rsidR="00F36EB7" w:rsidRPr="00DD2575" w:rsidRDefault="00F36EB7" w:rsidP="00B13800">
            <w:pPr>
              <w:rPr>
                <w:rFonts w:ascii="Times New Roman" w:hAnsi="Times New Roman" w:cs="Times New Roman"/>
                <w:b/>
                <w:bCs/>
                <w:u w:val="single"/>
              </w:rPr>
            </w:pPr>
            <w:r w:rsidRPr="00DD2575">
              <w:rPr>
                <w:rFonts w:ascii="Times New Roman" w:hAnsi="Times New Roman" w:cs="Times New Roman"/>
              </w:rPr>
              <w:t>Análise de resumos completos (tema - problema - objetivo - justificativa - método)</w:t>
            </w:r>
          </w:p>
        </w:tc>
        <w:tc>
          <w:tcPr>
            <w:tcW w:w="5103" w:type="dxa"/>
            <w:vAlign w:val="center"/>
          </w:tcPr>
          <w:p w14:paraId="57ABA170" w14:textId="77777777" w:rsidR="00F36EB7" w:rsidRPr="00DD2575" w:rsidRDefault="00F36EB7" w:rsidP="00B13800">
            <w:pPr>
              <w:rPr>
                <w:rFonts w:ascii="Times New Roman" w:hAnsi="Times New Roman" w:cs="Times New Roman"/>
                <w:b/>
                <w:bCs/>
              </w:rPr>
            </w:pPr>
            <w:r w:rsidRPr="00DD2575">
              <w:rPr>
                <w:rFonts w:ascii="Times New Roman" w:hAnsi="Times New Roman" w:cs="Times New Roman"/>
              </w:rPr>
              <w:t>Discussões conjuntas - síncrona - Teams</w:t>
            </w:r>
          </w:p>
        </w:tc>
      </w:tr>
      <w:tr w:rsidR="00F36EB7" w:rsidRPr="00DD2575" w14:paraId="27DE9791" w14:textId="77777777" w:rsidTr="00B13800">
        <w:trPr>
          <w:trHeight w:val="20"/>
        </w:trPr>
        <w:tc>
          <w:tcPr>
            <w:tcW w:w="704" w:type="dxa"/>
            <w:vAlign w:val="center"/>
          </w:tcPr>
          <w:p w14:paraId="08526FE8" w14:textId="77777777" w:rsidR="00F36EB7" w:rsidRPr="00DD2575" w:rsidRDefault="00F36EB7" w:rsidP="00B13800">
            <w:pPr>
              <w:jc w:val="center"/>
              <w:rPr>
                <w:rFonts w:ascii="Times New Roman" w:hAnsi="Times New Roman" w:cs="Times New Roman"/>
              </w:rPr>
            </w:pPr>
          </w:p>
        </w:tc>
        <w:tc>
          <w:tcPr>
            <w:tcW w:w="851" w:type="dxa"/>
            <w:vAlign w:val="center"/>
          </w:tcPr>
          <w:p w14:paraId="5D9BB9F9"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22/10</w:t>
            </w:r>
          </w:p>
        </w:tc>
        <w:tc>
          <w:tcPr>
            <w:tcW w:w="8363" w:type="dxa"/>
            <w:vAlign w:val="center"/>
          </w:tcPr>
          <w:p w14:paraId="6F4EDCD8" w14:textId="77777777" w:rsidR="00314305" w:rsidRDefault="00F36EB7" w:rsidP="00B13800">
            <w:pPr>
              <w:rPr>
                <w:rFonts w:ascii="Times New Roman" w:hAnsi="Times New Roman" w:cs="Times New Roman"/>
              </w:rPr>
            </w:pPr>
            <w:r w:rsidRPr="00DD2575">
              <w:rPr>
                <w:rFonts w:ascii="Times New Roman" w:hAnsi="Times New Roman" w:cs="Times New Roman"/>
                <w:b/>
                <w:bCs/>
              </w:rPr>
              <w:t>Avaliação</w:t>
            </w:r>
            <w:r w:rsidRPr="00DD2575">
              <w:rPr>
                <w:rFonts w:ascii="Times New Roman" w:hAnsi="Times New Roman" w:cs="Times New Roman"/>
              </w:rPr>
              <w:t xml:space="preserve"> - prática de redação - resenha Musicaos</w:t>
            </w:r>
          </w:p>
          <w:p w14:paraId="33BF93F8" w14:textId="4B6EA8CF" w:rsidR="00F36EB7" w:rsidRPr="00DD2575" w:rsidRDefault="00F36EB7" w:rsidP="00B13800">
            <w:pPr>
              <w:rPr>
                <w:rFonts w:ascii="Times New Roman" w:hAnsi="Times New Roman" w:cs="Times New Roman"/>
              </w:rPr>
            </w:pPr>
            <w:r w:rsidRPr="00DD2575">
              <w:rPr>
                <w:rFonts w:ascii="Times New Roman" w:hAnsi="Times New Roman" w:cs="Times New Roman"/>
              </w:rPr>
              <w:t>Data-limite para enviar trabalho, até meia-noite deste dia</w:t>
            </w:r>
            <w:r w:rsidR="00E37CF6" w:rsidRPr="00DD2575">
              <w:rPr>
                <w:rFonts w:ascii="Times New Roman" w:hAnsi="Times New Roman" w:cs="Times New Roman"/>
              </w:rPr>
              <w:t xml:space="preserve">  </w:t>
            </w:r>
            <w:r w:rsidRPr="00DD2575">
              <w:rPr>
                <w:rFonts w:ascii="Times New Roman" w:hAnsi="Times New Roman" w:cs="Times New Roman"/>
              </w:rPr>
              <w:t>(</w:t>
            </w:r>
            <w:r w:rsidRPr="00DD2575">
              <w:rPr>
                <w:rFonts w:ascii="Times New Roman" w:hAnsi="Times New Roman" w:cs="Times New Roman"/>
                <w:u w:val="single"/>
              </w:rPr>
              <w:t>valendo nota</w:t>
            </w:r>
            <w:r w:rsidRPr="00DD2575">
              <w:rPr>
                <w:rFonts w:ascii="Times New Roman" w:hAnsi="Times New Roman" w:cs="Times New Roman"/>
              </w:rPr>
              <w:t>)</w:t>
            </w:r>
          </w:p>
        </w:tc>
        <w:tc>
          <w:tcPr>
            <w:tcW w:w="5103" w:type="dxa"/>
            <w:vAlign w:val="center"/>
          </w:tcPr>
          <w:p w14:paraId="579C726D" w14:textId="77777777" w:rsidR="00F36EB7" w:rsidRPr="00DD2575" w:rsidRDefault="00F36EB7" w:rsidP="00B13800">
            <w:pPr>
              <w:rPr>
                <w:rFonts w:ascii="Times New Roman" w:hAnsi="Times New Roman" w:cs="Times New Roman"/>
              </w:rPr>
            </w:pPr>
            <w:r w:rsidRPr="00DD2575">
              <w:rPr>
                <w:rFonts w:ascii="Times New Roman" w:hAnsi="Times New Roman" w:cs="Times New Roman"/>
                <w:b/>
                <w:bCs/>
              </w:rPr>
              <w:t xml:space="preserve">Envio de trabalho ao professor </w:t>
            </w:r>
            <w:r w:rsidRPr="00DD2575">
              <w:rPr>
                <w:rFonts w:ascii="Times New Roman" w:hAnsi="Times New Roman" w:cs="Times New Roman"/>
              </w:rPr>
              <w:t>(</w:t>
            </w:r>
            <w:r w:rsidRPr="00DD2575">
              <w:rPr>
                <w:rFonts w:ascii="Times New Roman" w:hAnsi="Times New Roman" w:cs="Times New Roman"/>
                <w:i/>
                <w:iCs/>
              </w:rPr>
              <w:t>e-mail</w:t>
            </w:r>
            <w:r w:rsidRPr="00DD2575">
              <w:rPr>
                <w:rFonts w:ascii="Times New Roman" w:hAnsi="Times New Roman" w:cs="Times New Roman"/>
              </w:rPr>
              <w:t>)</w:t>
            </w:r>
          </w:p>
        </w:tc>
      </w:tr>
      <w:tr w:rsidR="00F36EB7" w:rsidRPr="00DD2575" w14:paraId="6741B907" w14:textId="77777777" w:rsidTr="00B13800">
        <w:trPr>
          <w:trHeight w:val="20"/>
        </w:trPr>
        <w:tc>
          <w:tcPr>
            <w:tcW w:w="704" w:type="dxa"/>
            <w:vAlign w:val="center"/>
          </w:tcPr>
          <w:p w14:paraId="21695298"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6</w:t>
            </w:r>
          </w:p>
        </w:tc>
        <w:tc>
          <w:tcPr>
            <w:tcW w:w="851" w:type="dxa"/>
            <w:vAlign w:val="center"/>
          </w:tcPr>
          <w:p w14:paraId="60925E8B"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29/10</w:t>
            </w:r>
          </w:p>
        </w:tc>
        <w:tc>
          <w:tcPr>
            <w:tcW w:w="8363" w:type="dxa"/>
            <w:vAlign w:val="center"/>
          </w:tcPr>
          <w:p w14:paraId="6A41E5B7"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 xml:space="preserve">Análise de resumos e anteprojetos completos </w:t>
            </w:r>
          </w:p>
        </w:tc>
        <w:tc>
          <w:tcPr>
            <w:tcW w:w="5103" w:type="dxa"/>
            <w:vAlign w:val="center"/>
          </w:tcPr>
          <w:p w14:paraId="7D169AE8"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Discussões conjuntas - síncrona - Teams</w:t>
            </w:r>
          </w:p>
        </w:tc>
      </w:tr>
      <w:tr w:rsidR="00F36EB7" w:rsidRPr="00DD2575" w14:paraId="5FB2AFFD" w14:textId="77777777" w:rsidTr="00B13800">
        <w:trPr>
          <w:trHeight w:val="20"/>
        </w:trPr>
        <w:tc>
          <w:tcPr>
            <w:tcW w:w="704" w:type="dxa"/>
            <w:vAlign w:val="center"/>
          </w:tcPr>
          <w:p w14:paraId="5F644065"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7</w:t>
            </w:r>
          </w:p>
        </w:tc>
        <w:tc>
          <w:tcPr>
            <w:tcW w:w="851" w:type="dxa"/>
            <w:vAlign w:val="center"/>
          </w:tcPr>
          <w:p w14:paraId="24075063"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05/11</w:t>
            </w:r>
          </w:p>
        </w:tc>
        <w:tc>
          <w:tcPr>
            <w:tcW w:w="8363" w:type="dxa"/>
            <w:vAlign w:val="center"/>
          </w:tcPr>
          <w:p w14:paraId="47A3BCCE"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Análise de resumos e anteprojetos completos</w:t>
            </w:r>
          </w:p>
        </w:tc>
        <w:tc>
          <w:tcPr>
            <w:tcW w:w="5103" w:type="dxa"/>
            <w:vAlign w:val="center"/>
          </w:tcPr>
          <w:p w14:paraId="6F8F18AE"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Discussões conjuntas - síncrona - Teams</w:t>
            </w:r>
          </w:p>
        </w:tc>
      </w:tr>
      <w:tr w:rsidR="00F36EB7" w:rsidRPr="00DD2575" w14:paraId="73BD4DBF" w14:textId="77777777" w:rsidTr="00B13800">
        <w:trPr>
          <w:trHeight w:val="20"/>
        </w:trPr>
        <w:tc>
          <w:tcPr>
            <w:tcW w:w="704" w:type="dxa"/>
            <w:vAlign w:val="center"/>
          </w:tcPr>
          <w:p w14:paraId="65166296"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8</w:t>
            </w:r>
          </w:p>
        </w:tc>
        <w:tc>
          <w:tcPr>
            <w:tcW w:w="851" w:type="dxa"/>
            <w:vAlign w:val="center"/>
          </w:tcPr>
          <w:p w14:paraId="26D100FD"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12/11</w:t>
            </w:r>
          </w:p>
        </w:tc>
        <w:tc>
          <w:tcPr>
            <w:tcW w:w="8363" w:type="dxa"/>
            <w:vAlign w:val="center"/>
          </w:tcPr>
          <w:p w14:paraId="3B1FC459"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Análise de resumos e anteprojetos completos</w:t>
            </w:r>
          </w:p>
        </w:tc>
        <w:tc>
          <w:tcPr>
            <w:tcW w:w="5103" w:type="dxa"/>
            <w:vAlign w:val="center"/>
          </w:tcPr>
          <w:p w14:paraId="4CBC6D63"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Discussões conjuntas - síncrona - Teams</w:t>
            </w:r>
          </w:p>
        </w:tc>
      </w:tr>
      <w:tr w:rsidR="00F36EB7" w:rsidRPr="00DD2575" w14:paraId="7970E39D" w14:textId="77777777" w:rsidTr="00B13800">
        <w:trPr>
          <w:trHeight w:val="20"/>
        </w:trPr>
        <w:tc>
          <w:tcPr>
            <w:tcW w:w="704" w:type="dxa"/>
            <w:vAlign w:val="center"/>
          </w:tcPr>
          <w:p w14:paraId="405C8FF9" w14:textId="77777777" w:rsidR="00F36EB7" w:rsidRPr="00DD2575" w:rsidRDefault="00F36EB7" w:rsidP="00B13800">
            <w:pPr>
              <w:jc w:val="center"/>
              <w:rPr>
                <w:rFonts w:ascii="Times New Roman" w:hAnsi="Times New Roman" w:cs="Times New Roman"/>
              </w:rPr>
            </w:pPr>
          </w:p>
        </w:tc>
        <w:tc>
          <w:tcPr>
            <w:tcW w:w="851" w:type="dxa"/>
            <w:vAlign w:val="center"/>
          </w:tcPr>
          <w:p w14:paraId="3A0C1967" w14:textId="77777777" w:rsidR="00F36EB7" w:rsidRPr="00DD2575" w:rsidRDefault="00F36EB7" w:rsidP="00B13800">
            <w:pPr>
              <w:jc w:val="center"/>
              <w:rPr>
                <w:rFonts w:ascii="Times New Roman" w:hAnsi="Times New Roman" w:cs="Times New Roman"/>
              </w:rPr>
            </w:pPr>
          </w:p>
        </w:tc>
        <w:tc>
          <w:tcPr>
            <w:tcW w:w="8363" w:type="dxa"/>
            <w:vAlign w:val="center"/>
          </w:tcPr>
          <w:p w14:paraId="7D374501"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Período de três semanas para elaboração de anteprojetos</w:t>
            </w:r>
          </w:p>
        </w:tc>
        <w:tc>
          <w:tcPr>
            <w:tcW w:w="5103" w:type="dxa"/>
            <w:vAlign w:val="center"/>
          </w:tcPr>
          <w:p w14:paraId="4C5F273B"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Estudo e trabalho discente individual</w:t>
            </w:r>
          </w:p>
        </w:tc>
      </w:tr>
      <w:tr w:rsidR="00F36EB7" w:rsidRPr="00DD2575" w14:paraId="4F9E307A" w14:textId="77777777" w:rsidTr="00B13800">
        <w:trPr>
          <w:trHeight w:val="20"/>
        </w:trPr>
        <w:tc>
          <w:tcPr>
            <w:tcW w:w="704" w:type="dxa"/>
            <w:vAlign w:val="center"/>
          </w:tcPr>
          <w:p w14:paraId="7AD8EE6D"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9</w:t>
            </w:r>
          </w:p>
        </w:tc>
        <w:tc>
          <w:tcPr>
            <w:tcW w:w="851" w:type="dxa"/>
            <w:vAlign w:val="center"/>
          </w:tcPr>
          <w:p w14:paraId="6F3FB71E"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03/12</w:t>
            </w:r>
          </w:p>
        </w:tc>
        <w:tc>
          <w:tcPr>
            <w:tcW w:w="8363" w:type="dxa"/>
            <w:vAlign w:val="center"/>
          </w:tcPr>
          <w:p w14:paraId="7A60ECE9"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Análise de anteprojetos completos</w:t>
            </w:r>
          </w:p>
        </w:tc>
        <w:tc>
          <w:tcPr>
            <w:tcW w:w="5103" w:type="dxa"/>
            <w:vAlign w:val="center"/>
          </w:tcPr>
          <w:p w14:paraId="736D9FF3"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Discussões conjuntas - síncrona - Teams</w:t>
            </w:r>
          </w:p>
        </w:tc>
      </w:tr>
      <w:tr w:rsidR="00F36EB7" w:rsidRPr="00DD2575" w14:paraId="3ADA27CD" w14:textId="77777777" w:rsidTr="00B13800">
        <w:trPr>
          <w:trHeight w:val="20"/>
        </w:trPr>
        <w:tc>
          <w:tcPr>
            <w:tcW w:w="704" w:type="dxa"/>
            <w:vAlign w:val="center"/>
          </w:tcPr>
          <w:p w14:paraId="02B69443"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10</w:t>
            </w:r>
          </w:p>
        </w:tc>
        <w:tc>
          <w:tcPr>
            <w:tcW w:w="851" w:type="dxa"/>
            <w:vAlign w:val="center"/>
          </w:tcPr>
          <w:p w14:paraId="31627CF2"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10/12</w:t>
            </w:r>
          </w:p>
        </w:tc>
        <w:tc>
          <w:tcPr>
            <w:tcW w:w="8363" w:type="dxa"/>
            <w:vAlign w:val="center"/>
          </w:tcPr>
          <w:p w14:paraId="2A602902"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Análise de anteprojetos completos</w:t>
            </w:r>
          </w:p>
        </w:tc>
        <w:tc>
          <w:tcPr>
            <w:tcW w:w="5103" w:type="dxa"/>
            <w:vAlign w:val="center"/>
          </w:tcPr>
          <w:p w14:paraId="4611FB15"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Discussões conjuntas - síncrona - Teams</w:t>
            </w:r>
          </w:p>
        </w:tc>
      </w:tr>
      <w:tr w:rsidR="00F36EB7" w:rsidRPr="00DD2575" w14:paraId="2B04444B" w14:textId="77777777" w:rsidTr="00B13800">
        <w:trPr>
          <w:trHeight w:val="20"/>
        </w:trPr>
        <w:tc>
          <w:tcPr>
            <w:tcW w:w="704" w:type="dxa"/>
            <w:vAlign w:val="center"/>
          </w:tcPr>
          <w:p w14:paraId="5E35AEC6"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11</w:t>
            </w:r>
          </w:p>
        </w:tc>
        <w:tc>
          <w:tcPr>
            <w:tcW w:w="851" w:type="dxa"/>
            <w:vAlign w:val="center"/>
          </w:tcPr>
          <w:p w14:paraId="4C7ED0D3"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17/12</w:t>
            </w:r>
          </w:p>
        </w:tc>
        <w:tc>
          <w:tcPr>
            <w:tcW w:w="8363" w:type="dxa"/>
            <w:vAlign w:val="center"/>
          </w:tcPr>
          <w:p w14:paraId="381E01E6" w14:textId="77777777" w:rsidR="00F36EB7" w:rsidRPr="00DD2575" w:rsidRDefault="00F36EB7" w:rsidP="00B13800">
            <w:pPr>
              <w:rPr>
                <w:rFonts w:ascii="Times New Roman" w:hAnsi="Times New Roman" w:cs="Times New Roman"/>
                <w:b/>
                <w:bCs/>
              </w:rPr>
            </w:pPr>
            <w:r w:rsidRPr="00DD2575">
              <w:rPr>
                <w:rFonts w:ascii="Times New Roman" w:hAnsi="Times New Roman" w:cs="Times New Roman"/>
                <w:b/>
                <w:bCs/>
              </w:rPr>
              <w:t xml:space="preserve">Avaliação de anteprojetos finalizados </w:t>
            </w:r>
            <w:r w:rsidRPr="00DD2575">
              <w:rPr>
                <w:rFonts w:ascii="Times New Roman" w:hAnsi="Times New Roman" w:cs="Times New Roman"/>
              </w:rPr>
              <w:t>(</w:t>
            </w:r>
            <w:r w:rsidRPr="00DD2575">
              <w:rPr>
                <w:rFonts w:ascii="Times New Roman" w:hAnsi="Times New Roman" w:cs="Times New Roman"/>
                <w:u w:val="single"/>
              </w:rPr>
              <w:t>valendo nota</w:t>
            </w:r>
            <w:r w:rsidRPr="00DD2575">
              <w:rPr>
                <w:rFonts w:ascii="Times New Roman" w:hAnsi="Times New Roman" w:cs="Times New Roman"/>
              </w:rPr>
              <w:t>)</w:t>
            </w:r>
          </w:p>
        </w:tc>
        <w:tc>
          <w:tcPr>
            <w:tcW w:w="5103" w:type="dxa"/>
            <w:vAlign w:val="center"/>
          </w:tcPr>
          <w:p w14:paraId="723BA6D3" w14:textId="77777777" w:rsidR="00F36EB7" w:rsidRPr="00DD2575" w:rsidRDefault="00F36EB7" w:rsidP="00B13800">
            <w:pPr>
              <w:rPr>
                <w:rFonts w:ascii="Times New Roman" w:hAnsi="Times New Roman" w:cs="Times New Roman"/>
              </w:rPr>
            </w:pPr>
            <w:r w:rsidRPr="00DD2575">
              <w:rPr>
                <w:rFonts w:ascii="Times New Roman" w:hAnsi="Times New Roman" w:cs="Times New Roman"/>
                <w:b/>
                <w:bCs/>
              </w:rPr>
              <w:t xml:space="preserve">Envio de trabalho ao professor </w:t>
            </w:r>
            <w:r w:rsidRPr="00DD2575">
              <w:rPr>
                <w:rFonts w:ascii="Times New Roman" w:hAnsi="Times New Roman" w:cs="Times New Roman"/>
              </w:rPr>
              <w:t>(</w:t>
            </w:r>
            <w:r w:rsidRPr="00DD2575">
              <w:rPr>
                <w:rFonts w:ascii="Times New Roman" w:hAnsi="Times New Roman" w:cs="Times New Roman"/>
                <w:i/>
                <w:iCs/>
              </w:rPr>
              <w:t>e-mail</w:t>
            </w:r>
            <w:r w:rsidRPr="00DD2575">
              <w:rPr>
                <w:rFonts w:ascii="Times New Roman" w:hAnsi="Times New Roman" w:cs="Times New Roman"/>
              </w:rPr>
              <w:t>)</w:t>
            </w:r>
          </w:p>
          <w:p w14:paraId="757BD76C"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Não haverá encontro pelo Teams</w:t>
            </w:r>
          </w:p>
        </w:tc>
      </w:tr>
      <w:tr w:rsidR="00F36EB7" w:rsidRPr="00DD2575" w14:paraId="23AA0EE4" w14:textId="77777777" w:rsidTr="00B13800">
        <w:trPr>
          <w:trHeight w:val="20"/>
        </w:trPr>
        <w:tc>
          <w:tcPr>
            <w:tcW w:w="704" w:type="dxa"/>
            <w:vAlign w:val="center"/>
          </w:tcPr>
          <w:p w14:paraId="5DBCC70A" w14:textId="77777777" w:rsidR="00F36EB7" w:rsidRPr="00DD2575" w:rsidRDefault="00F36EB7" w:rsidP="00B13800">
            <w:pPr>
              <w:jc w:val="center"/>
              <w:rPr>
                <w:rFonts w:ascii="Times New Roman" w:hAnsi="Times New Roman" w:cs="Times New Roman"/>
              </w:rPr>
            </w:pPr>
          </w:p>
        </w:tc>
        <w:tc>
          <w:tcPr>
            <w:tcW w:w="851" w:type="dxa"/>
            <w:vAlign w:val="center"/>
          </w:tcPr>
          <w:p w14:paraId="2E2CA3A6" w14:textId="77777777" w:rsidR="00F36EB7" w:rsidRPr="00DD2575" w:rsidRDefault="00F36EB7" w:rsidP="00B13800">
            <w:pPr>
              <w:jc w:val="center"/>
              <w:rPr>
                <w:rFonts w:ascii="Times New Roman" w:hAnsi="Times New Roman" w:cs="Times New Roman"/>
              </w:rPr>
            </w:pPr>
            <w:r w:rsidRPr="00DD2575">
              <w:rPr>
                <w:rFonts w:ascii="Times New Roman" w:hAnsi="Times New Roman" w:cs="Times New Roman"/>
              </w:rPr>
              <w:t>23/12</w:t>
            </w:r>
          </w:p>
        </w:tc>
        <w:tc>
          <w:tcPr>
            <w:tcW w:w="8363" w:type="dxa"/>
            <w:vAlign w:val="center"/>
          </w:tcPr>
          <w:p w14:paraId="018EE90E"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A partir desta data, lançamento de notas finais e devolução de anteprojetos com eventuais indicações de ajustes</w:t>
            </w:r>
          </w:p>
        </w:tc>
        <w:tc>
          <w:tcPr>
            <w:tcW w:w="5103" w:type="dxa"/>
            <w:vAlign w:val="center"/>
          </w:tcPr>
          <w:p w14:paraId="628F7814"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Divulgação dos resultados</w:t>
            </w:r>
          </w:p>
          <w:p w14:paraId="34FE87BC" w14:textId="77777777" w:rsidR="00F36EB7" w:rsidRPr="00DD2575" w:rsidRDefault="00F36EB7" w:rsidP="00B13800">
            <w:pPr>
              <w:rPr>
                <w:rFonts w:ascii="Times New Roman" w:hAnsi="Times New Roman" w:cs="Times New Roman"/>
              </w:rPr>
            </w:pPr>
            <w:r w:rsidRPr="00DD2575">
              <w:rPr>
                <w:rFonts w:ascii="Times New Roman" w:hAnsi="Times New Roman" w:cs="Times New Roman"/>
              </w:rPr>
              <w:t>Não haverá encontros pelo Teams</w:t>
            </w:r>
          </w:p>
        </w:tc>
      </w:tr>
      <w:bookmarkEnd w:id="31"/>
    </w:tbl>
    <w:p w14:paraId="70DF6FA2" w14:textId="77777777" w:rsidR="00F36EB7" w:rsidRPr="00DD2575" w:rsidRDefault="00F36EB7" w:rsidP="00266ACC">
      <w:pPr>
        <w:rPr>
          <w:rFonts w:ascii="Times New Roman" w:hAnsi="Times New Roman" w:cs="Times New Roman"/>
        </w:rPr>
      </w:pPr>
    </w:p>
    <w:p w14:paraId="46CA8333" w14:textId="77777777" w:rsidR="00F36EB7" w:rsidRPr="00DD2575" w:rsidRDefault="00F36EB7" w:rsidP="00266ACC">
      <w:pPr>
        <w:rPr>
          <w:rFonts w:ascii="Times New Roman" w:hAnsi="Times New Roman" w:cs="Times New Roman"/>
          <w:b/>
          <w:bCs/>
        </w:rPr>
      </w:pPr>
      <w:r w:rsidRPr="00DD2575">
        <w:rPr>
          <w:rFonts w:ascii="Times New Roman" w:hAnsi="Times New Roman" w:cs="Times New Roman"/>
          <w:b/>
          <w:bCs/>
        </w:rPr>
        <w:t>Cronograma de tarefas avaliativas (numeradas de 1 a 6), atribuições e compromissos discentes</w:t>
      </w:r>
    </w:p>
    <w:tbl>
      <w:tblPr>
        <w:tblStyle w:val="Tabelacomgrade1"/>
        <w:tblW w:w="15021" w:type="dxa"/>
        <w:tblLook w:val="04A0" w:firstRow="1" w:lastRow="0" w:firstColumn="1" w:lastColumn="0" w:noHBand="0" w:noVBand="1"/>
      </w:tblPr>
      <w:tblGrid>
        <w:gridCol w:w="704"/>
        <w:gridCol w:w="1559"/>
        <w:gridCol w:w="7655"/>
        <w:gridCol w:w="5103"/>
      </w:tblGrid>
      <w:tr w:rsidR="00F36EB7" w:rsidRPr="00DD2575" w14:paraId="3EFED43D" w14:textId="77777777" w:rsidTr="0068411B">
        <w:trPr>
          <w:trHeight w:val="170"/>
        </w:trPr>
        <w:tc>
          <w:tcPr>
            <w:tcW w:w="704" w:type="dxa"/>
            <w:vAlign w:val="center"/>
          </w:tcPr>
          <w:p w14:paraId="6218245A" w14:textId="77777777" w:rsidR="00F36EB7" w:rsidRPr="00DD2575" w:rsidRDefault="00F36EB7" w:rsidP="00266ACC">
            <w:pPr>
              <w:jc w:val="center"/>
              <w:rPr>
                <w:rFonts w:ascii="Times New Roman" w:hAnsi="Times New Roman" w:cs="Times New Roman"/>
                <w:b/>
                <w:bCs/>
              </w:rPr>
            </w:pPr>
            <w:r w:rsidRPr="00DD2575">
              <w:rPr>
                <w:rFonts w:ascii="Times New Roman" w:hAnsi="Times New Roman" w:cs="Times New Roman"/>
                <w:b/>
                <w:bCs/>
              </w:rPr>
              <w:t>Nº</w:t>
            </w:r>
          </w:p>
        </w:tc>
        <w:tc>
          <w:tcPr>
            <w:tcW w:w="1559" w:type="dxa"/>
            <w:vAlign w:val="center"/>
          </w:tcPr>
          <w:p w14:paraId="53376EF4" w14:textId="77777777" w:rsidR="00F36EB7" w:rsidRPr="00DD2575" w:rsidRDefault="00F36EB7" w:rsidP="00266ACC">
            <w:pPr>
              <w:jc w:val="center"/>
              <w:rPr>
                <w:rFonts w:ascii="Times New Roman" w:hAnsi="Times New Roman" w:cs="Times New Roman"/>
                <w:b/>
                <w:bCs/>
              </w:rPr>
            </w:pPr>
            <w:r w:rsidRPr="00DD2575">
              <w:rPr>
                <w:rFonts w:ascii="Times New Roman" w:hAnsi="Times New Roman" w:cs="Times New Roman"/>
                <w:b/>
                <w:bCs/>
              </w:rPr>
              <w:t>Data</w:t>
            </w:r>
          </w:p>
        </w:tc>
        <w:tc>
          <w:tcPr>
            <w:tcW w:w="7655" w:type="dxa"/>
            <w:vAlign w:val="center"/>
          </w:tcPr>
          <w:p w14:paraId="10A873D0" w14:textId="77777777" w:rsidR="00F36EB7" w:rsidRPr="00DD2575" w:rsidRDefault="00F36EB7" w:rsidP="00266ACC">
            <w:pPr>
              <w:rPr>
                <w:rFonts w:ascii="Times New Roman" w:hAnsi="Times New Roman" w:cs="Times New Roman"/>
                <w:b/>
                <w:bCs/>
              </w:rPr>
            </w:pPr>
            <w:r w:rsidRPr="00DD2575">
              <w:rPr>
                <w:rFonts w:ascii="Times New Roman" w:hAnsi="Times New Roman" w:cs="Times New Roman"/>
                <w:b/>
                <w:bCs/>
              </w:rPr>
              <w:t>Descrição</w:t>
            </w:r>
          </w:p>
        </w:tc>
        <w:tc>
          <w:tcPr>
            <w:tcW w:w="5103" w:type="dxa"/>
            <w:vAlign w:val="center"/>
          </w:tcPr>
          <w:p w14:paraId="296FBEFE" w14:textId="77777777" w:rsidR="00F36EB7" w:rsidRPr="00DD2575" w:rsidRDefault="00F36EB7" w:rsidP="00266ACC">
            <w:pPr>
              <w:rPr>
                <w:rFonts w:ascii="Times New Roman" w:hAnsi="Times New Roman" w:cs="Times New Roman"/>
                <w:b/>
                <w:bCs/>
              </w:rPr>
            </w:pPr>
            <w:r w:rsidRPr="00DD2575">
              <w:rPr>
                <w:rFonts w:ascii="Times New Roman" w:hAnsi="Times New Roman" w:cs="Times New Roman"/>
                <w:b/>
                <w:bCs/>
              </w:rPr>
              <w:t>Atividade</w:t>
            </w:r>
          </w:p>
        </w:tc>
      </w:tr>
      <w:tr w:rsidR="00F36EB7" w:rsidRPr="00DD2575" w14:paraId="76B9D19E" w14:textId="77777777" w:rsidTr="00E7746E">
        <w:trPr>
          <w:trHeight w:val="340"/>
        </w:trPr>
        <w:tc>
          <w:tcPr>
            <w:tcW w:w="704" w:type="dxa"/>
            <w:vAlign w:val="center"/>
          </w:tcPr>
          <w:p w14:paraId="51210A51" w14:textId="77777777" w:rsidR="00F36EB7" w:rsidRPr="00DD2575" w:rsidRDefault="00F36EB7" w:rsidP="00266ACC">
            <w:pPr>
              <w:jc w:val="center"/>
              <w:rPr>
                <w:rFonts w:ascii="Times New Roman" w:hAnsi="Times New Roman" w:cs="Times New Roman"/>
              </w:rPr>
            </w:pPr>
          </w:p>
        </w:tc>
        <w:tc>
          <w:tcPr>
            <w:tcW w:w="1559" w:type="dxa"/>
            <w:vAlign w:val="center"/>
          </w:tcPr>
          <w:p w14:paraId="7B959D50"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 xml:space="preserve">Até 15/10 </w:t>
            </w:r>
          </w:p>
        </w:tc>
        <w:tc>
          <w:tcPr>
            <w:tcW w:w="7655" w:type="dxa"/>
            <w:vAlign w:val="center"/>
          </w:tcPr>
          <w:p w14:paraId="49790C1B" w14:textId="06A951A8" w:rsidR="00F36EB7" w:rsidRPr="00DD2575" w:rsidRDefault="00F36EB7" w:rsidP="00266ACC">
            <w:pPr>
              <w:rPr>
                <w:rFonts w:ascii="Times New Roman" w:hAnsi="Times New Roman" w:cs="Times New Roman"/>
              </w:rPr>
            </w:pPr>
            <w:r w:rsidRPr="00DD2575">
              <w:rPr>
                <w:rFonts w:ascii="Times New Roman" w:hAnsi="Times New Roman" w:cs="Times New Roman"/>
              </w:rPr>
              <w:t>Período de 24/09 a 15/10:</w:t>
            </w:r>
            <w:r w:rsidR="000572CF" w:rsidRPr="00DD2575">
              <w:rPr>
                <w:rFonts w:ascii="Times New Roman" w:hAnsi="Times New Roman" w:cs="Times New Roman"/>
              </w:rPr>
              <w:t xml:space="preserve">   </w:t>
            </w:r>
            <w:r w:rsidRPr="00DD2575">
              <w:rPr>
                <w:rFonts w:ascii="Times New Roman" w:hAnsi="Times New Roman" w:cs="Times New Roman"/>
              </w:rPr>
              <w:t xml:space="preserve">Leituras, estudos e reflexões individuais com objetivo de delimitar área do conhecimento e tema de pesquisa </w:t>
            </w:r>
          </w:p>
        </w:tc>
        <w:tc>
          <w:tcPr>
            <w:tcW w:w="5103" w:type="dxa"/>
            <w:vAlign w:val="center"/>
          </w:tcPr>
          <w:p w14:paraId="43D252A8" w14:textId="77777777" w:rsidR="00F36EB7" w:rsidRPr="00DD2575" w:rsidRDefault="00F36EB7" w:rsidP="00266ACC">
            <w:pPr>
              <w:rPr>
                <w:rFonts w:ascii="Times New Roman" w:hAnsi="Times New Roman" w:cs="Times New Roman"/>
              </w:rPr>
            </w:pPr>
            <w:r w:rsidRPr="00DD2575">
              <w:rPr>
                <w:rFonts w:ascii="Times New Roman" w:hAnsi="Times New Roman" w:cs="Times New Roman"/>
              </w:rPr>
              <w:t>Estudo e trabalho discente individual</w:t>
            </w:r>
          </w:p>
        </w:tc>
      </w:tr>
      <w:tr w:rsidR="00F36EB7" w:rsidRPr="00DD2575" w14:paraId="2756B485" w14:textId="77777777" w:rsidTr="00E7746E">
        <w:trPr>
          <w:trHeight w:val="283"/>
        </w:trPr>
        <w:tc>
          <w:tcPr>
            <w:tcW w:w="704" w:type="dxa"/>
            <w:vAlign w:val="center"/>
          </w:tcPr>
          <w:p w14:paraId="51AB8B64"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w:t>
            </w:r>
          </w:p>
        </w:tc>
        <w:tc>
          <w:tcPr>
            <w:tcW w:w="1559" w:type="dxa"/>
            <w:vAlign w:val="center"/>
          </w:tcPr>
          <w:p w14:paraId="3D0F51DF"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29/09</w:t>
            </w:r>
          </w:p>
        </w:tc>
        <w:tc>
          <w:tcPr>
            <w:tcW w:w="7655" w:type="dxa"/>
            <w:vAlign w:val="center"/>
          </w:tcPr>
          <w:p w14:paraId="0FC4A9FD" w14:textId="77777777" w:rsidR="00F36EB7" w:rsidRPr="00DD2575" w:rsidRDefault="00F36EB7" w:rsidP="00266ACC">
            <w:pPr>
              <w:rPr>
                <w:rFonts w:ascii="Times New Roman" w:hAnsi="Times New Roman" w:cs="Times New Roman"/>
              </w:rPr>
            </w:pPr>
            <w:r w:rsidRPr="00DD2575">
              <w:rPr>
                <w:rFonts w:ascii="Times New Roman" w:hAnsi="Times New Roman" w:cs="Times New Roman"/>
              </w:rPr>
              <w:t xml:space="preserve">Fichamento/documentação sobre os temas da aula de 24/09 </w:t>
            </w:r>
          </w:p>
        </w:tc>
        <w:tc>
          <w:tcPr>
            <w:tcW w:w="5103" w:type="dxa"/>
            <w:vAlign w:val="center"/>
          </w:tcPr>
          <w:p w14:paraId="06B9F773" w14:textId="77777777" w:rsidR="00F36EB7" w:rsidRPr="00DD2575" w:rsidRDefault="00F36EB7"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F36EB7" w:rsidRPr="00DD2575" w14:paraId="0779BE35" w14:textId="77777777" w:rsidTr="00E7746E">
        <w:trPr>
          <w:trHeight w:val="340"/>
        </w:trPr>
        <w:tc>
          <w:tcPr>
            <w:tcW w:w="704" w:type="dxa"/>
            <w:vAlign w:val="center"/>
          </w:tcPr>
          <w:p w14:paraId="03BFE1EF" w14:textId="77777777" w:rsidR="00F36EB7" w:rsidRPr="00DD2575" w:rsidRDefault="00F36EB7" w:rsidP="00266ACC">
            <w:pPr>
              <w:jc w:val="center"/>
              <w:rPr>
                <w:rFonts w:ascii="Times New Roman" w:hAnsi="Times New Roman" w:cs="Times New Roman"/>
              </w:rPr>
            </w:pPr>
          </w:p>
        </w:tc>
        <w:tc>
          <w:tcPr>
            <w:tcW w:w="1559" w:type="dxa"/>
            <w:vAlign w:val="center"/>
          </w:tcPr>
          <w:p w14:paraId="734B42A5"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 a 15</w:t>
            </w:r>
          </w:p>
        </w:tc>
        <w:tc>
          <w:tcPr>
            <w:tcW w:w="7655" w:type="dxa"/>
            <w:vAlign w:val="center"/>
          </w:tcPr>
          <w:p w14:paraId="65871D5C" w14:textId="573AF1DC" w:rsidR="00F36EB7" w:rsidRPr="00DD2575" w:rsidRDefault="00F36EB7" w:rsidP="00266ACC">
            <w:pPr>
              <w:rPr>
                <w:rFonts w:ascii="Times New Roman" w:hAnsi="Times New Roman" w:cs="Times New Roman"/>
              </w:rPr>
            </w:pPr>
            <w:r w:rsidRPr="00DD2575">
              <w:rPr>
                <w:rFonts w:ascii="Times New Roman" w:hAnsi="Times New Roman" w:cs="Times New Roman"/>
              </w:rPr>
              <w:t>Primeira quinzena de outubro: ouvir um programa Musicaos e escrever a respeito</w:t>
            </w:r>
          </w:p>
        </w:tc>
        <w:tc>
          <w:tcPr>
            <w:tcW w:w="5103" w:type="dxa"/>
            <w:vAlign w:val="center"/>
          </w:tcPr>
          <w:p w14:paraId="0B7E4DC2" w14:textId="77777777" w:rsidR="00F36EB7" w:rsidRPr="00DD2575" w:rsidRDefault="00F36EB7" w:rsidP="00266ACC">
            <w:pPr>
              <w:rPr>
                <w:rFonts w:ascii="Times New Roman" w:hAnsi="Times New Roman" w:cs="Times New Roman"/>
                <w:b/>
                <w:bCs/>
              </w:rPr>
            </w:pPr>
            <w:r w:rsidRPr="00DD2575">
              <w:rPr>
                <w:rFonts w:ascii="Times New Roman" w:hAnsi="Times New Roman" w:cs="Times New Roman"/>
              </w:rPr>
              <w:t>Estudo e trabalho discente individual</w:t>
            </w:r>
          </w:p>
        </w:tc>
      </w:tr>
      <w:tr w:rsidR="00F36EB7" w:rsidRPr="00DD2575" w14:paraId="1B264FD5" w14:textId="77777777" w:rsidTr="00E7746E">
        <w:trPr>
          <w:trHeight w:val="283"/>
        </w:trPr>
        <w:tc>
          <w:tcPr>
            <w:tcW w:w="704" w:type="dxa"/>
            <w:vAlign w:val="center"/>
          </w:tcPr>
          <w:p w14:paraId="6482A99B"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2</w:t>
            </w:r>
          </w:p>
        </w:tc>
        <w:tc>
          <w:tcPr>
            <w:tcW w:w="1559" w:type="dxa"/>
            <w:vAlign w:val="center"/>
          </w:tcPr>
          <w:p w14:paraId="03B17B8D"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06/10</w:t>
            </w:r>
          </w:p>
        </w:tc>
        <w:tc>
          <w:tcPr>
            <w:tcW w:w="7655" w:type="dxa"/>
            <w:vAlign w:val="center"/>
          </w:tcPr>
          <w:p w14:paraId="4ADD7456" w14:textId="77777777" w:rsidR="00F36EB7" w:rsidRPr="00DD2575" w:rsidRDefault="00F36EB7" w:rsidP="00266ACC">
            <w:pPr>
              <w:rPr>
                <w:rFonts w:ascii="Times New Roman" w:hAnsi="Times New Roman" w:cs="Times New Roman"/>
              </w:rPr>
            </w:pPr>
            <w:r w:rsidRPr="00DD2575">
              <w:rPr>
                <w:rFonts w:ascii="Times New Roman" w:hAnsi="Times New Roman" w:cs="Times New Roman"/>
              </w:rPr>
              <w:t xml:space="preserve">Fichamento/documentação sobre os temas da aula de 01/10 </w:t>
            </w:r>
          </w:p>
        </w:tc>
        <w:tc>
          <w:tcPr>
            <w:tcW w:w="5103" w:type="dxa"/>
            <w:vAlign w:val="center"/>
          </w:tcPr>
          <w:p w14:paraId="2CC4F636" w14:textId="77777777" w:rsidR="00F36EB7" w:rsidRPr="00DD2575" w:rsidRDefault="00F36EB7"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F36EB7" w:rsidRPr="00DD2575" w14:paraId="42B2BEDA" w14:textId="77777777" w:rsidTr="00E7746E">
        <w:trPr>
          <w:trHeight w:val="283"/>
        </w:trPr>
        <w:tc>
          <w:tcPr>
            <w:tcW w:w="704" w:type="dxa"/>
            <w:vAlign w:val="center"/>
          </w:tcPr>
          <w:p w14:paraId="27D16C88"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3</w:t>
            </w:r>
          </w:p>
        </w:tc>
        <w:tc>
          <w:tcPr>
            <w:tcW w:w="1559" w:type="dxa"/>
            <w:vAlign w:val="center"/>
          </w:tcPr>
          <w:p w14:paraId="283D6231"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13/10</w:t>
            </w:r>
          </w:p>
        </w:tc>
        <w:tc>
          <w:tcPr>
            <w:tcW w:w="7655" w:type="dxa"/>
            <w:vAlign w:val="center"/>
          </w:tcPr>
          <w:p w14:paraId="55ECC1E6" w14:textId="77777777" w:rsidR="00F36EB7" w:rsidRPr="00DD2575" w:rsidRDefault="00F36EB7" w:rsidP="00266ACC">
            <w:pPr>
              <w:rPr>
                <w:rFonts w:ascii="Times New Roman" w:hAnsi="Times New Roman" w:cs="Times New Roman"/>
              </w:rPr>
            </w:pPr>
            <w:r w:rsidRPr="00DD2575">
              <w:rPr>
                <w:rFonts w:ascii="Times New Roman" w:hAnsi="Times New Roman" w:cs="Times New Roman"/>
              </w:rPr>
              <w:t xml:space="preserve">Fichamento/documentação sobre os temas da aula de 08/10 </w:t>
            </w:r>
          </w:p>
        </w:tc>
        <w:tc>
          <w:tcPr>
            <w:tcW w:w="5103" w:type="dxa"/>
            <w:vAlign w:val="center"/>
          </w:tcPr>
          <w:p w14:paraId="76D7750F" w14:textId="77777777" w:rsidR="00F36EB7" w:rsidRPr="00DD2575" w:rsidRDefault="00F36EB7"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F36EB7" w:rsidRPr="00DD2575" w14:paraId="77DF8539" w14:textId="77777777" w:rsidTr="00E7746E">
        <w:trPr>
          <w:trHeight w:val="283"/>
        </w:trPr>
        <w:tc>
          <w:tcPr>
            <w:tcW w:w="704" w:type="dxa"/>
            <w:vAlign w:val="center"/>
          </w:tcPr>
          <w:p w14:paraId="5E509B84"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4</w:t>
            </w:r>
          </w:p>
        </w:tc>
        <w:tc>
          <w:tcPr>
            <w:tcW w:w="1559" w:type="dxa"/>
            <w:vAlign w:val="center"/>
          </w:tcPr>
          <w:p w14:paraId="556B0D7D"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15/10</w:t>
            </w:r>
          </w:p>
        </w:tc>
        <w:tc>
          <w:tcPr>
            <w:tcW w:w="7655" w:type="dxa"/>
            <w:vAlign w:val="center"/>
          </w:tcPr>
          <w:p w14:paraId="06F15BE4" w14:textId="77777777" w:rsidR="00F36EB7" w:rsidRPr="00DD2575" w:rsidRDefault="00F36EB7" w:rsidP="00266ACC">
            <w:pPr>
              <w:rPr>
                <w:rFonts w:ascii="Times New Roman" w:hAnsi="Times New Roman" w:cs="Times New Roman"/>
              </w:rPr>
            </w:pPr>
            <w:r w:rsidRPr="00DD2575">
              <w:rPr>
                <w:rFonts w:ascii="Times New Roman" w:hAnsi="Times New Roman" w:cs="Times New Roman"/>
              </w:rPr>
              <w:t>Delimitação de tema e problema de pesquisa</w:t>
            </w:r>
          </w:p>
        </w:tc>
        <w:tc>
          <w:tcPr>
            <w:tcW w:w="5103" w:type="dxa"/>
            <w:vAlign w:val="center"/>
          </w:tcPr>
          <w:p w14:paraId="745EE762" w14:textId="77777777" w:rsidR="00F36EB7" w:rsidRPr="00DD2575" w:rsidRDefault="00F36EB7"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F36EB7" w:rsidRPr="00DD2575" w14:paraId="7D4D5B53" w14:textId="77777777" w:rsidTr="00E7746E">
        <w:trPr>
          <w:trHeight w:val="397"/>
        </w:trPr>
        <w:tc>
          <w:tcPr>
            <w:tcW w:w="704" w:type="dxa"/>
            <w:vAlign w:val="center"/>
          </w:tcPr>
          <w:p w14:paraId="5506C7D4" w14:textId="77777777" w:rsidR="00F36EB7" w:rsidRPr="00DD2575" w:rsidRDefault="00F36EB7" w:rsidP="00266ACC">
            <w:pPr>
              <w:jc w:val="center"/>
              <w:rPr>
                <w:rFonts w:ascii="Times New Roman" w:hAnsi="Times New Roman" w:cs="Times New Roman"/>
              </w:rPr>
            </w:pPr>
          </w:p>
        </w:tc>
        <w:tc>
          <w:tcPr>
            <w:tcW w:w="1559" w:type="dxa"/>
            <w:vAlign w:val="center"/>
          </w:tcPr>
          <w:p w14:paraId="002CEE0E"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15/10</w:t>
            </w:r>
          </w:p>
        </w:tc>
        <w:tc>
          <w:tcPr>
            <w:tcW w:w="7655" w:type="dxa"/>
            <w:vAlign w:val="center"/>
          </w:tcPr>
          <w:p w14:paraId="56B540FD" w14:textId="77777777" w:rsidR="00F36EB7" w:rsidRPr="00DD2575" w:rsidRDefault="00F36EB7" w:rsidP="00266ACC">
            <w:pPr>
              <w:rPr>
                <w:rFonts w:ascii="Times New Roman" w:hAnsi="Times New Roman" w:cs="Times New Roman"/>
                <w:iCs/>
              </w:rPr>
            </w:pPr>
            <w:r w:rsidRPr="00DD2575">
              <w:rPr>
                <w:rFonts w:ascii="Times New Roman" w:hAnsi="Times New Roman" w:cs="Times New Roman"/>
                <w:b/>
                <w:bCs/>
              </w:rPr>
              <w:t xml:space="preserve">Avaliação - </w:t>
            </w:r>
            <w:r w:rsidRPr="00DD2575">
              <w:rPr>
                <w:rFonts w:ascii="Times New Roman" w:hAnsi="Times New Roman" w:cs="Times New Roman"/>
              </w:rPr>
              <w:t>prova teórica objetiva (</w:t>
            </w:r>
            <w:r w:rsidRPr="00DD2575">
              <w:rPr>
                <w:rFonts w:ascii="Times New Roman" w:hAnsi="Times New Roman" w:cs="Times New Roman"/>
                <w:u w:val="single"/>
              </w:rPr>
              <w:t>valendo nota</w:t>
            </w:r>
            <w:r w:rsidRPr="00DD2575">
              <w:rPr>
                <w:rFonts w:ascii="Times New Roman" w:hAnsi="Times New Roman" w:cs="Times New Roman"/>
              </w:rPr>
              <w:t>)</w:t>
            </w:r>
          </w:p>
        </w:tc>
        <w:tc>
          <w:tcPr>
            <w:tcW w:w="5103" w:type="dxa"/>
            <w:vAlign w:val="center"/>
          </w:tcPr>
          <w:p w14:paraId="028B02B5" w14:textId="27851D8A" w:rsidR="00F36EB7" w:rsidRPr="00DD2575" w:rsidRDefault="00F36EB7" w:rsidP="00266ACC">
            <w:pPr>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p w14:paraId="29F37E9F" w14:textId="77777777" w:rsidR="00F36EB7" w:rsidRPr="00DD2575" w:rsidRDefault="00F36EB7" w:rsidP="00266ACC">
            <w:pPr>
              <w:rPr>
                <w:rFonts w:ascii="Times New Roman" w:hAnsi="Times New Roman" w:cs="Times New Roman"/>
              </w:rPr>
            </w:pPr>
            <w:r w:rsidRPr="00DD2575">
              <w:rPr>
                <w:rFonts w:ascii="Times New Roman" w:hAnsi="Times New Roman" w:cs="Times New Roman"/>
              </w:rPr>
              <w:t>Não haverá encontro pelo Teams</w:t>
            </w:r>
          </w:p>
        </w:tc>
      </w:tr>
      <w:tr w:rsidR="00F36EB7" w:rsidRPr="00DD2575" w14:paraId="305253E3" w14:textId="77777777" w:rsidTr="00E7746E">
        <w:trPr>
          <w:trHeight w:val="397"/>
        </w:trPr>
        <w:tc>
          <w:tcPr>
            <w:tcW w:w="704" w:type="dxa"/>
            <w:vAlign w:val="center"/>
          </w:tcPr>
          <w:p w14:paraId="1BB56D86"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5</w:t>
            </w:r>
          </w:p>
        </w:tc>
        <w:tc>
          <w:tcPr>
            <w:tcW w:w="1559" w:type="dxa"/>
            <w:vAlign w:val="center"/>
          </w:tcPr>
          <w:p w14:paraId="1A377696"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22/10</w:t>
            </w:r>
          </w:p>
        </w:tc>
        <w:tc>
          <w:tcPr>
            <w:tcW w:w="7655" w:type="dxa"/>
            <w:vAlign w:val="center"/>
          </w:tcPr>
          <w:p w14:paraId="6C0E5D9B" w14:textId="77777777" w:rsidR="00314305" w:rsidRDefault="00F36EB7" w:rsidP="00266ACC">
            <w:pPr>
              <w:rPr>
                <w:rFonts w:ascii="Times New Roman" w:hAnsi="Times New Roman" w:cs="Times New Roman"/>
              </w:rPr>
            </w:pPr>
            <w:r w:rsidRPr="00DD2575">
              <w:rPr>
                <w:rFonts w:ascii="Times New Roman" w:hAnsi="Times New Roman" w:cs="Times New Roman"/>
              </w:rPr>
              <w:t>Elaboração de resumo completo</w:t>
            </w:r>
          </w:p>
          <w:p w14:paraId="458CAA02" w14:textId="4BF0B2F6" w:rsidR="00F36EB7" w:rsidRPr="00DD2575" w:rsidRDefault="00F36EB7" w:rsidP="00266ACC">
            <w:pPr>
              <w:rPr>
                <w:rFonts w:ascii="Times New Roman" w:hAnsi="Times New Roman" w:cs="Times New Roman"/>
                <w:u w:val="single"/>
              </w:rPr>
            </w:pPr>
            <w:r w:rsidRPr="00DD2575">
              <w:rPr>
                <w:rFonts w:ascii="Times New Roman" w:hAnsi="Times New Roman" w:cs="Times New Roman"/>
              </w:rPr>
              <w:t>(tema - problema - objetivo - justificativa - método)</w:t>
            </w:r>
          </w:p>
        </w:tc>
        <w:tc>
          <w:tcPr>
            <w:tcW w:w="5103" w:type="dxa"/>
            <w:vAlign w:val="center"/>
          </w:tcPr>
          <w:p w14:paraId="4062FB5F" w14:textId="77777777" w:rsidR="00F36EB7" w:rsidRPr="00DD2575" w:rsidRDefault="00F36EB7"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F36EB7" w:rsidRPr="00DD2575" w14:paraId="1B40F8A2" w14:textId="77777777" w:rsidTr="00E7746E">
        <w:trPr>
          <w:trHeight w:val="397"/>
        </w:trPr>
        <w:tc>
          <w:tcPr>
            <w:tcW w:w="704" w:type="dxa"/>
            <w:vAlign w:val="center"/>
          </w:tcPr>
          <w:p w14:paraId="61690647" w14:textId="77777777" w:rsidR="00F36EB7" w:rsidRPr="00DD2575" w:rsidRDefault="00F36EB7" w:rsidP="00266ACC">
            <w:pPr>
              <w:jc w:val="center"/>
              <w:rPr>
                <w:rFonts w:ascii="Times New Roman" w:hAnsi="Times New Roman" w:cs="Times New Roman"/>
              </w:rPr>
            </w:pPr>
          </w:p>
        </w:tc>
        <w:tc>
          <w:tcPr>
            <w:tcW w:w="1559" w:type="dxa"/>
            <w:vAlign w:val="center"/>
          </w:tcPr>
          <w:p w14:paraId="1522B154"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22/10</w:t>
            </w:r>
          </w:p>
        </w:tc>
        <w:tc>
          <w:tcPr>
            <w:tcW w:w="7655" w:type="dxa"/>
            <w:vAlign w:val="center"/>
          </w:tcPr>
          <w:p w14:paraId="2D3A25E3" w14:textId="77777777" w:rsidR="00314305" w:rsidRDefault="00F36EB7" w:rsidP="00266ACC">
            <w:pPr>
              <w:rPr>
                <w:rFonts w:ascii="Times New Roman" w:hAnsi="Times New Roman" w:cs="Times New Roman"/>
              </w:rPr>
            </w:pPr>
            <w:r w:rsidRPr="00DD2575">
              <w:rPr>
                <w:rFonts w:ascii="Times New Roman" w:hAnsi="Times New Roman" w:cs="Times New Roman"/>
                <w:b/>
                <w:bCs/>
              </w:rPr>
              <w:t>Avaliação</w:t>
            </w:r>
            <w:r w:rsidRPr="00DD2575">
              <w:rPr>
                <w:rFonts w:ascii="Times New Roman" w:hAnsi="Times New Roman" w:cs="Times New Roman"/>
              </w:rPr>
              <w:t xml:space="preserve"> - prática de redação - resenha Musicaos</w:t>
            </w:r>
          </w:p>
          <w:p w14:paraId="5F1EF53F" w14:textId="7E2A0621" w:rsidR="00F36EB7" w:rsidRPr="00DD2575" w:rsidRDefault="00F36EB7" w:rsidP="00E37CF6">
            <w:pPr>
              <w:rPr>
                <w:rFonts w:ascii="Times New Roman" w:hAnsi="Times New Roman" w:cs="Times New Roman"/>
              </w:rPr>
            </w:pPr>
            <w:r w:rsidRPr="00DD2575">
              <w:rPr>
                <w:rFonts w:ascii="Times New Roman" w:hAnsi="Times New Roman" w:cs="Times New Roman"/>
              </w:rPr>
              <w:t>Data-limite para enviar trabalho, até meia-noite deste dia</w:t>
            </w:r>
            <w:r w:rsidR="00E37CF6" w:rsidRPr="00DD2575">
              <w:rPr>
                <w:rFonts w:ascii="Times New Roman" w:hAnsi="Times New Roman" w:cs="Times New Roman"/>
              </w:rPr>
              <w:t xml:space="preserve">   </w:t>
            </w:r>
            <w:r w:rsidRPr="00DD2575">
              <w:rPr>
                <w:rFonts w:ascii="Times New Roman" w:hAnsi="Times New Roman" w:cs="Times New Roman"/>
              </w:rPr>
              <w:t>(</w:t>
            </w:r>
            <w:r w:rsidRPr="00DD2575">
              <w:rPr>
                <w:rFonts w:ascii="Times New Roman" w:hAnsi="Times New Roman" w:cs="Times New Roman"/>
                <w:u w:val="single"/>
              </w:rPr>
              <w:t>valendo nota</w:t>
            </w:r>
            <w:r w:rsidRPr="00DD2575">
              <w:rPr>
                <w:rFonts w:ascii="Times New Roman" w:hAnsi="Times New Roman" w:cs="Times New Roman"/>
              </w:rPr>
              <w:t>)</w:t>
            </w:r>
          </w:p>
        </w:tc>
        <w:tc>
          <w:tcPr>
            <w:tcW w:w="5103" w:type="dxa"/>
            <w:vAlign w:val="center"/>
          </w:tcPr>
          <w:p w14:paraId="41B36BF2" w14:textId="77777777" w:rsidR="00F36EB7" w:rsidRPr="00DD2575" w:rsidRDefault="00F36EB7"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F36EB7" w:rsidRPr="00DD2575" w14:paraId="4D665177" w14:textId="77777777" w:rsidTr="00E7746E">
        <w:trPr>
          <w:trHeight w:val="283"/>
        </w:trPr>
        <w:tc>
          <w:tcPr>
            <w:tcW w:w="704" w:type="dxa"/>
            <w:vAlign w:val="center"/>
          </w:tcPr>
          <w:p w14:paraId="268F30E6" w14:textId="77777777" w:rsidR="00F36EB7" w:rsidRPr="00DD2575" w:rsidRDefault="00F36EB7" w:rsidP="00266ACC">
            <w:pPr>
              <w:jc w:val="center"/>
              <w:rPr>
                <w:rFonts w:ascii="Times New Roman" w:hAnsi="Times New Roman" w:cs="Times New Roman"/>
              </w:rPr>
            </w:pPr>
          </w:p>
        </w:tc>
        <w:tc>
          <w:tcPr>
            <w:tcW w:w="1559" w:type="dxa"/>
            <w:vAlign w:val="center"/>
          </w:tcPr>
          <w:p w14:paraId="4D96B838" w14:textId="1B9B4763" w:rsidR="00F36EB7" w:rsidRPr="00DD2575" w:rsidRDefault="00F36EB7" w:rsidP="00266ACC">
            <w:pPr>
              <w:jc w:val="center"/>
              <w:rPr>
                <w:rFonts w:ascii="Times New Roman" w:hAnsi="Times New Roman" w:cs="Times New Roman"/>
              </w:rPr>
            </w:pPr>
            <w:r w:rsidRPr="00DD2575">
              <w:rPr>
                <w:rFonts w:ascii="Times New Roman" w:hAnsi="Times New Roman" w:cs="Times New Roman"/>
              </w:rPr>
              <w:t>29/10 a 03/12</w:t>
            </w:r>
          </w:p>
        </w:tc>
        <w:tc>
          <w:tcPr>
            <w:tcW w:w="7655" w:type="dxa"/>
            <w:vAlign w:val="center"/>
          </w:tcPr>
          <w:p w14:paraId="2A2609F9" w14:textId="77777777" w:rsidR="00F36EB7" w:rsidRPr="00DD2575" w:rsidRDefault="00F36EB7" w:rsidP="00266ACC">
            <w:pPr>
              <w:rPr>
                <w:rFonts w:ascii="Times New Roman" w:hAnsi="Times New Roman" w:cs="Times New Roman"/>
              </w:rPr>
            </w:pPr>
            <w:r w:rsidRPr="00DD2575">
              <w:rPr>
                <w:rFonts w:ascii="Times New Roman" w:hAnsi="Times New Roman" w:cs="Times New Roman"/>
              </w:rPr>
              <w:t>Período de elaboração de anteprojeto completo</w:t>
            </w:r>
          </w:p>
        </w:tc>
        <w:tc>
          <w:tcPr>
            <w:tcW w:w="5103" w:type="dxa"/>
            <w:vAlign w:val="center"/>
          </w:tcPr>
          <w:p w14:paraId="10594FD4" w14:textId="77777777" w:rsidR="00F36EB7" w:rsidRPr="00DD2575" w:rsidRDefault="00F36EB7" w:rsidP="00266ACC">
            <w:pPr>
              <w:rPr>
                <w:rFonts w:ascii="Times New Roman" w:hAnsi="Times New Roman" w:cs="Times New Roman"/>
              </w:rPr>
            </w:pPr>
            <w:r w:rsidRPr="00DD2575">
              <w:rPr>
                <w:rFonts w:ascii="Times New Roman" w:hAnsi="Times New Roman" w:cs="Times New Roman"/>
              </w:rPr>
              <w:t>Estudo e trabalho discente individual +</w:t>
            </w:r>
          </w:p>
          <w:p w14:paraId="4D583E99" w14:textId="77777777" w:rsidR="00F36EB7" w:rsidRPr="00DD2575" w:rsidRDefault="00F36EB7"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F36EB7" w:rsidRPr="00DD2575" w14:paraId="1C875531" w14:textId="77777777" w:rsidTr="00E7746E">
        <w:trPr>
          <w:trHeight w:val="283"/>
        </w:trPr>
        <w:tc>
          <w:tcPr>
            <w:tcW w:w="704" w:type="dxa"/>
            <w:vAlign w:val="center"/>
          </w:tcPr>
          <w:p w14:paraId="695032EC"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6</w:t>
            </w:r>
          </w:p>
        </w:tc>
        <w:tc>
          <w:tcPr>
            <w:tcW w:w="1559" w:type="dxa"/>
            <w:vAlign w:val="center"/>
          </w:tcPr>
          <w:p w14:paraId="44BE68C4"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29/10 a 10/12</w:t>
            </w:r>
          </w:p>
        </w:tc>
        <w:tc>
          <w:tcPr>
            <w:tcW w:w="7655" w:type="dxa"/>
            <w:vAlign w:val="center"/>
          </w:tcPr>
          <w:p w14:paraId="636D65CB" w14:textId="09B5EC14" w:rsidR="00F36EB7" w:rsidRPr="00DD2575" w:rsidRDefault="00F36EB7" w:rsidP="00266ACC">
            <w:pPr>
              <w:rPr>
                <w:rFonts w:ascii="Times New Roman" w:hAnsi="Times New Roman" w:cs="Times New Roman"/>
              </w:rPr>
            </w:pPr>
            <w:r w:rsidRPr="00DD2575">
              <w:rPr>
                <w:rFonts w:ascii="Times New Roman" w:hAnsi="Times New Roman" w:cs="Times New Roman"/>
              </w:rPr>
              <w:t>Avaliação de anteprojeto pelo professor (em aula)</w:t>
            </w:r>
            <w:r w:rsidR="000572CF" w:rsidRPr="00DD2575">
              <w:rPr>
                <w:rFonts w:ascii="Times New Roman" w:hAnsi="Times New Roman" w:cs="Times New Roman"/>
              </w:rPr>
              <w:t xml:space="preserve">  -  </w:t>
            </w:r>
            <w:r w:rsidRPr="00DD2575">
              <w:rPr>
                <w:rFonts w:ascii="Times New Roman" w:hAnsi="Times New Roman" w:cs="Times New Roman"/>
              </w:rPr>
              <w:t>Cada estudante tem de passar por esta avaliação pelo menos uma vez para constar como tarefa avaliativa realizada</w:t>
            </w:r>
          </w:p>
        </w:tc>
        <w:tc>
          <w:tcPr>
            <w:tcW w:w="5103" w:type="dxa"/>
            <w:vAlign w:val="center"/>
          </w:tcPr>
          <w:p w14:paraId="76E70EEF" w14:textId="77777777" w:rsidR="00F36EB7" w:rsidRPr="00DD2575" w:rsidRDefault="00F36EB7"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p w14:paraId="1934E023" w14:textId="77777777" w:rsidR="00F36EB7" w:rsidRPr="00DD2575" w:rsidRDefault="00F36EB7" w:rsidP="00266ACC">
            <w:pPr>
              <w:rPr>
                <w:rFonts w:ascii="Times New Roman" w:hAnsi="Times New Roman" w:cs="Times New Roman"/>
              </w:rPr>
            </w:pPr>
            <w:r w:rsidRPr="00DD2575">
              <w:rPr>
                <w:rFonts w:ascii="Times New Roman" w:hAnsi="Times New Roman" w:cs="Times New Roman"/>
              </w:rPr>
              <w:t>com participação nas análises conjuntas</w:t>
            </w:r>
          </w:p>
        </w:tc>
      </w:tr>
      <w:tr w:rsidR="00F36EB7" w:rsidRPr="00DD2575" w14:paraId="45477CA0" w14:textId="77777777" w:rsidTr="00E7746E">
        <w:trPr>
          <w:trHeight w:val="283"/>
        </w:trPr>
        <w:tc>
          <w:tcPr>
            <w:tcW w:w="704" w:type="dxa"/>
            <w:vAlign w:val="center"/>
          </w:tcPr>
          <w:p w14:paraId="0EDBEE4E" w14:textId="77777777" w:rsidR="00F36EB7" w:rsidRPr="00DD2575" w:rsidRDefault="00F36EB7" w:rsidP="00266ACC">
            <w:pPr>
              <w:jc w:val="center"/>
              <w:rPr>
                <w:rFonts w:ascii="Times New Roman" w:hAnsi="Times New Roman" w:cs="Times New Roman"/>
              </w:rPr>
            </w:pPr>
          </w:p>
        </w:tc>
        <w:tc>
          <w:tcPr>
            <w:tcW w:w="1559" w:type="dxa"/>
            <w:vAlign w:val="center"/>
          </w:tcPr>
          <w:p w14:paraId="2651CDFA"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17/12</w:t>
            </w:r>
          </w:p>
        </w:tc>
        <w:tc>
          <w:tcPr>
            <w:tcW w:w="7655" w:type="dxa"/>
            <w:vAlign w:val="center"/>
          </w:tcPr>
          <w:p w14:paraId="2B57A6AB" w14:textId="77777777" w:rsidR="00F36EB7" w:rsidRPr="00DD2575" w:rsidRDefault="00F36EB7" w:rsidP="00266ACC">
            <w:pPr>
              <w:rPr>
                <w:rFonts w:ascii="Times New Roman" w:hAnsi="Times New Roman" w:cs="Times New Roman"/>
              </w:rPr>
            </w:pPr>
            <w:r w:rsidRPr="00DD2575">
              <w:rPr>
                <w:rFonts w:ascii="Times New Roman" w:hAnsi="Times New Roman" w:cs="Times New Roman"/>
                <w:b/>
                <w:bCs/>
              </w:rPr>
              <w:t>Avaliação</w:t>
            </w:r>
            <w:r w:rsidRPr="00DD2575">
              <w:rPr>
                <w:rFonts w:ascii="Times New Roman" w:hAnsi="Times New Roman" w:cs="Times New Roman"/>
              </w:rPr>
              <w:t xml:space="preserve"> - envio da versão final corrigida do anteprojeto (</w:t>
            </w:r>
            <w:r w:rsidRPr="00DD2575">
              <w:rPr>
                <w:rFonts w:ascii="Times New Roman" w:hAnsi="Times New Roman" w:cs="Times New Roman"/>
                <w:u w:val="single"/>
              </w:rPr>
              <w:t>valendo nota</w:t>
            </w:r>
            <w:r w:rsidRPr="00DD2575">
              <w:rPr>
                <w:rFonts w:ascii="Times New Roman" w:hAnsi="Times New Roman" w:cs="Times New Roman"/>
              </w:rPr>
              <w:t>)</w:t>
            </w:r>
          </w:p>
        </w:tc>
        <w:tc>
          <w:tcPr>
            <w:tcW w:w="5103" w:type="dxa"/>
            <w:vAlign w:val="center"/>
          </w:tcPr>
          <w:p w14:paraId="5CA1C676" w14:textId="77777777" w:rsidR="00F36EB7" w:rsidRPr="00DD2575" w:rsidRDefault="00F36EB7"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F36EB7" w:rsidRPr="00DD2575" w14:paraId="77466C2D" w14:textId="77777777" w:rsidTr="00E7746E">
        <w:trPr>
          <w:trHeight w:val="397"/>
        </w:trPr>
        <w:tc>
          <w:tcPr>
            <w:tcW w:w="704" w:type="dxa"/>
            <w:vAlign w:val="center"/>
          </w:tcPr>
          <w:p w14:paraId="6284E535" w14:textId="77777777" w:rsidR="00F36EB7" w:rsidRPr="00DD2575" w:rsidRDefault="00F36EB7" w:rsidP="00266ACC">
            <w:pPr>
              <w:jc w:val="center"/>
              <w:rPr>
                <w:rFonts w:ascii="Times New Roman" w:hAnsi="Times New Roman" w:cs="Times New Roman"/>
              </w:rPr>
            </w:pPr>
          </w:p>
        </w:tc>
        <w:tc>
          <w:tcPr>
            <w:tcW w:w="1559" w:type="dxa"/>
            <w:vAlign w:val="center"/>
          </w:tcPr>
          <w:p w14:paraId="1F5A0F5A" w14:textId="77777777" w:rsidR="00F36EB7" w:rsidRPr="00DD2575" w:rsidRDefault="00F36EB7" w:rsidP="00266ACC">
            <w:pPr>
              <w:jc w:val="center"/>
              <w:rPr>
                <w:rFonts w:ascii="Times New Roman" w:hAnsi="Times New Roman" w:cs="Times New Roman"/>
              </w:rPr>
            </w:pPr>
            <w:r w:rsidRPr="00DD2575">
              <w:rPr>
                <w:rFonts w:ascii="Times New Roman" w:hAnsi="Times New Roman" w:cs="Times New Roman"/>
              </w:rPr>
              <w:t>23/12</w:t>
            </w:r>
          </w:p>
        </w:tc>
        <w:tc>
          <w:tcPr>
            <w:tcW w:w="7655" w:type="dxa"/>
            <w:vAlign w:val="center"/>
          </w:tcPr>
          <w:p w14:paraId="5D0BB527" w14:textId="77777777" w:rsidR="00F36EB7" w:rsidRPr="00DD2575" w:rsidRDefault="00F36EB7" w:rsidP="00266ACC">
            <w:pPr>
              <w:rPr>
                <w:rFonts w:ascii="Times New Roman" w:hAnsi="Times New Roman" w:cs="Times New Roman"/>
              </w:rPr>
            </w:pPr>
            <w:r w:rsidRPr="00DD2575">
              <w:rPr>
                <w:rFonts w:ascii="Times New Roman" w:hAnsi="Times New Roman" w:cs="Times New Roman"/>
              </w:rPr>
              <w:t>A partir desta data, ajustar e corrigir o anteprojeto segundo indicações do professor (se ele solicitar)</w:t>
            </w:r>
          </w:p>
        </w:tc>
        <w:tc>
          <w:tcPr>
            <w:tcW w:w="5103" w:type="dxa"/>
            <w:vAlign w:val="center"/>
          </w:tcPr>
          <w:p w14:paraId="2531819F" w14:textId="77777777" w:rsidR="00F36EB7" w:rsidRPr="00DD2575" w:rsidRDefault="00F36EB7" w:rsidP="00266ACC">
            <w:pPr>
              <w:rPr>
                <w:rFonts w:ascii="Times New Roman" w:hAnsi="Times New Roman" w:cs="Times New Roman"/>
              </w:rPr>
            </w:pPr>
            <w:r w:rsidRPr="00DD2575">
              <w:rPr>
                <w:rFonts w:ascii="Times New Roman" w:hAnsi="Times New Roman" w:cs="Times New Roman"/>
              </w:rPr>
              <w:t>Preparar anteprojeto para futuro envio ao pretendido orientador (disciplina TCC I)</w:t>
            </w:r>
          </w:p>
        </w:tc>
      </w:tr>
    </w:tbl>
    <w:p w14:paraId="63B0FC1F" w14:textId="77777777" w:rsidR="00F36EB7" w:rsidRPr="00DD2575" w:rsidRDefault="00F36EB7" w:rsidP="00266ACC">
      <w:pPr>
        <w:jc w:val="center"/>
        <w:rPr>
          <w:rFonts w:ascii="Times New Roman" w:hAnsi="Times New Roman" w:cs="Times New Roman"/>
          <w:b/>
          <w:bCs/>
          <w:sz w:val="18"/>
          <w:szCs w:val="18"/>
        </w:rPr>
      </w:pPr>
    </w:p>
    <w:p w14:paraId="17C5222E" w14:textId="77777777" w:rsidR="00F36EB7" w:rsidRPr="00DD2575" w:rsidRDefault="00F36EB7" w:rsidP="00266ACC">
      <w:pPr>
        <w:jc w:val="center"/>
        <w:rPr>
          <w:rFonts w:ascii="Times New Roman" w:hAnsi="Times New Roman" w:cs="Times New Roman"/>
          <w:b/>
          <w:bCs/>
        </w:rPr>
      </w:pPr>
      <w:r w:rsidRPr="00DD2575">
        <w:rPr>
          <w:rFonts w:ascii="Times New Roman" w:hAnsi="Times New Roman" w:cs="Times New Roman"/>
          <w:b/>
          <w:bCs/>
        </w:rPr>
        <w:t xml:space="preserve">Tarefas avaliativas 1, 2 e 3: no mínimo </w:t>
      </w:r>
      <w:r w:rsidRPr="00DD2575">
        <w:rPr>
          <w:rFonts w:ascii="Times New Roman" w:hAnsi="Times New Roman" w:cs="Times New Roman"/>
          <w:b/>
          <w:bCs/>
          <w:u w:val="single"/>
        </w:rPr>
        <w:t>três páginas</w:t>
      </w:r>
      <w:r w:rsidRPr="00DD2575">
        <w:rPr>
          <w:rFonts w:ascii="Times New Roman" w:hAnsi="Times New Roman" w:cs="Times New Roman"/>
          <w:b/>
          <w:bCs/>
        </w:rPr>
        <w:t xml:space="preserve"> completamente preenchidas em cada tarefa (sem limite máximo).</w:t>
      </w:r>
    </w:p>
    <w:p w14:paraId="546EF1EC" w14:textId="77777777" w:rsidR="00B13800" w:rsidRDefault="00B13800">
      <w:pPr>
        <w:rPr>
          <w:rFonts w:ascii="Times New Roman" w:hAnsi="Times New Roman" w:cs="Times New Roman"/>
          <w:b/>
          <w:bCs/>
          <w:color w:val="1F4E79" w:themeColor="accent5" w:themeShade="80"/>
        </w:rPr>
      </w:pPr>
      <w:r>
        <w:rPr>
          <w:rFonts w:ascii="Times New Roman" w:hAnsi="Times New Roman" w:cs="Times New Roman"/>
          <w:b/>
          <w:bCs/>
          <w:color w:val="1F4E79" w:themeColor="accent5" w:themeShade="80"/>
        </w:rPr>
        <w:br w:type="page"/>
      </w:r>
    </w:p>
    <w:p w14:paraId="0829542C" w14:textId="2DCAB42D" w:rsidR="006C4D4D" w:rsidRPr="00DD2575" w:rsidRDefault="006C4D4D" w:rsidP="00266ACC">
      <w:pPr>
        <w:jc w:val="both"/>
        <w:rPr>
          <w:rFonts w:ascii="Times New Roman" w:hAnsi="Times New Roman" w:cs="Times New Roman"/>
          <w:b/>
          <w:bCs/>
          <w:color w:val="1F4E79" w:themeColor="accent5" w:themeShade="80"/>
        </w:rPr>
      </w:pPr>
      <w:r w:rsidRPr="00DD2575">
        <w:rPr>
          <w:rFonts w:ascii="Times New Roman" w:hAnsi="Times New Roman" w:cs="Times New Roman"/>
          <w:b/>
          <w:bCs/>
          <w:color w:val="1F4E79" w:themeColor="accent5" w:themeShade="80"/>
        </w:rPr>
        <w:lastRenderedPageBreak/>
        <w:t>OA869 Metodologia de pesquisa em bacharelado     E1</w:t>
      </w:r>
    </w:p>
    <w:p w14:paraId="348EE02C" w14:textId="77777777" w:rsidR="006C4D4D" w:rsidRPr="00DD2575" w:rsidRDefault="006C4D4D"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683AB6B2" w14:textId="77777777" w:rsidR="006C4D4D" w:rsidRPr="00DD2575" w:rsidRDefault="006C4D4D" w:rsidP="00266ACC">
      <w:pPr>
        <w:jc w:val="both"/>
        <w:rPr>
          <w:rFonts w:ascii="Times New Roman" w:hAnsi="Times New Roman" w:cs="Times New Roman"/>
          <w:sz w:val="12"/>
          <w:szCs w:val="12"/>
        </w:rPr>
      </w:pPr>
    </w:p>
    <w:p w14:paraId="2F7FCC24" w14:textId="1D319B0F" w:rsidR="006C4D4D" w:rsidRPr="00DD2575" w:rsidRDefault="006C4D4D" w:rsidP="00266ACC">
      <w:pPr>
        <w:jc w:val="both"/>
        <w:rPr>
          <w:rFonts w:ascii="Times New Roman" w:hAnsi="Times New Roman" w:cs="Times New Roman"/>
          <w:b/>
          <w:bCs/>
        </w:rPr>
      </w:pPr>
      <w:r w:rsidRPr="00DD2575">
        <w:rPr>
          <w:rFonts w:ascii="Times New Roman" w:hAnsi="Times New Roman" w:cs="Times New Roman"/>
          <w:b/>
          <w:bCs/>
        </w:rPr>
        <w:t>Início das atividades: 20/9/21</w:t>
      </w:r>
    </w:p>
    <w:p w14:paraId="54C7561F" w14:textId="77777777" w:rsidR="006C4D4D" w:rsidRPr="00DD2575" w:rsidRDefault="006C4D4D" w:rsidP="00266ACC">
      <w:pPr>
        <w:jc w:val="both"/>
        <w:rPr>
          <w:rFonts w:ascii="Times New Roman" w:hAnsi="Times New Roman" w:cs="Times New Roman"/>
          <w:sz w:val="12"/>
          <w:szCs w:val="12"/>
        </w:rPr>
      </w:pPr>
    </w:p>
    <w:p w14:paraId="58A84D90" w14:textId="77777777" w:rsidR="000572CF" w:rsidRPr="00DD2575" w:rsidRDefault="000572CF" w:rsidP="00266ACC">
      <w:pPr>
        <w:pStyle w:val="Textodocorpo0"/>
        <w:shd w:val="clear" w:color="auto" w:fill="auto"/>
        <w:tabs>
          <w:tab w:val="left" w:pos="354"/>
        </w:tabs>
        <w:spacing w:after="0"/>
        <w:rPr>
          <w:b/>
          <w:bCs/>
        </w:rPr>
      </w:pPr>
      <w:r w:rsidRPr="00DD2575">
        <w:rPr>
          <w:b/>
          <w:bCs/>
        </w:rPr>
        <w:t xml:space="preserve">I. Identificação da disciplina </w:t>
      </w:r>
      <w:r w:rsidRPr="00DD2575">
        <w:t>(código, denominação, pré-requisitos, correquisitos, créditos, carga horária semanal e total e ementa)</w:t>
      </w:r>
    </w:p>
    <w:p w14:paraId="4BB474A3" w14:textId="77777777" w:rsidR="000572CF" w:rsidRPr="00DD2575" w:rsidRDefault="000572CF" w:rsidP="00266ACC">
      <w:pPr>
        <w:pStyle w:val="Textodocorpo0"/>
        <w:shd w:val="clear" w:color="auto" w:fill="auto"/>
        <w:spacing w:after="0"/>
      </w:pPr>
      <w:r w:rsidRPr="00DD2575">
        <w:t>OA869 Metodologia de Pesquisa</w:t>
      </w:r>
    </w:p>
    <w:p w14:paraId="64EB7D8F" w14:textId="77777777" w:rsidR="000572CF" w:rsidRPr="00DD2575" w:rsidRDefault="000572CF" w:rsidP="00266ACC">
      <w:pPr>
        <w:pStyle w:val="Textodocorpo0"/>
        <w:shd w:val="clear" w:color="auto" w:fill="auto"/>
        <w:spacing w:after="0"/>
      </w:pPr>
      <w:r w:rsidRPr="00DD2575">
        <w:t>Créditos - 2</w:t>
      </w:r>
    </w:p>
    <w:p w14:paraId="393CC9D1" w14:textId="77777777" w:rsidR="000572CF" w:rsidRPr="00DD2575" w:rsidRDefault="000572CF" w:rsidP="00266ACC">
      <w:pPr>
        <w:pStyle w:val="Textodocorpo0"/>
        <w:shd w:val="clear" w:color="auto" w:fill="auto"/>
        <w:spacing w:after="0"/>
      </w:pPr>
      <w:r w:rsidRPr="00DD2575">
        <w:t>Vagas - 30 alunos</w:t>
      </w:r>
    </w:p>
    <w:p w14:paraId="6C171BDC" w14:textId="77777777" w:rsidR="000572CF" w:rsidRPr="00DD2575" w:rsidRDefault="000572CF" w:rsidP="00266ACC">
      <w:pPr>
        <w:pStyle w:val="Textodocorpo0"/>
        <w:shd w:val="clear" w:color="auto" w:fill="auto"/>
        <w:spacing w:after="0"/>
      </w:pPr>
      <w:r w:rsidRPr="00DD2575">
        <w:t>Carga horária total: 30h ERE</w:t>
      </w:r>
    </w:p>
    <w:p w14:paraId="4D94A4F5" w14:textId="5F3D6A50" w:rsidR="000572CF" w:rsidRPr="00DD2575" w:rsidRDefault="000572CF" w:rsidP="00266ACC">
      <w:pPr>
        <w:pStyle w:val="Textodocorpo0"/>
        <w:shd w:val="clear" w:color="auto" w:fill="auto"/>
        <w:tabs>
          <w:tab w:val="left" w:pos="1002"/>
        </w:tabs>
        <w:spacing w:after="0"/>
        <w:ind w:left="284"/>
      </w:pPr>
      <w:r w:rsidRPr="00DD2575">
        <w:t xml:space="preserve">-28h Atividades remotas síncronas – explanações do professor e avaliações (Teams e </w:t>
      </w:r>
      <w:r w:rsidR="006A69CA">
        <w:t>UFPR Virtual</w:t>
      </w:r>
      <w:r w:rsidRPr="00DD2575">
        <w:t>)</w:t>
      </w:r>
    </w:p>
    <w:p w14:paraId="5A892358" w14:textId="77777777" w:rsidR="000572CF" w:rsidRPr="00DD2575" w:rsidRDefault="000572CF" w:rsidP="00266ACC">
      <w:pPr>
        <w:pStyle w:val="Textodocorpo0"/>
        <w:shd w:val="clear" w:color="auto" w:fill="auto"/>
        <w:tabs>
          <w:tab w:val="left" w:pos="1002"/>
        </w:tabs>
        <w:spacing w:after="0"/>
        <w:ind w:left="284"/>
      </w:pPr>
      <w:r w:rsidRPr="00DD2575">
        <w:t>-2h Atividades remotas assíncronas – estudos e trabalhos discentes individuais</w:t>
      </w:r>
    </w:p>
    <w:p w14:paraId="5A1DC6BA" w14:textId="77777777" w:rsidR="000572CF" w:rsidRPr="00DD2575" w:rsidRDefault="000572CF" w:rsidP="00266ACC">
      <w:pPr>
        <w:pStyle w:val="Textodocorpo0"/>
        <w:shd w:val="clear" w:color="auto" w:fill="auto"/>
        <w:spacing w:after="0"/>
      </w:pPr>
      <w:r w:rsidRPr="00DD2575">
        <w:t>Carga horária semanal: 3h</w:t>
      </w:r>
    </w:p>
    <w:p w14:paraId="435DACA8"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b/>
          <w:bCs/>
        </w:rPr>
        <w:t>Ementa</w:t>
      </w:r>
      <w:r w:rsidRPr="00DD2575">
        <w:rPr>
          <w:rFonts w:ascii="Times New Roman" w:hAnsi="Times New Roman" w:cs="Times New Roman"/>
        </w:rPr>
        <w:t>: Preparar os discentes para o trabalho de conclusão de curso por intermédio de debates abertos em sala de aula e mediante a apresentação oral e escrita de projeto de pesquisa.</w:t>
      </w:r>
    </w:p>
    <w:p w14:paraId="7A8D77A9" w14:textId="77777777" w:rsidR="000572CF" w:rsidRPr="00DD2575" w:rsidRDefault="000572CF" w:rsidP="00266ACC">
      <w:pPr>
        <w:pStyle w:val="Textodocorpo0"/>
        <w:shd w:val="clear" w:color="auto" w:fill="auto"/>
        <w:spacing w:after="0"/>
        <w:jc w:val="both"/>
        <w:rPr>
          <w:sz w:val="12"/>
          <w:szCs w:val="12"/>
        </w:rPr>
      </w:pPr>
    </w:p>
    <w:p w14:paraId="203476EC" w14:textId="77777777" w:rsidR="000572CF" w:rsidRPr="00DD2575" w:rsidRDefault="000572CF" w:rsidP="00266ACC">
      <w:pPr>
        <w:pStyle w:val="Textodocorpo0"/>
        <w:shd w:val="clear" w:color="auto" w:fill="auto"/>
        <w:tabs>
          <w:tab w:val="left" w:pos="450"/>
        </w:tabs>
        <w:spacing w:after="0"/>
        <w:jc w:val="both"/>
        <w:rPr>
          <w:b/>
          <w:bCs/>
        </w:rPr>
      </w:pPr>
      <w:r w:rsidRPr="00DD2575">
        <w:rPr>
          <w:b/>
          <w:bCs/>
        </w:rPr>
        <w:t>II. Objetivos</w:t>
      </w:r>
    </w:p>
    <w:p w14:paraId="17C2FE33" w14:textId="77777777" w:rsidR="000572CF" w:rsidRPr="00DD2575" w:rsidRDefault="000572CF" w:rsidP="00266ACC">
      <w:pPr>
        <w:pStyle w:val="Textodocorpo0"/>
        <w:spacing w:after="0"/>
        <w:jc w:val="both"/>
      </w:pPr>
      <w:r w:rsidRPr="00DD2575">
        <w:t>OBJETIVO GERAL</w:t>
      </w:r>
    </w:p>
    <w:p w14:paraId="2E9EA26D"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rPr>
        <w:t>Habilitar o aluno de maneira prática e teórica para a elaboração e apresentação oral/escrita do projeto de pesquisa para a elaboração do trabalho de conclusão de curso de graduação.</w:t>
      </w:r>
    </w:p>
    <w:p w14:paraId="16C9F668" w14:textId="77777777" w:rsidR="000572CF" w:rsidRPr="00DD2575" w:rsidRDefault="000572CF" w:rsidP="00266ACC">
      <w:pPr>
        <w:pStyle w:val="Textodocorpo0"/>
        <w:spacing w:after="0"/>
        <w:jc w:val="both"/>
      </w:pPr>
      <w:r w:rsidRPr="00DD2575">
        <w:t>OBJETIVO ESPECÍFICO</w:t>
      </w:r>
    </w:p>
    <w:p w14:paraId="5CFEC035"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rPr>
        <w:t>Estimular e treinar habilidades quanto à apresentação oral de trabalhos acadêmicos; treinar o emprego da normatização técnica de monografias; treinar a redação adequando-a à norma culta; treinar a redação quanto à clareza, lógica e objetividade do discurso.</w:t>
      </w:r>
    </w:p>
    <w:p w14:paraId="61175749" w14:textId="77777777" w:rsidR="000572CF" w:rsidRPr="00DD2575" w:rsidRDefault="000572CF" w:rsidP="00266ACC">
      <w:pPr>
        <w:pStyle w:val="Textodocorpo0"/>
        <w:shd w:val="clear" w:color="auto" w:fill="auto"/>
        <w:spacing w:after="0"/>
        <w:rPr>
          <w:sz w:val="12"/>
          <w:szCs w:val="12"/>
        </w:rPr>
      </w:pPr>
    </w:p>
    <w:p w14:paraId="577C6369" w14:textId="77777777" w:rsidR="000572CF" w:rsidRPr="00DD2575" w:rsidRDefault="000572CF" w:rsidP="00266ACC">
      <w:pPr>
        <w:jc w:val="both"/>
        <w:rPr>
          <w:rFonts w:ascii="Times New Roman" w:hAnsi="Times New Roman" w:cs="Times New Roman"/>
          <w:b/>
          <w:bCs/>
        </w:rPr>
      </w:pPr>
      <w:r w:rsidRPr="00DD2575">
        <w:rPr>
          <w:rFonts w:ascii="Times New Roman" w:hAnsi="Times New Roman" w:cs="Times New Roman"/>
          <w:b/>
          <w:bCs/>
        </w:rPr>
        <w:t>III. Desdobramento da área de conhecimento em unidades</w:t>
      </w:r>
    </w:p>
    <w:p w14:paraId="59FE8F74" w14:textId="77777777" w:rsidR="000572CF" w:rsidRPr="00DD2575" w:rsidRDefault="000572CF" w:rsidP="00266ACC">
      <w:pPr>
        <w:jc w:val="both"/>
        <w:rPr>
          <w:rFonts w:ascii="Times New Roman" w:hAnsi="Times New Roman" w:cs="Times New Roman"/>
          <w:u w:val="single"/>
        </w:rPr>
      </w:pPr>
      <w:r w:rsidRPr="00DD2575">
        <w:rPr>
          <w:rFonts w:ascii="Times New Roman" w:hAnsi="Times New Roman" w:cs="Times New Roman"/>
          <w:u w:val="single"/>
        </w:rPr>
        <w:t>Unidade 1</w:t>
      </w:r>
    </w:p>
    <w:p w14:paraId="15D24CF4"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rPr>
        <w:t>Fundamentos teóricos da pesquisa científica; normas técnicas de redação; regulamento do TCC.</w:t>
      </w:r>
    </w:p>
    <w:p w14:paraId="3FDEF120" w14:textId="77777777" w:rsidR="000572CF" w:rsidRPr="00DD2575" w:rsidRDefault="000572CF" w:rsidP="00266ACC">
      <w:pPr>
        <w:jc w:val="both"/>
        <w:rPr>
          <w:rFonts w:ascii="Times New Roman" w:hAnsi="Times New Roman" w:cs="Times New Roman"/>
          <w:u w:val="single"/>
        </w:rPr>
      </w:pPr>
      <w:r w:rsidRPr="00DD2575">
        <w:rPr>
          <w:rFonts w:ascii="Times New Roman" w:hAnsi="Times New Roman" w:cs="Times New Roman"/>
          <w:u w:val="single"/>
        </w:rPr>
        <w:t>Unidade 2</w:t>
      </w:r>
    </w:p>
    <w:p w14:paraId="66D53336"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rPr>
        <w:t>Elaboração de anteprojetos.</w:t>
      </w:r>
    </w:p>
    <w:p w14:paraId="42042A37" w14:textId="77777777" w:rsidR="000572CF" w:rsidRPr="00DD2575" w:rsidRDefault="000572CF" w:rsidP="00266ACC">
      <w:pPr>
        <w:jc w:val="both"/>
        <w:rPr>
          <w:rFonts w:ascii="Times New Roman" w:hAnsi="Times New Roman" w:cs="Times New Roman"/>
          <w:b/>
          <w:bCs/>
          <w:sz w:val="12"/>
          <w:szCs w:val="12"/>
        </w:rPr>
      </w:pPr>
    </w:p>
    <w:p w14:paraId="34D451F4" w14:textId="77777777" w:rsidR="000572CF" w:rsidRPr="00DD2575" w:rsidRDefault="000572CF"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acesso a toda e qualquer informação sobre a disciplina.</w:t>
      </w:r>
    </w:p>
    <w:p w14:paraId="5058CC8A"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síncronas (aulas e avaliações) e assíncronas (estudos individuais do discente). No dia da prova teórica não haverá encontro com o professor pelo Teams. Durante a Unidade 1, o objetivo será estudar a base teórica e as normativas e guiar o discente na estruturação de projeto de pesquisa que será a base para o trabalho de conclusão de curso (TCC I e TCC II). Na unidade 2, anteprojetos serão avaliados em aula e recomendações e sugestões serão feitas conjuntamente com a turma.</w:t>
      </w:r>
    </w:p>
    <w:p w14:paraId="78B54FE8" w14:textId="77777777" w:rsidR="00314305" w:rsidRDefault="000572CF"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comunicação docente-discente se dará por intermédio dos ambientes virtuais de aprendizagem Teams e </w:t>
      </w:r>
      <w:r w:rsidR="006A69CA">
        <w:rPr>
          <w:rFonts w:ascii="Times New Roman" w:hAnsi="Times New Roman" w:cs="Times New Roman"/>
        </w:rPr>
        <w:t>UFPR Virtual</w:t>
      </w:r>
      <w:r w:rsidRPr="00DD2575">
        <w:rPr>
          <w:rFonts w:ascii="Times New Roman" w:hAnsi="Times New Roman" w:cs="Times New Roman"/>
        </w:rPr>
        <w:t xml:space="preserve">, minimizando as chances de o discente ser prejudicado por problemas de acesso a informações, materiais e/ou falha de comunicação com o professor. O professor também atenderá por </w:t>
      </w:r>
      <w:r w:rsidRPr="00DD2575">
        <w:rPr>
          <w:rFonts w:ascii="Times New Roman" w:hAnsi="Times New Roman" w:cs="Times New Roman"/>
          <w:i/>
          <w:iCs/>
        </w:rPr>
        <w:t>e-mail</w:t>
      </w:r>
      <w:r w:rsidRPr="00DD2575">
        <w:rPr>
          <w:rFonts w:ascii="Times New Roman" w:hAnsi="Times New Roman" w:cs="Times New Roman"/>
        </w:rPr>
        <w:t>, caso o discente sinta necessidade. Ementa detalhada da disciplina, cronograma, bibliografia e outras informações essenciais ficarão permanentemente disponíveis ao discentes pela UFPR virtual (</w:t>
      </w:r>
      <w:r w:rsidR="006A69CA">
        <w:rPr>
          <w:rFonts w:ascii="Times New Roman" w:hAnsi="Times New Roman" w:cs="Times New Roman"/>
        </w:rPr>
        <w:t>UFPR Virtual</w:t>
      </w:r>
      <w:r w:rsidRPr="00DD2575">
        <w:rPr>
          <w:rFonts w:ascii="Times New Roman" w:hAnsi="Times New Roman" w:cs="Times New Roman"/>
        </w:rPr>
        <w:t xml:space="preserve"> e SIGA).</w:t>
      </w:r>
    </w:p>
    <w:p w14:paraId="21688E06" w14:textId="77777777" w:rsidR="00314305" w:rsidRDefault="000572CF"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 aprendizado</w:t>
      </w:r>
      <w:r w:rsidRPr="00DD2575">
        <w:rPr>
          <w:rFonts w:ascii="Times New Roman" w:hAnsi="Times New Roman" w:cs="Times New Roman"/>
        </w:rPr>
        <w:t xml:space="preserve">: a bibliografia específica ficará disponível na plataforma </w:t>
      </w:r>
      <w:r w:rsidR="006A69CA">
        <w:rPr>
          <w:rFonts w:ascii="Times New Roman" w:hAnsi="Times New Roman" w:cs="Times New Roman"/>
        </w:rPr>
        <w:t>UFPR Virtual</w:t>
      </w:r>
      <w:r w:rsidRPr="00DD2575">
        <w:rPr>
          <w:rFonts w:ascii="Times New Roman" w:hAnsi="Times New Roman" w:cs="Times New Roman"/>
        </w:rPr>
        <w:t xml:space="preserve">, na página da disciplina, em arquivos PDF para serem “baixados” pelo discente. A </w:t>
      </w:r>
      <w:r w:rsidR="00B16532" w:rsidRPr="00DD2575">
        <w:rPr>
          <w:rFonts w:ascii="Times New Roman" w:hAnsi="Times New Roman" w:cs="Times New Roman"/>
          <w:u w:val="single"/>
        </w:rPr>
        <w:t>Bibliografia básica</w:t>
      </w:r>
      <w:r w:rsidRPr="00DD2575">
        <w:rPr>
          <w:rFonts w:ascii="Times New Roman" w:hAnsi="Times New Roman" w:cs="Times New Roman"/>
        </w:rPr>
        <w:t xml:space="preserve"> e complementar, disposta a seguir, é apenas referencial, não constituindo leitura obrigatória para o discente.</w:t>
      </w:r>
    </w:p>
    <w:p w14:paraId="56F2B591" w14:textId="77777777" w:rsidR="00314305" w:rsidRDefault="000572CF" w:rsidP="00266ACC">
      <w:pPr>
        <w:jc w:val="both"/>
        <w:rPr>
          <w:rFonts w:ascii="Times New Roman" w:hAnsi="Times New Roman" w:cs="Times New Roman"/>
        </w:rPr>
      </w:pPr>
      <w:r w:rsidRPr="00DD2575">
        <w:rPr>
          <w:rFonts w:ascii="Times New Roman" w:hAnsi="Times New Roman" w:cs="Times New Roman"/>
        </w:rPr>
        <w:lastRenderedPageBreak/>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acesso à internet para obter os textos-base e condições técnicas mínimas para assistir às aulas e ouvir música com a devida qualidade sonora.</w:t>
      </w:r>
    </w:p>
    <w:p w14:paraId="64B6C31C" w14:textId="431D527F" w:rsidR="000572CF" w:rsidRPr="00DD2575" w:rsidRDefault="000572CF" w:rsidP="00266ACC">
      <w:pPr>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xml:space="preserve">: neste modelo de ensino remoto emergencial, a presença às aulas não é obrigatória, tampouco registrada, mas é fortemente recomendável para um bom aproveitamento do conteúdo. Portanto, o discente deve estar presente nas atividades síncronas, acessando o Teams nos dias e horários demarcados para tanto. O discente tem necessariamente de acessar a plataforma </w:t>
      </w:r>
      <w:r w:rsidR="006A69CA">
        <w:rPr>
          <w:rFonts w:ascii="Times New Roman" w:hAnsi="Times New Roman" w:cs="Times New Roman"/>
        </w:rPr>
        <w:t>UFPR Virtual</w:t>
      </w:r>
      <w:r w:rsidRPr="00DD2575">
        <w:rPr>
          <w:rFonts w:ascii="Times New Roman" w:hAnsi="Times New Roman" w:cs="Times New Roman"/>
        </w:rPr>
        <w:t xml:space="preserve"> nos dias e horários fixados para a prova teórica. Caso contrário não terá como ser avaliado.</w:t>
      </w:r>
    </w:p>
    <w:p w14:paraId="7BF1BCE8" w14:textId="77777777" w:rsidR="000572CF" w:rsidRPr="00DD2575" w:rsidRDefault="000572CF" w:rsidP="00266ACC">
      <w:pPr>
        <w:jc w:val="both"/>
        <w:rPr>
          <w:rFonts w:ascii="Times New Roman" w:hAnsi="Times New Roman" w:cs="Times New Roman"/>
          <w:sz w:val="12"/>
          <w:szCs w:val="12"/>
        </w:rPr>
      </w:pPr>
    </w:p>
    <w:p w14:paraId="1810182C" w14:textId="77777777" w:rsidR="00314305" w:rsidRDefault="000572CF"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xml:space="preserve">: Haverá quatro avaliações: </w:t>
      </w:r>
      <w:r w:rsidRPr="00DD2575">
        <w:rPr>
          <w:rFonts w:ascii="Times New Roman" w:hAnsi="Times New Roman" w:cs="Times New Roman"/>
          <w:b/>
          <w:bCs/>
        </w:rPr>
        <w:t>prova objetiva</w:t>
      </w:r>
      <w:r w:rsidRPr="00DD2575">
        <w:rPr>
          <w:rFonts w:ascii="Times New Roman" w:hAnsi="Times New Roman" w:cs="Times New Roman"/>
        </w:rPr>
        <w:t xml:space="preserve"> (100 pontos); </w:t>
      </w:r>
      <w:r w:rsidRPr="00DD2575">
        <w:rPr>
          <w:rFonts w:ascii="Times New Roman" w:hAnsi="Times New Roman" w:cs="Times New Roman"/>
          <w:b/>
          <w:bCs/>
        </w:rPr>
        <w:t>trabalho escrito</w:t>
      </w:r>
      <w:r w:rsidRPr="00DD2575">
        <w:rPr>
          <w:rFonts w:ascii="Times New Roman" w:hAnsi="Times New Roman" w:cs="Times New Roman"/>
        </w:rPr>
        <w:t xml:space="preserve"> (100 pontos); </w:t>
      </w:r>
      <w:r w:rsidRPr="00DD2575">
        <w:rPr>
          <w:rFonts w:ascii="Times New Roman" w:hAnsi="Times New Roman" w:cs="Times New Roman"/>
          <w:b/>
          <w:bCs/>
        </w:rPr>
        <w:t>anteprojeto de pesquisa</w:t>
      </w:r>
      <w:r w:rsidRPr="00DD2575">
        <w:rPr>
          <w:rFonts w:ascii="Times New Roman" w:hAnsi="Times New Roman" w:cs="Times New Roman"/>
        </w:rPr>
        <w:t xml:space="preserve"> (100 pontos); cumprimento de </w:t>
      </w:r>
      <w:r w:rsidRPr="00DD2575">
        <w:rPr>
          <w:rFonts w:ascii="Times New Roman" w:hAnsi="Times New Roman" w:cs="Times New Roman"/>
          <w:b/>
          <w:bCs/>
        </w:rPr>
        <w:t>seis atividades avaliativas</w:t>
      </w:r>
      <w:r w:rsidRPr="00DD2575">
        <w:rPr>
          <w:rFonts w:ascii="Times New Roman" w:hAnsi="Times New Roman" w:cs="Times New Roman"/>
        </w:rPr>
        <w:t xml:space="preserve"> (para aprovação na disciplina o discente tem de cumprir pelo menos quatro dessas atividades). A nota final resultará da média aritmética das três primeiras avaliações. Tratando-se de disciplina voltada à elaboração de anteprojeto de pesquisa (e como ocorre nas disciplinas de TCC I e TCC II) a nota mínima para aprovação é 50, não havendo, portanto, exame final.</w:t>
      </w:r>
    </w:p>
    <w:p w14:paraId="1DE84548" w14:textId="382C56F0" w:rsidR="000572CF" w:rsidRPr="00DD2575" w:rsidRDefault="000572CF" w:rsidP="00266ACC">
      <w:pPr>
        <w:ind w:firstLine="567"/>
        <w:jc w:val="both"/>
        <w:rPr>
          <w:rFonts w:ascii="Times New Roman" w:hAnsi="Times New Roman" w:cs="Times New Roman"/>
        </w:rPr>
      </w:pPr>
      <w:r w:rsidRPr="00DD2575">
        <w:rPr>
          <w:rFonts w:ascii="Times New Roman" w:hAnsi="Times New Roman" w:cs="Times New Roman"/>
          <w:b/>
          <w:bCs/>
        </w:rPr>
        <w:t>Prova objetiva</w:t>
      </w:r>
      <w:r w:rsidRPr="00DD2575">
        <w:rPr>
          <w:rFonts w:ascii="Times New Roman" w:hAnsi="Times New Roman" w:cs="Times New Roman"/>
        </w:rPr>
        <w:t xml:space="preserve">: será feita pela UFPR virtual - sistema eletrônico </w:t>
      </w:r>
      <w:r w:rsidR="006A69CA">
        <w:rPr>
          <w:rFonts w:ascii="Times New Roman" w:hAnsi="Times New Roman" w:cs="Times New Roman"/>
        </w:rPr>
        <w:t>UFPR Virtual</w:t>
      </w:r>
      <w:r w:rsidRPr="00DD2575">
        <w:rPr>
          <w:rFonts w:ascii="Times New Roman" w:hAnsi="Times New Roman" w:cs="Times New Roman"/>
        </w:rPr>
        <w:t>, sem a presença do professor e contendo questões objetivas, de múltipla escolha, baseadas nos textos selecionados e nas explanações do professor. A prova não será dissertativa e tampouco configurará prova com consulta. Por isso, o tempo de prova será bem reduzido se comparado a uma situação de prova presencial. Uma prova que contenha até 15 questões poderá ser feita em cerca de 20 minutos, por exemplo. Leituras individuais cuidadosas, assistência às explanações do professor e pleno domínio da teoria são, portanto, decisivas para um bom resultado nesta avaliação que não permite muito tempo para pensar.</w:t>
      </w:r>
    </w:p>
    <w:p w14:paraId="48607D09" w14:textId="77777777" w:rsidR="00314305" w:rsidRDefault="000572CF" w:rsidP="00266ACC">
      <w:pPr>
        <w:ind w:firstLine="567"/>
        <w:jc w:val="both"/>
        <w:rPr>
          <w:rFonts w:ascii="Times New Roman" w:hAnsi="Times New Roman" w:cs="Times New Roman"/>
          <w:color w:val="171717" w:themeColor="background2" w:themeShade="1A"/>
        </w:rPr>
      </w:pPr>
      <w:r w:rsidRPr="00DD2575">
        <w:rPr>
          <w:rFonts w:ascii="Times New Roman" w:hAnsi="Times New Roman" w:cs="Times New Roman"/>
          <w:b/>
          <w:bCs/>
        </w:rPr>
        <w:t>Trabalho escrito</w:t>
      </w:r>
      <w:r w:rsidRPr="00DD2575">
        <w:rPr>
          <w:rFonts w:ascii="Times New Roman" w:hAnsi="Times New Roman" w:cs="Times New Roman"/>
        </w:rPr>
        <w:t xml:space="preserve">: o discente </w:t>
      </w:r>
      <w:r w:rsidRPr="00DD2575">
        <w:rPr>
          <w:rFonts w:ascii="Times New Roman" w:hAnsi="Times New Roman" w:cs="Times New Roman"/>
          <w:color w:val="171717" w:themeColor="background2" w:themeShade="1A"/>
        </w:rPr>
        <w:t xml:space="preserve">ouvirá um programa Musicaos por uma das emissoras parceiras (programa-musicaos.blogspot.com.br, aba Sintonize). A audição deve ocorrer em tempo real, por FM ou </w:t>
      </w:r>
      <w:r w:rsidRPr="00DD2575">
        <w:rPr>
          <w:rFonts w:ascii="Times New Roman" w:hAnsi="Times New Roman" w:cs="Times New Roman"/>
          <w:i/>
          <w:iCs/>
          <w:color w:val="171717" w:themeColor="background2" w:themeShade="1A"/>
        </w:rPr>
        <w:t>web-radio</w:t>
      </w:r>
      <w:r w:rsidRPr="00DD2575">
        <w:rPr>
          <w:rFonts w:ascii="Times New Roman" w:hAnsi="Times New Roman" w:cs="Times New Roman"/>
          <w:color w:val="171717" w:themeColor="background2" w:themeShade="1A"/>
        </w:rPr>
        <w:t xml:space="preserve">, no momento em que o programa for ao ar por determinada emissora (ocorrem cinco transmissões por semana). A partir da audição cada discente fará uma resenha de uma página utilizando o padrão gráfico fornecido pelo professor, mantendo a formatação gráfica, mantendo os títulos em preto, mantendo as proporções entre os parágrafos e redigindo em preto sobre as partes em </w:t>
      </w:r>
      <w:r w:rsidRPr="00DD2575">
        <w:rPr>
          <w:rFonts w:ascii="Times New Roman" w:hAnsi="Times New Roman" w:cs="Times New Roman"/>
          <w:b/>
          <w:color w:val="00B050"/>
        </w:rPr>
        <w:t>verde</w:t>
      </w:r>
      <w:r w:rsidRPr="00DD2575">
        <w:rPr>
          <w:rFonts w:ascii="Times New Roman" w:hAnsi="Times New Roman" w:cs="Times New Roman"/>
          <w:color w:val="171717" w:themeColor="background2" w:themeShade="1A"/>
        </w:rPr>
        <w:t>). Configura-se aqui exercício de redação no qual o discente pode se expressar livremente e com criatividade, emitindo opiniões pessoais ou críticas sobre o programa. Perderão pontos as resenhas que ocuparem muitas linhas apenas relacionando nomes de artistas e de músicas ou apenas transcrevendo o que o locutor disser. A resenha será avaliada pela formatação gráfica, redação (pelas normas fornecidas pelo professor), extensão de uma página totalmente preenchida, conteúdo e lógica discursiva. Enviar a resenha para o professor (</w:t>
      </w:r>
      <w:hyperlink r:id="rId16" w:history="1">
        <w:r w:rsidRPr="00DD2575">
          <w:rPr>
            <w:rStyle w:val="Hyperlink"/>
            <w:rFonts w:ascii="Times New Roman" w:hAnsi="Times New Roman" w:cs="Times New Roman"/>
          </w:rPr>
          <w:t>jotaest@outlook.com</w:t>
        </w:r>
      </w:hyperlink>
      <w:r w:rsidRPr="00DD2575">
        <w:rPr>
          <w:rFonts w:ascii="Times New Roman" w:hAnsi="Times New Roman" w:cs="Times New Roman"/>
          <w:color w:val="171717" w:themeColor="background2" w:themeShade="1A"/>
        </w:rPr>
        <w:t xml:space="preserve">) como anexo de </w:t>
      </w:r>
      <w:r w:rsidRPr="00DD2575">
        <w:rPr>
          <w:rFonts w:ascii="Times New Roman" w:hAnsi="Times New Roman" w:cs="Times New Roman"/>
          <w:i/>
          <w:color w:val="171717" w:themeColor="background2" w:themeShade="1A"/>
        </w:rPr>
        <w:t>e-mail</w:t>
      </w:r>
      <w:r w:rsidRPr="00DD2575">
        <w:rPr>
          <w:rFonts w:ascii="Times New Roman" w:hAnsi="Times New Roman" w:cs="Times New Roman"/>
          <w:color w:val="171717" w:themeColor="background2" w:themeShade="1A"/>
        </w:rPr>
        <w:t xml:space="preserve"> (em PDF). O professor responderá ao estudante acusando o recebimento de cada resenha, avaliará e, posteriormente, informará a nota concedida e os motivos dos eventuais descontos. Resenhas podem ser enviadas ao professor desde agora até o dia </w:t>
      </w:r>
      <w:r w:rsidRPr="00DD2575">
        <w:rPr>
          <w:rFonts w:ascii="Times New Roman" w:hAnsi="Times New Roman" w:cs="Times New Roman"/>
          <w:color w:val="171717" w:themeColor="background2" w:themeShade="1A"/>
          <w:u w:val="single"/>
        </w:rPr>
        <w:t>18</w:t>
      </w:r>
      <w:r w:rsidRPr="00DD2575">
        <w:rPr>
          <w:rFonts w:ascii="Times New Roman" w:hAnsi="Times New Roman" w:cs="Times New Roman"/>
          <w:u w:val="single"/>
        </w:rPr>
        <w:t xml:space="preserve"> de outubro, 24h00</w:t>
      </w:r>
      <w:r w:rsidRPr="00DD2575">
        <w:rPr>
          <w:rFonts w:ascii="Times New Roman" w:hAnsi="Times New Roman" w:cs="Times New Roman"/>
          <w:color w:val="171717" w:themeColor="background2" w:themeShade="1A"/>
        </w:rPr>
        <w:t>. Resenhas enviadas depois do prazo não serão consideradas.</w:t>
      </w:r>
    </w:p>
    <w:p w14:paraId="61B2C133" w14:textId="32D249A8" w:rsidR="000572CF" w:rsidRPr="00DD2575" w:rsidRDefault="000572CF" w:rsidP="00266ACC">
      <w:pPr>
        <w:ind w:firstLine="567"/>
        <w:jc w:val="both"/>
        <w:rPr>
          <w:rFonts w:ascii="Times New Roman" w:hAnsi="Times New Roman" w:cs="Times New Roman"/>
        </w:rPr>
      </w:pPr>
      <w:r w:rsidRPr="00DD2575">
        <w:rPr>
          <w:rFonts w:ascii="Times New Roman" w:hAnsi="Times New Roman" w:cs="Times New Roman"/>
        </w:rPr>
        <w:t xml:space="preserve">Este trabalho escrito tem a finalidade tripla de associar 1) apreciação musical, 2) senso crítico, criatividade e expressão escrita e 3) redação acadêmica. Por redação acadêmica se entende o correto emprego da língua portuguesa, lógica e clareza discursiva e emprego de destaques e outros aspectos redacionais de acordo com as normas fornecidas pelo professor. Tais normas precisam ser estudadas com muita atenção e empregadas segundo o exigido. Caso contrário, resultarão em consideráveis descontos na nota final do trabalho. Ou seja, não basta ouvir as músicas e escrever a respeito; a forma e o cuidado com detalhes de redação valerão tanto quanto o conteúdo, já que se trata aqui de exercício de expressão escrita. </w:t>
      </w:r>
      <w:r w:rsidRPr="00DD2575">
        <w:rPr>
          <w:rFonts w:ascii="Times New Roman" w:hAnsi="Times New Roman" w:cs="Times New Roman"/>
          <w:u w:val="single"/>
        </w:rPr>
        <w:t>Advertência</w:t>
      </w:r>
      <w:r w:rsidRPr="00DD2575">
        <w:rPr>
          <w:rFonts w:ascii="Times New Roman" w:hAnsi="Times New Roman" w:cs="Times New Roman"/>
        </w:rPr>
        <w:t xml:space="preserve">: este trabalho escrito deve ser feito com base em audição de programa de rádio por FM (em Curitiba) ou </w:t>
      </w:r>
      <w:r w:rsidRPr="00DD2575">
        <w:rPr>
          <w:rFonts w:ascii="Times New Roman" w:hAnsi="Times New Roman" w:cs="Times New Roman"/>
          <w:i/>
          <w:iCs/>
        </w:rPr>
        <w:t>web-radio</w:t>
      </w:r>
      <w:r w:rsidRPr="00DD2575">
        <w:rPr>
          <w:rFonts w:ascii="Times New Roman" w:hAnsi="Times New Roman" w:cs="Times New Roman"/>
        </w:rPr>
        <w:t xml:space="preserve"> (via telefone celular ou computador) no momento de sua transmissão. Problemas técnicos de várias naturezas podem ocorrer inviabilizando a audição no dia desejado. Por isso, deve-se evitar que esta tarefa seja deixada para as vésperas da data-limite. O professor não tem controle sobre as transmissões dos programas. Não se responsabiliza, portanto, se, em algum dia, o programa não for ao ar ou se os </w:t>
      </w:r>
      <w:r w:rsidRPr="00DD2575">
        <w:rPr>
          <w:rFonts w:ascii="Times New Roman" w:hAnsi="Times New Roman" w:cs="Times New Roman"/>
          <w:i/>
          <w:iCs/>
        </w:rPr>
        <w:t>links</w:t>
      </w:r>
      <w:r w:rsidRPr="00DD2575">
        <w:rPr>
          <w:rFonts w:ascii="Times New Roman" w:hAnsi="Times New Roman" w:cs="Times New Roman"/>
        </w:rPr>
        <w:t xml:space="preserve"> não funcionarem.</w:t>
      </w:r>
    </w:p>
    <w:p w14:paraId="21AABEE2" w14:textId="27D617C9" w:rsidR="000572CF" w:rsidRPr="00DD2575" w:rsidRDefault="000572CF" w:rsidP="00266ACC">
      <w:pPr>
        <w:ind w:firstLine="567"/>
        <w:jc w:val="both"/>
        <w:rPr>
          <w:rFonts w:ascii="Times New Roman" w:hAnsi="Times New Roman" w:cs="Times New Roman"/>
        </w:rPr>
      </w:pPr>
      <w:r w:rsidRPr="00DD2575">
        <w:rPr>
          <w:rFonts w:ascii="Times New Roman" w:hAnsi="Times New Roman" w:cs="Times New Roman"/>
          <w:b/>
          <w:bCs/>
        </w:rPr>
        <w:t>Anteprojeto de pesquisa</w:t>
      </w:r>
      <w:r w:rsidRPr="00DD2575">
        <w:rPr>
          <w:rFonts w:ascii="Times New Roman" w:hAnsi="Times New Roman" w:cs="Times New Roman"/>
        </w:rPr>
        <w:t>: a</w:t>
      </w:r>
      <w:r w:rsidRPr="00DD2575">
        <w:rPr>
          <w:rStyle w:val="Forte"/>
          <w:rFonts w:ascii="Times New Roman" w:eastAsia="Times New Roman" w:hAnsi="Times New Roman"/>
          <w:lang w:eastAsia="zh-CN"/>
        </w:rPr>
        <w:t xml:space="preserve"> avaliação do anteprojeto considerará o </w:t>
      </w:r>
      <w:r w:rsidRPr="00DD2575">
        <w:rPr>
          <w:rFonts w:ascii="Times New Roman" w:hAnsi="Times New Roman" w:cs="Times New Roman"/>
        </w:rPr>
        <w:t>conteúdo (problema, profundidade das discussões, mérito e exequibilidade da proposta etc.), a redação (</w:t>
      </w:r>
      <w:r w:rsidRPr="00DD2575">
        <w:rPr>
          <w:rStyle w:val="Forte"/>
          <w:rFonts w:ascii="Times New Roman" w:eastAsia="Times New Roman" w:hAnsi="Times New Roman"/>
          <w:lang w:eastAsia="zh-CN"/>
        </w:rPr>
        <w:t>clareza, objetividade,</w:t>
      </w:r>
      <w:r w:rsidRPr="00DD2575">
        <w:rPr>
          <w:rFonts w:ascii="Times New Roman" w:hAnsi="Times New Roman" w:cs="Times New Roman"/>
        </w:rPr>
        <w:t xml:space="preserve"> correção gramatical e observância das normas de redação recomendadas) e a forma gráfica (de acordo com o padrão gráfico fornecido). Este é o objetivo principal da disciplina e o discente terá cerca de três meses para elaborá-lo com apoio e supervisão do professor e tendo à mão todas as normativas. Sendo assim, serão desconsiderados anteprojetos cuja redação e apresentação gráfica não se adéquem 100 % às normas. O objetivo aqui é que o discente chegue ao final da disciplina com um anteprojeto pronto e finalizado para envio ao pretendido orientador. Não se descarta, contudo, a possibilidade de que o professor solicite algum ajuste no texto, mesmo depois da avaliação final.</w:t>
      </w:r>
    </w:p>
    <w:p w14:paraId="2E69B985" w14:textId="77777777" w:rsidR="000572CF" w:rsidRPr="00DD2575" w:rsidRDefault="000572CF" w:rsidP="00266ACC">
      <w:pPr>
        <w:ind w:firstLine="567"/>
        <w:jc w:val="both"/>
        <w:rPr>
          <w:rFonts w:ascii="Times New Roman" w:hAnsi="Times New Roman" w:cs="Times New Roman"/>
        </w:rPr>
      </w:pPr>
      <w:r w:rsidRPr="00DD2575">
        <w:rPr>
          <w:rFonts w:ascii="Times New Roman" w:hAnsi="Times New Roman" w:cs="Times New Roman"/>
          <w:b/>
          <w:bCs/>
        </w:rPr>
        <w:t>Atividades avaliativas</w:t>
      </w:r>
      <w:r w:rsidRPr="00DD2575">
        <w:rPr>
          <w:rFonts w:ascii="Times New Roman" w:hAnsi="Times New Roman" w:cs="Times New Roman"/>
        </w:rPr>
        <w:t xml:space="preserve">: desenvolvidas ao longo da disciplina, essas atividades consistem em exercícios de fichamento/documentação/redação acerca dos materiais teóricos, delimitação de perfis de pesquisa individual, elaboração de resumo de anteprojeto e elaboração de anteprojeto completo. Todas elas se concretizam com o envio de </w:t>
      </w:r>
      <w:r w:rsidRPr="00DD2575">
        <w:rPr>
          <w:rFonts w:ascii="Times New Roman" w:hAnsi="Times New Roman" w:cs="Times New Roman"/>
        </w:rPr>
        <w:lastRenderedPageBreak/>
        <w:t>textos ao professor (em formato PDF), segundo cronograma específico. Tratam-se de seis atividades e o discente tem de cumpri-las com pontualidade e respeitando os padrões gráficos fornecidos pelo professor. Quem cumprir menos de quatro atividades será reprovado na disciplina, independentemente das notas obtidas nas demais avaliações. Serão desconsiderados trabalhos enviados depois das datas-limite ou que não utilizem os padrões gráficos.</w:t>
      </w:r>
    </w:p>
    <w:p w14:paraId="70830794" w14:textId="77777777" w:rsidR="00314305" w:rsidRDefault="000572CF" w:rsidP="00266ACC">
      <w:pPr>
        <w:ind w:firstLine="567"/>
        <w:jc w:val="both"/>
        <w:rPr>
          <w:rFonts w:ascii="Times New Roman" w:hAnsi="Times New Roman" w:cs="Times New Roman"/>
        </w:rPr>
      </w:pPr>
      <w:r w:rsidRPr="00DD2575">
        <w:rPr>
          <w:rFonts w:ascii="Times New Roman" w:hAnsi="Times New Roman" w:cs="Times New Roman"/>
        </w:rPr>
        <w:t xml:space="preserve">As três primeiras atividades (fichamentos/documentações) têm de preencher no mínimo três páginas formato A4 e consistem em resumos e anotações que o discente fará a partir de suas leituras, destacando conceitos/informações que ele desconheça ou que julgue prioritárias. A redação desses fichamentos tem de ser discursiva, utilizando-se de parágrafos logicamente construídos e bem encadeados. Não serão aceitos fichamentos esquemáticos, com informações ou frases soltas. As atividades 4 e 5 são muito breves, ocupando poucas linhas e também seguindo o modelo gráfico fornecido. A atividade 6 consiste em anteprojeto de pesquisa de, no máximo, cinco páginas que deve também seguir modelo gráfico fornecido. Esta atividade se concretiza quando o texto for analisado em aula, conjuntamente com a turma. Por isso, o texto deve ser enviado com a máxima antecedência. Os anteprojetos serão avaliados em aula obedecendo à ordem em que o professor os receber por </w:t>
      </w:r>
      <w:r w:rsidRPr="00DD2575">
        <w:rPr>
          <w:rFonts w:ascii="Times New Roman" w:hAnsi="Times New Roman" w:cs="Times New Roman"/>
          <w:i/>
          <w:iCs/>
        </w:rPr>
        <w:t>e-mail</w:t>
      </w:r>
      <w:r w:rsidRPr="00DD2575">
        <w:rPr>
          <w:rFonts w:ascii="Times New Roman" w:hAnsi="Times New Roman" w:cs="Times New Roman"/>
        </w:rPr>
        <w:t>. A avaliação final, valendo nota, ocorrerá a partir do dia 20 de dezembro, período em que as atividades síncronas (aulas) já estarão encerradas.</w:t>
      </w:r>
    </w:p>
    <w:p w14:paraId="59AA348C" w14:textId="235E377A" w:rsidR="000572CF" w:rsidRPr="00DD2575" w:rsidRDefault="000572CF" w:rsidP="00266ACC">
      <w:pPr>
        <w:ind w:firstLine="567"/>
        <w:jc w:val="both"/>
        <w:rPr>
          <w:rFonts w:ascii="Times New Roman" w:hAnsi="Times New Roman" w:cs="Times New Roman"/>
        </w:rPr>
      </w:pPr>
      <w:r w:rsidRPr="00DD2575">
        <w:rPr>
          <w:rFonts w:ascii="Times New Roman" w:hAnsi="Times New Roman" w:cs="Times New Roman"/>
        </w:rPr>
        <w:t>O discente deve seguir atentamente o cronograma de atividades avaliativas e observar que há outras atividades que ele deve cumprir pontualmente ao longo da disciplina. Deve-se observar que, mesmo finalizada a disciplina, o discente pode ser solicitado a corrigir/ajustar seu anteprojeto e retorná-lo ao professor. A partir de então, o discente estará preparado para o início efetivo da pesquisa em TCC I.</w:t>
      </w:r>
    </w:p>
    <w:p w14:paraId="57A2B4AE" w14:textId="77777777" w:rsidR="000572CF" w:rsidRPr="00DD2575" w:rsidRDefault="000572CF" w:rsidP="00266ACC">
      <w:pPr>
        <w:jc w:val="both"/>
        <w:rPr>
          <w:rFonts w:ascii="Times New Roman" w:hAnsi="Times New Roman" w:cs="Times New Roman"/>
          <w:sz w:val="12"/>
          <w:szCs w:val="12"/>
        </w:rPr>
      </w:pPr>
    </w:p>
    <w:p w14:paraId="17FA5DA4" w14:textId="77777777" w:rsidR="000572CF" w:rsidRPr="00DD2575" w:rsidRDefault="000572CF" w:rsidP="00266ACC">
      <w:pPr>
        <w:pStyle w:val="Textodocorpo0"/>
        <w:shd w:val="clear" w:color="auto" w:fill="auto"/>
        <w:tabs>
          <w:tab w:val="left" w:pos="531"/>
        </w:tabs>
        <w:spacing w:after="0"/>
        <w:rPr>
          <w:b/>
          <w:bCs/>
        </w:rPr>
      </w:pPr>
      <w:r w:rsidRPr="00DD2575">
        <w:rPr>
          <w:b/>
          <w:bCs/>
        </w:rPr>
        <w:t>VI. Bibliografia</w:t>
      </w:r>
    </w:p>
    <w:p w14:paraId="7AE71BAA" w14:textId="16765369" w:rsidR="000572CF" w:rsidRPr="00DD2575" w:rsidRDefault="00B16532" w:rsidP="00266ACC">
      <w:pPr>
        <w:pStyle w:val="Textodocorpo0"/>
        <w:shd w:val="clear" w:color="auto" w:fill="auto"/>
        <w:spacing w:after="0"/>
      </w:pPr>
      <w:r w:rsidRPr="00DD2575">
        <w:rPr>
          <w:u w:val="single"/>
        </w:rPr>
        <w:t>Bibliografia básica</w:t>
      </w:r>
    </w:p>
    <w:p w14:paraId="0F1D46B7"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rPr>
        <w:t xml:space="preserve">FRY, Ron. </w:t>
      </w:r>
      <w:r w:rsidRPr="00DD2575">
        <w:rPr>
          <w:rFonts w:ascii="Times New Roman" w:hAnsi="Times New Roman" w:cs="Times New Roman"/>
          <w:i/>
          <w:iCs/>
        </w:rPr>
        <w:t>Como estudar melhor</w:t>
      </w:r>
      <w:r w:rsidRPr="00DD2575">
        <w:rPr>
          <w:rFonts w:ascii="Times New Roman" w:hAnsi="Times New Roman" w:cs="Times New Roman"/>
        </w:rPr>
        <w:t>. São Paulo: Cengage Learning, 2009.</w:t>
      </w:r>
    </w:p>
    <w:p w14:paraId="712E9AFE"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rPr>
        <w:t xml:space="preserve">SEVERINO, A. J. </w:t>
      </w:r>
      <w:r w:rsidRPr="00DD2575">
        <w:rPr>
          <w:rFonts w:ascii="Times New Roman" w:hAnsi="Times New Roman" w:cs="Times New Roman"/>
          <w:i/>
          <w:iCs/>
        </w:rPr>
        <w:t>Metodologia do trabalho científico</w:t>
      </w:r>
      <w:r w:rsidRPr="00DD2575">
        <w:rPr>
          <w:rFonts w:ascii="Times New Roman" w:hAnsi="Times New Roman" w:cs="Times New Roman"/>
        </w:rPr>
        <w:t>. São Paulo: Cortez, 2007.</w:t>
      </w:r>
    </w:p>
    <w:p w14:paraId="23FCEB2D"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rPr>
        <w:t xml:space="preserve">ZAMBONI, Sílvio. </w:t>
      </w:r>
      <w:r w:rsidRPr="00DD2575">
        <w:rPr>
          <w:rFonts w:ascii="Times New Roman" w:hAnsi="Times New Roman" w:cs="Times New Roman"/>
          <w:i/>
          <w:iCs/>
        </w:rPr>
        <w:t>A pesquisa em arte</w:t>
      </w:r>
      <w:r w:rsidRPr="00DD2575">
        <w:rPr>
          <w:rFonts w:ascii="Times New Roman" w:hAnsi="Times New Roman" w:cs="Times New Roman"/>
        </w:rPr>
        <w:t xml:space="preserve">: </w:t>
      </w:r>
      <w:r w:rsidRPr="00DD2575">
        <w:rPr>
          <w:rFonts w:ascii="Times New Roman" w:hAnsi="Times New Roman" w:cs="Times New Roman"/>
          <w:i/>
          <w:iCs/>
        </w:rPr>
        <w:t>um paralelo entre ciência e arte</w:t>
      </w:r>
      <w:r w:rsidRPr="00DD2575">
        <w:rPr>
          <w:rFonts w:ascii="Times New Roman" w:hAnsi="Times New Roman" w:cs="Times New Roman"/>
        </w:rPr>
        <w:t>. Campinas: Autores Associados, 1998.</w:t>
      </w:r>
    </w:p>
    <w:p w14:paraId="25CAECAB" w14:textId="77777777" w:rsidR="000572CF" w:rsidRPr="00DD2575" w:rsidRDefault="000572CF" w:rsidP="00266ACC">
      <w:pPr>
        <w:pStyle w:val="Textodocorpo0"/>
        <w:shd w:val="clear" w:color="auto" w:fill="auto"/>
        <w:spacing w:after="0"/>
      </w:pPr>
      <w:r w:rsidRPr="00DD2575">
        <w:rPr>
          <w:u w:val="single"/>
        </w:rPr>
        <w:t>Bibliografia complementar</w:t>
      </w:r>
    </w:p>
    <w:p w14:paraId="74E628EB"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rPr>
        <w:t xml:space="preserve">BERNARDES, Maria Eliza Mattosinho. </w:t>
      </w:r>
      <w:r w:rsidRPr="00DD2575">
        <w:rPr>
          <w:rFonts w:ascii="Times New Roman" w:hAnsi="Times New Roman" w:cs="Times New Roman"/>
          <w:i/>
          <w:iCs/>
        </w:rPr>
        <w:t>A produção de relatórios de pesquisa</w:t>
      </w:r>
      <w:r w:rsidRPr="00DD2575">
        <w:rPr>
          <w:rFonts w:ascii="Times New Roman" w:hAnsi="Times New Roman" w:cs="Times New Roman"/>
        </w:rPr>
        <w:t>. Jundiaí: Fontoura, 2005.</w:t>
      </w:r>
    </w:p>
    <w:p w14:paraId="3CBCC68B"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rPr>
        <w:t xml:space="preserve">LAVINE, Christian. </w:t>
      </w:r>
      <w:r w:rsidRPr="00DD2575">
        <w:rPr>
          <w:rFonts w:ascii="Times New Roman" w:hAnsi="Times New Roman" w:cs="Times New Roman"/>
          <w:i/>
          <w:iCs/>
        </w:rPr>
        <w:t>A construção do saber</w:t>
      </w:r>
      <w:r w:rsidRPr="00DD2575">
        <w:rPr>
          <w:rFonts w:ascii="Times New Roman" w:hAnsi="Times New Roman" w:cs="Times New Roman"/>
        </w:rPr>
        <w:t>. Belo Horizonte: UFMG, 1999.</w:t>
      </w:r>
    </w:p>
    <w:p w14:paraId="3119900C"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rPr>
        <w:t xml:space="preserve">RAMPAZZO, Lino. </w:t>
      </w:r>
      <w:r w:rsidRPr="00DD2575">
        <w:rPr>
          <w:rFonts w:ascii="Times New Roman" w:hAnsi="Times New Roman" w:cs="Times New Roman"/>
          <w:i/>
          <w:iCs/>
        </w:rPr>
        <w:t>Metodologia científica para alunos dos cursos de graduação e pós-graduação</w:t>
      </w:r>
      <w:r w:rsidRPr="00DD2575">
        <w:rPr>
          <w:rFonts w:ascii="Times New Roman" w:hAnsi="Times New Roman" w:cs="Times New Roman"/>
        </w:rPr>
        <w:t>. 8ª edição. São Paulo: Loyola, 2015.</w:t>
      </w:r>
    </w:p>
    <w:p w14:paraId="3CB7F620"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rPr>
        <w:t xml:space="preserve">SCORSOLINI-COMIN, Fábio. </w:t>
      </w:r>
      <w:r w:rsidRPr="00DD2575">
        <w:rPr>
          <w:rFonts w:ascii="Times New Roman" w:hAnsi="Times New Roman" w:cs="Times New Roman"/>
          <w:i/>
          <w:iCs/>
        </w:rPr>
        <w:t>Guia de orientação para iniciação científica</w:t>
      </w:r>
      <w:r w:rsidRPr="00DD2575">
        <w:rPr>
          <w:rFonts w:ascii="Times New Roman" w:hAnsi="Times New Roman" w:cs="Times New Roman"/>
        </w:rPr>
        <w:t>. São Paulo: Atlas, 2014.</w:t>
      </w:r>
    </w:p>
    <w:p w14:paraId="7869F453" w14:textId="77777777" w:rsidR="000572CF" w:rsidRPr="00DD2575" w:rsidRDefault="000572CF" w:rsidP="00266ACC">
      <w:pPr>
        <w:jc w:val="both"/>
        <w:rPr>
          <w:rFonts w:ascii="Times New Roman" w:hAnsi="Times New Roman" w:cs="Times New Roman"/>
        </w:rPr>
      </w:pPr>
      <w:r w:rsidRPr="00DD2575">
        <w:rPr>
          <w:rFonts w:ascii="Times New Roman" w:hAnsi="Times New Roman" w:cs="Times New Roman"/>
        </w:rPr>
        <w:t xml:space="preserve">SILVA, Réia Silvia Rios Magalhaes et ali. </w:t>
      </w:r>
      <w:r w:rsidRPr="00DD2575">
        <w:rPr>
          <w:rFonts w:ascii="Times New Roman" w:hAnsi="Times New Roman" w:cs="Times New Roman"/>
          <w:i/>
          <w:iCs/>
        </w:rPr>
        <w:t>A monografia na prática do graduando</w:t>
      </w:r>
      <w:r w:rsidRPr="00DD2575">
        <w:rPr>
          <w:rFonts w:ascii="Times New Roman" w:hAnsi="Times New Roman" w:cs="Times New Roman"/>
        </w:rPr>
        <w:t>. Teresina: CEUT, 2002.</w:t>
      </w:r>
    </w:p>
    <w:p w14:paraId="57D1FBF7" w14:textId="77777777" w:rsidR="000572CF" w:rsidRPr="00DD2575" w:rsidRDefault="000572CF" w:rsidP="00266ACC">
      <w:pPr>
        <w:pStyle w:val="Textodocorpo0"/>
        <w:shd w:val="clear" w:color="auto" w:fill="auto"/>
        <w:spacing w:after="0"/>
        <w:rPr>
          <w:sz w:val="12"/>
          <w:szCs w:val="12"/>
        </w:rPr>
      </w:pPr>
    </w:p>
    <w:p w14:paraId="2DBC1351" w14:textId="77777777" w:rsidR="000572CF" w:rsidRPr="00DD2575" w:rsidRDefault="000572CF" w:rsidP="00266ACC">
      <w:pPr>
        <w:pStyle w:val="Textodocorpo0"/>
        <w:shd w:val="clear" w:color="auto" w:fill="auto"/>
        <w:tabs>
          <w:tab w:val="left" w:pos="594"/>
        </w:tabs>
        <w:spacing w:after="0"/>
      </w:pPr>
      <w:r w:rsidRPr="00DD2575">
        <w:rPr>
          <w:b/>
          <w:bCs/>
        </w:rPr>
        <w:t>VII. Docente responsável</w:t>
      </w:r>
      <w:r w:rsidRPr="00DD2575">
        <w:rPr>
          <w:b/>
          <w:bCs/>
        </w:rPr>
        <w:br/>
      </w:r>
      <w:r w:rsidRPr="00DD2575">
        <w:t>José Estevam Gava</w:t>
      </w:r>
    </w:p>
    <w:p w14:paraId="6242EA71" w14:textId="77777777" w:rsidR="00E37CF6" w:rsidRPr="00307959" w:rsidRDefault="00E37CF6" w:rsidP="00266ACC">
      <w:pPr>
        <w:pStyle w:val="Legendadatabela0"/>
        <w:shd w:val="clear" w:color="auto" w:fill="auto"/>
        <w:rPr>
          <w:sz w:val="26"/>
          <w:szCs w:val="26"/>
        </w:rPr>
      </w:pPr>
    </w:p>
    <w:p w14:paraId="37438934" w14:textId="77777777" w:rsidR="000572CF" w:rsidRPr="00DD2575" w:rsidRDefault="000572CF" w:rsidP="00266ACC">
      <w:pPr>
        <w:pStyle w:val="Legendadatabela0"/>
        <w:shd w:val="clear" w:color="auto" w:fill="auto"/>
        <w:rPr>
          <w:b w:val="0"/>
          <w:bCs w:val="0"/>
        </w:rPr>
      </w:pPr>
      <w:r w:rsidRPr="00DD2575">
        <w:t xml:space="preserve">Cronograma de aulas e avaliações - </w:t>
      </w:r>
      <w:r w:rsidRPr="00DD2575">
        <w:rPr>
          <w:b w:val="0"/>
          <w:bCs w:val="0"/>
        </w:rPr>
        <w:t>segundas-feiras - 15h30-17h30</w:t>
      </w:r>
    </w:p>
    <w:tbl>
      <w:tblPr>
        <w:tblStyle w:val="Tabelacomgrade1"/>
        <w:tblW w:w="15021" w:type="dxa"/>
        <w:tblLook w:val="04A0" w:firstRow="1" w:lastRow="0" w:firstColumn="1" w:lastColumn="0" w:noHBand="0" w:noVBand="1"/>
      </w:tblPr>
      <w:tblGrid>
        <w:gridCol w:w="704"/>
        <w:gridCol w:w="851"/>
        <w:gridCol w:w="9355"/>
        <w:gridCol w:w="4111"/>
      </w:tblGrid>
      <w:tr w:rsidR="000572CF" w:rsidRPr="00DD2575" w14:paraId="63CB80A9" w14:textId="77777777" w:rsidTr="000572CF">
        <w:trPr>
          <w:trHeight w:val="170"/>
        </w:trPr>
        <w:tc>
          <w:tcPr>
            <w:tcW w:w="704" w:type="dxa"/>
            <w:vAlign w:val="center"/>
          </w:tcPr>
          <w:p w14:paraId="34F370EC" w14:textId="77777777" w:rsidR="000572CF" w:rsidRPr="00DD2575" w:rsidRDefault="000572CF" w:rsidP="00266ACC">
            <w:pPr>
              <w:jc w:val="center"/>
              <w:rPr>
                <w:rFonts w:ascii="Times New Roman" w:hAnsi="Times New Roman" w:cs="Times New Roman"/>
                <w:b/>
                <w:bCs/>
              </w:rPr>
            </w:pPr>
            <w:r w:rsidRPr="00DD2575">
              <w:rPr>
                <w:rFonts w:ascii="Times New Roman" w:hAnsi="Times New Roman" w:cs="Times New Roman"/>
                <w:b/>
                <w:bCs/>
              </w:rPr>
              <w:t>Aula</w:t>
            </w:r>
          </w:p>
        </w:tc>
        <w:tc>
          <w:tcPr>
            <w:tcW w:w="851" w:type="dxa"/>
            <w:vAlign w:val="center"/>
          </w:tcPr>
          <w:p w14:paraId="7A3FF030" w14:textId="77777777" w:rsidR="000572CF" w:rsidRPr="00DD2575" w:rsidRDefault="000572CF" w:rsidP="00266ACC">
            <w:pPr>
              <w:jc w:val="center"/>
              <w:rPr>
                <w:rFonts w:ascii="Times New Roman" w:hAnsi="Times New Roman" w:cs="Times New Roman"/>
                <w:b/>
                <w:bCs/>
              </w:rPr>
            </w:pPr>
            <w:r w:rsidRPr="00DD2575">
              <w:rPr>
                <w:rFonts w:ascii="Times New Roman" w:hAnsi="Times New Roman" w:cs="Times New Roman"/>
                <w:b/>
                <w:bCs/>
              </w:rPr>
              <w:t>Data</w:t>
            </w:r>
          </w:p>
        </w:tc>
        <w:tc>
          <w:tcPr>
            <w:tcW w:w="9355" w:type="dxa"/>
            <w:vAlign w:val="center"/>
          </w:tcPr>
          <w:p w14:paraId="01EE5535" w14:textId="77777777" w:rsidR="000572CF" w:rsidRPr="00DD2575" w:rsidRDefault="000572CF" w:rsidP="00266ACC">
            <w:pPr>
              <w:rPr>
                <w:rFonts w:ascii="Times New Roman" w:hAnsi="Times New Roman" w:cs="Times New Roman"/>
                <w:b/>
                <w:bCs/>
              </w:rPr>
            </w:pPr>
            <w:r w:rsidRPr="00DD2575">
              <w:rPr>
                <w:rFonts w:ascii="Times New Roman" w:hAnsi="Times New Roman" w:cs="Times New Roman"/>
                <w:b/>
                <w:bCs/>
              </w:rPr>
              <w:t>Conteúdo</w:t>
            </w:r>
          </w:p>
        </w:tc>
        <w:tc>
          <w:tcPr>
            <w:tcW w:w="4111" w:type="dxa"/>
            <w:vAlign w:val="center"/>
          </w:tcPr>
          <w:p w14:paraId="2F4777CB" w14:textId="77777777" w:rsidR="000572CF" w:rsidRPr="00DD2575" w:rsidRDefault="000572CF" w:rsidP="00266ACC">
            <w:pPr>
              <w:rPr>
                <w:rFonts w:ascii="Times New Roman" w:hAnsi="Times New Roman" w:cs="Times New Roman"/>
                <w:b/>
                <w:bCs/>
              </w:rPr>
            </w:pPr>
            <w:r w:rsidRPr="00DD2575">
              <w:rPr>
                <w:rFonts w:ascii="Times New Roman" w:hAnsi="Times New Roman" w:cs="Times New Roman"/>
                <w:b/>
                <w:bCs/>
              </w:rPr>
              <w:t>Atividade</w:t>
            </w:r>
          </w:p>
        </w:tc>
      </w:tr>
      <w:tr w:rsidR="000572CF" w:rsidRPr="00DD2575" w14:paraId="66D17353" w14:textId="77777777" w:rsidTr="00B13800">
        <w:trPr>
          <w:trHeight w:val="20"/>
        </w:trPr>
        <w:tc>
          <w:tcPr>
            <w:tcW w:w="704" w:type="dxa"/>
            <w:vAlign w:val="center"/>
          </w:tcPr>
          <w:p w14:paraId="1113C30A"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1</w:t>
            </w:r>
          </w:p>
        </w:tc>
        <w:tc>
          <w:tcPr>
            <w:tcW w:w="851" w:type="dxa"/>
            <w:vAlign w:val="center"/>
          </w:tcPr>
          <w:p w14:paraId="3E2E22D6"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20/09</w:t>
            </w:r>
          </w:p>
        </w:tc>
        <w:tc>
          <w:tcPr>
            <w:tcW w:w="9355" w:type="dxa"/>
            <w:vAlign w:val="center"/>
          </w:tcPr>
          <w:p w14:paraId="78AD96B3" w14:textId="77777777" w:rsidR="00314305" w:rsidRDefault="000572CF" w:rsidP="00266ACC">
            <w:pPr>
              <w:rPr>
                <w:rFonts w:ascii="Times New Roman" w:hAnsi="Times New Roman" w:cs="Times New Roman"/>
              </w:rPr>
            </w:pPr>
            <w:r w:rsidRPr="00DD2575">
              <w:rPr>
                <w:rFonts w:ascii="Times New Roman" w:hAnsi="Times New Roman" w:cs="Times New Roman"/>
              </w:rPr>
              <w:t>Fundamentos teóricos</w:t>
            </w:r>
          </w:p>
          <w:p w14:paraId="6319A8C6" w14:textId="6DC6A4CF" w:rsidR="000572CF" w:rsidRPr="00DD2575" w:rsidRDefault="000572CF"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1</w:t>
            </w:r>
            <w:r w:rsidRPr="00DD2575">
              <w:rPr>
                <w:rFonts w:ascii="Times New Roman" w:hAnsi="Times New Roman" w:cs="Times New Roman"/>
              </w:rPr>
              <w:t>) (SEVERINO, 2007, p. 127-136; 144-156)</w:t>
            </w:r>
          </w:p>
        </w:tc>
        <w:tc>
          <w:tcPr>
            <w:tcW w:w="4111" w:type="dxa"/>
            <w:vAlign w:val="center"/>
          </w:tcPr>
          <w:p w14:paraId="6A6CB10F"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Apresentação dos temas - síncrona - Teams</w:t>
            </w:r>
          </w:p>
        </w:tc>
      </w:tr>
      <w:tr w:rsidR="000572CF" w:rsidRPr="00DD2575" w14:paraId="599C59FC" w14:textId="77777777" w:rsidTr="00B13800">
        <w:trPr>
          <w:trHeight w:val="20"/>
        </w:trPr>
        <w:tc>
          <w:tcPr>
            <w:tcW w:w="704" w:type="dxa"/>
            <w:vAlign w:val="center"/>
          </w:tcPr>
          <w:p w14:paraId="0C42200E"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2</w:t>
            </w:r>
          </w:p>
        </w:tc>
        <w:tc>
          <w:tcPr>
            <w:tcW w:w="851" w:type="dxa"/>
            <w:vAlign w:val="center"/>
          </w:tcPr>
          <w:p w14:paraId="5FD477F3"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27/09</w:t>
            </w:r>
          </w:p>
        </w:tc>
        <w:tc>
          <w:tcPr>
            <w:tcW w:w="9355" w:type="dxa"/>
            <w:vAlign w:val="center"/>
          </w:tcPr>
          <w:p w14:paraId="750A8E53" w14:textId="77777777" w:rsidR="000572CF" w:rsidRPr="00DD2575" w:rsidRDefault="000572CF" w:rsidP="00266ACC">
            <w:pPr>
              <w:rPr>
                <w:rFonts w:ascii="Times New Roman" w:hAnsi="Times New Roman" w:cs="Times New Roman"/>
                <w:iCs/>
              </w:rPr>
            </w:pPr>
            <w:r w:rsidRPr="00DD2575">
              <w:rPr>
                <w:rFonts w:ascii="Times New Roman" w:hAnsi="Times New Roman" w:cs="Times New Roman"/>
                <w:iCs/>
              </w:rPr>
              <w:t>(</w:t>
            </w:r>
            <w:r w:rsidRPr="00DD2575">
              <w:rPr>
                <w:rFonts w:ascii="Times New Roman" w:hAnsi="Times New Roman" w:cs="Times New Roman"/>
                <w:b/>
                <w:bCs/>
                <w:iCs/>
              </w:rPr>
              <w:t>2</w:t>
            </w:r>
            <w:r w:rsidRPr="00DD2575">
              <w:rPr>
                <w:rFonts w:ascii="Times New Roman" w:hAnsi="Times New Roman" w:cs="Times New Roman"/>
                <w:iCs/>
              </w:rPr>
              <w:t>) Como fazer monografias: TCC, dissertações e teses</w:t>
            </w:r>
          </w:p>
          <w:p w14:paraId="3102F952" w14:textId="77777777" w:rsidR="000572CF" w:rsidRPr="00DD2575" w:rsidRDefault="000572CF" w:rsidP="00266ACC">
            <w:pPr>
              <w:rPr>
                <w:rFonts w:ascii="Times New Roman" w:hAnsi="Times New Roman" w:cs="Times New Roman"/>
                <w:iCs/>
              </w:rPr>
            </w:pPr>
            <w:r w:rsidRPr="00DD2575">
              <w:rPr>
                <w:rFonts w:ascii="Times New Roman" w:hAnsi="Times New Roman" w:cs="Times New Roman"/>
                <w:iCs/>
              </w:rPr>
              <w:t>(</w:t>
            </w:r>
            <w:r w:rsidRPr="00DD2575">
              <w:rPr>
                <w:rFonts w:ascii="Times New Roman" w:hAnsi="Times New Roman" w:cs="Times New Roman"/>
                <w:b/>
                <w:bCs/>
                <w:iCs/>
              </w:rPr>
              <w:t>3</w:t>
            </w:r>
            <w:r w:rsidRPr="00DD2575">
              <w:rPr>
                <w:rFonts w:ascii="Times New Roman" w:hAnsi="Times New Roman" w:cs="Times New Roman"/>
                <w:iCs/>
              </w:rPr>
              <w:t>) Normas para a redação acadêmica</w:t>
            </w:r>
          </w:p>
          <w:p w14:paraId="5A23794F" w14:textId="77777777" w:rsidR="000572CF" w:rsidRPr="00DD2575" w:rsidRDefault="000572CF" w:rsidP="00266ACC">
            <w:pPr>
              <w:rPr>
                <w:rFonts w:ascii="Times New Roman" w:hAnsi="Times New Roman" w:cs="Times New Roman"/>
              </w:rPr>
            </w:pPr>
            <w:r w:rsidRPr="00DD2575">
              <w:rPr>
                <w:rFonts w:ascii="Times New Roman" w:hAnsi="Times New Roman" w:cs="Times New Roman"/>
                <w:iCs/>
              </w:rPr>
              <w:t>(</w:t>
            </w:r>
            <w:r w:rsidRPr="00DD2575">
              <w:rPr>
                <w:rFonts w:ascii="Times New Roman" w:hAnsi="Times New Roman" w:cs="Times New Roman"/>
                <w:b/>
                <w:bCs/>
                <w:iCs/>
              </w:rPr>
              <w:t>4</w:t>
            </w:r>
            <w:r w:rsidRPr="00DD2575">
              <w:rPr>
                <w:rFonts w:ascii="Times New Roman" w:hAnsi="Times New Roman" w:cs="Times New Roman"/>
                <w:iCs/>
              </w:rPr>
              <w:t>) Apostila do TCC</w:t>
            </w:r>
          </w:p>
        </w:tc>
        <w:tc>
          <w:tcPr>
            <w:tcW w:w="4111" w:type="dxa"/>
            <w:vAlign w:val="center"/>
          </w:tcPr>
          <w:p w14:paraId="1DF1A039"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Apresentação dos temas - síncrona - Teams</w:t>
            </w:r>
          </w:p>
        </w:tc>
      </w:tr>
      <w:tr w:rsidR="000572CF" w:rsidRPr="00DD2575" w14:paraId="27E69492" w14:textId="77777777" w:rsidTr="00B13800">
        <w:trPr>
          <w:trHeight w:val="20"/>
        </w:trPr>
        <w:tc>
          <w:tcPr>
            <w:tcW w:w="704" w:type="dxa"/>
            <w:vAlign w:val="center"/>
          </w:tcPr>
          <w:p w14:paraId="5E3509FD"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3</w:t>
            </w:r>
          </w:p>
        </w:tc>
        <w:tc>
          <w:tcPr>
            <w:tcW w:w="851" w:type="dxa"/>
            <w:vAlign w:val="center"/>
          </w:tcPr>
          <w:p w14:paraId="33CD08E6"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04/10</w:t>
            </w:r>
          </w:p>
        </w:tc>
        <w:tc>
          <w:tcPr>
            <w:tcW w:w="9355" w:type="dxa"/>
            <w:vAlign w:val="center"/>
          </w:tcPr>
          <w:p w14:paraId="5BDB3F29" w14:textId="77777777" w:rsidR="000572CF" w:rsidRPr="00DD2575" w:rsidRDefault="000572CF" w:rsidP="00266ACC">
            <w:pPr>
              <w:rPr>
                <w:rFonts w:ascii="Times New Roman" w:hAnsi="Times New Roman" w:cs="Times New Roman"/>
                <w:iCs/>
              </w:rPr>
            </w:pPr>
            <w:r w:rsidRPr="00DD2575">
              <w:rPr>
                <w:rFonts w:ascii="Times New Roman" w:hAnsi="Times New Roman" w:cs="Times New Roman"/>
                <w:iCs/>
              </w:rPr>
              <w:t>(</w:t>
            </w:r>
            <w:r w:rsidRPr="00DD2575">
              <w:rPr>
                <w:rFonts w:ascii="Times New Roman" w:hAnsi="Times New Roman" w:cs="Times New Roman"/>
                <w:b/>
                <w:bCs/>
                <w:iCs/>
              </w:rPr>
              <w:t>5</w:t>
            </w:r>
            <w:r w:rsidRPr="00DD2575">
              <w:rPr>
                <w:rFonts w:ascii="Times New Roman" w:hAnsi="Times New Roman" w:cs="Times New Roman"/>
                <w:iCs/>
              </w:rPr>
              <w:t>) Regulamento do TCC</w:t>
            </w:r>
          </w:p>
          <w:p w14:paraId="0512FF69"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w:t>
            </w:r>
            <w:r w:rsidRPr="00DD2575">
              <w:rPr>
                <w:rFonts w:ascii="Times New Roman" w:hAnsi="Times New Roman" w:cs="Times New Roman"/>
                <w:b/>
                <w:bCs/>
              </w:rPr>
              <w:t>6</w:t>
            </w:r>
            <w:r w:rsidRPr="00DD2575">
              <w:rPr>
                <w:rFonts w:ascii="Times New Roman" w:hAnsi="Times New Roman" w:cs="Times New Roman"/>
              </w:rPr>
              <w:t>) Análise de exemplos de anteprojetos</w:t>
            </w:r>
          </w:p>
          <w:p w14:paraId="44DD07C1" w14:textId="77777777" w:rsidR="000572CF" w:rsidRPr="00DD2575" w:rsidRDefault="000572CF" w:rsidP="00266ACC">
            <w:pPr>
              <w:rPr>
                <w:rFonts w:ascii="Times New Roman" w:hAnsi="Times New Roman" w:cs="Times New Roman"/>
                <w:iCs/>
              </w:rPr>
            </w:pPr>
            <w:r w:rsidRPr="00DD2575">
              <w:rPr>
                <w:rFonts w:ascii="Times New Roman" w:hAnsi="Times New Roman" w:cs="Times New Roman"/>
                <w:iCs/>
              </w:rPr>
              <w:t>(</w:t>
            </w:r>
            <w:r w:rsidRPr="00DD2575">
              <w:rPr>
                <w:rFonts w:ascii="Times New Roman" w:hAnsi="Times New Roman" w:cs="Times New Roman"/>
                <w:b/>
                <w:bCs/>
                <w:iCs/>
              </w:rPr>
              <w:t>7</w:t>
            </w:r>
            <w:r w:rsidRPr="00DD2575">
              <w:rPr>
                <w:rFonts w:ascii="Times New Roman" w:hAnsi="Times New Roman" w:cs="Times New Roman"/>
                <w:iCs/>
              </w:rPr>
              <w:t>) Linhas de pesquisa dos docentes</w:t>
            </w:r>
          </w:p>
        </w:tc>
        <w:tc>
          <w:tcPr>
            <w:tcW w:w="4111" w:type="dxa"/>
            <w:vAlign w:val="center"/>
          </w:tcPr>
          <w:p w14:paraId="6E7F622F"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Apresentação dos temas - síncrona - Teams</w:t>
            </w:r>
          </w:p>
        </w:tc>
      </w:tr>
      <w:tr w:rsidR="000572CF" w:rsidRPr="00DD2575" w14:paraId="327279BD" w14:textId="77777777" w:rsidTr="00B13800">
        <w:trPr>
          <w:trHeight w:val="20"/>
        </w:trPr>
        <w:tc>
          <w:tcPr>
            <w:tcW w:w="704" w:type="dxa"/>
            <w:vAlign w:val="center"/>
          </w:tcPr>
          <w:p w14:paraId="53DE634E"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4</w:t>
            </w:r>
          </w:p>
        </w:tc>
        <w:tc>
          <w:tcPr>
            <w:tcW w:w="851" w:type="dxa"/>
            <w:vAlign w:val="center"/>
          </w:tcPr>
          <w:p w14:paraId="15947F01"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11/10</w:t>
            </w:r>
          </w:p>
        </w:tc>
        <w:tc>
          <w:tcPr>
            <w:tcW w:w="9355" w:type="dxa"/>
            <w:vAlign w:val="center"/>
          </w:tcPr>
          <w:p w14:paraId="7CD910C4" w14:textId="77777777" w:rsidR="000572CF" w:rsidRPr="00DD2575" w:rsidRDefault="000572CF" w:rsidP="00266ACC">
            <w:pPr>
              <w:rPr>
                <w:rFonts w:ascii="Times New Roman" w:hAnsi="Times New Roman" w:cs="Times New Roman"/>
                <w:u w:val="single"/>
              </w:rPr>
            </w:pPr>
            <w:r w:rsidRPr="00DD2575">
              <w:rPr>
                <w:rFonts w:ascii="Times New Roman" w:hAnsi="Times New Roman" w:cs="Times New Roman"/>
                <w:b/>
                <w:bCs/>
              </w:rPr>
              <w:t xml:space="preserve">Avaliação - </w:t>
            </w:r>
            <w:r w:rsidRPr="00DD2575">
              <w:rPr>
                <w:rFonts w:ascii="Times New Roman" w:hAnsi="Times New Roman" w:cs="Times New Roman"/>
              </w:rPr>
              <w:t>prova teórica objetiva (</w:t>
            </w:r>
            <w:r w:rsidRPr="00DD2575">
              <w:rPr>
                <w:rFonts w:ascii="Times New Roman" w:hAnsi="Times New Roman" w:cs="Times New Roman"/>
                <w:u w:val="single"/>
              </w:rPr>
              <w:t>valendo nota</w:t>
            </w:r>
            <w:r w:rsidRPr="00DD2575">
              <w:rPr>
                <w:rFonts w:ascii="Times New Roman" w:hAnsi="Times New Roman" w:cs="Times New Roman"/>
              </w:rPr>
              <w:t>)</w:t>
            </w:r>
          </w:p>
        </w:tc>
        <w:tc>
          <w:tcPr>
            <w:tcW w:w="4111" w:type="dxa"/>
            <w:vAlign w:val="center"/>
          </w:tcPr>
          <w:p w14:paraId="2E653361" w14:textId="424F056C" w:rsidR="000572CF" w:rsidRPr="00DD2575" w:rsidRDefault="000572CF" w:rsidP="00266ACC">
            <w:pPr>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p w14:paraId="7B70D398" w14:textId="77777777" w:rsidR="000572CF" w:rsidRPr="00DD2575" w:rsidRDefault="000572CF" w:rsidP="00266ACC">
            <w:pPr>
              <w:rPr>
                <w:rFonts w:ascii="Times New Roman" w:hAnsi="Times New Roman" w:cs="Times New Roman"/>
                <w:b/>
                <w:bCs/>
              </w:rPr>
            </w:pPr>
            <w:r w:rsidRPr="00DD2575">
              <w:rPr>
                <w:rFonts w:ascii="Times New Roman" w:hAnsi="Times New Roman" w:cs="Times New Roman"/>
              </w:rPr>
              <w:t>Não haverá encontro pelo Teams</w:t>
            </w:r>
          </w:p>
        </w:tc>
      </w:tr>
      <w:tr w:rsidR="000572CF" w:rsidRPr="00DD2575" w14:paraId="31EE5841" w14:textId="77777777" w:rsidTr="00B13800">
        <w:trPr>
          <w:trHeight w:val="20"/>
        </w:trPr>
        <w:tc>
          <w:tcPr>
            <w:tcW w:w="704" w:type="dxa"/>
            <w:vAlign w:val="center"/>
          </w:tcPr>
          <w:p w14:paraId="6CB50387"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lastRenderedPageBreak/>
              <w:t>5</w:t>
            </w:r>
          </w:p>
        </w:tc>
        <w:tc>
          <w:tcPr>
            <w:tcW w:w="851" w:type="dxa"/>
            <w:vAlign w:val="center"/>
          </w:tcPr>
          <w:p w14:paraId="775530E6"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18/10</w:t>
            </w:r>
          </w:p>
        </w:tc>
        <w:tc>
          <w:tcPr>
            <w:tcW w:w="9355" w:type="dxa"/>
            <w:vAlign w:val="center"/>
          </w:tcPr>
          <w:p w14:paraId="1A41E643" w14:textId="77777777" w:rsidR="000572CF" w:rsidRPr="00DD2575" w:rsidRDefault="000572CF" w:rsidP="00266ACC">
            <w:pPr>
              <w:rPr>
                <w:rFonts w:ascii="Times New Roman" w:hAnsi="Times New Roman" w:cs="Times New Roman"/>
                <w:b/>
                <w:bCs/>
                <w:u w:val="single"/>
              </w:rPr>
            </w:pPr>
            <w:r w:rsidRPr="00DD2575">
              <w:rPr>
                <w:rFonts w:ascii="Times New Roman" w:hAnsi="Times New Roman" w:cs="Times New Roman"/>
              </w:rPr>
              <w:t>Análise de resumos completos (tema - problema - objetivo - justificativa - método)</w:t>
            </w:r>
          </w:p>
        </w:tc>
        <w:tc>
          <w:tcPr>
            <w:tcW w:w="4111" w:type="dxa"/>
            <w:vAlign w:val="center"/>
          </w:tcPr>
          <w:p w14:paraId="6D2B51CF" w14:textId="77777777" w:rsidR="000572CF" w:rsidRPr="00DD2575" w:rsidRDefault="000572CF" w:rsidP="00266ACC">
            <w:pPr>
              <w:rPr>
                <w:rFonts w:ascii="Times New Roman" w:hAnsi="Times New Roman" w:cs="Times New Roman"/>
                <w:b/>
                <w:bCs/>
              </w:rPr>
            </w:pPr>
            <w:r w:rsidRPr="00DD2575">
              <w:rPr>
                <w:rFonts w:ascii="Times New Roman" w:hAnsi="Times New Roman" w:cs="Times New Roman"/>
              </w:rPr>
              <w:t>Discussões conjuntas - síncrona - Teams</w:t>
            </w:r>
          </w:p>
        </w:tc>
      </w:tr>
      <w:tr w:rsidR="000572CF" w:rsidRPr="00DD2575" w14:paraId="5C1AFAF2" w14:textId="77777777" w:rsidTr="00B13800">
        <w:trPr>
          <w:trHeight w:val="20"/>
        </w:trPr>
        <w:tc>
          <w:tcPr>
            <w:tcW w:w="704" w:type="dxa"/>
            <w:vAlign w:val="center"/>
          </w:tcPr>
          <w:p w14:paraId="1FBC7860" w14:textId="77777777" w:rsidR="000572CF" w:rsidRPr="00DD2575" w:rsidRDefault="000572CF" w:rsidP="00266ACC">
            <w:pPr>
              <w:jc w:val="center"/>
              <w:rPr>
                <w:rFonts w:ascii="Times New Roman" w:hAnsi="Times New Roman" w:cs="Times New Roman"/>
              </w:rPr>
            </w:pPr>
          </w:p>
        </w:tc>
        <w:tc>
          <w:tcPr>
            <w:tcW w:w="851" w:type="dxa"/>
            <w:vAlign w:val="center"/>
          </w:tcPr>
          <w:p w14:paraId="1C62CEA6"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18/10</w:t>
            </w:r>
          </w:p>
        </w:tc>
        <w:tc>
          <w:tcPr>
            <w:tcW w:w="9355" w:type="dxa"/>
            <w:vAlign w:val="center"/>
          </w:tcPr>
          <w:p w14:paraId="355805A1" w14:textId="77777777" w:rsidR="00314305" w:rsidRDefault="000572CF" w:rsidP="00266ACC">
            <w:pPr>
              <w:rPr>
                <w:rFonts w:ascii="Times New Roman" w:hAnsi="Times New Roman" w:cs="Times New Roman"/>
              </w:rPr>
            </w:pPr>
            <w:r w:rsidRPr="00DD2575">
              <w:rPr>
                <w:rFonts w:ascii="Times New Roman" w:hAnsi="Times New Roman" w:cs="Times New Roman"/>
                <w:b/>
                <w:bCs/>
              </w:rPr>
              <w:t>Avaliação</w:t>
            </w:r>
            <w:r w:rsidRPr="00DD2575">
              <w:rPr>
                <w:rFonts w:ascii="Times New Roman" w:hAnsi="Times New Roman" w:cs="Times New Roman"/>
              </w:rPr>
              <w:t xml:space="preserve"> - prática de redação - resenha Musicaos</w:t>
            </w:r>
          </w:p>
          <w:p w14:paraId="75F9FABF" w14:textId="367B5AD2" w:rsidR="000572CF" w:rsidRPr="00DD2575" w:rsidRDefault="000572CF" w:rsidP="00E37CF6">
            <w:pPr>
              <w:rPr>
                <w:rFonts w:ascii="Times New Roman" w:hAnsi="Times New Roman" w:cs="Times New Roman"/>
              </w:rPr>
            </w:pPr>
            <w:r w:rsidRPr="00DD2575">
              <w:rPr>
                <w:rFonts w:ascii="Times New Roman" w:hAnsi="Times New Roman" w:cs="Times New Roman"/>
              </w:rPr>
              <w:t>Data-limite para enviar trabalho, até meia-noite deste dia</w:t>
            </w:r>
            <w:r w:rsidR="00E37CF6" w:rsidRPr="00DD2575">
              <w:rPr>
                <w:rFonts w:ascii="Times New Roman" w:hAnsi="Times New Roman" w:cs="Times New Roman"/>
              </w:rPr>
              <w:t xml:space="preserve">   </w:t>
            </w:r>
            <w:r w:rsidRPr="00DD2575">
              <w:rPr>
                <w:rFonts w:ascii="Times New Roman" w:hAnsi="Times New Roman" w:cs="Times New Roman"/>
              </w:rPr>
              <w:t>(</w:t>
            </w:r>
            <w:r w:rsidRPr="00DD2575">
              <w:rPr>
                <w:rFonts w:ascii="Times New Roman" w:hAnsi="Times New Roman" w:cs="Times New Roman"/>
                <w:u w:val="single"/>
              </w:rPr>
              <w:t>valendo nota</w:t>
            </w:r>
            <w:r w:rsidRPr="00DD2575">
              <w:rPr>
                <w:rFonts w:ascii="Times New Roman" w:hAnsi="Times New Roman" w:cs="Times New Roman"/>
              </w:rPr>
              <w:t>)</w:t>
            </w:r>
          </w:p>
        </w:tc>
        <w:tc>
          <w:tcPr>
            <w:tcW w:w="4111" w:type="dxa"/>
            <w:vAlign w:val="center"/>
          </w:tcPr>
          <w:p w14:paraId="1215744A" w14:textId="77777777" w:rsidR="000572CF" w:rsidRPr="00DD2575" w:rsidRDefault="000572CF" w:rsidP="00266ACC">
            <w:pPr>
              <w:rPr>
                <w:rFonts w:ascii="Times New Roman" w:hAnsi="Times New Roman" w:cs="Times New Roman"/>
              </w:rPr>
            </w:pPr>
            <w:r w:rsidRPr="00DD2575">
              <w:rPr>
                <w:rFonts w:ascii="Times New Roman" w:hAnsi="Times New Roman" w:cs="Times New Roman"/>
                <w:b/>
                <w:bCs/>
              </w:rPr>
              <w:t xml:space="preserve">Envio de trabalho ao professor </w:t>
            </w:r>
            <w:r w:rsidRPr="00DD2575">
              <w:rPr>
                <w:rFonts w:ascii="Times New Roman" w:hAnsi="Times New Roman" w:cs="Times New Roman"/>
              </w:rPr>
              <w:t>(</w:t>
            </w:r>
            <w:r w:rsidRPr="00DD2575">
              <w:rPr>
                <w:rFonts w:ascii="Times New Roman" w:hAnsi="Times New Roman" w:cs="Times New Roman"/>
                <w:i/>
                <w:iCs/>
              </w:rPr>
              <w:t>e-mail</w:t>
            </w:r>
            <w:r w:rsidRPr="00DD2575">
              <w:rPr>
                <w:rFonts w:ascii="Times New Roman" w:hAnsi="Times New Roman" w:cs="Times New Roman"/>
              </w:rPr>
              <w:t>)</w:t>
            </w:r>
          </w:p>
        </w:tc>
      </w:tr>
      <w:tr w:rsidR="000572CF" w:rsidRPr="00DD2575" w14:paraId="4AFA1875" w14:textId="77777777" w:rsidTr="00B13800">
        <w:trPr>
          <w:trHeight w:val="20"/>
        </w:trPr>
        <w:tc>
          <w:tcPr>
            <w:tcW w:w="704" w:type="dxa"/>
            <w:vAlign w:val="center"/>
          </w:tcPr>
          <w:p w14:paraId="1219FB5F"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6</w:t>
            </w:r>
          </w:p>
        </w:tc>
        <w:tc>
          <w:tcPr>
            <w:tcW w:w="851" w:type="dxa"/>
            <w:vAlign w:val="center"/>
          </w:tcPr>
          <w:p w14:paraId="09CD1CBE"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25/10</w:t>
            </w:r>
          </w:p>
        </w:tc>
        <w:tc>
          <w:tcPr>
            <w:tcW w:w="9355" w:type="dxa"/>
            <w:vAlign w:val="center"/>
          </w:tcPr>
          <w:p w14:paraId="1CD46577"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 xml:space="preserve">Análise de resumos e anteprojetos completos </w:t>
            </w:r>
          </w:p>
        </w:tc>
        <w:tc>
          <w:tcPr>
            <w:tcW w:w="4111" w:type="dxa"/>
            <w:vAlign w:val="center"/>
          </w:tcPr>
          <w:p w14:paraId="1B4541CD"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Discussões conjuntas - síncrona - Teams</w:t>
            </w:r>
          </w:p>
        </w:tc>
      </w:tr>
      <w:tr w:rsidR="000572CF" w:rsidRPr="00DD2575" w14:paraId="3842CB9A" w14:textId="77777777" w:rsidTr="00B13800">
        <w:trPr>
          <w:trHeight w:val="20"/>
        </w:trPr>
        <w:tc>
          <w:tcPr>
            <w:tcW w:w="704" w:type="dxa"/>
            <w:vAlign w:val="center"/>
          </w:tcPr>
          <w:p w14:paraId="7789292D"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7</w:t>
            </w:r>
          </w:p>
        </w:tc>
        <w:tc>
          <w:tcPr>
            <w:tcW w:w="851" w:type="dxa"/>
            <w:vAlign w:val="center"/>
          </w:tcPr>
          <w:p w14:paraId="63FD9A08"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08/11</w:t>
            </w:r>
          </w:p>
        </w:tc>
        <w:tc>
          <w:tcPr>
            <w:tcW w:w="9355" w:type="dxa"/>
            <w:vAlign w:val="center"/>
          </w:tcPr>
          <w:p w14:paraId="130B1A52"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Análise de resumos e anteprojetos completos</w:t>
            </w:r>
          </w:p>
        </w:tc>
        <w:tc>
          <w:tcPr>
            <w:tcW w:w="4111" w:type="dxa"/>
            <w:vAlign w:val="center"/>
          </w:tcPr>
          <w:p w14:paraId="2BFD8778"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Discussões conjuntas - síncrona - Teams</w:t>
            </w:r>
          </w:p>
        </w:tc>
      </w:tr>
      <w:tr w:rsidR="000572CF" w:rsidRPr="00DD2575" w14:paraId="19C301AB" w14:textId="77777777" w:rsidTr="00B13800">
        <w:trPr>
          <w:trHeight w:val="20"/>
        </w:trPr>
        <w:tc>
          <w:tcPr>
            <w:tcW w:w="704" w:type="dxa"/>
            <w:vAlign w:val="center"/>
          </w:tcPr>
          <w:p w14:paraId="7589B7F2" w14:textId="77777777" w:rsidR="000572CF" w:rsidRPr="00DD2575" w:rsidRDefault="000572CF" w:rsidP="00266ACC">
            <w:pPr>
              <w:jc w:val="center"/>
              <w:rPr>
                <w:rFonts w:ascii="Times New Roman" w:hAnsi="Times New Roman" w:cs="Times New Roman"/>
              </w:rPr>
            </w:pPr>
          </w:p>
        </w:tc>
        <w:tc>
          <w:tcPr>
            <w:tcW w:w="851" w:type="dxa"/>
            <w:vAlign w:val="center"/>
          </w:tcPr>
          <w:p w14:paraId="3F62B96C" w14:textId="77777777" w:rsidR="000572CF" w:rsidRPr="00DD2575" w:rsidRDefault="000572CF" w:rsidP="00266ACC">
            <w:pPr>
              <w:jc w:val="center"/>
              <w:rPr>
                <w:rFonts w:ascii="Times New Roman" w:hAnsi="Times New Roman" w:cs="Times New Roman"/>
              </w:rPr>
            </w:pPr>
          </w:p>
        </w:tc>
        <w:tc>
          <w:tcPr>
            <w:tcW w:w="9355" w:type="dxa"/>
            <w:vAlign w:val="center"/>
          </w:tcPr>
          <w:p w14:paraId="49703D79"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Período de três semanas para elaboração de anteprojetos</w:t>
            </w:r>
          </w:p>
        </w:tc>
        <w:tc>
          <w:tcPr>
            <w:tcW w:w="4111" w:type="dxa"/>
            <w:vAlign w:val="center"/>
          </w:tcPr>
          <w:p w14:paraId="71F3319B"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Estudo e trabalho discente individual</w:t>
            </w:r>
          </w:p>
        </w:tc>
      </w:tr>
      <w:tr w:rsidR="000572CF" w:rsidRPr="00DD2575" w14:paraId="45F09219" w14:textId="77777777" w:rsidTr="00B13800">
        <w:trPr>
          <w:trHeight w:val="20"/>
        </w:trPr>
        <w:tc>
          <w:tcPr>
            <w:tcW w:w="704" w:type="dxa"/>
            <w:vAlign w:val="center"/>
          </w:tcPr>
          <w:p w14:paraId="6923C86C"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8</w:t>
            </w:r>
          </w:p>
        </w:tc>
        <w:tc>
          <w:tcPr>
            <w:tcW w:w="851" w:type="dxa"/>
            <w:vAlign w:val="center"/>
          </w:tcPr>
          <w:p w14:paraId="1CCCC621"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29/11</w:t>
            </w:r>
          </w:p>
        </w:tc>
        <w:tc>
          <w:tcPr>
            <w:tcW w:w="9355" w:type="dxa"/>
            <w:vAlign w:val="center"/>
          </w:tcPr>
          <w:p w14:paraId="76D9B33B" w14:textId="77777777" w:rsidR="000572CF" w:rsidRPr="00DD2575" w:rsidRDefault="000572CF" w:rsidP="00266ACC">
            <w:pPr>
              <w:rPr>
                <w:rFonts w:ascii="Times New Roman" w:hAnsi="Times New Roman" w:cs="Times New Roman"/>
                <w:b/>
                <w:bCs/>
              </w:rPr>
            </w:pPr>
            <w:r w:rsidRPr="00DD2575">
              <w:rPr>
                <w:rFonts w:ascii="Times New Roman" w:hAnsi="Times New Roman" w:cs="Times New Roman"/>
              </w:rPr>
              <w:t>Análise de anteprojetos completos</w:t>
            </w:r>
          </w:p>
        </w:tc>
        <w:tc>
          <w:tcPr>
            <w:tcW w:w="4111" w:type="dxa"/>
            <w:vAlign w:val="center"/>
          </w:tcPr>
          <w:p w14:paraId="18BDD712"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Discussões conjuntas - síncrona - Teams</w:t>
            </w:r>
          </w:p>
        </w:tc>
      </w:tr>
      <w:tr w:rsidR="000572CF" w:rsidRPr="00DD2575" w14:paraId="6B8DEC60" w14:textId="77777777" w:rsidTr="00B13800">
        <w:trPr>
          <w:trHeight w:val="20"/>
        </w:trPr>
        <w:tc>
          <w:tcPr>
            <w:tcW w:w="704" w:type="dxa"/>
            <w:vAlign w:val="center"/>
          </w:tcPr>
          <w:p w14:paraId="3921AAA4"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9</w:t>
            </w:r>
          </w:p>
        </w:tc>
        <w:tc>
          <w:tcPr>
            <w:tcW w:w="851" w:type="dxa"/>
            <w:vAlign w:val="center"/>
          </w:tcPr>
          <w:p w14:paraId="5B9C1C16"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06/12</w:t>
            </w:r>
          </w:p>
        </w:tc>
        <w:tc>
          <w:tcPr>
            <w:tcW w:w="9355" w:type="dxa"/>
            <w:vAlign w:val="center"/>
          </w:tcPr>
          <w:p w14:paraId="0EEE4EEA"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Análise de anteprojetos completos</w:t>
            </w:r>
          </w:p>
        </w:tc>
        <w:tc>
          <w:tcPr>
            <w:tcW w:w="4111" w:type="dxa"/>
            <w:vAlign w:val="center"/>
          </w:tcPr>
          <w:p w14:paraId="67560F18"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Discussões conjuntas - síncrona - Teams</w:t>
            </w:r>
          </w:p>
        </w:tc>
      </w:tr>
      <w:tr w:rsidR="000572CF" w:rsidRPr="00DD2575" w14:paraId="3A269715" w14:textId="77777777" w:rsidTr="00B13800">
        <w:trPr>
          <w:trHeight w:val="20"/>
        </w:trPr>
        <w:tc>
          <w:tcPr>
            <w:tcW w:w="704" w:type="dxa"/>
            <w:vAlign w:val="center"/>
          </w:tcPr>
          <w:p w14:paraId="3EB204DA"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10</w:t>
            </w:r>
          </w:p>
        </w:tc>
        <w:tc>
          <w:tcPr>
            <w:tcW w:w="851" w:type="dxa"/>
            <w:vAlign w:val="center"/>
          </w:tcPr>
          <w:p w14:paraId="4E710147"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13/12</w:t>
            </w:r>
          </w:p>
        </w:tc>
        <w:tc>
          <w:tcPr>
            <w:tcW w:w="9355" w:type="dxa"/>
            <w:vAlign w:val="center"/>
          </w:tcPr>
          <w:p w14:paraId="604AD1B7"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Análise de anteprojetos completos</w:t>
            </w:r>
          </w:p>
        </w:tc>
        <w:tc>
          <w:tcPr>
            <w:tcW w:w="4111" w:type="dxa"/>
            <w:vAlign w:val="center"/>
          </w:tcPr>
          <w:p w14:paraId="315C39EA"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Discussões conjuntas - síncrona - Teams</w:t>
            </w:r>
          </w:p>
        </w:tc>
      </w:tr>
      <w:tr w:rsidR="000572CF" w:rsidRPr="00DD2575" w14:paraId="72BA225D" w14:textId="77777777" w:rsidTr="00B13800">
        <w:trPr>
          <w:trHeight w:val="20"/>
        </w:trPr>
        <w:tc>
          <w:tcPr>
            <w:tcW w:w="704" w:type="dxa"/>
            <w:vAlign w:val="center"/>
          </w:tcPr>
          <w:p w14:paraId="757EC8A2"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11</w:t>
            </w:r>
          </w:p>
        </w:tc>
        <w:tc>
          <w:tcPr>
            <w:tcW w:w="851" w:type="dxa"/>
            <w:vAlign w:val="center"/>
          </w:tcPr>
          <w:p w14:paraId="1BE3DE0C"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20/12</w:t>
            </w:r>
          </w:p>
        </w:tc>
        <w:tc>
          <w:tcPr>
            <w:tcW w:w="9355" w:type="dxa"/>
            <w:vAlign w:val="center"/>
          </w:tcPr>
          <w:p w14:paraId="0FCA3B1E" w14:textId="77777777" w:rsidR="000572CF" w:rsidRPr="00DD2575" w:rsidRDefault="000572CF" w:rsidP="00266ACC">
            <w:pPr>
              <w:rPr>
                <w:rFonts w:ascii="Times New Roman" w:hAnsi="Times New Roman" w:cs="Times New Roman"/>
                <w:b/>
                <w:bCs/>
              </w:rPr>
            </w:pPr>
            <w:r w:rsidRPr="00DD2575">
              <w:rPr>
                <w:rFonts w:ascii="Times New Roman" w:hAnsi="Times New Roman" w:cs="Times New Roman"/>
                <w:b/>
                <w:bCs/>
              </w:rPr>
              <w:t xml:space="preserve">Avaliação de anteprojetos finalizados </w:t>
            </w:r>
            <w:r w:rsidRPr="00DD2575">
              <w:rPr>
                <w:rFonts w:ascii="Times New Roman" w:hAnsi="Times New Roman" w:cs="Times New Roman"/>
              </w:rPr>
              <w:t>(</w:t>
            </w:r>
            <w:r w:rsidRPr="00DD2575">
              <w:rPr>
                <w:rFonts w:ascii="Times New Roman" w:hAnsi="Times New Roman" w:cs="Times New Roman"/>
                <w:u w:val="single"/>
              </w:rPr>
              <w:t>valendo nota</w:t>
            </w:r>
            <w:r w:rsidRPr="00DD2575">
              <w:rPr>
                <w:rFonts w:ascii="Times New Roman" w:hAnsi="Times New Roman" w:cs="Times New Roman"/>
              </w:rPr>
              <w:t>)</w:t>
            </w:r>
          </w:p>
        </w:tc>
        <w:tc>
          <w:tcPr>
            <w:tcW w:w="4111" w:type="dxa"/>
            <w:vAlign w:val="center"/>
          </w:tcPr>
          <w:p w14:paraId="5C4AAFAF" w14:textId="77777777" w:rsidR="000572CF" w:rsidRPr="00DD2575" w:rsidRDefault="000572CF" w:rsidP="00266ACC">
            <w:pPr>
              <w:rPr>
                <w:rFonts w:ascii="Times New Roman" w:hAnsi="Times New Roman" w:cs="Times New Roman"/>
              </w:rPr>
            </w:pPr>
            <w:r w:rsidRPr="00DD2575">
              <w:rPr>
                <w:rFonts w:ascii="Times New Roman" w:hAnsi="Times New Roman" w:cs="Times New Roman"/>
                <w:b/>
                <w:bCs/>
              </w:rPr>
              <w:t xml:space="preserve">Envio de trabalho ao professor </w:t>
            </w:r>
            <w:r w:rsidRPr="00DD2575">
              <w:rPr>
                <w:rFonts w:ascii="Times New Roman" w:hAnsi="Times New Roman" w:cs="Times New Roman"/>
              </w:rPr>
              <w:t>(</w:t>
            </w:r>
            <w:r w:rsidRPr="00DD2575">
              <w:rPr>
                <w:rFonts w:ascii="Times New Roman" w:hAnsi="Times New Roman" w:cs="Times New Roman"/>
                <w:i/>
                <w:iCs/>
              </w:rPr>
              <w:t>e-mail</w:t>
            </w:r>
            <w:r w:rsidRPr="00DD2575">
              <w:rPr>
                <w:rFonts w:ascii="Times New Roman" w:hAnsi="Times New Roman" w:cs="Times New Roman"/>
              </w:rPr>
              <w:t>)</w:t>
            </w:r>
          </w:p>
          <w:p w14:paraId="3842B8D9"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Não haverá encontro pelo Teams</w:t>
            </w:r>
          </w:p>
        </w:tc>
      </w:tr>
      <w:tr w:rsidR="000572CF" w:rsidRPr="00DD2575" w14:paraId="5F738C8D" w14:textId="77777777" w:rsidTr="00B13800">
        <w:trPr>
          <w:trHeight w:val="20"/>
        </w:trPr>
        <w:tc>
          <w:tcPr>
            <w:tcW w:w="704" w:type="dxa"/>
            <w:vAlign w:val="center"/>
          </w:tcPr>
          <w:p w14:paraId="69C53934" w14:textId="77777777" w:rsidR="000572CF" w:rsidRPr="00DD2575" w:rsidRDefault="000572CF" w:rsidP="00266ACC">
            <w:pPr>
              <w:jc w:val="center"/>
              <w:rPr>
                <w:rFonts w:ascii="Times New Roman" w:hAnsi="Times New Roman" w:cs="Times New Roman"/>
              </w:rPr>
            </w:pPr>
          </w:p>
        </w:tc>
        <w:tc>
          <w:tcPr>
            <w:tcW w:w="851" w:type="dxa"/>
            <w:vAlign w:val="center"/>
          </w:tcPr>
          <w:p w14:paraId="4E305DA0"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23/12</w:t>
            </w:r>
          </w:p>
        </w:tc>
        <w:tc>
          <w:tcPr>
            <w:tcW w:w="9355" w:type="dxa"/>
            <w:vAlign w:val="center"/>
          </w:tcPr>
          <w:p w14:paraId="3084A5E2"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A partir desta data, lançamento de notas finais e devolução de anteprojetos com eventuais indicações de ajustes</w:t>
            </w:r>
          </w:p>
        </w:tc>
        <w:tc>
          <w:tcPr>
            <w:tcW w:w="4111" w:type="dxa"/>
            <w:vAlign w:val="center"/>
          </w:tcPr>
          <w:p w14:paraId="6BDC9203"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Divulgação dos resultados</w:t>
            </w:r>
          </w:p>
          <w:p w14:paraId="07DA5ECD"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Não haverá encontros pelo Teams</w:t>
            </w:r>
          </w:p>
        </w:tc>
      </w:tr>
    </w:tbl>
    <w:p w14:paraId="39D1C38A" w14:textId="77777777" w:rsidR="000572CF" w:rsidRPr="00DD2575" w:rsidRDefault="000572CF" w:rsidP="00266ACC">
      <w:pPr>
        <w:rPr>
          <w:rFonts w:ascii="Times New Roman" w:hAnsi="Times New Roman" w:cs="Times New Roman"/>
          <w:sz w:val="12"/>
          <w:szCs w:val="12"/>
        </w:rPr>
      </w:pPr>
    </w:p>
    <w:p w14:paraId="3F475ED3" w14:textId="77777777" w:rsidR="000572CF" w:rsidRPr="00DD2575" w:rsidRDefault="000572CF" w:rsidP="00266ACC">
      <w:pPr>
        <w:rPr>
          <w:rFonts w:ascii="Times New Roman" w:hAnsi="Times New Roman" w:cs="Times New Roman"/>
          <w:b/>
          <w:bCs/>
        </w:rPr>
      </w:pPr>
      <w:r w:rsidRPr="00DD2575">
        <w:rPr>
          <w:rFonts w:ascii="Times New Roman" w:hAnsi="Times New Roman" w:cs="Times New Roman"/>
          <w:b/>
          <w:bCs/>
        </w:rPr>
        <w:t>Cronograma de tarefas avaliativas (numeradas de 1 a 6), atribuições e compromissos discentes</w:t>
      </w:r>
    </w:p>
    <w:tbl>
      <w:tblPr>
        <w:tblStyle w:val="Tabelacomgrade1"/>
        <w:tblW w:w="15021" w:type="dxa"/>
        <w:tblLook w:val="04A0" w:firstRow="1" w:lastRow="0" w:firstColumn="1" w:lastColumn="0" w:noHBand="0" w:noVBand="1"/>
      </w:tblPr>
      <w:tblGrid>
        <w:gridCol w:w="704"/>
        <w:gridCol w:w="1559"/>
        <w:gridCol w:w="8647"/>
        <w:gridCol w:w="4111"/>
      </w:tblGrid>
      <w:tr w:rsidR="000572CF" w:rsidRPr="00DD2575" w14:paraId="119F37B7" w14:textId="77777777" w:rsidTr="0068411B">
        <w:trPr>
          <w:trHeight w:val="170"/>
        </w:trPr>
        <w:tc>
          <w:tcPr>
            <w:tcW w:w="704" w:type="dxa"/>
            <w:vAlign w:val="center"/>
          </w:tcPr>
          <w:p w14:paraId="300D8864" w14:textId="77777777" w:rsidR="000572CF" w:rsidRPr="00DD2575" w:rsidRDefault="000572CF" w:rsidP="00266ACC">
            <w:pPr>
              <w:jc w:val="center"/>
              <w:rPr>
                <w:rFonts w:ascii="Times New Roman" w:hAnsi="Times New Roman" w:cs="Times New Roman"/>
                <w:b/>
                <w:bCs/>
                <w:sz w:val="20"/>
                <w:szCs w:val="20"/>
              </w:rPr>
            </w:pPr>
            <w:r w:rsidRPr="00DD2575">
              <w:rPr>
                <w:rFonts w:ascii="Times New Roman" w:hAnsi="Times New Roman" w:cs="Times New Roman"/>
                <w:b/>
                <w:bCs/>
                <w:sz w:val="20"/>
                <w:szCs w:val="20"/>
              </w:rPr>
              <w:t>Nº</w:t>
            </w:r>
          </w:p>
        </w:tc>
        <w:tc>
          <w:tcPr>
            <w:tcW w:w="1559" w:type="dxa"/>
            <w:vAlign w:val="center"/>
          </w:tcPr>
          <w:p w14:paraId="12361F99" w14:textId="77777777" w:rsidR="000572CF" w:rsidRPr="00DD2575" w:rsidRDefault="000572CF" w:rsidP="00266ACC">
            <w:pPr>
              <w:jc w:val="center"/>
              <w:rPr>
                <w:rFonts w:ascii="Times New Roman" w:hAnsi="Times New Roman" w:cs="Times New Roman"/>
                <w:b/>
                <w:bCs/>
                <w:sz w:val="20"/>
                <w:szCs w:val="20"/>
              </w:rPr>
            </w:pPr>
            <w:r w:rsidRPr="00DD2575">
              <w:rPr>
                <w:rFonts w:ascii="Times New Roman" w:hAnsi="Times New Roman" w:cs="Times New Roman"/>
                <w:b/>
                <w:bCs/>
                <w:sz w:val="20"/>
                <w:szCs w:val="20"/>
              </w:rPr>
              <w:t>Data</w:t>
            </w:r>
          </w:p>
        </w:tc>
        <w:tc>
          <w:tcPr>
            <w:tcW w:w="8647" w:type="dxa"/>
            <w:vAlign w:val="center"/>
          </w:tcPr>
          <w:p w14:paraId="4166FE0F" w14:textId="77777777" w:rsidR="000572CF" w:rsidRPr="00DD2575" w:rsidRDefault="000572CF" w:rsidP="00266ACC">
            <w:pPr>
              <w:rPr>
                <w:rFonts w:ascii="Times New Roman" w:hAnsi="Times New Roman" w:cs="Times New Roman"/>
                <w:b/>
                <w:bCs/>
                <w:sz w:val="20"/>
                <w:szCs w:val="20"/>
              </w:rPr>
            </w:pPr>
            <w:r w:rsidRPr="00DD2575">
              <w:rPr>
                <w:rFonts w:ascii="Times New Roman" w:hAnsi="Times New Roman" w:cs="Times New Roman"/>
                <w:b/>
                <w:bCs/>
                <w:sz w:val="20"/>
                <w:szCs w:val="20"/>
              </w:rPr>
              <w:t>Descrição</w:t>
            </w:r>
          </w:p>
        </w:tc>
        <w:tc>
          <w:tcPr>
            <w:tcW w:w="4111" w:type="dxa"/>
            <w:vAlign w:val="center"/>
          </w:tcPr>
          <w:p w14:paraId="272D583F" w14:textId="77777777" w:rsidR="000572CF" w:rsidRPr="00DD2575" w:rsidRDefault="000572CF" w:rsidP="00266ACC">
            <w:pPr>
              <w:rPr>
                <w:rFonts w:ascii="Times New Roman" w:hAnsi="Times New Roman" w:cs="Times New Roman"/>
                <w:b/>
                <w:bCs/>
                <w:sz w:val="20"/>
                <w:szCs w:val="20"/>
              </w:rPr>
            </w:pPr>
            <w:r w:rsidRPr="00DD2575">
              <w:rPr>
                <w:rFonts w:ascii="Times New Roman" w:hAnsi="Times New Roman" w:cs="Times New Roman"/>
                <w:b/>
                <w:bCs/>
                <w:sz w:val="20"/>
                <w:szCs w:val="20"/>
              </w:rPr>
              <w:t>Atividade</w:t>
            </w:r>
          </w:p>
        </w:tc>
      </w:tr>
      <w:tr w:rsidR="000572CF" w:rsidRPr="00DD2575" w14:paraId="004F55C9" w14:textId="77777777" w:rsidTr="00E7746E">
        <w:trPr>
          <w:trHeight w:val="340"/>
        </w:trPr>
        <w:tc>
          <w:tcPr>
            <w:tcW w:w="704" w:type="dxa"/>
            <w:vAlign w:val="center"/>
          </w:tcPr>
          <w:p w14:paraId="24291E41" w14:textId="77777777" w:rsidR="000572CF" w:rsidRPr="00DD2575" w:rsidRDefault="000572CF" w:rsidP="00266ACC">
            <w:pPr>
              <w:jc w:val="center"/>
              <w:rPr>
                <w:rFonts w:ascii="Times New Roman" w:hAnsi="Times New Roman" w:cs="Times New Roman"/>
              </w:rPr>
            </w:pPr>
          </w:p>
        </w:tc>
        <w:tc>
          <w:tcPr>
            <w:tcW w:w="1559" w:type="dxa"/>
            <w:vAlign w:val="center"/>
          </w:tcPr>
          <w:p w14:paraId="587A74FC"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Até 8/10</w:t>
            </w:r>
          </w:p>
        </w:tc>
        <w:tc>
          <w:tcPr>
            <w:tcW w:w="8647" w:type="dxa"/>
            <w:vAlign w:val="center"/>
          </w:tcPr>
          <w:p w14:paraId="6D16F34E" w14:textId="529DDCEB" w:rsidR="000572CF" w:rsidRPr="00DD2575" w:rsidRDefault="000572CF" w:rsidP="0068411B">
            <w:pPr>
              <w:rPr>
                <w:rFonts w:ascii="Times New Roman" w:hAnsi="Times New Roman" w:cs="Times New Roman"/>
              </w:rPr>
            </w:pPr>
            <w:r w:rsidRPr="00DD2575">
              <w:rPr>
                <w:rFonts w:ascii="Times New Roman" w:hAnsi="Times New Roman" w:cs="Times New Roman"/>
              </w:rPr>
              <w:t>Período de 20/09 a 8/10:</w:t>
            </w:r>
            <w:r w:rsidR="0068411B">
              <w:rPr>
                <w:rFonts w:ascii="Times New Roman" w:hAnsi="Times New Roman" w:cs="Times New Roman"/>
              </w:rPr>
              <w:t xml:space="preserve">   </w:t>
            </w:r>
            <w:r w:rsidRPr="00DD2575">
              <w:rPr>
                <w:rFonts w:ascii="Times New Roman" w:hAnsi="Times New Roman" w:cs="Times New Roman"/>
              </w:rPr>
              <w:t xml:space="preserve">Leituras, estudos e reflexões individuais com objetivo de delimitar área do conhecimento e tema de pesquisa </w:t>
            </w:r>
          </w:p>
        </w:tc>
        <w:tc>
          <w:tcPr>
            <w:tcW w:w="4111" w:type="dxa"/>
            <w:vAlign w:val="center"/>
          </w:tcPr>
          <w:p w14:paraId="2480E7F5"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Estudo e trabalho discente individual</w:t>
            </w:r>
          </w:p>
        </w:tc>
      </w:tr>
      <w:tr w:rsidR="000572CF" w:rsidRPr="00DD2575" w14:paraId="02DD4C67" w14:textId="77777777" w:rsidTr="00E7746E">
        <w:trPr>
          <w:trHeight w:val="283"/>
        </w:trPr>
        <w:tc>
          <w:tcPr>
            <w:tcW w:w="704" w:type="dxa"/>
            <w:vAlign w:val="center"/>
          </w:tcPr>
          <w:p w14:paraId="7E9AA0D6"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1</w:t>
            </w:r>
          </w:p>
        </w:tc>
        <w:tc>
          <w:tcPr>
            <w:tcW w:w="1559" w:type="dxa"/>
            <w:vAlign w:val="center"/>
          </w:tcPr>
          <w:p w14:paraId="0D192104"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24/09</w:t>
            </w:r>
          </w:p>
        </w:tc>
        <w:tc>
          <w:tcPr>
            <w:tcW w:w="8647" w:type="dxa"/>
            <w:vAlign w:val="center"/>
          </w:tcPr>
          <w:p w14:paraId="18144E47"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 xml:space="preserve">Fichamento/documentação sobre os temas da aula de 20/09 </w:t>
            </w:r>
          </w:p>
        </w:tc>
        <w:tc>
          <w:tcPr>
            <w:tcW w:w="4111" w:type="dxa"/>
            <w:vAlign w:val="center"/>
          </w:tcPr>
          <w:p w14:paraId="5E0BB9A1" w14:textId="77777777" w:rsidR="000572CF" w:rsidRPr="00DD2575" w:rsidRDefault="000572CF"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0572CF" w:rsidRPr="00DD2575" w14:paraId="2FA667C3" w14:textId="77777777" w:rsidTr="00E7746E">
        <w:trPr>
          <w:trHeight w:val="340"/>
        </w:trPr>
        <w:tc>
          <w:tcPr>
            <w:tcW w:w="704" w:type="dxa"/>
            <w:vAlign w:val="center"/>
          </w:tcPr>
          <w:p w14:paraId="77D43767" w14:textId="77777777" w:rsidR="000572CF" w:rsidRPr="00DD2575" w:rsidRDefault="000572CF" w:rsidP="00266ACC">
            <w:pPr>
              <w:jc w:val="center"/>
              <w:rPr>
                <w:rFonts w:ascii="Times New Roman" w:hAnsi="Times New Roman" w:cs="Times New Roman"/>
              </w:rPr>
            </w:pPr>
          </w:p>
        </w:tc>
        <w:tc>
          <w:tcPr>
            <w:tcW w:w="1559" w:type="dxa"/>
            <w:vAlign w:val="center"/>
          </w:tcPr>
          <w:p w14:paraId="235E6DEB"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1 a 15</w:t>
            </w:r>
          </w:p>
        </w:tc>
        <w:tc>
          <w:tcPr>
            <w:tcW w:w="8647" w:type="dxa"/>
            <w:vAlign w:val="center"/>
          </w:tcPr>
          <w:p w14:paraId="6B6BB9C5" w14:textId="6ACB430F" w:rsidR="000572CF" w:rsidRPr="00DD2575" w:rsidRDefault="000572CF" w:rsidP="00266ACC">
            <w:pPr>
              <w:rPr>
                <w:rFonts w:ascii="Times New Roman" w:hAnsi="Times New Roman" w:cs="Times New Roman"/>
              </w:rPr>
            </w:pPr>
            <w:r w:rsidRPr="00DD2575">
              <w:rPr>
                <w:rFonts w:ascii="Times New Roman" w:hAnsi="Times New Roman" w:cs="Times New Roman"/>
              </w:rPr>
              <w:t>Primeira quinzena de outubro: ouvir um programa Musicaos e escrever a respeito</w:t>
            </w:r>
          </w:p>
        </w:tc>
        <w:tc>
          <w:tcPr>
            <w:tcW w:w="4111" w:type="dxa"/>
            <w:vAlign w:val="center"/>
          </w:tcPr>
          <w:p w14:paraId="1EC2BBAC" w14:textId="77777777" w:rsidR="000572CF" w:rsidRPr="00DD2575" w:rsidRDefault="000572CF" w:rsidP="00266ACC">
            <w:pPr>
              <w:rPr>
                <w:rFonts w:ascii="Times New Roman" w:hAnsi="Times New Roman" w:cs="Times New Roman"/>
                <w:b/>
                <w:bCs/>
              </w:rPr>
            </w:pPr>
            <w:r w:rsidRPr="00DD2575">
              <w:rPr>
                <w:rFonts w:ascii="Times New Roman" w:hAnsi="Times New Roman" w:cs="Times New Roman"/>
              </w:rPr>
              <w:t>Estudo e trabalho discente individual</w:t>
            </w:r>
          </w:p>
        </w:tc>
      </w:tr>
      <w:tr w:rsidR="000572CF" w:rsidRPr="00DD2575" w14:paraId="764F9A3E" w14:textId="77777777" w:rsidTr="00E7746E">
        <w:trPr>
          <w:trHeight w:val="283"/>
        </w:trPr>
        <w:tc>
          <w:tcPr>
            <w:tcW w:w="704" w:type="dxa"/>
            <w:vAlign w:val="center"/>
          </w:tcPr>
          <w:p w14:paraId="1DE7791C"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2</w:t>
            </w:r>
          </w:p>
        </w:tc>
        <w:tc>
          <w:tcPr>
            <w:tcW w:w="1559" w:type="dxa"/>
            <w:vAlign w:val="center"/>
          </w:tcPr>
          <w:p w14:paraId="541DF5C5"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01/10</w:t>
            </w:r>
          </w:p>
        </w:tc>
        <w:tc>
          <w:tcPr>
            <w:tcW w:w="8647" w:type="dxa"/>
            <w:vAlign w:val="center"/>
          </w:tcPr>
          <w:p w14:paraId="1C6A752A"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 xml:space="preserve">Fichamento/documentação sobre os temas da aula de 27/09 </w:t>
            </w:r>
          </w:p>
        </w:tc>
        <w:tc>
          <w:tcPr>
            <w:tcW w:w="4111" w:type="dxa"/>
            <w:vAlign w:val="center"/>
          </w:tcPr>
          <w:p w14:paraId="3B1D83A1" w14:textId="77777777" w:rsidR="000572CF" w:rsidRPr="00DD2575" w:rsidRDefault="000572CF"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0572CF" w:rsidRPr="00DD2575" w14:paraId="19AC99D8" w14:textId="77777777" w:rsidTr="00E7746E">
        <w:trPr>
          <w:trHeight w:val="283"/>
        </w:trPr>
        <w:tc>
          <w:tcPr>
            <w:tcW w:w="704" w:type="dxa"/>
            <w:vAlign w:val="center"/>
          </w:tcPr>
          <w:p w14:paraId="66DD25CC"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3</w:t>
            </w:r>
          </w:p>
        </w:tc>
        <w:tc>
          <w:tcPr>
            <w:tcW w:w="1559" w:type="dxa"/>
            <w:vAlign w:val="center"/>
          </w:tcPr>
          <w:p w14:paraId="4CFFE4E4"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08/10</w:t>
            </w:r>
          </w:p>
        </w:tc>
        <w:tc>
          <w:tcPr>
            <w:tcW w:w="8647" w:type="dxa"/>
            <w:vAlign w:val="center"/>
          </w:tcPr>
          <w:p w14:paraId="0FFCDA3E"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 xml:space="preserve">Fichamento/documentação sobre os temas da aula de 04/10 </w:t>
            </w:r>
          </w:p>
        </w:tc>
        <w:tc>
          <w:tcPr>
            <w:tcW w:w="4111" w:type="dxa"/>
            <w:vAlign w:val="center"/>
          </w:tcPr>
          <w:p w14:paraId="724D4713" w14:textId="77777777" w:rsidR="000572CF" w:rsidRPr="00DD2575" w:rsidRDefault="000572CF"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0572CF" w:rsidRPr="00DD2575" w14:paraId="1E95968F" w14:textId="77777777" w:rsidTr="00E7746E">
        <w:trPr>
          <w:trHeight w:val="283"/>
        </w:trPr>
        <w:tc>
          <w:tcPr>
            <w:tcW w:w="704" w:type="dxa"/>
            <w:vAlign w:val="center"/>
          </w:tcPr>
          <w:p w14:paraId="0D96A35A"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4</w:t>
            </w:r>
          </w:p>
        </w:tc>
        <w:tc>
          <w:tcPr>
            <w:tcW w:w="1559" w:type="dxa"/>
            <w:vAlign w:val="center"/>
          </w:tcPr>
          <w:p w14:paraId="670569CB"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08/10</w:t>
            </w:r>
          </w:p>
        </w:tc>
        <w:tc>
          <w:tcPr>
            <w:tcW w:w="8647" w:type="dxa"/>
            <w:vAlign w:val="center"/>
          </w:tcPr>
          <w:p w14:paraId="55B87021"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Delimitação de tema e problema de pesquisa</w:t>
            </w:r>
          </w:p>
        </w:tc>
        <w:tc>
          <w:tcPr>
            <w:tcW w:w="4111" w:type="dxa"/>
            <w:vAlign w:val="center"/>
          </w:tcPr>
          <w:p w14:paraId="1FB28499" w14:textId="77777777" w:rsidR="000572CF" w:rsidRPr="00DD2575" w:rsidRDefault="000572CF"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0572CF" w:rsidRPr="00DD2575" w14:paraId="37411A01" w14:textId="77777777" w:rsidTr="00E7746E">
        <w:trPr>
          <w:trHeight w:val="397"/>
        </w:trPr>
        <w:tc>
          <w:tcPr>
            <w:tcW w:w="704" w:type="dxa"/>
            <w:vAlign w:val="center"/>
          </w:tcPr>
          <w:p w14:paraId="6BBDAF88" w14:textId="77777777" w:rsidR="000572CF" w:rsidRPr="00DD2575" w:rsidRDefault="000572CF" w:rsidP="00266ACC">
            <w:pPr>
              <w:jc w:val="center"/>
              <w:rPr>
                <w:rFonts w:ascii="Times New Roman" w:hAnsi="Times New Roman" w:cs="Times New Roman"/>
              </w:rPr>
            </w:pPr>
          </w:p>
        </w:tc>
        <w:tc>
          <w:tcPr>
            <w:tcW w:w="1559" w:type="dxa"/>
            <w:vAlign w:val="center"/>
          </w:tcPr>
          <w:p w14:paraId="6703EE76"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11/10</w:t>
            </w:r>
          </w:p>
        </w:tc>
        <w:tc>
          <w:tcPr>
            <w:tcW w:w="8647" w:type="dxa"/>
            <w:vAlign w:val="center"/>
          </w:tcPr>
          <w:p w14:paraId="1CE02107" w14:textId="77777777" w:rsidR="000572CF" w:rsidRPr="00DD2575" w:rsidRDefault="000572CF" w:rsidP="00266ACC">
            <w:pPr>
              <w:rPr>
                <w:rFonts w:ascii="Times New Roman" w:hAnsi="Times New Roman" w:cs="Times New Roman"/>
                <w:iCs/>
              </w:rPr>
            </w:pPr>
            <w:r w:rsidRPr="00DD2575">
              <w:rPr>
                <w:rFonts w:ascii="Times New Roman" w:hAnsi="Times New Roman" w:cs="Times New Roman"/>
                <w:b/>
                <w:bCs/>
              </w:rPr>
              <w:t xml:space="preserve">Avaliação - </w:t>
            </w:r>
            <w:r w:rsidRPr="00DD2575">
              <w:rPr>
                <w:rFonts w:ascii="Times New Roman" w:hAnsi="Times New Roman" w:cs="Times New Roman"/>
              </w:rPr>
              <w:t>prova teórica objetiva (</w:t>
            </w:r>
            <w:r w:rsidRPr="00DD2575">
              <w:rPr>
                <w:rFonts w:ascii="Times New Roman" w:hAnsi="Times New Roman" w:cs="Times New Roman"/>
                <w:u w:val="single"/>
              </w:rPr>
              <w:t>valendo nota</w:t>
            </w:r>
            <w:r w:rsidRPr="00DD2575">
              <w:rPr>
                <w:rFonts w:ascii="Times New Roman" w:hAnsi="Times New Roman" w:cs="Times New Roman"/>
              </w:rPr>
              <w:t>)</w:t>
            </w:r>
          </w:p>
        </w:tc>
        <w:tc>
          <w:tcPr>
            <w:tcW w:w="4111" w:type="dxa"/>
            <w:vAlign w:val="center"/>
          </w:tcPr>
          <w:p w14:paraId="5D5FBC31" w14:textId="62977724" w:rsidR="000572CF" w:rsidRPr="00DD2575" w:rsidRDefault="000572CF" w:rsidP="00266ACC">
            <w:pPr>
              <w:rPr>
                <w:rFonts w:ascii="Times New Roman" w:hAnsi="Times New Roman" w:cs="Times New Roman"/>
              </w:rPr>
            </w:pPr>
            <w:r w:rsidRPr="00DD2575">
              <w:rPr>
                <w:rFonts w:ascii="Times New Roman" w:hAnsi="Times New Roman" w:cs="Times New Roman"/>
                <w:b/>
                <w:bCs/>
              </w:rPr>
              <w:t>Prova</w:t>
            </w:r>
            <w:r w:rsidRPr="00DD2575">
              <w:rPr>
                <w:rFonts w:ascii="Times New Roman" w:hAnsi="Times New Roman" w:cs="Times New Roman"/>
              </w:rPr>
              <w:t xml:space="preserve"> - síncrona - </w:t>
            </w:r>
            <w:r w:rsidR="006A69CA">
              <w:rPr>
                <w:rFonts w:ascii="Times New Roman" w:hAnsi="Times New Roman" w:cs="Times New Roman"/>
              </w:rPr>
              <w:t>UFPR Virtual</w:t>
            </w:r>
          </w:p>
          <w:p w14:paraId="3CC39BE9"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Não haverá encontro pelo Teams</w:t>
            </w:r>
          </w:p>
        </w:tc>
      </w:tr>
      <w:tr w:rsidR="000572CF" w:rsidRPr="00DD2575" w14:paraId="347BFCDE" w14:textId="77777777" w:rsidTr="00E7746E">
        <w:trPr>
          <w:trHeight w:val="397"/>
        </w:trPr>
        <w:tc>
          <w:tcPr>
            <w:tcW w:w="704" w:type="dxa"/>
            <w:vAlign w:val="center"/>
          </w:tcPr>
          <w:p w14:paraId="578F6277"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5</w:t>
            </w:r>
          </w:p>
        </w:tc>
        <w:tc>
          <w:tcPr>
            <w:tcW w:w="1559" w:type="dxa"/>
            <w:vAlign w:val="center"/>
          </w:tcPr>
          <w:p w14:paraId="32C161B9"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15/10</w:t>
            </w:r>
          </w:p>
        </w:tc>
        <w:tc>
          <w:tcPr>
            <w:tcW w:w="8647" w:type="dxa"/>
            <w:vAlign w:val="center"/>
          </w:tcPr>
          <w:p w14:paraId="79754C08" w14:textId="50CFF231" w:rsidR="000572CF" w:rsidRPr="00DD2575" w:rsidRDefault="000572CF" w:rsidP="00E7746E">
            <w:pPr>
              <w:rPr>
                <w:rFonts w:ascii="Times New Roman" w:hAnsi="Times New Roman" w:cs="Times New Roman"/>
                <w:u w:val="single"/>
              </w:rPr>
            </w:pPr>
            <w:r w:rsidRPr="00DD2575">
              <w:rPr>
                <w:rFonts w:ascii="Times New Roman" w:hAnsi="Times New Roman" w:cs="Times New Roman"/>
              </w:rPr>
              <w:t>Elaboração de resumo completo (tema - problema - objetivo - justificativa - método)</w:t>
            </w:r>
          </w:p>
        </w:tc>
        <w:tc>
          <w:tcPr>
            <w:tcW w:w="4111" w:type="dxa"/>
            <w:vAlign w:val="center"/>
          </w:tcPr>
          <w:p w14:paraId="23F2CBAA" w14:textId="77777777" w:rsidR="000572CF" w:rsidRPr="00DD2575" w:rsidRDefault="000572CF"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0572CF" w:rsidRPr="00DD2575" w14:paraId="37990742" w14:textId="77777777" w:rsidTr="00E7746E">
        <w:trPr>
          <w:trHeight w:val="397"/>
        </w:trPr>
        <w:tc>
          <w:tcPr>
            <w:tcW w:w="704" w:type="dxa"/>
            <w:vAlign w:val="center"/>
          </w:tcPr>
          <w:p w14:paraId="13A0AEC3" w14:textId="77777777" w:rsidR="000572CF" w:rsidRPr="00DD2575" w:rsidRDefault="000572CF" w:rsidP="00266ACC">
            <w:pPr>
              <w:jc w:val="center"/>
              <w:rPr>
                <w:rFonts w:ascii="Times New Roman" w:hAnsi="Times New Roman" w:cs="Times New Roman"/>
              </w:rPr>
            </w:pPr>
          </w:p>
        </w:tc>
        <w:tc>
          <w:tcPr>
            <w:tcW w:w="1559" w:type="dxa"/>
            <w:vAlign w:val="center"/>
          </w:tcPr>
          <w:p w14:paraId="165D27B7"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18/10</w:t>
            </w:r>
          </w:p>
        </w:tc>
        <w:tc>
          <w:tcPr>
            <w:tcW w:w="8647" w:type="dxa"/>
            <w:vAlign w:val="center"/>
          </w:tcPr>
          <w:p w14:paraId="0A1B6D9A" w14:textId="77777777" w:rsidR="00314305" w:rsidRDefault="000572CF" w:rsidP="00266ACC">
            <w:pPr>
              <w:rPr>
                <w:rFonts w:ascii="Times New Roman" w:hAnsi="Times New Roman" w:cs="Times New Roman"/>
              </w:rPr>
            </w:pPr>
            <w:r w:rsidRPr="00DD2575">
              <w:rPr>
                <w:rFonts w:ascii="Times New Roman" w:hAnsi="Times New Roman" w:cs="Times New Roman"/>
                <w:b/>
                <w:bCs/>
              </w:rPr>
              <w:t>Avaliação</w:t>
            </w:r>
            <w:r w:rsidRPr="00DD2575">
              <w:rPr>
                <w:rFonts w:ascii="Times New Roman" w:hAnsi="Times New Roman" w:cs="Times New Roman"/>
              </w:rPr>
              <w:t xml:space="preserve"> - prática de redação - resenha Musicaos</w:t>
            </w:r>
          </w:p>
          <w:p w14:paraId="0B07BDC9" w14:textId="0CDCB514" w:rsidR="000572CF" w:rsidRPr="00DD2575" w:rsidRDefault="000572CF" w:rsidP="00266ACC">
            <w:pPr>
              <w:rPr>
                <w:rFonts w:ascii="Times New Roman" w:hAnsi="Times New Roman" w:cs="Times New Roman"/>
              </w:rPr>
            </w:pPr>
            <w:r w:rsidRPr="00DD2575">
              <w:rPr>
                <w:rFonts w:ascii="Times New Roman" w:hAnsi="Times New Roman" w:cs="Times New Roman"/>
              </w:rPr>
              <w:t>Data-limite para enviar trabalho, até meia-noite deste dia   (</w:t>
            </w:r>
            <w:r w:rsidRPr="00DD2575">
              <w:rPr>
                <w:rFonts w:ascii="Times New Roman" w:hAnsi="Times New Roman" w:cs="Times New Roman"/>
                <w:u w:val="single"/>
              </w:rPr>
              <w:t>valendo nota</w:t>
            </w:r>
            <w:r w:rsidRPr="00DD2575">
              <w:rPr>
                <w:rFonts w:ascii="Times New Roman" w:hAnsi="Times New Roman" w:cs="Times New Roman"/>
              </w:rPr>
              <w:t>)</w:t>
            </w:r>
          </w:p>
        </w:tc>
        <w:tc>
          <w:tcPr>
            <w:tcW w:w="4111" w:type="dxa"/>
            <w:vAlign w:val="center"/>
          </w:tcPr>
          <w:p w14:paraId="43087C65" w14:textId="77777777" w:rsidR="000572CF" w:rsidRPr="00DD2575" w:rsidRDefault="000572CF"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0572CF" w:rsidRPr="00DD2575" w14:paraId="33155CDF" w14:textId="77777777" w:rsidTr="00E7746E">
        <w:trPr>
          <w:trHeight w:val="283"/>
        </w:trPr>
        <w:tc>
          <w:tcPr>
            <w:tcW w:w="704" w:type="dxa"/>
            <w:vAlign w:val="center"/>
          </w:tcPr>
          <w:p w14:paraId="04B83D48" w14:textId="77777777" w:rsidR="000572CF" w:rsidRPr="00DD2575" w:rsidRDefault="000572CF" w:rsidP="00266ACC">
            <w:pPr>
              <w:jc w:val="center"/>
              <w:rPr>
                <w:rFonts w:ascii="Times New Roman" w:hAnsi="Times New Roman" w:cs="Times New Roman"/>
              </w:rPr>
            </w:pPr>
          </w:p>
        </w:tc>
        <w:tc>
          <w:tcPr>
            <w:tcW w:w="1559" w:type="dxa"/>
            <w:vAlign w:val="center"/>
          </w:tcPr>
          <w:p w14:paraId="2ADB52D0" w14:textId="57B86720" w:rsidR="000572CF" w:rsidRPr="00DD2575" w:rsidRDefault="000572CF" w:rsidP="00266ACC">
            <w:pPr>
              <w:jc w:val="center"/>
              <w:rPr>
                <w:rFonts w:ascii="Times New Roman" w:hAnsi="Times New Roman" w:cs="Times New Roman"/>
              </w:rPr>
            </w:pPr>
            <w:r w:rsidRPr="00DD2575">
              <w:rPr>
                <w:rFonts w:ascii="Times New Roman" w:hAnsi="Times New Roman" w:cs="Times New Roman"/>
              </w:rPr>
              <w:t>25/10 a 06/12</w:t>
            </w:r>
          </w:p>
        </w:tc>
        <w:tc>
          <w:tcPr>
            <w:tcW w:w="8647" w:type="dxa"/>
            <w:vAlign w:val="center"/>
          </w:tcPr>
          <w:p w14:paraId="3B04B075"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Período de elaboração de anteprojeto completo</w:t>
            </w:r>
          </w:p>
        </w:tc>
        <w:tc>
          <w:tcPr>
            <w:tcW w:w="4111" w:type="dxa"/>
            <w:vAlign w:val="center"/>
          </w:tcPr>
          <w:p w14:paraId="3DF24980"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Estudo e trabalho discente individual +</w:t>
            </w:r>
          </w:p>
          <w:p w14:paraId="12FA9AE7" w14:textId="77777777" w:rsidR="000572CF" w:rsidRPr="00DD2575" w:rsidRDefault="000572CF"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0572CF" w:rsidRPr="00DD2575" w14:paraId="2ACC898C" w14:textId="77777777" w:rsidTr="00E7746E">
        <w:trPr>
          <w:trHeight w:val="283"/>
        </w:trPr>
        <w:tc>
          <w:tcPr>
            <w:tcW w:w="704" w:type="dxa"/>
            <w:vAlign w:val="center"/>
          </w:tcPr>
          <w:p w14:paraId="55989F64"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6</w:t>
            </w:r>
          </w:p>
        </w:tc>
        <w:tc>
          <w:tcPr>
            <w:tcW w:w="1559" w:type="dxa"/>
            <w:vAlign w:val="center"/>
          </w:tcPr>
          <w:p w14:paraId="5B27AB00"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25/10 a 13/12</w:t>
            </w:r>
          </w:p>
        </w:tc>
        <w:tc>
          <w:tcPr>
            <w:tcW w:w="8647" w:type="dxa"/>
            <w:vAlign w:val="center"/>
          </w:tcPr>
          <w:p w14:paraId="478C009D" w14:textId="56B298C4" w:rsidR="000572CF" w:rsidRPr="00DD2575" w:rsidRDefault="000572CF" w:rsidP="00266ACC">
            <w:pPr>
              <w:rPr>
                <w:rFonts w:ascii="Times New Roman" w:hAnsi="Times New Roman" w:cs="Times New Roman"/>
              </w:rPr>
            </w:pPr>
            <w:r w:rsidRPr="00DD2575">
              <w:rPr>
                <w:rFonts w:ascii="Times New Roman" w:hAnsi="Times New Roman" w:cs="Times New Roman"/>
              </w:rPr>
              <w:t>Avaliação de anteprojeto pelo professor (em aula)  -  Cada estudante tem de passar por esta avaliação pelo menos uma vez para constar como tarefa avaliativa realizada</w:t>
            </w:r>
          </w:p>
        </w:tc>
        <w:tc>
          <w:tcPr>
            <w:tcW w:w="4111" w:type="dxa"/>
            <w:vAlign w:val="center"/>
          </w:tcPr>
          <w:p w14:paraId="610061B2" w14:textId="77777777" w:rsidR="000572CF" w:rsidRPr="00DD2575" w:rsidRDefault="000572CF"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p w14:paraId="66B0E19F"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com participação nas análises conjuntas</w:t>
            </w:r>
          </w:p>
        </w:tc>
      </w:tr>
      <w:tr w:rsidR="000572CF" w:rsidRPr="00DD2575" w14:paraId="7689ADEF" w14:textId="77777777" w:rsidTr="00E7746E">
        <w:trPr>
          <w:trHeight w:val="283"/>
        </w:trPr>
        <w:tc>
          <w:tcPr>
            <w:tcW w:w="704" w:type="dxa"/>
            <w:vAlign w:val="center"/>
          </w:tcPr>
          <w:p w14:paraId="03C59236" w14:textId="77777777" w:rsidR="000572CF" w:rsidRPr="00DD2575" w:rsidRDefault="000572CF" w:rsidP="00266ACC">
            <w:pPr>
              <w:jc w:val="center"/>
              <w:rPr>
                <w:rFonts w:ascii="Times New Roman" w:hAnsi="Times New Roman" w:cs="Times New Roman"/>
              </w:rPr>
            </w:pPr>
          </w:p>
        </w:tc>
        <w:tc>
          <w:tcPr>
            <w:tcW w:w="1559" w:type="dxa"/>
            <w:vAlign w:val="center"/>
          </w:tcPr>
          <w:p w14:paraId="4D86C6A2"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20/12</w:t>
            </w:r>
          </w:p>
        </w:tc>
        <w:tc>
          <w:tcPr>
            <w:tcW w:w="8647" w:type="dxa"/>
            <w:vAlign w:val="center"/>
          </w:tcPr>
          <w:p w14:paraId="467F045A" w14:textId="77777777" w:rsidR="000572CF" w:rsidRPr="00DD2575" w:rsidRDefault="000572CF" w:rsidP="00266ACC">
            <w:pPr>
              <w:rPr>
                <w:rFonts w:ascii="Times New Roman" w:hAnsi="Times New Roman" w:cs="Times New Roman"/>
              </w:rPr>
            </w:pPr>
            <w:r w:rsidRPr="00DD2575">
              <w:rPr>
                <w:rFonts w:ascii="Times New Roman" w:hAnsi="Times New Roman" w:cs="Times New Roman"/>
                <w:b/>
                <w:bCs/>
              </w:rPr>
              <w:t>Avaliação</w:t>
            </w:r>
            <w:r w:rsidRPr="00DD2575">
              <w:rPr>
                <w:rFonts w:ascii="Times New Roman" w:hAnsi="Times New Roman" w:cs="Times New Roman"/>
              </w:rPr>
              <w:t xml:space="preserve"> - envio da versão final corrigida do anteprojeto (</w:t>
            </w:r>
            <w:r w:rsidRPr="00DD2575">
              <w:rPr>
                <w:rFonts w:ascii="Times New Roman" w:hAnsi="Times New Roman" w:cs="Times New Roman"/>
                <w:u w:val="single"/>
              </w:rPr>
              <w:t>valendo nota</w:t>
            </w:r>
            <w:r w:rsidRPr="00DD2575">
              <w:rPr>
                <w:rFonts w:ascii="Times New Roman" w:hAnsi="Times New Roman" w:cs="Times New Roman"/>
              </w:rPr>
              <w:t>)</w:t>
            </w:r>
          </w:p>
        </w:tc>
        <w:tc>
          <w:tcPr>
            <w:tcW w:w="4111" w:type="dxa"/>
            <w:vAlign w:val="center"/>
          </w:tcPr>
          <w:p w14:paraId="11D6BFD3" w14:textId="77777777" w:rsidR="000572CF" w:rsidRPr="00DD2575" w:rsidRDefault="000572CF" w:rsidP="00266ACC">
            <w:pPr>
              <w:rPr>
                <w:rFonts w:ascii="Times New Roman" w:hAnsi="Times New Roman" w:cs="Times New Roman"/>
              </w:rPr>
            </w:pPr>
            <w:r w:rsidRPr="00DD2575">
              <w:rPr>
                <w:rFonts w:ascii="Times New Roman" w:hAnsi="Times New Roman" w:cs="Times New Roman"/>
                <w:b/>
                <w:bCs/>
              </w:rPr>
              <w:t>Envio</w:t>
            </w:r>
            <w:r w:rsidRPr="00DD2575">
              <w:rPr>
                <w:rFonts w:ascii="Times New Roman" w:hAnsi="Times New Roman" w:cs="Times New Roman"/>
              </w:rPr>
              <w:t xml:space="preserve"> de trabalho ao professor (</w:t>
            </w:r>
            <w:r w:rsidRPr="00DD2575">
              <w:rPr>
                <w:rFonts w:ascii="Times New Roman" w:hAnsi="Times New Roman" w:cs="Times New Roman"/>
                <w:i/>
                <w:iCs/>
              </w:rPr>
              <w:t>e-mail</w:t>
            </w:r>
            <w:r w:rsidRPr="00DD2575">
              <w:rPr>
                <w:rFonts w:ascii="Times New Roman" w:hAnsi="Times New Roman" w:cs="Times New Roman"/>
              </w:rPr>
              <w:t>)</w:t>
            </w:r>
          </w:p>
        </w:tc>
      </w:tr>
      <w:tr w:rsidR="000572CF" w:rsidRPr="00DD2575" w14:paraId="198A7569" w14:textId="77777777" w:rsidTr="00E7746E">
        <w:trPr>
          <w:trHeight w:val="397"/>
        </w:trPr>
        <w:tc>
          <w:tcPr>
            <w:tcW w:w="704" w:type="dxa"/>
            <w:vAlign w:val="center"/>
          </w:tcPr>
          <w:p w14:paraId="1AE29114" w14:textId="77777777" w:rsidR="000572CF" w:rsidRPr="00DD2575" w:rsidRDefault="000572CF" w:rsidP="00266ACC">
            <w:pPr>
              <w:jc w:val="center"/>
              <w:rPr>
                <w:rFonts w:ascii="Times New Roman" w:hAnsi="Times New Roman" w:cs="Times New Roman"/>
              </w:rPr>
            </w:pPr>
          </w:p>
        </w:tc>
        <w:tc>
          <w:tcPr>
            <w:tcW w:w="1559" w:type="dxa"/>
            <w:vAlign w:val="center"/>
          </w:tcPr>
          <w:p w14:paraId="00E46B6F" w14:textId="77777777" w:rsidR="000572CF" w:rsidRPr="00DD2575" w:rsidRDefault="000572CF" w:rsidP="00266ACC">
            <w:pPr>
              <w:jc w:val="center"/>
              <w:rPr>
                <w:rFonts w:ascii="Times New Roman" w:hAnsi="Times New Roman" w:cs="Times New Roman"/>
              </w:rPr>
            </w:pPr>
            <w:r w:rsidRPr="00DD2575">
              <w:rPr>
                <w:rFonts w:ascii="Times New Roman" w:hAnsi="Times New Roman" w:cs="Times New Roman"/>
              </w:rPr>
              <w:t>23/12</w:t>
            </w:r>
          </w:p>
        </w:tc>
        <w:tc>
          <w:tcPr>
            <w:tcW w:w="8647" w:type="dxa"/>
            <w:vAlign w:val="center"/>
          </w:tcPr>
          <w:p w14:paraId="55FA3985"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A partir desta data, ajustar e corrigir o anteprojeto segundo indicações do professor (se ele solicitar)</w:t>
            </w:r>
          </w:p>
        </w:tc>
        <w:tc>
          <w:tcPr>
            <w:tcW w:w="4111" w:type="dxa"/>
            <w:vAlign w:val="center"/>
          </w:tcPr>
          <w:p w14:paraId="7B7D85FF" w14:textId="77777777" w:rsidR="000572CF" w:rsidRPr="00DD2575" w:rsidRDefault="000572CF" w:rsidP="00266ACC">
            <w:pPr>
              <w:rPr>
                <w:rFonts w:ascii="Times New Roman" w:hAnsi="Times New Roman" w:cs="Times New Roman"/>
              </w:rPr>
            </w:pPr>
            <w:r w:rsidRPr="00DD2575">
              <w:rPr>
                <w:rFonts w:ascii="Times New Roman" w:hAnsi="Times New Roman" w:cs="Times New Roman"/>
              </w:rPr>
              <w:t>Preparar anteprojeto para futuro envio ao pretendido orientador (disciplina TCC I)</w:t>
            </w:r>
          </w:p>
        </w:tc>
      </w:tr>
    </w:tbl>
    <w:p w14:paraId="6FC6F4AA" w14:textId="77777777" w:rsidR="000572CF" w:rsidRPr="00DD2575" w:rsidRDefault="000572CF" w:rsidP="00266ACC">
      <w:pPr>
        <w:jc w:val="center"/>
        <w:rPr>
          <w:rFonts w:ascii="Times New Roman" w:hAnsi="Times New Roman" w:cs="Times New Roman"/>
          <w:b/>
          <w:bCs/>
          <w:sz w:val="18"/>
          <w:szCs w:val="18"/>
        </w:rPr>
      </w:pPr>
    </w:p>
    <w:p w14:paraId="3EA50E73" w14:textId="77777777" w:rsidR="000572CF" w:rsidRPr="00DD2575" w:rsidRDefault="000572CF" w:rsidP="00266ACC">
      <w:pPr>
        <w:jc w:val="center"/>
        <w:rPr>
          <w:rFonts w:ascii="Times New Roman" w:hAnsi="Times New Roman" w:cs="Times New Roman"/>
          <w:b/>
          <w:bCs/>
        </w:rPr>
      </w:pPr>
      <w:r w:rsidRPr="00DD2575">
        <w:rPr>
          <w:rFonts w:ascii="Times New Roman" w:hAnsi="Times New Roman" w:cs="Times New Roman"/>
          <w:b/>
          <w:bCs/>
        </w:rPr>
        <w:t xml:space="preserve">Tarefas avaliativas 1, 2 e 3: no mínimo </w:t>
      </w:r>
      <w:r w:rsidRPr="00DD2575">
        <w:rPr>
          <w:rFonts w:ascii="Times New Roman" w:hAnsi="Times New Roman" w:cs="Times New Roman"/>
          <w:b/>
          <w:bCs/>
          <w:u w:val="single"/>
        </w:rPr>
        <w:t>três páginas</w:t>
      </w:r>
      <w:r w:rsidRPr="00DD2575">
        <w:rPr>
          <w:rFonts w:ascii="Times New Roman" w:hAnsi="Times New Roman" w:cs="Times New Roman"/>
          <w:b/>
          <w:bCs/>
        </w:rPr>
        <w:t xml:space="preserve"> completamente preenchidas em cada tarefa (sem limite máximo).</w:t>
      </w:r>
    </w:p>
    <w:p w14:paraId="30F5DDE9" w14:textId="77777777" w:rsidR="0068411B" w:rsidRDefault="0068411B">
      <w:pPr>
        <w:rPr>
          <w:rFonts w:ascii="Times New Roman" w:hAnsi="Times New Roman" w:cs="Times New Roman"/>
          <w:b/>
          <w:bCs/>
        </w:rPr>
      </w:pPr>
      <w:r>
        <w:rPr>
          <w:rFonts w:ascii="Times New Roman" w:hAnsi="Times New Roman" w:cs="Times New Roman"/>
          <w:b/>
          <w:bCs/>
        </w:rPr>
        <w:br w:type="page"/>
      </w:r>
    </w:p>
    <w:p w14:paraId="27ECCCD2" w14:textId="42D643DA" w:rsidR="0051416C" w:rsidRPr="00DD2575" w:rsidRDefault="0051416C" w:rsidP="00266ACC">
      <w:pPr>
        <w:jc w:val="both"/>
        <w:rPr>
          <w:rFonts w:ascii="Times New Roman" w:hAnsi="Times New Roman" w:cs="Times New Roman"/>
          <w:b/>
          <w:bCs/>
        </w:rPr>
      </w:pPr>
      <w:r w:rsidRPr="00EE710B">
        <w:rPr>
          <w:rFonts w:ascii="Times New Roman" w:hAnsi="Times New Roman" w:cs="Times New Roman"/>
          <w:b/>
          <w:bCs/>
          <w:color w:val="1F4E79" w:themeColor="accent5" w:themeShade="80"/>
        </w:rPr>
        <w:lastRenderedPageBreak/>
        <w:t>OA875 - Introdução à etnomusicologia</w:t>
      </w:r>
      <w:r w:rsidR="001D17F4" w:rsidRPr="00EE710B">
        <w:rPr>
          <w:rFonts w:ascii="Times New Roman" w:hAnsi="Times New Roman" w:cs="Times New Roman"/>
          <w:b/>
          <w:bCs/>
          <w:color w:val="1F4E79" w:themeColor="accent5" w:themeShade="80"/>
        </w:rPr>
        <w:t xml:space="preserve">    </w:t>
      </w:r>
      <w:r w:rsidR="001D17F4" w:rsidRPr="00DD2575">
        <w:rPr>
          <w:rFonts w:ascii="Times New Roman" w:hAnsi="Times New Roman" w:cs="Times New Roman"/>
          <w:b/>
          <w:bCs/>
        </w:rPr>
        <w:t>E2</w:t>
      </w:r>
    </w:p>
    <w:p w14:paraId="427A4FDB" w14:textId="675DD95C" w:rsidR="0051416C" w:rsidRPr="00DD2575" w:rsidRDefault="0051416C" w:rsidP="00266ACC">
      <w:pPr>
        <w:jc w:val="both"/>
        <w:rPr>
          <w:rFonts w:ascii="Times New Roman" w:hAnsi="Times New Roman" w:cs="Times New Roman"/>
        </w:rPr>
      </w:pPr>
      <w:r w:rsidRPr="00DD2575">
        <w:rPr>
          <w:rFonts w:ascii="Times New Roman" w:hAnsi="Times New Roman" w:cs="Times New Roman"/>
        </w:rPr>
        <w:t xml:space="preserve">A partir da Resolução </w:t>
      </w:r>
      <w:r w:rsidR="0099302B" w:rsidRPr="00DD2575">
        <w:rPr>
          <w:rFonts w:ascii="Times New Roman" w:hAnsi="Times New Roman" w:cs="Times New Roman"/>
        </w:rPr>
        <w:t>Nº 22/21-CEPE</w:t>
      </w:r>
    </w:p>
    <w:p w14:paraId="69566DE8" w14:textId="77777777" w:rsidR="0051416C" w:rsidRPr="00DD2575" w:rsidRDefault="0051416C" w:rsidP="00266ACC">
      <w:pPr>
        <w:jc w:val="both"/>
        <w:rPr>
          <w:rFonts w:ascii="Times New Roman" w:hAnsi="Times New Roman" w:cs="Times New Roman"/>
        </w:rPr>
      </w:pPr>
    </w:p>
    <w:p w14:paraId="33C345F5" w14:textId="76C60FA6" w:rsidR="0051416C" w:rsidRPr="00DD2575" w:rsidRDefault="0051416C" w:rsidP="00266ACC">
      <w:pPr>
        <w:jc w:val="both"/>
        <w:rPr>
          <w:rFonts w:ascii="Times New Roman" w:hAnsi="Times New Roman" w:cs="Times New Roman"/>
          <w:b/>
          <w:bCs/>
        </w:rPr>
      </w:pPr>
      <w:r w:rsidRPr="00DD2575">
        <w:rPr>
          <w:rFonts w:ascii="Times New Roman" w:hAnsi="Times New Roman" w:cs="Times New Roman"/>
          <w:b/>
          <w:bCs/>
        </w:rPr>
        <w:t>Início das Atividades: 2</w:t>
      </w:r>
      <w:r w:rsidR="005E411E" w:rsidRPr="00DD2575">
        <w:rPr>
          <w:rFonts w:ascii="Times New Roman" w:hAnsi="Times New Roman" w:cs="Times New Roman"/>
          <w:b/>
          <w:bCs/>
        </w:rPr>
        <w:t>1</w:t>
      </w:r>
      <w:r w:rsidRPr="00DD2575">
        <w:rPr>
          <w:rFonts w:ascii="Times New Roman" w:hAnsi="Times New Roman" w:cs="Times New Roman"/>
          <w:b/>
          <w:bCs/>
        </w:rPr>
        <w:t>/0</w:t>
      </w:r>
      <w:r w:rsidR="005E411E" w:rsidRPr="00DD2575">
        <w:rPr>
          <w:rFonts w:ascii="Times New Roman" w:hAnsi="Times New Roman" w:cs="Times New Roman"/>
          <w:b/>
          <w:bCs/>
        </w:rPr>
        <w:t>9/21</w:t>
      </w:r>
    </w:p>
    <w:p w14:paraId="655F9853" w14:textId="77777777" w:rsidR="0051416C" w:rsidRPr="00DD2575" w:rsidRDefault="0051416C" w:rsidP="00266ACC">
      <w:pPr>
        <w:jc w:val="both"/>
        <w:rPr>
          <w:rFonts w:ascii="Times New Roman" w:hAnsi="Times New Roman" w:cs="Times New Roman"/>
        </w:rPr>
      </w:pPr>
    </w:p>
    <w:p w14:paraId="1F639D91" w14:textId="77777777" w:rsidR="0051416C" w:rsidRPr="00DD2575" w:rsidRDefault="0051416C"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w:t>
      </w:r>
    </w:p>
    <w:p w14:paraId="4BA08F5A" w14:textId="77777777" w:rsidR="0051416C" w:rsidRPr="00DD2575" w:rsidRDefault="0051416C" w:rsidP="00266ACC">
      <w:pPr>
        <w:jc w:val="both"/>
        <w:rPr>
          <w:rFonts w:ascii="Times New Roman" w:hAnsi="Times New Roman" w:cs="Times New Roman"/>
          <w:b/>
          <w:bCs/>
        </w:rPr>
      </w:pPr>
      <w:r w:rsidRPr="00DD2575">
        <w:rPr>
          <w:rFonts w:ascii="Times New Roman" w:hAnsi="Times New Roman" w:cs="Times New Roman"/>
          <w:b/>
          <w:bCs/>
        </w:rPr>
        <w:t>carga horária semanal e total e ementa)</w:t>
      </w:r>
    </w:p>
    <w:p w14:paraId="69A85B11" w14:textId="77777777" w:rsidR="0051416C" w:rsidRPr="00DD2575" w:rsidRDefault="0051416C" w:rsidP="00266ACC">
      <w:pPr>
        <w:jc w:val="both"/>
        <w:rPr>
          <w:rFonts w:ascii="Times New Roman" w:hAnsi="Times New Roman" w:cs="Times New Roman"/>
        </w:rPr>
      </w:pPr>
      <w:r w:rsidRPr="00DD2575">
        <w:rPr>
          <w:rFonts w:ascii="Times New Roman" w:hAnsi="Times New Roman" w:cs="Times New Roman"/>
        </w:rPr>
        <w:t>OA875 - Introdução à etnomusicologia</w:t>
      </w:r>
    </w:p>
    <w:p w14:paraId="7ABA802D" w14:textId="77777777" w:rsidR="0051416C" w:rsidRPr="00DD2575" w:rsidRDefault="0051416C"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5FD438DB" w14:textId="41CBBE94" w:rsidR="0051416C" w:rsidRPr="00DD2575" w:rsidRDefault="0051416C"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2</w:t>
      </w:r>
      <w:r w:rsidR="005E411E" w:rsidRPr="00DD2575">
        <w:rPr>
          <w:rFonts w:ascii="Times New Roman" w:hAnsi="Times New Roman" w:cs="Times New Roman"/>
        </w:rPr>
        <w:t>0</w:t>
      </w:r>
      <w:r w:rsidRPr="00DD2575">
        <w:rPr>
          <w:rFonts w:ascii="Times New Roman" w:hAnsi="Times New Roman" w:cs="Times New Roman"/>
        </w:rPr>
        <w:t xml:space="preserve"> alunos</w:t>
      </w:r>
    </w:p>
    <w:p w14:paraId="6B9602CC" w14:textId="77777777" w:rsidR="0051416C" w:rsidRPr="00DD2575" w:rsidRDefault="0051416C"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74F632C2" w14:textId="479E144D" w:rsidR="0051416C" w:rsidRPr="00DD2575" w:rsidRDefault="0051416C" w:rsidP="00266ACC">
      <w:pPr>
        <w:ind w:firstLine="567"/>
        <w:jc w:val="both"/>
        <w:rPr>
          <w:rFonts w:ascii="Times New Roman" w:hAnsi="Times New Roman" w:cs="Times New Roman"/>
        </w:rPr>
      </w:pPr>
      <w:r w:rsidRPr="00DD2575">
        <w:rPr>
          <w:rFonts w:ascii="Times New Roman" w:hAnsi="Times New Roman" w:cs="Times New Roman"/>
        </w:rPr>
        <w:t xml:space="preserve">  - 1</w:t>
      </w:r>
      <w:r w:rsidR="001D17F4" w:rsidRPr="00DD2575">
        <w:rPr>
          <w:rFonts w:ascii="Times New Roman" w:hAnsi="Times New Roman" w:cs="Times New Roman"/>
        </w:rPr>
        <w:t>4</w:t>
      </w:r>
      <w:r w:rsidRPr="00DD2575">
        <w:rPr>
          <w:rFonts w:ascii="Times New Roman" w:hAnsi="Times New Roman" w:cs="Times New Roman"/>
        </w:rPr>
        <w:t xml:space="preserve"> h atividades síncronas – abordagem teórico-musical, crítica e avaliações participativas</w:t>
      </w:r>
    </w:p>
    <w:p w14:paraId="240636FD" w14:textId="4FB3ADA7" w:rsidR="0051416C" w:rsidRPr="00DD2575" w:rsidRDefault="0051416C" w:rsidP="00266ACC">
      <w:pPr>
        <w:ind w:left="708"/>
        <w:jc w:val="both"/>
        <w:rPr>
          <w:rFonts w:ascii="Times New Roman" w:hAnsi="Times New Roman" w:cs="Times New Roman"/>
        </w:rPr>
      </w:pPr>
      <w:r w:rsidRPr="00DD2575">
        <w:rPr>
          <w:rFonts w:ascii="Times New Roman" w:hAnsi="Times New Roman" w:cs="Times New Roman"/>
        </w:rPr>
        <w:t>- 1</w:t>
      </w:r>
      <w:r w:rsidR="001D17F4" w:rsidRPr="00DD2575">
        <w:rPr>
          <w:rFonts w:ascii="Times New Roman" w:hAnsi="Times New Roman" w:cs="Times New Roman"/>
        </w:rPr>
        <w:t>6</w:t>
      </w:r>
      <w:r w:rsidRPr="00DD2575">
        <w:rPr>
          <w:rFonts w:ascii="Times New Roman" w:hAnsi="Times New Roman" w:cs="Times New Roman"/>
        </w:rPr>
        <w:t xml:space="preserve"> h atividades remotas assíncronas – leitura e interpretação de textos, audição de materiais musicais</w:t>
      </w:r>
      <w:r w:rsidR="001D17F4" w:rsidRPr="00DD2575">
        <w:rPr>
          <w:rFonts w:ascii="Times New Roman" w:hAnsi="Times New Roman" w:cs="Times New Roman"/>
        </w:rPr>
        <w:t>, redação de textos</w:t>
      </w:r>
      <w:r w:rsidRPr="00DD2575">
        <w:rPr>
          <w:rFonts w:ascii="Times New Roman" w:hAnsi="Times New Roman" w:cs="Times New Roman"/>
        </w:rPr>
        <w:t>.</w:t>
      </w:r>
    </w:p>
    <w:p w14:paraId="1D783ACA" w14:textId="00062668" w:rsidR="0051416C" w:rsidRPr="00DD2575" w:rsidRDefault="0051416C"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xml:space="preserve">: </w:t>
      </w:r>
      <w:r w:rsidR="005E411E" w:rsidRPr="00DD2575">
        <w:rPr>
          <w:rFonts w:ascii="Times New Roman" w:hAnsi="Times New Roman" w:cs="Times New Roman"/>
        </w:rPr>
        <w:t>3</w:t>
      </w:r>
      <w:r w:rsidRPr="00DD2575">
        <w:rPr>
          <w:rFonts w:ascii="Times New Roman" w:hAnsi="Times New Roman" w:cs="Times New Roman"/>
        </w:rPr>
        <w:t> h</w:t>
      </w:r>
    </w:p>
    <w:p w14:paraId="287417AC" w14:textId="77777777" w:rsidR="0051416C" w:rsidRPr="00DD2575" w:rsidRDefault="0051416C"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bCs/>
        </w:rPr>
        <w:t>A</w:t>
      </w:r>
      <w:r w:rsidRPr="00DD2575">
        <w:rPr>
          <w:rFonts w:ascii="Times New Roman" w:hAnsi="Times New Roman" w:cs="Times New Roman"/>
          <w:b/>
          <w:bCs/>
        </w:rPr>
        <w:t xml:space="preserve"> </w:t>
      </w:r>
      <w:r w:rsidRPr="00DD2575">
        <w:rPr>
          <w:rFonts w:ascii="Times New Roman" w:hAnsi="Times New Roman" w:cs="Times New Roman"/>
        </w:rPr>
        <w:t>Introdução à Etnomusicologia, será abordada através do estudo dos elementos antropológicos, sociológicos e comunicacionais das diferentes tradições musico-culturais.</w:t>
      </w:r>
    </w:p>
    <w:p w14:paraId="08BCF57C" w14:textId="77777777" w:rsidR="0051416C" w:rsidRPr="00DD2575" w:rsidRDefault="0051416C" w:rsidP="00266ACC">
      <w:pPr>
        <w:jc w:val="both"/>
        <w:rPr>
          <w:rFonts w:ascii="Times New Roman" w:hAnsi="Times New Roman" w:cs="Times New Roman"/>
        </w:rPr>
      </w:pPr>
    </w:p>
    <w:p w14:paraId="54223AE9" w14:textId="77777777" w:rsidR="0051416C" w:rsidRPr="00DD2575" w:rsidRDefault="0051416C" w:rsidP="00266ACC">
      <w:pPr>
        <w:jc w:val="both"/>
        <w:rPr>
          <w:rFonts w:ascii="Times New Roman" w:hAnsi="Times New Roman" w:cs="Times New Roman"/>
        </w:rPr>
      </w:pPr>
      <w:r w:rsidRPr="00DD2575">
        <w:rPr>
          <w:rFonts w:ascii="Times New Roman" w:hAnsi="Times New Roman" w:cs="Times New Roman"/>
          <w:b/>
          <w:bCs/>
        </w:rPr>
        <w:t>II. objetivos</w:t>
      </w:r>
    </w:p>
    <w:p w14:paraId="23890DA5" w14:textId="77777777" w:rsidR="009B18AF" w:rsidRPr="00DD2575" w:rsidRDefault="0051416C" w:rsidP="00266ACC">
      <w:pPr>
        <w:jc w:val="both"/>
        <w:rPr>
          <w:rFonts w:ascii="Times New Roman" w:hAnsi="Times New Roman" w:cs="Times New Roman"/>
        </w:rPr>
      </w:pPr>
      <w:r w:rsidRPr="00DD2575">
        <w:rPr>
          <w:rFonts w:ascii="Times New Roman" w:hAnsi="Times New Roman" w:cs="Times New Roman"/>
        </w:rPr>
        <w:t>Objetivo geral: Desenvolver nos alunos a compreensão e o entendimento da Etnomusicologia a partir das leituras antropológicas, sociológicas, comunicacionais aplicadas nas práticas musicais das diversas comunidades.</w:t>
      </w:r>
    </w:p>
    <w:p w14:paraId="2E5F8C68" w14:textId="06C08A5F" w:rsidR="0051416C" w:rsidRPr="00DD2575" w:rsidRDefault="0051416C" w:rsidP="00266ACC">
      <w:pPr>
        <w:jc w:val="both"/>
        <w:rPr>
          <w:rFonts w:ascii="Times New Roman" w:hAnsi="Times New Roman" w:cs="Times New Roman"/>
        </w:rPr>
      </w:pPr>
      <w:r w:rsidRPr="00DD2575">
        <w:rPr>
          <w:rFonts w:ascii="Times New Roman" w:hAnsi="Times New Roman" w:cs="Times New Roman"/>
        </w:rPr>
        <w:t>Objetivos específicos:</w:t>
      </w:r>
    </w:p>
    <w:p w14:paraId="229A43AE" w14:textId="77777777" w:rsidR="0051416C" w:rsidRPr="00DD2575" w:rsidRDefault="0051416C" w:rsidP="00266ACC">
      <w:pPr>
        <w:pStyle w:val="PargrafodaLista"/>
        <w:numPr>
          <w:ilvl w:val="0"/>
          <w:numId w:val="37"/>
        </w:numPr>
        <w:jc w:val="both"/>
        <w:rPr>
          <w:rFonts w:ascii="Times New Roman" w:hAnsi="Times New Roman" w:cs="Times New Roman"/>
          <w:sz w:val="22"/>
          <w:szCs w:val="22"/>
        </w:rPr>
      </w:pPr>
      <w:r w:rsidRPr="00DD2575">
        <w:rPr>
          <w:rFonts w:ascii="Times New Roman" w:hAnsi="Times New Roman" w:cs="Times New Roman"/>
          <w:sz w:val="22"/>
          <w:szCs w:val="22"/>
        </w:rPr>
        <w:t>Dominar os textos básicos através da leitura e a discussão.</w:t>
      </w:r>
    </w:p>
    <w:p w14:paraId="13233225" w14:textId="77777777" w:rsidR="0051416C" w:rsidRPr="00DD2575" w:rsidRDefault="0051416C" w:rsidP="00266ACC">
      <w:pPr>
        <w:pStyle w:val="PargrafodaLista"/>
        <w:numPr>
          <w:ilvl w:val="0"/>
          <w:numId w:val="37"/>
        </w:numPr>
        <w:jc w:val="both"/>
        <w:rPr>
          <w:rFonts w:ascii="Times New Roman" w:hAnsi="Times New Roman" w:cs="Times New Roman"/>
          <w:sz w:val="22"/>
          <w:szCs w:val="22"/>
        </w:rPr>
      </w:pPr>
      <w:r w:rsidRPr="00DD2575">
        <w:rPr>
          <w:rFonts w:ascii="Times New Roman" w:hAnsi="Times New Roman" w:cs="Times New Roman"/>
          <w:sz w:val="22"/>
          <w:szCs w:val="22"/>
        </w:rPr>
        <w:t>A realização da contextualização e estrutura de onde acontece a música</w:t>
      </w:r>
    </w:p>
    <w:p w14:paraId="4847774E" w14:textId="77777777" w:rsidR="0051416C" w:rsidRPr="00DD2575" w:rsidRDefault="0051416C" w:rsidP="00266ACC">
      <w:pPr>
        <w:pStyle w:val="PargrafodaLista"/>
        <w:numPr>
          <w:ilvl w:val="0"/>
          <w:numId w:val="37"/>
        </w:numPr>
        <w:jc w:val="both"/>
        <w:rPr>
          <w:rFonts w:ascii="Times New Roman" w:hAnsi="Times New Roman" w:cs="Times New Roman"/>
          <w:sz w:val="22"/>
          <w:szCs w:val="22"/>
        </w:rPr>
      </w:pPr>
      <w:r w:rsidRPr="00DD2575">
        <w:rPr>
          <w:rFonts w:ascii="Times New Roman" w:hAnsi="Times New Roman" w:cs="Times New Roman"/>
          <w:sz w:val="22"/>
          <w:szCs w:val="22"/>
        </w:rPr>
        <w:t>Iniciação nas técnicas de Descrição etnográfica</w:t>
      </w:r>
    </w:p>
    <w:p w14:paraId="78B8B836" w14:textId="77777777" w:rsidR="0051416C" w:rsidRPr="00DD2575" w:rsidRDefault="0051416C" w:rsidP="00266ACC">
      <w:pPr>
        <w:pStyle w:val="PargrafodaLista"/>
        <w:numPr>
          <w:ilvl w:val="0"/>
          <w:numId w:val="4"/>
        </w:numPr>
        <w:jc w:val="both"/>
        <w:rPr>
          <w:rFonts w:ascii="Times New Roman" w:hAnsi="Times New Roman" w:cs="Times New Roman"/>
          <w:sz w:val="22"/>
          <w:szCs w:val="22"/>
        </w:rPr>
      </w:pPr>
      <w:r w:rsidRPr="00DD2575">
        <w:rPr>
          <w:rFonts w:ascii="Times New Roman" w:hAnsi="Times New Roman" w:cs="Times New Roman"/>
          <w:sz w:val="22"/>
          <w:szCs w:val="22"/>
        </w:rPr>
        <w:t>Na atualidade com o período da pandemia, e a preocupação da segurança individual e coletiva, deverá construir alternativas capaz de recriar os agrupamentos musicais, quantificação do público na temporalidade, espacialidade e reformulação de retorno econômico.</w:t>
      </w:r>
    </w:p>
    <w:p w14:paraId="617FD764" w14:textId="77777777" w:rsidR="0051416C" w:rsidRPr="00DD2575" w:rsidRDefault="0051416C" w:rsidP="00266ACC">
      <w:pPr>
        <w:pStyle w:val="PargrafodaLista"/>
        <w:jc w:val="both"/>
        <w:rPr>
          <w:rFonts w:ascii="Times New Roman" w:hAnsi="Times New Roman" w:cs="Times New Roman"/>
          <w:sz w:val="22"/>
          <w:szCs w:val="22"/>
        </w:rPr>
      </w:pPr>
    </w:p>
    <w:p w14:paraId="00770733" w14:textId="77777777" w:rsidR="0051416C" w:rsidRPr="00DD2575" w:rsidRDefault="0051416C"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715BEA45" w14:textId="77777777" w:rsidR="0051416C" w:rsidRPr="00DD2575" w:rsidRDefault="0051416C"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síncronas e assíncronas, pois cabe ao discente ler e estudar artigos de especialistas sobre os temas, ouvir e analisar o material musical, compreendendo os contextos culturais e históricos sobre às produções sonoras nas comunidades, individual ou coletivamente.</w:t>
      </w:r>
    </w:p>
    <w:p w14:paraId="6E37427D" w14:textId="2C80EA63" w:rsidR="0051416C" w:rsidRPr="00DD2575" w:rsidRDefault="0051416C"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xml:space="preserve">: a comunicação docente-discente será por intermédio de ambientes virtuais de aprendizagem, como </w:t>
      </w:r>
      <w:r w:rsidR="006A69CA">
        <w:rPr>
          <w:rFonts w:ascii="Times New Roman" w:hAnsi="Times New Roman" w:cs="Times New Roman"/>
        </w:rPr>
        <w:t>UFPR Virtual</w:t>
      </w:r>
      <w:r w:rsidRPr="00DD2575">
        <w:rPr>
          <w:rFonts w:ascii="Times New Roman" w:hAnsi="Times New Roman" w:cs="Times New Roman"/>
        </w:rPr>
        <w:t xml:space="preserve">, web conferência, e-mail e/ou Microsoft Teams, minimizando as chances de o discente ser prejudicado por problemas de acesso a informações, materiais e/ou falha de comunicação com o professor. A ementa detalhada da disciplina, cronograma, parte dos conteúdos sonoros e escritos, ficarão permanentemente disponíveis ao discentes </w:t>
      </w:r>
      <w:r w:rsidR="008E6D37" w:rsidRPr="00DD2575">
        <w:rPr>
          <w:rFonts w:ascii="Times New Roman" w:hAnsi="Times New Roman" w:cs="Times New Roman"/>
        </w:rPr>
        <w:t>na UFPR Virtual ou no Teams</w:t>
      </w:r>
      <w:r w:rsidRPr="00DD2575">
        <w:rPr>
          <w:rFonts w:ascii="Times New Roman" w:hAnsi="Times New Roman" w:cs="Times New Roman"/>
        </w:rPr>
        <w:t>.</w:t>
      </w:r>
    </w:p>
    <w:p w14:paraId="58FEB0AA" w14:textId="77777777" w:rsidR="0051416C" w:rsidRPr="00DD2575" w:rsidRDefault="0051416C"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 aprendizado</w:t>
      </w:r>
      <w:r w:rsidRPr="00DD2575">
        <w:rPr>
          <w:rFonts w:ascii="Times New Roman" w:hAnsi="Times New Roman" w:cs="Times New Roman"/>
        </w:rPr>
        <w:t>: os conteúdos sonoros e escritos a serem apropriados estarão disponíveis em local específico da internet. Os textos serão enviados em formato digital.</w:t>
      </w:r>
    </w:p>
    <w:p w14:paraId="3DCC6251" w14:textId="77777777" w:rsidR="0051416C" w:rsidRPr="00DD2575" w:rsidRDefault="0051416C"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acesso à internet e aos artigos aqui referidos.</w:t>
      </w:r>
    </w:p>
    <w:p w14:paraId="64E4A13A" w14:textId="77777777" w:rsidR="0051416C" w:rsidRPr="00DD2575" w:rsidRDefault="0051416C" w:rsidP="00266ACC">
      <w:pPr>
        <w:jc w:val="both"/>
        <w:rPr>
          <w:rFonts w:ascii="Times New Roman" w:hAnsi="Times New Roman" w:cs="Times New Roman"/>
        </w:rPr>
      </w:pPr>
      <w:r w:rsidRPr="00DD2575">
        <w:rPr>
          <w:rFonts w:ascii="Times New Roman" w:hAnsi="Times New Roman" w:cs="Times New Roman"/>
        </w:rPr>
        <w:lastRenderedPageBreak/>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entende-se a necessidade de que os discentes se acostumem a respeitar os horários das atividades síncronas, organizem-se acessando o ambiente virtual nos dias e horários demarcados para tanto. O discente tem necessariamente de acessar a plataforma de comunicação nos dias e horários fixados para avaliações e exame final.</w:t>
      </w:r>
    </w:p>
    <w:p w14:paraId="320A2C2D" w14:textId="77777777" w:rsidR="0051416C" w:rsidRPr="00DD2575" w:rsidRDefault="0051416C" w:rsidP="00266ACC">
      <w:pPr>
        <w:jc w:val="both"/>
        <w:rPr>
          <w:rFonts w:ascii="Times New Roman" w:hAnsi="Times New Roman" w:cs="Times New Roman"/>
        </w:rPr>
      </w:pPr>
    </w:p>
    <w:p w14:paraId="4B4D88B9" w14:textId="77777777" w:rsidR="0051416C" w:rsidRPr="00DD2575" w:rsidRDefault="0051416C"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xml:space="preserve">: Deverão ser produzidos trabalhos escritos no final do período especial, dentro do modelo de </w:t>
      </w:r>
      <w:r w:rsidRPr="00DD2575">
        <w:rPr>
          <w:rFonts w:ascii="Times New Roman" w:hAnsi="Times New Roman" w:cs="Times New Roman"/>
          <w:i/>
        </w:rPr>
        <w:t>Template</w:t>
      </w:r>
      <w:r w:rsidRPr="00DD2575">
        <w:rPr>
          <w:rFonts w:ascii="Times New Roman" w:hAnsi="Times New Roman" w:cs="Times New Roman"/>
        </w:rPr>
        <w:t xml:space="preserve"> para Etnomusicologia, que estará disponível em local específico da internet e participação durante as atividades síncronas. Conforme regimento da UFPR, a nota mínima para aprovação é 70. De 40 a 69, o aluno realiza um exame final também objetivo sobre todo o conteúdo visto e ouvido na disciplina. A nota final resultará da média aritmética do exame e da nota média das avaliações parciais. A média mínima de aprovação, neste caso, é 50.</w:t>
      </w:r>
    </w:p>
    <w:p w14:paraId="7882FAE5" w14:textId="77777777" w:rsidR="0051416C" w:rsidRPr="00DD2575" w:rsidRDefault="0051416C" w:rsidP="00266ACC">
      <w:pPr>
        <w:jc w:val="both"/>
        <w:rPr>
          <w:rFonts w:ascii="Times New Roman" w:hAnsi="Times New Roman" w:cs="Times New Roman"/>
        </w:rPr>
      </w:pPr>
    </w:p>
    <w:p w14:paraId="53E00D4A" w14:textId="77777777" w:rsidR="0051416C" w:rsidRPr="00DD2575" w:rsidRDefault="0051416C" w:rsidP="00266ACC">
      <w:pPr>
        <w:jc w:val="both"/>
        <w:rPr>
          <w:rFonts w:ascii="Times New Roman" w:hAnsi="Times New Roman" w:cs="Times New Roman"/>
          <w:b/>
          <w:bCs/>
        </w:rPr>
      </w:pPr>
      <w:r w:rsidRPr="00DD2575">
        <w:rPr>
          <w:rFonts w:ascii="Times New Roman" w:hAnsi="Times New Roman" w:cs="Times New Roman"/>
          <w:b/>
          <w:bCs/>
        </w:rPr>
        <w:t>VI. bibliografia básica e bibliografia complementar</w:t>
      </w:r>
    </w:p>
    <w:p w14:paraId="556AB183" w14:textId="77777777" w:rsidR="0051416C" w:rsidRPr="00DD2575" w:rsidRDefault="0051416C" w:rsidP="00266ACC">
      <w:pPr>
        <w:jc w:val="both"/>
        <w:rPr>
          <w:rFonts w:ascii="Times New Roman" w:hAnsi="Times New Roman" w:cs="Times New Roman"/>
          <w:u w:val="single"/>
        </w:rPr>
      </w:pPr>
    </w:p>
    <w:p w14:paraId="7928E26D" w14:textId="1B5FDE10" w:rsidR="0051416C"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308368C2" w14:textId="77777777" w:rsidR="0051416C" w:rsidRPr="00DD2575" w:rsidRDefault="0051416C" w:rsidP="00266ACC">
      <w:pPr>
        <w:autoSpaceDE w:val="0"/>
        <w:autoSpaceDN w:val="0"/>
        <w:adjustRightInd w:val="0"/>
        <w:rPr>
          <w:rFonts w:ascii="Times New Roman" w:hAnsi="Times New Roman" w:cs="Times New Roman"/>
        </w:rPr>
      </w:pPr>
      <w:r w:rsidRPr="00DD2575">
        <w:rPr>
          <w:rFonts w:ascii="Times New Roman" w:hAnsi="Times New Roman" w:cs="Times New Roman"/>
        </w:rPr>
        <w:t xml:space="preserve">KERMAN, J. </w:t>
      </w:r>
      <w:r w:rsidRPr="00DD2575">
        <w:rPr>
          <w:rFonts w:ascii="Times New Roman" w:hAnsi="Times New Roman" w:cs="Times New Roman"/>
          <w:i/>
          <w:iCs/>
        </w:rPr>
        <w:t>Musicologia</w:t>
      </w:r>
      <w:r w:rsidRPr="00DD2575">
        <w:rPr>
          <w:rFonts w:ascii="Times New Roman" w:hAnsi="Times New Roman" w:cs="Times New Roman"/>
        </w:rPr>
        <w:t>. São Paulo: Martins Fontes, 1987.</w:t>
      </w:r>
    </w:p>
    <w:p w14:paraId="3C56A960" w14:textId="77777777" w:rsidR="0051416C" w:rsidRPr="00DD2575" w:rsidRDefault="0051416C" w:rsidP="00266ACC">
      <w:pPr>
        <w:autoSpaceDE w:val="0"/>
        <w:autoSpaceDN w:val="0"/>
        <w:adjustRightInd w:val="0"/>
        <w:rPr>
          <w:rFonts w:ascii="Times New Roman" w:hAnsi="Times New Roman" w:cs="Times New Roman"/>
        </w:rPr>
      </w:pPr>
      <w:r w:rsidRPr="00DD2575">
        <w:rPr>
          <w:rFonts w:ascii="Times New Roman" w:hAnsi="Times New Roman" w:cs="Times New Roman"/>
        </w:rPr>
        <w:t xml:space="preserve">RICE, T. </w:t>
      </w:r>
      <w:r w:rsidRPr="00DD2575">
        <w:rPr>
          <w:rFonts w:ascii="Times New Roman" w:hAnsi="Times New Roman" w:cs="Times New Roman"/>
          <w:i/>
          <w:iCs/>
        </w:rPr>
        <w:t>Ethnomusicology: a very short introduction</w:t>
      </w:r>
      <w:r w:rsidRPr="00DD2575">
        <w:rPr>
          <w:rFonts w:ascii="Times New Roman" w:hAnsi="Times New Roman" w:cs="Times New Roman"/>
        </w:rPr>
        <w:t>. New York: Oxford University Press, 2014. ISBN 978-0-19-979437-9</w:t>
      </w:r>
    </w:p>
    <w:p w14:paraId="63ACABFA" w14:textId="77777777" w:rsidR="0051416C" w:rsidRPr="00DD2575" w:rsidRDefault="0051416C" w:rsidP="00266ACC">
      <w:pPr>
        <w:autoSpaceDE w:val="0"/>
        <w:autoSpaceDN w:val="0"/>
        <w:adjustRightInd w:val="0"/>
        <w:rPr>
          <w:rFonts w:ascii="Times New Roman" w:hAnsi="Times New Roman" w:cs="Times New Roman"/>
        </w:rPr>
      </w:pPr>
      <w:r w:rsidRPr="00DD2575">
        <w:rPr>
          <w:rFonts w:ascii="Times New Roman" w:hAnsi="Times New Roman" w:cs="Times New Roman"/>
        </w:rPr>
        <w:t xml:space="preserve">BLACKING, J. </w:t>
      </w:r>
      <w:r w:rsidRPr="00DD2575">
        <w:rPr>
          <w:rFonts w:ascii="Times New Roman" w:hAnsi="Times New Roman" w:cs="Times New Roman"/>
          <w:i/>
        </w:rPr>
        <w:t>How Musical is Man?</w:t>
      </w:r>
      <w:r w:rsidRPr="00DD2575">
        <w:rPr>
          <w:rFonts w:ascii="Times New Roman" w:hAnsi="Times New Roman" w:cs="Times New Roman"/>
        </w:rPr>
        <w:t xml:space="preserve"> London: Faber &amp; Faber, 1973. ISBN 0-295-95338-1</w:t>
      </w:r>
    </w:p>
    <w:p w14:paraId="724E896F" w14:textId="77777777" w:rsidR="0051416C" w:rsidRPr="00DD2575" w:rsidRDefault="0051416C" w:rsidP="00266ACC">
      <w:pPr>
        <w:jc w:val="both"/>
        <w:rPr>
          <w:rFonts w:ascii="Times New Roman" w:hAnsi="Times New Roman" w:cs="Times New Roman"/>
          <w:bCs/>
        </w:rPr>
      </w:pPr>
      <w:r w:rsidRPr="00DD2575">
        <w:rPr>
          <w:rFonts w:ascii="Times New Roman" w:hAnsi="Times New Roman" w:cs="Times New Roman"/>
          <w:bCs/>
        </w:rPr>
        <w:t xml:space="preserve">KAZADI wa MUKUNA. </w:t>
      </w:r>
      <w:r w:rsidRPr="00DD2575">
        <w:rPr>
          <w:rFonts w:ascii="Times New Roman" w:hAnsi="Times New Roman" w:cs="Times New Roman"/>
          <w:bCs/>
          <w:i/>
          <w:iCs/>
        </w:rPr>
        <w:t>Sobre a busca da verdade na Etnomusicologia</w:t>
      </w:r>
      <w:r w:rsidRPr="00DD2575">
        <w:rPr>
          <w:rFonts w:ascii="Times New Roman" w:hAnsi="Times New Roman" w:cs="Times New Roman"/>
          <w:bCs/>
        </w:rPr>
        <w:t>. In Revista USP, março-abril-maio de 2008, Coordenadoria de Comunicação Social (CCS) da Universidade de São Paulo, CCS-USP: São Paulo, 2008, pp.12-23.</w:t>
      </w:r>
    </w:p>
    <w:p w14:paraId="49FB4B94" w14:textId="77777777" w:rsidR="0051416C" w:rsidRPr="00DD2575" w:rsidRDefault="0051416C" w:rsidP="00266ACC">
      <w:pPr>
        <w:jc w:val="both"/>
        <w:rPr>
          <w:rFonts w:ascii="Times New Roman" w:hAnsi="Times New Roman" w:cs="Times New Roman"/>
          <w:bCs/>
        </w:rPr>
      </w:pPr>
      <w:r w:rsidRPr="00DD2575">
        <w:rPr>
          <w:rFonts w:ascii="Times New Roman" w:hAnsi="Times New Roman" w:cs="Times New Roman"/>
          <w:bCs/>
        </w:rPr>
        <w:t xml:space="preserve">OLIVEIRA PINTO. T. </w:t>
      </w:r>
      <w:r w:rsidRPr="00DD2575">
        <w:rPr>
          <w:rFonts w:ascii="Times New Roman" w:hAnsi="Times New Roman" w:cs="Times New Roman"/>
          <w:bCs/>
          <w:i/>
          <w:iCs/>
        </w:rPr>
        <w:t>Som e música. Questões de uma antropologia sonora</w:t>
      </w:r>
      <w:r w:rsidRPr="00DD2575">
        <w:rPr>
          <w:rFonts w:ascii="Times New Roman" w:hAnsi="Times New Roman" w:cs="Times New Roman"/>
          <w:bCs/>
        </w:rPr>
        <w:t xml:space="preserve">. </w:t>
      </w:r>
      <w:r w:rsidRPr="00DD2575">
        <w:rPr>
          <w:rFonts w:ascii="Times New Roman" w:hAnsi="Times New Roman" w:cs="Times New Roman"/>
          <w:bCs/>
          <w:i/>
        </w:rPr>
        <w:t>In</w:t>
      </w:r>
      <w:r w:rsidRPr="00DD2575">
        <w:rPr>
          <w:rFonts w:ascii="Times New Roman" w:hAnsi="Times New Roman" w:cs="Times New Roman"/>
          <w:bCs/>
        </w:rPr>
        <w:t xml:space="preserve"> Revista de Antropologia, vol. 44 (USP), 2001.</w:t>
      </w:r>
    </w:p>
    <w:p w14:paraId="488F481A" w14:textId="77777777" w:rsidR="0051416C" w:rsidRPr="00DD2575" w:rsidRDefault="0051416C" w:rsidP="00266ACC">
      <w:pPr>
        <w:jc w:val="both"/>
        <w:rPr>
          <w:rFonts w:ascii="Times New Roman" w:hAnsi="Times New Roman" w:cs="Times New Roman"/>
          <w:b/>
          <w:bCs/>
        </w:rPr>
      </w:pPr>
    </w:p>
    <w:p w14:paraId="3BCDF765" w14:textId="77777777" w:rsidR="0051416C" w:rsidRPr="00DD2575" w:rsidRDefault="0051416C"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6798B162"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 xml:space="preserve">ANDRADE, Mário de. </w:t>
      </w:r>
      <w:r w:rsidRPr="00DD2575">
        <w:rPr>
          <w:rFonts w:ascii="Times New Roman" w:hAnsi="Times New Roman" w:cs="Times New Roman"/>
          <w:i/>
          <w:iCs/>
        </w:rPr>
        <w:t>Ensaio sobre a música brasileira</w:t>
      </w:r>
      <w:r w:rsidRPr="00DD2575">
        <w:rPr>
          <w:rFonts w:ascii="Times New Roman" w:hAnsi="Times New Roman" w:cs="Times New Roman"/>
        </w:rPr>
        <w:t>. 3ª ed., São Paulo: Livraria Martins, 1972. ISBN 978-8-531-90755-5</w:t>
      </w:r>
    </w:p>
    <w:p w14:paraId="67D9F8AE" w14:textId="77777777" w:rsidR="0051416C" w:rsidRPr="00DD2575" w:rsidRDefault="0051416C" w:rsidP="00266ACC">
      <w:pPr>
        <w:autoSpaceDE w:val="0"/>
        <w:autoSpaceDN w:val="0"/>
        <w:adjustRightInd w:val="0"/>
        <w:rPr>
          <w:rFonts w:ascii="Times New Roman" w:hAnsi="Times New Roman" w:cs="Times New Roman"/>
        </w:rPr>
      </w:pPr>
      <w:r w:rsidRPr="00DD2575">
        <w:rPr>
          <w:rFonts w:ascii="Times New Roman" w:hAnsi="Times New Roman" w:cs="Times New Roman"/>
        </w:rPr>
        <w:t xml:space="preserve">MERRIAM, A. </w:t>
      </w:r>
      <w:r w:rsidRPr="00DD2575">
        <w:rPr>
          <w:rFonts w:ascii="Times New Roman" w:hAnsi="Times New Roman" w:cs="Times New Roman"/>
          <w:i/>
          <w:iCs/>
        </w:rPr>
        <w:t>The Anthropology of Music</w:t>
      </w:r>
      <w:r w:rsidRPr="00DD2575">
        <w:rPr>
          <w:rFonts w:ascii="Times New Roman" w:hAnsi="Times New Roman" w:cs="Times New Roman"/>
        </w:rPr>
        <w:t>. Evanston: Nortwestern University Press, 1964. ISBN 0-8101-0607-8</w:t>
      </w:r>
    </w:p>
    <w:p w14:paraId="4F8A77DC" w14:textId="77777777" w:rsidR="009B18AF" w:rsidRPr="00DD2575" w:rsidRDefault="0051416C" w:rsidP="00266ACC">
      <w:pPr>
        <w:autoSpaceDE w:val="0"/>
        <w:autoSpaceDN w:val="0"/>
        <w:adjustRightInd w:val="0"/>
        <w:rPr>
          <w:rFonts w:ascii="Times New Roman" w:hAnsi="Times New Roman" w:cs="Times New Roman"/>
        </w:rPr>
      </w:pPr>
      <w:r w:rsidRPr="00DD2575">
        <w:rPr>
          <w:rFonts w:ascii="Times New Roman" w:hAnsi="Times New Roman" w:cs="Times New Roman"/>
        </w:rPr>
        <w:t xml:space="preserve">MYERS, Helen. ed. </w:t>
      </w:r>
      <w:r w:rsidRPr="00DD2575">
        <w:rPr>
          <w:rFonts w:ascii="Times New Roman" w:hAnsi="Times New Roman" w:cs="Times New Roman"/>
          <w:i/>
          <w:iCs/>
        </w:rPr>
        <w:t>Ethnomusicology: An Introduction</w:t>
      </w:r>
      <w:r w:rsidRPr="00DD2575">
        <w:rPr>
          <w:rFonts w:ascii="Times New Roman" w:hAnsi="Times New Roman" w:cs="Times New Roman"/>
        </w:rPr>
        <w:t>. New York: Norton, 1992.</w:t>
      </w:r>
    </w:p>
    <w:p w14:paraId="423160A1" w14:textId="5BDD3015" w:rsidR="0051416C" w:rsidRPr="00DD2575" w:rsidRDefault="0051416C" w:rsidP="00266ACC">
      <w:pPr>
        <w:autoSpaceDE w:val="0"/>
        <w:autoSpaceDN w:val="0"/>
        <w:adjustRightInd w:val="0"/>
        <w:rPr>
          <w:rFonts w:ascii="Times New Roman" w:hAnsi="Times New Roman" w:cs="Times New Roman"/>
        </w:rPr>
      </w:pPr>
      <w:r w:rsidRPr="00DD2575">
        <w:rPr>
          <w:rFonts w:ascii="Times New Roman" w:hAnsi="Times New Roman" w:cs="Times New Roman"/>
        </w:rPr>
        <w:t>ISBN-10: 0393033775; ISBN-13: 978-0393033779</w:t>
      </w:r>
    </w:p>
    <w:p w14:paraId="3F27FDD9" w14:textId="77777777" w:rsidR="009B18AF" w:rsidRPr="00DD2575" w:rsidRDefault="0051416C" w:rsidP="00266ACC">
      <w:pPr>
        <w:jc w:val="both"/>
        <w:rPr>
          <w:rFonts w:ascii="Times New Roman" w:hAnsi="Times New Roman" w:cs="Times New Roman"/>
        </w:rPr>
      </w:pPr>
      <w:r w:rsidRPr="00DD2575">
        <w:rPr>
          <w:rFonts w:ascii="Times New Roman" w:hAnsi="Times New Roman" w:cs="Times New Roman"/>
        </w:rPr>
        <w:t xml:space="preserve">NETTL, Bruno. </w:t>
      </w:r>
      <w:r w:rsidRPr="00DD2575">
        <w:rPr>
          <w:rFonts w:ascii="Times New Roman" w:hAnsi="Times New Roman" w:cs="Times New Roman"/>
          <w:i/>
          <w:iCs/>
        </w:rPr>
        <w:t xml:space="preserve">The Study of Ethnomusicology: Thirty-Three Discussions. </w:t>
      </w:r>
      <w:r w:rsidRPr="00DD2575">
        <w:rPr>
          <w:rFonts w:ascii="Times New Roman" w:hAnsi="Times New Roman" w:cs="Times New Roman"/>
        </w:rPr>
        <w:t>YBP/Chicago Dist/University Illinois, 2015. ISBN-13: 978-0-252-03033-8</w:t>
      </w:r>
    </w:p>
    <w:p w14:paraId="02344F96" w14:textId="0E2511C9" w:rsidR="0051416C" w:rsidRPr="00DD2575" w:rsidRDefault="0051416C" w:rsidP="00266ACC">
      <w:pPr>
        <w:jc w:val="both"/>
        <w:rPr>
          <w:rFonts w:ascii="Times New Roman" w:hAnsi="Times New Roman" w:cs="Times New Roman"/>
        </w:rPr>
      </w:pPr>
    </w:p>
    <w:p w14:paraId="2BDDE7DD" w14:textId="77777777" w:rsidR="0051416C" w:rsidRPr="00DD2575" w:rsidRDefault="0051416C"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7B14CFDE" w14:textId="77777777" w:rsidR="0051416C" w:rsidRPr="00DD2575" w:rsidRDefault="0051416C" w:rsidP="00266ACC">
      <w:pPr>
        <w:jc w:val="both"/>
        <w:rPr>
          <w:rFonts w:ascii="Times New Roman" w:hAnsi="Times New Roman" w:cs="Times New Roman"/>
        </w:rPr>
      </w:pPr>
      <w:r w:rsidRPr="00DD2575">
        <w:rPr>
          <w:rFonts w:ascii="Times New Roman" w:hAnsi="Times New Roman" w:cs="Times New Roman"/>
        </w:rPr>
        <w:t>Edwin Pitre-Vasquez</w:t>
      </w:r>
    </w:p>
    <w:p w14:paraId="68776C89" w14:textId="77777777" w:rsidR="0051416C" w:rsidRPr="00DD2575" w:rsidRDefault="0051416C" w:rsidP="00266ACC">
      <w:pPr>
        <w:jc w:val="both"/>
        <w:rPr>
          <w:rFonts w:ascii="Times New Roman" w:hAnsi="Times New Roman" w:cs="Times New Roman"/>
        </w:rPr>
      </w:pPr>
    </w:p>
    <w:p w14:paraId="6D0A7303" w14:textId="77777777" w:rsidR="00307959" w:rsidRDefault="00307959">
      <w:pPr>
        <w:rPr>
          <w:rFonts w:ascii="Times New Roman" w:hAnsi="Times New Roman" w:cs="Times New Roman"/>
          <w:b/>
          <w:bCs/>
        </w:rPr>
      </w:pPr>
      <w:r>
        <w:rPr>
          <w:rFonts w:ascii="Times New Roman" w:hAnsi="Times New Roman" w:cs="Times New Roman"/>
          <w:b/>
          <w:bCs/>
        </w:rPr>
        <w:br w:type="page"/>
      </w:r>
    </w:p>
    <w:p w14:paraId="488BAB65" w14:textId="0BAC5375" w:rsidR="0051416C" w:rsidRPr="00DD2575" w:rsidRDefault="0051416C" w:rsidP="00266ACC">
      <w:pPr>
        <w:jc w:val="both"/>
        <w:rPr>
          <w:rFonts w:ascii="Times New Roman" w:hAnsi="Times New Roman" w:cs="Times New Roman"/>
          <w:b/>
          <w:bCs/>
        </w:rPr>
      </w:pPr>
      <w:r w:rsidRPr="00DD2575">
        <w:rPr>
          <w:rFonts w:ascii="Times New Roman" w:hAnsi="Times New Roman" w:cs="Times New Roman"/>
          <w:b/>
          <w:bCs/>
        </w:rPr>
        <w:lastRenderedPageBreak/>
        <w:t xml:space="preserve">Cronograma das atividades – </w:t>
      </w:r>
      <w:r w:rsidR="005E411E" w:rsidRPr="00DD2575">
        <w:rPr>
          <w:rFonts w:ascii="Times New Roman" w:hAnsi="Times New Roman" w:cs="Times New Roman"/>
          <w:b/>
          <w:bCs/>
        </w:rPr>
        <w:t>terças, 13:30-15:30</w:t>
      </w:r>
    </w:p>
    <w:p w14:paraId="313B238D" w14:textId="77777777" w:rsidR="0051416C" w:rsidRPr="00DD2575" w:rsidRDefault="0051416C" w:rsidP="00266ACC">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711"/>
        <w:gridCol w:w="1275"/>
        <w:gridCol w:w="8924"/>
        <w:gridCol w:w="1843"/>
      </w:tblGrid>
      <w:tr w:rsidR="0051416C" w:rsidRPr="00DD2575" w14:paraId="5A7A490C" w14:textId="77777777" w:rsidTr="00DD09E4">
        <w:tc>
          <w:tcPr>
            <w:tcW w:w="711" w:type="dxa"/>
          </w:tcPr>
          <w:p w14:paraId="44CF943E" w14:textId="77777777" w:rsidR="0051416C" w:rsidRPr="00DD2575" w:rsidRDefault="0051416C" w:rsidP="00266ACC">
            <w:pPr>
              <w:jc w:val="both"/>
              <w:rPr>
                <w:rFonts w:ascii="Times New Roman" w:hAnsi="Times New Roman" w:cs="Times New Roman"/>
                <w:b/>
                <w:bCs/>
              </w:rPr>
            </w:pPr>
            <w:r w:rsidRPr="00DD2575">
              <w:rPr>
                <w:rFonts w:ascii="Times New Roman" w:hAnsi="Times New Roman" w:cs="Times New Roman"/>
                <w:b/>
                <w:bCs/>
              </w:rPr>
              <w:t>Aula</w:t>
            </w:r>
          </w:p>
        </w:tc>
        <w:tc>
          <w:tcPr>
            <w:tcW w:w="1275" w:type="dxa"/>
          </w:tcPr>
          <w:p w14:paraId="6A76D4F4" w14:textId="77777777" w:rsidR="0051416C" w:rsidRPr="00DD2575" w:rsidRDefault="0051416C" w:rsidP="00266ACC">
            <w:pPr>
              <w:jc w:val="center"/>
              <w:rPr>
                <w:rFonts w:ascii="Times New Roman" w:hAnsi="Times New Roman" w:cs="Times New Roman"/>
                <w:b/>
                <w:bCs/>
              </w:rPr>
            </w:pPr>
            <w:r w:rsidRPr="00DD2575">
              <w:rPr>
                <w:rFonts w:ascii="Times New Roman" w:hAnsi="Times New Roman" w:cs="Times New Roman"/>
                <w:b/>
                <w:bCs/>
              </w:rPr>
              <w:t>Data</w:t>
            </w:r>
          </w:p>
        </w:tc>
        <w:tc>
          <w:tcPr>
            <w:tcW w:w="8924" w:type="dxa"/>
          </w:tcPr>
          <w:p w14:paraId="6BD48AF3" w14:textId="77777777" w:rsidR="0051416C" w:rsidRPr="00DD2575" w:rsidRDefault="0051416C" w:rsidP="00266ACC">
            <w:pPr>
              <w:jc w:val="both"/>
              <w:rPr>
                <w:rFonts w:ascii="Times New Roman" w:hAnsi="Times New Roman" w:cs="Times New Roman"/>
                <w:b/>
                <w:bCs/>
              </w:rPr>
            </w:pPr>
            <w:r w:rsidRPr="00DD2575">
              <w:rPr>
                <w:rFonts w:ascii="Times New Roman" w:hAnsi="Times New Roman" w:cs="Times New Roman"/>
                <w:b/>
                <w:bCs/>
              </w:rPr>
              <w:t>Conteúdo</w:t>
            </w:r>
          </w:p>
        </w:tc>
        <w:tc>
          <w:tcPr>
            <w:tcW w:w="1843" w:type="dxa"/>
          </w:tcPr>
          <w:p w14:paraId="53E38536" w14:textId="77777777" w:rsidR="0051416C" w:rsidRPr="00DD2575" w:rsidRDefault="0051416C" w:rsidP="00266ACC">
            <w:pPr>
              <w:jc w:val="center"/>
              <w:rPr>
                <w:rFonts w:ascii="Times New Roman" w:hAnsi="Times New Roman" w:cs="Times New Roman"/>
                <w:b/>
                <w:bCs/>
              </w:rPr>
            </w:pPr>
            <w:r w:rsidRPr="00DD2575">
              <w:rPr>
                <w:rFonts w:ascii="Times New Roman" w:hAnsi="Times New Roman" w:cs="Times New Roman"/>
                <w:b/>
                <w:bCs/>
              </w:rPr>
              <w:t>Atividade</w:t>
            </w:r>
          </w:p>
        </w:tc>
      </w:tr>
      <w:tr w:rsidR="0051416C" w:rsidRPr="00DD2575" w14:paraId="2D066717" w14:textId="77777777" w:rsidTr="00DD09E4">
        <w:tc>
          <w:tcPr>
            <w:tcW w:w="711" w:type="dxa"/>
            <w:vAlign w:val="center"/>
          </w:tcPr>
          <w:p w14:paraId="205148CC"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1</w:t>
            </w:r>
          </w:p>
        </w:tc>
        <w:tc>
          <w:tcPr>
            <w:tcW w:w="1275" w:type="dxa"/>
            <w:vAlign w:val="center"/>
          </w:tcPr>
          <w:p w14:paraId="6962821D" w14:textId="4152B8F8" w:rsidR="0051416C" w:rsidRPr="00DD2575" w:rsidRDefault="005E411E" w:rsidP="00266ACC">
            <w:pPr>
              <w:jc w:val="center"/>
              <w:rPr>
                <w:rFonts w:ascii="Times New Roman" w:hAnsi="Times New Roman" w:cs="Times New Roman"/>
              </w:rPr>
            </w:pPr>
            <w:r w:rsidRPr="00DD2575">
              <w:rPr>
                <w:rFonts w:ascii="Times New Roman" w:hAnsi="Times New Roman" w:cs="Times New Roman"/>
              </w:rPr>
              <w:t>21/9</w:t>
            </w:r>
          </w:p>
        </w:tc>
        <w:tc>
          <w:tcPr>
            <w:tcW w:w="8924" w:type="dxa"/>
            <w:vAlign w:val="center"/>
          </w:tcPr>
          <w:p w14:paraId="032681BC"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Conceito de Folclore, Cultura popular e Etnomusicologia</w:t>
            </w:r>
          </w:p>
        </w:tc>
        <w:tc>
          <w:tcPr>
            <w:tcW w:w="1843" w:type="dxa"/>
            <w:vAlign w:val="center"/>
          </w:tcPr>
          <w:p w14:paraId="774BABB0"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síncrona</w:t>
            </w:r>
          </w:p>
        </w:tc>
      </w:tr>
      <w:tr w:rsidR="0051416C" w:rsidRPr="00DD2575" w14:paraId="117F5205" w14:textId="77777777" w:rsidTr="00DD09E4">
        <w:tc>
          <w:tcPr>
            <w:tcW w:w="711" w:type="dxa"/>
            <w:vAlign w:val="center"/>
          </w:tcPr>
          <w:p w14:paraId="69ADBA57"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2</w:t>
            </w:r>
          </w:p>
        </w:tc>
        <w:tc>
          <w:tcPr>
            <w:tcW w:w="1275" w:type="dxa"/>
            <w:vAlign w:val="center"/>
          </w:tcPr>
          <w:p w14:paraId="48D28567" w14:textId="0AC0C6B6" w:rsidR="0051416C" w:rsidRPr="00DD2575" w:rsidRDefault="005E411E" w:rsidP="00266ACC">
            <w:pPr>
              <w:jc w:val="center"/>
              <w:rPr>
                <w:rFonts w:ascii="Times New Roman" w:hAnsi="Times New Roman" w:cs="Times New Roman"/>
              </w:rPr>
            </w:pPr>
            <w:r w:rsidRPr="00DD2575">
              <w:rPr>
                <w:rFonts w:ascii="Times New Roman" w:hAnsi="Times New Roman" w:cs="Times New Roman"/>
              </w:rPr>
              <w:t>28/9</w:t>
            </w:r>
          </w:p>
        </w:tc>
        <w:tc>
          <w:tcPr>
            <w:tcW w:w="8924" w:type="dxa"/>
            <w:vAlign w:val="center"/>
          </w:tcPr>
          <w:p w14:paraId="4F54AC8A"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Ler e analisar os conteúdos sobre os temas e realizar as propostas dos objetivos específicos.</w:t>
            </w:r>
          </w:p>
        </w:tc>
        <w:tc>
          <w:tcPr>
            <w:tcW w:w="1843" w:type="dxa"/>
            <w:vAlign w:val="center"/>
          </w:tcPr>
          <w:p w14:paraId="7E6C0817"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assíncrona</w:t>
            </w:r>
          </w:p>
        </w:tc>
      </w:tr>
      <w:tr w:rsidR="0051416C" w:rsidRPr="00DD2575" w14:paraId="3C0CDB94" w14:textId="77777777" w:rsidTr="00DD09E4">
        <w:tc>
          <w:tcPr>
            <w:tcW w:w="711" w:type="dxa"/>
            <w:vAlign w:val="center"/>
          </w:tcPr>
          <w:p w14:paraId="5C7A4070"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3</w:t>
            </w:r>
          </w:p>
        </w:tc>
        <w:tc>
          <w:tcPr>
            <w:tcW w:w="1275" w:type="dxa"/>
            <w:vAlign w:val="center"/>
          </w:tcPr>
          <w:p w14:paraId="5906F27C" w14:textId="6E10389C" w:rsidR="0051416C" w:rsidRPr="00DD2575" w:rsidRDefault="005E411E" w:rsidP="00266ACC">
            <w:pPr>
              <w:jc w:val="center"/>
              <w:rPr>
                <w:rFonts w:ascii="Times New Roman" w:hAnsi="Times New Roman" w:cs="Times New Roman"/>
              </w:rPr>
            </w:pPr>
            <w:r w:rsidRPr="00DD2575">
              <w:rPr>
                <w:rFonts w:ascii="Times New Roman" w:hAnsi="Times New Roman" w:cs="Times New Roman"/>
              </w:rPr>
              <w:t>5/10</w:t>
            </w:r>
          </w:p>
        </w:tc>
        <w:tc>
          <w:tcPr>
            <w:tcW w:w="8924" w:type="dxa"/>
            <w:vAlign w:val="center"/>
          </w:tcPr>
          <w:p w14:paraId="7A916B2A"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Aula sobre a Cultura Popular e Etnografia</w:t>
            </w:r>
          </w:p>
        </w:tc>
        <w:tc>
          <w:tcPr>
            <w:tcW w:w="1843" w:type="dxa"/>
            <w:vAlign w:val="center"/>
          </w:tcPr>
          <w:p w14:paraId="37C92E95"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síncrona</w:t>
            </w:r>
          </w:p>
        </w:tc>
      </w:tr>
      <w:tr w:rsidR="0051416C" w:rsidRPr="00DD2575" w14:paraId="2A87DC14" w14:textId="77777777" w:rsidTr="00DD09E4">
        <w:tc>
          <w:tcPr>
            <w:tcW w:w="711" w:type="dxa"/>
            <w:vAlign w:val="center"/>
          </w:tcPr>
          <w:p w14:paraId="54508140"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4</w:t>
            </w:r>
          </w:p>
        </w:tc>
        <w:tc>
          <w:tcPr>
            <w:tcW w:w="1275" w:type="dxa"/>
            <w:vAlign w:val="center"/>
          </w:tcPr>
          <w:p w14:paraId="2F7B4ED7" w14:textId="4FA661F6" w:rsidR="0051416C" w:rsidRPr="00DD2575" w:rsidRDefault="0051416C" w:rsidP="00266ACC">
            <w:pPr>
              <w:jc w:val="center"/>
              <w:rPr>
                <w:rFonts w:ascii="Times New Roman" w:hAnsi="Times New Roman" w:cs="Times New Roman"/>
              </w:rPr>
            </w:pPr>
          </w:p>
        </w:tc>
        <w:tc>
          <w:tcPr>
            <w:tcW w:w="8924" w:type="dxa"/>
            <w:vAlign w:val="center"/>
          </w:tcPr>
          <w:p w14:paraId="288C58BC"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Ler e analisar os conteúdos sobre os temas e realizar as propostas dos objetivos específicos.</w:t>
            </w:r>
          </w:p>
        </w:tc>
        <w:tc>
          <w:tcPr>
            <w:tcW w:w="1843" w:type="dxa"/>
            <w:vAlign w:val="center"/>
          </w:tcPr>
          <w:p w14:paraId="2B34FAD7"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assíncrona</w:t>
            </w:r>
          </w:p>
        </w:tc>
      </w:tr>
      <w:tr w:rsidR="0051416C" w:rsidRPr="00DD2575" w14:paraId="371A42DE" w14:textId="77777777" w:rsidTr="00DD09E4">
        <w:tc>
          <w:tcPr>
            <w:tcW w:w="711" w:type="dxa"/>
            <w:vAlign w:val="center"/>
          </w:tcPr>
          <w:p w14:paraId="3912BA2A"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5</w:t>
            </w:r>
          </w:p>
        </w:tc>
        <w:tc>
          <w:tcPr>
            <w:tcW w:w="1275" w:type="dxa"/>
            <w:vAlign w:val="center"/>
          </w:tcPr>
          <w:p w14:paraId="1E7CC15D" w14:textId="44F9FEAD" w:rsidR="0051416C" w:rsidRPr="00DD2575" w:rsidRDefault="009423DE" w:rsidP="00266ACC">
            <w:pPr>
              <w:jc w:val="center"/>
              <w:rPr>
                <w:rFonts w:ascii="Times New Roman" w:hAnsi="Times New Roman" w:cs="Times New Roman"/>
              </w:rPr>
            </w:pPr>
            <w:r w:rsidRPr="00DD2575">
              <w:rPr>
                <w:rFonts w:ascii="Times New Roman" w:hAnsi="Times New Roman" w:cs="Times New Roman"/>
              </w:rPr>
              <w:t>19/10</w:t>
            </w:r>
          </w:p>
        </w:tc>
        <w:tc>
          <w:tcPr>
            <w:tcW w:w="8924" w:type="dxa"/>
            <w:vAlign w:val="center"/>
          </w:tcPr>
          <w:p w14:paraId="3312DA0A"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Musicologia e Etnomusicologia</w:t>
            </w:r>
          </w:p>
        </w:tc>
        <w:tc>
          <w:tcPr>
            <w:tcW w:w="1843" w:type="dxa"/>
            <w:vAlign w:val="center"/>
          </w:tcPr>
          <w:p w14:paraId="75436F85"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síncrona</w:t>
            </w:r>
          </w:p>
        </w:tc>
      </w:tr>
      <w:tr w:rsidR="0051416C" w:rsidRPr="00DD2575" w14:paraId="13FFD4D2" w14:textId="77777777" w:rsidTr="00DD09E4">
        <w:tc>
          <w:tcPr>
            <w:tcW w:w="711" w:type="dxa"/>
            <w:vAlign w:val="center"/>
          </w:tcPr>
          <w:p w14:paraId="05841ABD"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6</w:t>
            </w:r>
          </w:p>
        </w:tc>
        <w:tc>
          <w:tcPr>
            <w:tcW w:w="1275" w:type="dxa"/>
            <w:vAlign w:val="center"/>
          </w:tcPr>
          <w:p w14:paraId="38028134" w14:textId="53EBD7A5" w:rsidR="0051416C" w:rsidRPr="00DD2575" w:rsidRDefault="009423DE" w:rsidP="00266ACC">
            <w:pPr>
              <w:jc w:val="center"/>
              <w:rPr>
                <w:rFonts w:ascii="Times New Roman" w:hAnsi="Times New Roman" w:cs="Times New Roman"/>
              </w:rPr>
            </w:pPr>
            <w:r w:rsidRPr="00DD2575">
              <w:rPr>
                <w:rFonts w:ascii="Times New Roman" w:hAnsi="Times New Roman" w:cs="Times New Roman"/>
              </w:rPr>
              <w:t>26/10</w:t>
            </w:r>
          </w:p>
        </w:tc>
        <w:tc>
          <w:tcPr>
            <w:tcW w:w="8924" w:type="dxa"/>
            <w:vAlign w:val="center"/>
          </w:tcPr>
          <w:p w14:paraId="532378BD"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Ler e analisar os conteúdos sobre os temas e realizar as propostas dos objetivos específicos.</w:t>
            </w:r>
          </w:p>
        </w:tc>
        <w:tc>
          <w:tcPr>
            <w:tcW w:w="1843" w:type="dxa"/>
            <w:vAlign w:val="center"/>
          </w:tcPr>
          <w:p w14:paraId="12DBC421"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assíncrona</w:t>
            </w:r>
          </w:p>
        </w:tc>
      </w:tr>
      <w:tr w:rsidR="0051416C" w:rsidRPr="00DD2575" w14:paraId="420977F9" w14:textId="77777777" w:rsidTr="00DD09E4">
        <w:tc>
          <w:tcPr>
            <w:tcW w:w="711" w:type="dxa"/>
            <w:vAlign w:val="center"/>
          </w:tcPr>
          <w:p w14:paraId="589443EB"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7</w:t>
            </w:r>
          </w:p>
        </w:tc>
        <w:tc>
          <w:tcPr>
            <w:tcW w:w="1275" w:type="dxa"/>
            <w:vAlign w:val="center"/>
          </w:tcPr>
          <w:p w14:paraId="4AFE8116" w14:textId="526B5DCA" w:rsidR="0051416C" w:rsidRPr="00DD2575" w:rsidRDefault="009423DE" w:rsidP="00266ACC">
            <w:pPr>
              <w:jc w:val="center"/>
              <w:rPr>
                <w:rFonts w:ascii="Times New Roman" w:hAnsi="Times New Roman" w:cs="Times New Roman"/>
              </w:rPr>
            </w:pPr>
            <w:r w:rsidRPr="00DD2575">
              <w:rPr>
                <w:rFonts w:ascii="Times New Roman" w:hAnsi="Times New Roman" w:cs="Times New Roman"/>
              </w:rPr>
              <w:t>9/11</w:t>
            </w:r>
          </w:p>
        </w:tc>
        <w:tc>
          <w:tcPr>
            <w:tcW w:w="8924" w:type="dxa"/>
            <w:vAlign w:val="center"/>
          </w:tcPr>
          <w:p w14:paraId="20AB065B"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Conceitos e metodologia de pesquisa</w:t>
            </w:r>
          </w:p>
        </w:tc>
        <w:tc>
          <w:tcPr>
            <w:tcW w:w="1843" w:type="dxa"/>
            <w:vAlign w:val="center"/>
          </w:tcPr>
          <w:p w14:paraId="5C1F90F9"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síncrona</w:t>
            </w:r>
          </w:p>
        </w:tc>
      </w:tr>
      <w:tr w:rsidR="0051416C" w:rsidRPr="00DD2575" w14:paraId="1F5F1290" w14:textId="77777777" w:rsidTr="00DD09E4">
        <w:tc>
          <w:tcPr>
            <w:tcW w:w="711" w:type="dxa"/>
            <w:vAlign w:val="center"/>
          </w:tcPr>
          <w:p w14:paraId="004C6B4B"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8</w:t>
            </w:r>
          </w:p>
        </w:tc>
        <w:tc>
          <w:tcPr>
            <w:tcW w:w="1275" w:type="dxa"/>
            <w:vAlign w:val="center"/>
          </w:tcPr>
          <w:p w14:paraId="0EBCDBF0" w14:textId="311CDCAA" w:rsidR="0051416C" w:rsidRPr="00DD2575" w:rsidRDefault="009423DE" w:rsidP="00266ACC">
            <w:pPr>
              <w:jc w:val="center"/>
              <w:rPr>
                <w:rFonts w:ascii="Times New Roman" w:hAnsi="Times New Roman" w:cs="Times New Roman"/>
              </w:rPr>
            </w:pPr>
            <w:r w:rsidRPr="00DD2575">
              <w:rPr>
                <w:rFonts w:ascii="Times New Roman" w:hAnsi="Times New Roman" w:cs="Times New Roman"/>
              </w:rPr>
              <w:t>16/11</w:t>
            </w:r>
          </w:p>
        </w:tc>
        <w:tc>
          <w:tcPr>
            <w:tcW w:w="8924" w:type="dxa"/>
            <w:vAlign w:val="center"/>
          </w:tcPr>
          <w:p w14:paraId="7E4E48CC" w14:textId="77777777" w:rsidR="0051416C" w:rsidRPr="00DD2575" w:rsidRDefault="0051416C" w:rsidP="00266ACC">
            <w:pPr>
              <w:tabs>
                <w:tab w:val="left" w:pos="1440"/>
              </w:tabs>
              <w:rPr>
                <w:rFonts w:ascii="Times New Roman" w:hAnsi="Times New Roman" w:cs="Times New Roman"/>
              </w:rPr>
            </w:pPr>
            <w:r w:rsidRPr="00DD2575">
              <w:rPr>
                <w:rFonts w:ascii="Times New Roman" w:hAnsi="Times New Roman" w:cs="Times New Roman"/>
              </w:rPr>
              <w:t>Ler e analisar os conteúdos sobre os temas e realizar as propostas dos objetivos específicos.</w:t>
            </w:r>
          </w:p>
        </w:tc>
        <w:tc>
          <w:tcPr>
            <w:tcW w:w="1843" w:type="dxa"/>
            <w:vAlign w:val="center"/>
          </w:tcPr>
          <w:p w14:paraId="1C4BB4AD"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assíncrona</w:t>
            </w:r>
          </w:p>
        </w:tc>
      </w:tr>
      <w:tr w:rsidR="0051416C" w:rsidRPr="00DD2575" w14:paraId="6ECF9211" w14:textId="77777777" w:rsidTr="00DD09E4">
        <w:tc>
          <w:tcPr>
            <w:tcW w:w="711" w:type="dxa"/>
            <w:vAlign w:val="center"/>
          </w:tcPr>
          <w:p w14:paraId="1D57DD41"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9</w:t>
            </w:r>
          </w:p>
        </w:tc>
        <w:tc>
          <w:tcPr>
            <w:tcW w:w="1275" w:type="dxa"/>
            <w:vAlign w:val="center"/>
          </w:tcPr>
          <w:p w14:paraId="4ECFD044" w14:textId="470C7ED8" w:rsidR="0051416C" w:rsidRPr="00DD2575" w:rsidRDefault="009423DE" w:rsidP="00266ACC">
            <w:pPr>
              <w:jc w:val="center"/>
              <w:rPr>
                <w:rFonts w:ascii="Times New Roman" w:hAnsi="Times New Roman" w:cs="Times New Roman"/>
              </w:rPr>
            </w:pPr>
            <w:r w:rsidRPr="00DD2575">
              <w:rPr>
                <w:rFonts w:ascii="Times New Roman" w:hAnsi="Times New Roman" w:cs="Times New Roman"/>
              </w:rPr>
              <w:t>30/11</w:t>
            </w:r>
          </w:p>
        </w:tc>
        <w:tc>
          <w:tcPr>
            <w:tcW w:w="8924" w:type="dxa"/>
            <w:vAlign w:val="center"/>
          </w:tcPr>
          <w:p w14:paraId="1575AFC0"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Método Etnográfico</w:t>
            </w:r>
          </w:p>
        </w:tc>
        <w:tc>
          <w:tcPr>
            <w:tcW w:w="1843" w:type="dxa"/>
            <w:vAlign w:val="center"/>
          </w:tcPr>
          <w:p w14:paraId="5EE41391"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síncrona</w:t>
            </w:r>
          </w:p>
        </w:tc>
      </w:tr>
      <w:tr w:rsidR="0051416C" w:rsidRPr="00DD2575" w14:paraId="6D673952" w14:textId="77777777" w:rsidTr="00DD09E4">
        <w:tc>
          <w:tcPr>
            <w:tcW w:w="711" w:type="dxa"/>
            <w:vAlign w:val="center"/>
          </w:tcPr>
          <w:p w14:paraId="2C2381B3"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10</w:t>
            </w:r>
          </w:p>
        </w:tc>
        <w:tc>
          <w:tcPr>
            <w:tcW w:w="1275" w:type="dxa"/>
            <w:vAlign w:val="center"/>
          </w:tcPr>
          <w:p w14:paraId="69337CAD" w14:textId="264E02A9" w:rsidR="0051416C" w:rsidRPr="00DD2575" w:rsidRDefault="0051416C" w:rsidP="00266ACC">
            <w:pPr>
              <w:jc w:val="center"/>
              <w:rPr>
                <w:rFonts w:ascii="Times New Roman" w:hAnsi="Times New Roman" w:cs="Times New Roman"/>
              </w:rPr>
            </w:pPr>
          </w:p>
        </w:tc>
        <w:tc>
          <w:tcPr>
            <w:tcW w:w="8924" w:type="dxa"/>
            <w:vAlign w:val="center"/>
          </w:tcPr>
          <w:p w14:paraId="7742F214"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Ler e analisar os conteúdos sobre os temas e realizar as propostas dos objetivos específicos.</w:t>
            </w:r>
          </w:p>
        </w:tc>
        <w:tc>
          <w:tcPr>
            <w:tcW w:w="1843" w:type="dxa"/>
            <w:vAlign w:val="center"/>
          </w:tcPr>
          <w:p w14:paraId="5E4DE56C"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assíncrona</w:t>
            </w:r>
          </w:p>
        </w:tc>
      </w:tr>
      <w:tr w:rsidR="0051416C" w:rsidRPr="00DD2575" w14:paraId="6C7E0F87" w14:textId="77777777" w:rsidTr="00DD09E4">
        <w:tc>
          <w:tcPr>
            <w:tcW w:w="711" w:type="dxa"/>
            <w:vAlign w:val="center"/>
          </w:tcPr>
          <w:p w14:paraId="2C0EFDDE"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11</w:t>
            </w:r>
          </w:p>
        </w:tc>
        <w:tc>
          <w:tcPr>
            <w:tcW w:w="1275" w:type="dxa"/>
            <w:vAlign w:val="center"/>
          </w:tcPr>
          <w:p w14:paraId="562E09E2" w14:textId="1A5B3B59" w:rsidR="0051416C" w:rsidRPr="00DD2575" w:rsidRDefault="009423DE" w:rsidP="00266ACC">
            <w:pPr>
              <w:jc w:val="center"/>
              <w:rPr>
                <w:rFonts w:ascii="Times New Roman" w:hAnsi="Times New Roman" w:cs="Times New Roman"/>
              </w:rPr>
            </w:pPr>
            <w:r w:rsidRPr="00DD2575">
              <w:rPr>
                <w:rFonts w:ascii="Times New Roman" w:hAnsi="Times New Roman" w:cs="Times New Roman"/>
              </w:rPr>
              <w:t>7/12</w:t>
            </w:r>
          </w:p>
        </w:tc>
        <w:tc>
          <w:tcPr>
            <w:tcW w:w="8924" w:type="dxa"/>
            <w:vAlign w:val="center"/>
          </w:tcPr>
          <w:p w14:paraId="3F3E13F2"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Etnomusicologia no Brasil e Análise de material sonoro</w:t>
            </w:r>
          </w:p>
        </w:tc>
        <w:tc>
          <w:tcPr>
            <w:tcW w:w="1843" w:type="dxa"/>
            <w:vAlign w:val="center"/>
          </w:tcPr>
          <w:p w14:paraId="4B8FF385"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síncrona</w:t>
            </w:r>
          </w:p>
        </w:tc>
      </w:tr>
      <w:tr w:rsidR="0051416C" w:rsidRPr="00DD2575" w14:paraId="43ACFBC5" w14:textId="77777777" w:rsidTr="00DD09E4">
        <w:tc>
          <w:tcPr>
            <w:tcW w:w="711" w:type="dxa"/>
            <w:vAlign w:val="center"/>
          </w:tcPr>
          <w:p w14:paraId="3B26A28F"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12</w:t>
            </w:r>
          </w:p>
        </w:tc>
        <w:tc>
          <w:tcPr>
            <w:tcW w:w="1275" w:type="dxa"/>
            <w:vAlign w:val="center"/>
          </w:tcPr>
          <w:p w14:paraId="54370CCF" w14:textId="45D57A19" w:rsidR="0051416C" w:rsidRPr="00DD2575" w:rsidRDefault="0051416C" w:rsidP="00266ACC">
            <w:pPr>
              <w:jc w:val="center"/>
              <w:rPr>
                <w:rFonts w:ascii="Times New Roman" w:hAnsi="Times New Roman" w:cs="Times New Roman"/>
              </w:rPr>
            </w:pPr>
          </w:p>
        </w:tc>
        <w:tc>
          <w:tcPr>
            <w:tcW w:w="8924" w:type="dxa"/>
            <w:vAlign w:val="center"/>
          </w:tcPr>
          <w:p w14:paraId="5EF33844"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Ler e analisar os conteúdos sobre os temas e realizar as propostas dos objetivos específicos.</w:t>
            </w:r>
          </w:p>
        </w:tc>
        <w:tc>
          <w:tcPr>
            <w:tcW w:w="1843" w:type="dxa"/>
            <w:vAlign w:val="center"/>
          </w:tcPr>
          <w:p w14:paraId="33C26517"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assíncrona</w:t>
            </w:r>
          </w:p>
        </w:tc>
      </w:tr>
      <w:tr w:rsidR="0051416C" w:rsidRPr="00DD2575" w14:paraId="78D81D11" w14:textId="77777777" w:rsidTr="00DD09E4">
        <w:tc>
          <w:tcPr>
            <w:tcW w:w="711" w:type="dxa"/>
            <w:vAlign w:val="center"/>
          </w:tcPr>
          <w:p w14:paraId="5E439B4B"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13</w:t>
            </w:r>
          </w:p>
        </w:tc>
        <w:tc>
          <w:tcPr>
            <w:tcW w:w="1275" w:type="dxa"/>
            <w:vAlign w:val="center"/>
          </w:tcPr>
          <w:p w14:paraId="62A96735" w14:textId="29B9E4C7" w:rsidR="0051416C" w:rsidRPr="00DD2575" w:rsidRDefault="0051416C" w:rsidP="00266ACC">
            <w:pPr>
              <w:jc w:val="center"/>
              <w:rPr>
                <w:rFonts w:ascii="Times New Roman" w:hAnsi="Times New Roman" w:cs="Times New Roman"/>
              </w:rPr>
            </w:pPr>
          </w:p>
        </w:tc>
        <w:tc>
          <w:tcPr>
            <w:tcW w:w="8924" w:type="dxa"/>
            <w:shd w:val="clear" w:color="auto" w:fill="auto"/>
            <w:vAlign w:val="center"/>
          </w:tcPr>
          <w:p w14:paraId="17E949BA"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Produção do Trabalho final</w:t>
            </w:r>
          </w:p>
        </w:tc>
        <w:tc>
          <w:tcPr>
            <w:tcW w:w="1843" w:type="dxa"/>
            <w:vAlign w:val="center"/>
          </w:tcPr>
          <w:p w14:paraId="6BBE2681" w14:textId="761E06F7" w:rsidR="0051416C" w:rsidRPr="00DD2575" w:rsidRDefault="001D17F4" w:rsidP="00266ACC">
            <w:pPr>
              <w:jc w:val="center"/>
              <w:rPr>
                <w:rFonts w:ascii="Times New Roman" w:hAnsi="Times New Roman" w:cs="Times New Roman"/>
              </w:rPr>
            </w:pPr>
            <w:r w:rsidRPr="00DD2575">
              <w:rPr>
                <w:rFonts w:ascii="Times New Roman" w:hAnsi="Times New Roman" w:cs="Times New Roman"/>
              </w:rPr>
              <w:t>as</w:t>
            </w:r>
            <w:r w:rsidR="0051416C" w:rsidRPr="00DD2575">
              <w:rPr>
                <w:rFonts w:ascii="Times New Roman" w:hAnsi="Times New Roman" w:cs="Times New Roman"/>
              </w:rPr>
              <w:t>síncrona</w:t>
            </w:r>
          </w:p>
        </w:tc>
      </w:tr>
      <w:tr w:rsidR="0051416C" w:rsidRPr="00DD2575" w14:paraId="0BD7B198" w14:textId="77777777" w:rsidTr="00DD09E4">
        <w:tc>
          <w:tcPr>
            <w:tcW w:w="711" w:type="dxa"/>
            <w:vAlign w:val="center"/>
          </w:tcPr>
          <w:p w14:paraId="31CC52D3" w14:textId="780745C2" w:rsidR="0051416C" w:rsidRPr="00DD2575" w:rsidRDefault="009423DE" w:rsidP="00266ACC">
            <w:pPr>
              <w:jc w:val="center"/>
              <w:rPr>
                <w:rFonts w:ascii="Times New Roman" w:hAnsi="Times New Roman" w:cs="Times New Roman"/>
              </w:rPr>
            </w:pPr>
            <w:r w:rsidRPr="00DD2575">
              <w:rPr>
                <w:rFonts w:ascii="Times New Roman" w:hAnsi="Times New Roman" w:cs="Times New Roman"/>
              </w:rPr>
              <w:t>14</w:t>
            </w:r>
          </w:p>
        </w:tc>
        <w:tc>
          <w:tcPr>
            <w:tcW w:w="1275" w:type="dxa"/>
            <w:vAlign w:val="center"/>
          </w:tcPr>
          <w:p w14:paraId="06924604" w14:textId="6FBB41FA" w:rsidR="0051416C" w:rsidRPr="00DD2575" w:rsidRDefault="009423DE" w:rsidP="00266ACC">
            <w:pPr>
              <w:jc w:val="center"/>
              <w:rPr>
                <w:rFonts w:ascii="Times New Roman" w:hAnsi="Times New Roman" w:cs="Times New Roman"/>
              </w:rPr>
            </w:pPr>
            <w:r w:rsidRPr="00DD2575">
              <w:rPr>
                <w:rFonts w:ascii="Times New Roman" w:hAnsi="Times New Roman" w:cs="Times New Roman"/>
              </w:rPr>
              <w:t>14/12</w:t>
            </w:r>
          </w:p>
        </w:tc>
        <w:tc>
          <w:tcPr>
            <w:tcW w:w="8924" w:type="dxa"/>
            <w:vAlign w:val="center"/>
          </w:tcPr>
          <w:p w14:paraId="3494C75E"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Apresentação do Trabalho final</w:t>
            </w:r>
          </w:p>
        </w:tc>
        <w:tc>
          <w:tcPr>
            <w:tcW w:w="1843" w:type="dxa"/>
            <w:vAlign w:val="center"/>
          </w:tcPr>
          <w:p w14:paraId="4AB138AA"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síncrona</w:t>
            </w:r>
          </w:p>
        </w:tc>
      </w:tr>
      <w:tr w:rsidR="0051416C" w:rsidRPr="00DD2575" w14:paraId="3F43800E" w14:textId="77777777" w:rsidTr="00DD09E4">
        <w:tc>
          <w:tcPr>
            <w:tcW w:w="711" w:type="dxa"/>
            <w:vAlign w:val="center"/>
          </w:tcPr>
          <w:p w14:paraId="6CC4D3E8" w14:textId="4A0C2062" w:rsidR="0051416C" w:rsidRPr="00DD2575" w:rsidRDefault="0051416C" w:rsidP="00266ACC">
            <w:pPr>
              <w:jc w:val="center"/>
              <w:rPr>
                <w:rFonts w:ascii="Times New Roman" w:hAnsi="Times New Roman" w:cs="Times New Roman"/>
              </w:rPr>
            </w:pPr>
          </w:p>
        </w:tc>
        <w:tc>
          <w:tcPr>
            <w:tcW w:w="1275" w:type="dxa"/>
            <w:vAlign w:val="center"/>
          </w:tcPr>
          <w:p w14:paraId="56025441" w14:textId="31BD062F" w:rsidR="0051416C" w:rsidRPr="00DD2575" w:rsidRDefault="009423DE" w:rsidP="00266ACC">
            <w:pPr>
              <w:jc w:val="center"/>
              <w:rPr>
                <w:rFonts w:ascii="Times New Roman" w:hAnsi="Times New Roman" w:cs="Times New Roman"/>
              </w:rPr>
            </w:pPr>
            <w:r w:rsidRPr="00DD2575">
              <w:rPr>
                <w:rFonts w:ascii="Times New Roman" w:hAnsi="Times New Roman" w:cs="Times New Roman"/>
              </w:rPr>
              <w:t>21/12</w:t>
            </w:r>
          </w:p>
        </w:tc>
        <w:tc>
          <w:tcPr>
            <w:tcW w:w="8924" w:type="dxa"/>
            <w:vAlign w:val="center"/>
          </w:tcPr>
          <w:p w14:paraId="32672DE3" w14:textId="77777777" w:rsidR="0051416C" w:rsidRPr="00DD2575" w:rsidRDefault="0051416C" w:rsidP="00266ACC">
            <w:pPr>
              <w:rPr>
                <w:rFonts w:ascii="Times New Roman" w:hAnsi="Times New Roman" w:cs="Times New Roman"/>
              </w:rPr>
            </w:pPr>
            <w:r w:rsidRPr="00DD2575">
              <w:rPr>
                <w:rFonts w:ascii="Times New Roman" w:hAnsi="Times New Roman" w:cs="Times New Roman"/>
              </w:rPr>
              <w:t>Entrega de trabalho final revisado.</w:t>
            </w:r>
          </w:p>
        </w:tc>
        <w:tc>
          <w:tcPr>
            <w:tcW w:w="1843" w:type="dxa"/>
            <w:vAlign w:val="center"/>
          </w:tcPr>
          <w:p w14:paraId="3B582300" w14:textId="77777777" w:rsidR="0051416C" w:rsidRPr="00DD2575" w:rsidRDefault="0051416C" w:rsidP="00266ACC">
            <w:pPr>
              <w:jc w:val="center"/>
              <w:rPr>
                <w:rFonts w:ascii="Times New Roman" w:hAnsi="Times New Roman" w:cs="Times New Roman"/>
              </w:rPr>
            </w:pPr>
            <w:r w:rsidRPr="00DD2575">
              <w:rPr>
                <w:rFonts w:ascii="Times New Roman" w:hAnsi="Times New Roman" w:cs="Times New Roman"/>
              </w:rPr>
              <w:t>assíncrona</w:t>
            </w:r>
          </w:p>
        </w:tc>
      </w:tr>
    </w:tbl>
    <w:p w14:paraId="1B9476C0" w14:textId="77777777" w:rsidR="0051416C" w:rsidRPr="00DD2575" w:rsidRDefault="0051416C" w:rsidP="00266ACC">
      <w:pPr>
        <w:jc w:val="both"/>
        <w:rPr>
          <w:rFonts w:ascii="Times New Roman" w:hAnsi="Times New Roman" w:cs="Times New Roman"/>
        </w:rPr>
      </w:pPr>
    </w:p>
    <w:p w14:paraId="299C592D" w14:textId="1604CE15" w:rsidR="0051416C" w:rsidRPr="00DD2575" w:rsidRDefault="0051416C" w:rsidP="00266ACC">
      <w:pPr>
        <w:jc w:val="both"/>
        <w:rPr>
          <w:rFonts w:ascii="Times New Roman" w:hAnsi="Times New Roman" w:cs="Times New Roman"/>
        </w:rPr>
      </w:pPr>
      <w:r w:rsidRPr="00DD2575">
        <w:rPr>
          <w:rFonts w:ascii="Times New Roman" w:hAnsi="Times New Roman" w:cs="Times New Roman"/>
        </w:rPr>
        <w:t>As aulas síncronas são encontros de duas horas via plataforma (</w:t>
      </w:r>
      <w:r w:rsidR="001D17F4" w:rsidRPr="00DD2575">
        <w:rPr>
          <w:rFonts w:ascii="Times New Roman" w:hAnsi="Times New Roman" w:cs="Times New Roman"/>
        </w:rPr>
        <w:t>UFPR Virtual</w:t>
      </w:r>
      <w:r w:rsidRPr="00DD2575">
        <w:rPr>
          <w:rFonts w:ascii="Times New Roman" w:hAnsi="Times New Roman" w:cs="Times New Roman"/>
        </w:rPr>
        <w:t>, Teams da UFPR...)</w:t>
      </w:r>
    </w:p>
    <w:p w14:paraId="28299046" w14:textId="6E15DA61" w:rsidR="0051416C" w:rsidRPr="00DD2575" w:rsidRDefault="0051416C" w:rsidP="00266ACC">
      <w:pPr>
        <w:rPr>
          <w:rFonts w:ascii="Times New Roman" w:eastAsia="Arial Unicode MS" w:hAnsi="Times New Roman" w:cs="Times New Roman"/>
          <w:color w:val="000000"/>
        </w:rPr>
      </w:pPr>
      <w:r w:rsidRPr="00DD2575">
        <w:rPr>
          <w:rFonts w:ascii="Times New Roman" w:eastAsia="Arial Unicode MS" w:hAnsi="Times New Roman" w:cs="Times New Roman"/>
          <w:color w:val="000000"/>
        </w:rPr>
        <w:br w:type="page"/>
      </w:r>
    </w:p>
    <w:p w14:paraId="3C6A781F" w14:textId="6FD6B404" w:rsidR="00D711E4" w:rsidRPr="00DD2575" w:rsidRDefault="00D711E4" w:rsidP="00266ACC">
      <w:pPr>
        <w:jc w:val="both"/>
        <w:rPr>
          <w:rFonts w:ascii="Times New Roman" w:hAnsi="Times New Roman" w:cs="Times New Roman"/>
          <w:b/>
          <w:bCs/>
        </w:rPr>
      </w:pPr>
      <w:r w:rsidRPr="00EE710B">
        <w:rPr>
          <w:rFonts w:ascii="Times New Roman" w:hAnsi="Times New Roman" w:cs="Times New Roman"/>
          <w:b/>
          <w:bCs/>
          <w:color w:val="1F4E79" w:themeColor="accent5" w:themeShade="80"/>
        </w:rPr>
        <w:lastRenderedPageBreak/>
        <w:t xml:space="preserve">OA129 Tópicos especiais em músicas do mundo II  </w:t>
      </w:r>
      <w:r w:rsidRPr="00DD2575">
        <w:rPr>
          <w:rFonts w:ascii="Times New Roman" w:hAnsi="Times New Roman" w:cs="Times New Roman"/>
          <w:b/>
          <w:bCs/>
        </w:rPr>
        <w:t xml:space="preserve">        E2</w:t>
      </w:r>
    </w:p>
    <w:p w14:paraId="29EE8490"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1953EAB1" w14:textId="77777777" w:rsidR="00D711E4" w:rsidRPr="00DD2575" w:rsidRDefault="00D711E4" w:rsidP="00266ACC">
      <w:pPr>
        <w:jc w:val="both"/>
        <w:rPr>
          <w:rFonts w:ascii="Times New Roman" w:hAnsi="Times New Roman" w:cs="Times New Roman"/>
        </w:rPr>
      </w:pPr>
    </w:p>
    <w:p w14:paraId="435F4B10" w14:textId="5D1B72B9" w:rsidR="00D711E4" w:rsidRPr="00DD2575" w:rsidRDefault="00D711E4" w:rsidP="00266ACC">
      <w:pPr>
        <w:jc w:val="both"/>
        <w:rPr>
          <w:rFonts w:ascii="Times New Roman" w:hAnsi="Times New Roman" w:cs="Times New Roman"/>
          <w:b/>
          <w:bCs/>
        </w:rPr>
      </w:pPr>
      <w:r w:rsidRPr="00DD2575">
        <w:rPr>
          <w:rFonts w:ascii="Times New Roman" w:hAnsi="Times New Roman" w:cs="Times New Roman"/>
          <w:b/>
          <w:bCs/>
        </w:rPr>
        <w:t>Início das atividades: 22/9/21</w:t>
      </w:r>
    </w:p>
    <w:p w14:paraId="39CF7895" w14:textId="77777777" w:rsidR="00D711E4" w:rsidRPr="00DD2575" w:rsidRDefault="00D711E4" w:rsidP="00266ACC">
      <w:pPr>
        <w:jc w:val="both"/>
        <w:rPr>
          <w:rFonts w:ascii="Times New Roman" w:hAnsi="Times New Roman" w:cs="Times New Roman"/>
        </w:rPr>
      </w:pPr>
    </w:p>
    <w:p w14:paraId="6751C8D0" w14:textId="77777777" w:rsidR="00D711E4" w:rsidRPr="00DD2575" w:rsidRDefault="00D711E4"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4791C7DA"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OA129 Tópicos especiais em músicas do mundo II</w:t>
      </w:r>
    </w:p>
    <w:p w14:paraId="3EACCC70"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062BC127"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25 alunos</w:t>
      </w:r>
    </w:p>
    <w:p w14:paraId="579DAE30"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57304A0B" w14:textId="77777777" w:rsidR="00D711E4" w:rsidRPr="00DD2575" w:rsidRDefault="00D711E4" w:rsidP="00266ACC">
      <w:pPr>
        <w:ind w:firstLine="567"/>
        <w:jc w:val="both"/>
        <w:rPr>
          <w:rFonts w:ascii="Times New Roman" w:hAnsi="Times New Roman" w:cs="Times New Roman"/>
        </w:rPr>
      </w:pPr>
      <w:r w:rsidRPr="00DD2575">
        <w:rPr>
          <w:rFonts w:ascii="Times New Roman" w:hAnsi="Times New Roman" w:cs="Times New Roman"/>
        </w:rPr>
        <w:t xml:space="preserve">  - 16 h atividades síncronas – abordagem teórico-musical, crítica e avaliações participativas</w:t>
      </w:r>
    </w:p>
    <w:p w14:paraId="72956355" w14:textId="77777777" w:rsidR="00D711E4" w:rsidRPr="00DD2575" w:rsidRDefault="00D711E4" w:rsidP="00266ACC">
      <w:pPr>
        <w:ind w:left="708"/>
        <w:jc w:val="both"/>
        <w:rPr>
          <w:rFonts w:ascii="Times New Roman" w:hAnsi="Times New Roman" w:cs="Times New Roman"/>
        </w:rPr>
      </w:pPr>
      <w:r w:rsidRPr="00DD2575">
        <w:rPr>
          <w:rFonts w:ascii="Times New Roman" w:hAnsi="Times New Roman" w:cs="Times New Roman"/>
        </w:rPr>
        <w:t>- 14 h atividades remotas assíncronas – leitura e interpretação de textos, audição de materiais musicais.</w:t>
      </w:r>
    </w:p>
    <w:p w14:paraId="68109DD3" w14:textId="33C1318F" w:rsidR="00D711E4" w:rsidRPr="00DD2575" w:rsidRDefault="00D711E4"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2,5 h</w:t>
      </w:r>
    </w:p>
    <w:p w14:paraId="6083A1DC"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bCs/>
        </w:rPr>
        <w:t>Estudo de elementos musicais a partir dos contextos históricos, antropológicos e sociológicos, especialmente das culturas americanas, asiáticas e africanas.</w:t>
      </w:r>
    </w:p>
    <w:p w14:paraId="34E55894" w14:textId="77777777" w:rsidR="00D711E4" w:rsidRPr="00DD2575" w:rsidRDefault="00D711E4" w:rsidP="00266ACC">
      <w:pPr>
        <w:jc w:val="both"/>
        <w:rPr>
          <w:rFonts w:ascii="Times New Roman" w:hAnsi="Times New Roman" w:cs="Times New Roman"/>
        </w:rPr>
      </w:pPr>
    </w:p>
    <w:p w14:paraId="5D83EF92"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b/>
          <w:bCs/>
        </w:rPr>
        <w:t>II. objetivos</w:t>
      </w:r>
    </w:p>
    <w:p w14:paraId="298A8AA8"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Objetivo geral:</w:t>
      </w:r>
    </w:p>
    <w:p w14:paraId="42F627F9"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Capacitar o aluno para ter uma visão ampla dos aspectos culturais e sonoros dos diferentes povos do mundo.</w:t>
      </w:r>
    </w:p>
    <w:p w14:paraId="7868463B"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Objetivo específico:</w:t>
      </w:r>
    </w:p>
    <w:p w14:paraId="535B5046"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Criar uma consciência das possibilidades sonoras que oferecem a diversidade cultural na atualidade.</w:t>
      </w:r>
    </w:p>
    <w:p w14:paraId="71237D98" w14:textId="77777777" w:rsidR="00D711E4" w:rsidRPr="00DD2575" w:rsidRDefault="00D711E4" w:rsidP="00266ACC">
      <w:pPr>
        <w:pStyle w:val="PargrafodaLista"/>
        <w:jc w:val="both"/>
        <w:rPr>
          <w:rFonts w:ascii="Times New Roman" w:hAnsi="Times New Roman" w:cs="Times New Roman"/>
          <w:sz w:val="22"/>
          <w:szCs w:val="22"/>
        </w:rPr>
      </w:pPr>
    </w:p>
    <w:p w14:paraId="79962D32" w14:textId="77777777" w:rsidR="00D711E4" w:rsidRPr="00DD2575" w:rsidRDefault="00D711E4"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1150D678"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síncronas e assíncronas, pois cabe ao discente ler e estudar artigos de especialistas sobre os temas, ouvir e analisar o material musical, compreendendo os contextos culturais e históricos sobre às produções sonoras nas comunidades, individual ou coletivamente.</w:t>
      </w:r>
    </w:p>
    <w:p w14:paraId="65408472"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a comunicação docente-discente será por intermédio de ambientes virtuais de aprendizagem, como UFPR Virtual e Microsoft Teams, minimizando as chances de o discente ser prejudicado por problemas de acesso a informações, materiais e/ou falha de comunicação com o professor. A ementa detalhada da disciplina, cronograma, parte dos conteúdos sonoros e escritos, ficarão permanentemente disponíveis ao discentes na UFPR Virtual.</w:t>
      </w:r>
    </w:p>
    <w:p w14:paraId="7725F4DC"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autoaprendizado</w:t>
      </w:r>
      <w:r w:rsidRPr="00DD2575">
        <w:rPr>
          <w:rFonts w:ascii="Times New Roman" w:hAnsi="Times New Roman" w:cs="Times New Roman"/>
        </w:rPr>
        <w:t>: os conteúdos sonoros e escritos a serem apropriados estarão disponíveis na UFPR Virtual. Os textos serão enviados em formato digital.</w:t>
      </w:r>
    </w:p>
    <w:p w14:paraId="062F87E6"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acesso à internet e aos artigos aqui referidos.</w:t>
      </w:r>
    </w:p>
    <w:p w14:paraId="687D2C4A"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entende-se a necessidade de que os discentes se acostumem a respeitar os horários das atividades síncronas, organizem-se acessando o ambiente virtual nos dias e horários demarcados para tanto. O discente tem necessariamente de acessar a plataforma de comunicação nos dias e horários fixados para avaliações e exame final.</w:t>
      </w:r>
    </w:p>
    <w:p w14:paraId="2518F364" w14:textId="77777777" w:rsidR="00D711E4" w:rsidRPr="00DD2575" w:rsidRDefault="00D711E4" w:rsidP="00266ACC">
      <w:pPr>
        <w:jc w:val="both"/>
        <w:rPr>
          <w:rFonts w:ascii="Times New Roman" w:hAnsi="Times New Roman" w:cs="Times New Roman"/>
        </w:rPr>
      </w:pPr>
    </w:p>
    <w:p w14:paraId="493E1B5E"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Um trabalho escrito final. Conforme regimento da UFPR, a nota mínima para aprovação é 70. De 40 a 69, o aluno realiza um exame final também objetivo sobre todo o conteúdo visto e ouvido na disciplina. A nota final resultará da média aritmética do exame e da nota média das avaliações parciais. A média mínima de aprovação, neste caso, é 50.</w:t>
      </w:r>
    </w:p>
    <w:p w14:paraId="6EACCF65" w14:textId="77777777" w:rsidR="00D711E4" w:rsidRPr="00DD2575" w:rsidRDefault="00D711E4" w:rsidP="00266ACC">
      <w:pPr>
        <w:jc w:val="both"/>
        <w:rPr>
          <w:rFonts w:ascii="Times New Roman" w:hAnsi="Times New Roman" w:cs="Times New Roman"/>
        </w:rPr>
      </w:pPr>
    </w:p>
    <w:p w14:paraId="769D4542" w14:textId="77777777" w:rsidR="00D711E4" w:rsidRPr="00DD2575" w:rsidRDefault="00D711E4" w:rsidP="00266ACC">
      <w:pPr>
        <w:jc w:val="both"/>
        <w:rPr>
          <w:rFonts w:ascii="Times New Roman" w:hAnsi="Times New Roman" w:cs="Times New Roman"/>
          <w:b/>
          <w:bCs/>
        </w:rPr>
      </w:pPr>
      <w:r w:rsidRPr="00DD2575">
        <w:rPr>
          <w:rFonts w:ascii="Times New Roman" w:hAnsi="Times New Roman" w:cs="Times New Roman"/>
          <w:b/>
          <w:bCs/>
        </w:rPr>
        <w:lastRenderedPageBreak/>
        <w:t>VI. bibliografia</w:t>
      </w:r>
    </w:p>
    <w:p w14:paraId="0A76E0A7" w14:textId="1421EF4F" w:rsidR="00D711E4"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0D951AE5" w14:textId="77777777" w:rsidR="00D711E4" w:rsidRPr="00DD2575" w:rsidRDefault="00D711E4" w:rsidP="00266ACC">
      <w:pPr>
        <w:autoSpaceDE w:val="0"/>
        <w:autoSpaceDN w:val="0"/>
        <w:adjustRightInd w:val="0"/>
        <w:rPr>
          <w:rFonts w:ascii="Times New Roman" w:hAnsi="Times New Roman" w:cs="Times New Roman"/>
        </w:rPr>
      </w:pPr>
      <w:r w:rsidRPr="00DD2575">
        <w:rPr>
          <w:rFonts w:ascii="Times New Roman" w:hAnsi="Times New Roman" w:cs="Times New Roman"/>
        </w:rPr>
        <w:t xml:space="preserve">GILROY, Paul. </w:t>
      </w:r>
      <w:r w:rsidRPr="00DD2575">
        <w:rPr>
          <w:rFonts w:ascii="Times New Roman" w:hAnsi="Times New Roman" w:cs="Times New Roman"/>
          <w:i/>
          <w:iCs/>
        </w:rPr>
        <w:t>The Black Atlantic</w:t>
      </w:r>
      <w:r w:rsidRPr="00DD2575">
        <w:rPr>
          <w:rFonts w:ascii="Times New Roman" w:hAnsi="Times New Roman" w:cs="Times New Roman"/>
        </w:rPr>
        <w:t>. Cambridge: Harvard University, 1993.</w:t>
      </w:r>
    </w:p>
    <w:p w14:paraId="2C358DD2" w14:textId="77777777" w:rsidR="00D711E4" w:rsidRPr="00DD2575" w:rsidRDefault="00D711E4" w:rsidP="00266ACC">
      <w:pPr>
        <w:autoSpaceDE w:val="0"/>
        <w:autoSpaceDN w:val="0"/>
        <w:adjustRightInd w:val="0"/>
        <w:rPr>
          <w:rFonts w:ascii="Times New Roman" w:hAnsi="Times New Roman" w:cs="Times New Roman"/>
        </w:rPr>
      </w:pPr>
      <w:r w:rsidRPr="00DD2575">
        <w:rPr>
          <w:rFonts w:ascii="Times New Roman" w:hAnsi="Times New Roman" w:cs="Times New Roman"/>
        </w:rPr>
        <w:t xml:space="preserve">ARETZ, Isabel. </w:t>
      </w:r>
      <w:r w:rsidRPr="00DD2575">
        <w:rPr>
          <w:rFonts w:ascii="Times New Roman" w:hAnsi="Times New Roman" w:cs="Times New Roman"/>
          <w:i/>
        </w:rPr>
        <w:t>América Latina en su Música</w:t>
      </w:r>
      <w:r w:rsidRPr="00DD2575">
        <w:rPr>
          <w:rFonts w:ascii="Times New Roman" w:hAnsi="Times New Roman" w:cs="Times New Roman"/>
        </w:rPr>
        <w:t>. Unesco, 1977.</w:t>
      </w:r>
    </w:p>
    <w:p w14:paraId="1D8E87D5" w14:textId="77777777" w:rsidR="00D711E4" w:rsidRPr="00DD2575" w:rsidRDefault="00D711E4" w:rsidP="00266ACC">
      <w:pPr>
        <w:autoSpaceDE w:val="0"/>
        <w:autoSpaceDN w:val="0"/>
        <w:adjustRightInd w:val="0"/>
        <w:rPr>
          <w:rFonts w:ascii="Times New Roman" w:hAnsi="Times New Roman" w:cs="Times New Roman"/>
        </w:rPr>
      </w:pPr>
      <w:r w:rsidRPr="00DD2575">
        <w:rPr>
          <w:rFonts w:ascii="Times New Roman" w:hAnsi="Times New Roman" w:cs="Times New Roman"/>
        </w:rPr>
        <w:t xml:space="preserve">SHAHINDA, Shahinda. </w:t>
      </w:r>
      <w:r w:rsidRPr="00DD2575">
        <w:rPr>
          <w:rFonts w:ascii="Times New Roman" w:hAnsi="Times New Roman" w:cs="Times New Roman"/>
          <w:i/>
        </w:rPr>
        <w:t>Indian Music</w:t>
      </w:r>
      <w:r w:rsidRPr="00DD2575">
        <w:rPr>
          <w:rFonts w:ascii="Times New Roman" w:hAnsi="Times New Roman" w:cs="Times New Roman"/>
        </w:rPr>
        <w:t>. CreateSpace, 2014.</w:t>
      </w:r>
    </w:p>
    <w:p w14:paraId="7FFDC859" w14:textId="77777777" w:rsidR="00D711E4" w:rsidRPr="00DD2575" w:rsidRDefault="00D711E4"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45FBF398" w14:textId="77777777" w:rsidR="00D711E4" w:rsidRPr="00DD2575" w:rsidRDefault="00D711E4" w:rsidP="00266ACC">
      <w:pPr>
        <w:rPr>
          <w:rFonts w:ascii="Times New Roman" w:hAnsi="Times New Roman" w:cs="Times New Roman"/>
        </w:rPr>
      </w:pPr>
      <w:r w:rsidRPr="00DD2575">
        <w:rPr>
          <w:rFonts w:ascii="Times New Roman" w:hAnsi="Times New Roman" w:cs="Times New Roman"/>
        </w:rPr>
        <w:t xml:space="preserve">KUSS, Malena (ed). </w:t>
      </w:r>
      <w:r w:rsidRPr="00DD2575">
        <w:rPr>
          <w:rFonts w:ascii="Times New Roman" w:hAnsi="Times New Roman" w:cs="Times New Roman"/>
          <w:i/>
        </w:rPr>
        <w:t>Music in Latin America and the Caribbean: An Encyclopedic History: Volume 1.</w:t>
      </w:r>
      <w:r w:rsidRPr="00DD2575">
        <w:rPr>
          <w:rFonts w:ascii="Times New Roman" w:hAnsi="Times New Roman" w:cs="Times New Roman"/>
        </w:rPr>
        <w:t xml:space="preserve"> Austin: Texas University, 2004.</w:t>
      </w:r>
    </w:p>
    <w:p w14:paraId="6DBCF265" w14:textId="77777777" w:rsidR="00D711E4" w:rsidRPr="00DD2575" w:rsidRDefault="00D711E4" w:rsidP="00266ACC">
      <w:pPr>
        <w:rPr>
          <w:rFonts w:ascii="Times New Roman" w:hAnsi="Times New Roman" w:cs="Times New Roman"/>
        </w:rPr>
      </w:pPr>
      <w:r w:rsidRPr="00DD2575">
        <w:rPr>
          <w:rFonts w:ascii="Times New Roman" w:hAnsi="Times New Roman" w:cs="Times New Roman"/>
        </w:rPr>
        <w:t xml:space="preserve">KUSS, Malena (ed). </w:t>
      </w:r>
      <w:r w:rsidRPr="00DD2575">
        <w:rPr>
          <w:rFonts w:ascii="Times New Roman" w:hAnsi="Times New Roman" w:cs="Times New Roman"/>
          <w:i/>
        </w:rPr>
        <w:t>Music in Latin America and the Caribbean: An Encyclopedic History: Volume 2</w:t>
      </w:r>
      <w:r w:rsidRPr="00DD2575">
        <w:rPr>
          <w:rFonts w:ascii="Times New Roman" w:hAnsi="Times New Roman" w:cs="Times New Roman"/>
        </w:rPr>
        <w:t xml:space="preserve"> = 2 CD. Austin: Texas University, 2008.</w:t>
      </w:r>
    </w:p>
    <w:p w14:paraId="04AC0747" w14:textId="77777777" w:rsidR="00D711E4" w:rsidRPr="00DD2575" w:rsidRDefault="00D711E4" w:rsidP="00266ACC">
      <w:pPr>
        <w:rPr>
          <w:rFonts w:ascii="Times New Roman" w:hAnsi="Times New Roman" w:cs="Times New Roman"/>
        </w:rPr>
      </w:pPr>
      <w:r w:rsidRPr="00DD2575">
        <w:rPr>
          <w:rFonts w:ascii="Times New Roman" w:hAnsi="Times New Roman" w:cs="Times New Roman"/>
        </w:rPr>
        <w:t xml:space="preserve">BLACKING, John. </w:t>
      </w:r>
      <w:r w:rsidRPr="00DD2575">
        <w:rPr>
          <w:rFonts w:ascii="Times New Roman" w:hAnsi="Times New Roman" w:cs="Times New Roman"/>
          <w:i/>
        </w:rPr>
        <w:t>How Musical is man?</w:t>
      </w:r>
      <w:r w:rsidRPr="00DD2575">
        <w:rPr>
          <w:rFonts w:ascii="Times New Roman" w:hAnsi="Times New Roman" w:cs="Times New Roman"/>
        </w:rPr>
        <w:t xml:space="preserve">  Washington: University of Washington. 1974.</w:t>
      </w:r>
    </w:p>
    <w:p w14:paraId="569FE890" w14:textId="77777777" w:rsidR="00D711E4" w:rsidRPr="00DD2575" w:rsidRDefault="00D711E4" w:rsidP="00266ACC">
      <w:pPr>
        <w:rPr>
          <w:rFonts w:ascii="Times New Roman" w:hAnsi="Times New Roman" w:cs="Times New Roman"/>
        </w:rPr>
      </w:pPr>
      <w:r w:rsidRPr="00DD2575">
        <w:rPr>
          <w:rFonts w:ascii="Times New Roman" w:hAnsi="Times New Roman" w:cs="Times New Roman"/>
        </w:rPr>
        <w:t xml:space="preserve">FERNANDEZ, Raul A. </w:t>
      </w:r>
      <w:r w:rsidRPr="00DD2575">
        <w:rPr>
          <w:rFonts w:ascii="Times New Roman" w:hAnsi="Times New Roman" w:cs="Times New Roman"/>
          <w:i/>
        </w:rPr>
        <w:t>From Afro-Cuban Rhythms to Latin Jazz</w:t>
      </w:r>
      <w:r w:rsidRPr="00DD2575">
        <w:rPr>
          <w:rFonts w:ascii="Times New Roman" w:hAnsi="Times New Roman" w:cs="Times New Roman"/>
        </w:rPr>
        <w:t>. Berkeley: University of California, 2006.</w:t>
      </w:r>
    </w:p>
    <w:p w14:paraId="4FA9B7E0" w14:textId="77777777" w:rsidR="00D711E4" w:rsidRPr="00DD2575" w:rsidRDefault="00D711E4" w:rsidP="00266ACC">
      <w:pPr>
        <w:rPr>
          <w:rFonts w:ascii="Times New Roman" w:hAnsi="Times New Roman" w:cs="Times New Roman"/>
        </w:rPr>
      </w:pPr>
      <w:r w:rsidRPr="00DD2575">
        <w:rPr>
          <w:rFonts w:ascii="Times New Roman" w:hAnsi="Times New Roman" w:cs="Times New Roman"/>
        </w:rPr>
        <w:t xml:space="preserve">SUMARSAM. </w:t>
      </w:r>
      <w:r w:rsidRPr="00DD2575">
        <w:rPr>
          <w:rFonts w:ascii="Times New Roman" w:hAnsi="Times New Roman" w:cs="Times New Roman"/>
          <w:i/>
        </w:rPr>
        <w:t xml:space="preserve">Javanese Gamelan and the West. </w:t>
      </w:r>
      <w:r w:rsidRPr="00DD2575">
        <w:rPr>
          <w:rFonts w:ascii="Times New Roman" w:hAnsi="Times New Roman" w:cs="Times New Roman"/>
        </w:rPr>
        <w:t>Boydell &amp; Brewer-USA. 2015.</w:t>
      </w:r>
    </w:p>
    <w:p w14:paraId="3CFFE4DE" w14:textId="77777777" w:rsidR="00D711E4" w:rsidRPr="00DD2575" w:rsidRDefault="00D711E4" w:rsidP="00266ACC">
      <w:pPr>
        <w:rPr>
          <w:rFonts w:ascii="Times New Roman" w:hAnsi="Times New Roman" w:cs="Times New Roman"/>
        </w:rPr>
      </w:pPr>
      <w:r w:rsidRPr="00DD2575">
        <w:rPr>
          <w:rFonts w:ascii="Times New Roman" w:hAnsi="Times New Roman" w:cs="Times New Roman"/>
        </w:rPr>
        <w:t xml:space="preserve">TOUMA, Habib Hassan. </w:t>
      </w:r>
      <w:r w:rsidRPr="00DD2575">
        <w:rPr>
          <w:rFonts w:ascii="Times New Roman" w:hAnsi="Times New Roman" w:cs="Times New Roman"/>
          <w:i/>
        </w:rPr>
        <w:t>The Music of the Arabs</w:t>
      </w:r>
      <w:r w:rsidRPr="00DD2575">
        <w:rPr>
          <w:rFonts w:ascii="Times New Roman" w:hAnsi="Times New Roman" w:cs="Times New Roman"/>
        </w:rPr>
        <w:t>. Amadeus, 2003.</w:t>
      </w:r>
    </w:p>
    <w:p w14:paraId="3FFBDFFB" w14:textId="77777777" w:rsidR="00D711E4" w:rsidRPr="00DD2575" w:rsidRDefault="00D711E4" w:rsidP="00266ACC">
      <w:pPr>
        <w:spacing w:beforeLines="40" w:before="96" w:afterLines="20" w:after="48"/>
        <w:rPr>
          <w:rFonts w:ascii="Times New Roman" w:hAnsi="Times New Roman" w:cs="Times New Roman"/>
        </w:rPr>
      </w:pPr>
    </w:p>
    <w:p w14:paraId="3CCC7707" w14:textId="77777777" w:rsidR="00D711E4" w:rsidRPr="00EE710B" w:rsidRDefault="00D711E4" w:rsidP="00266ACC">
      <w:pPr>
        <w:jc w:val="both"/>
        <w:rPr>
          <w:rFonts w:ascii="Times New Roman" w:hAnsi="Times New Roman" w:cs="Times New Roman"/>
          <w:b/>
          <w:bCs/>
        </w:rPr>
      </w:pPr>
      <w:r w:rsidRPr="00EE710B">
        <w:rPr>
          <w:rFonts w:ascii="Times New Roman" w:hAnsi="Times New Roman" w:cs="Times New Roman"/>
          <w:b/>
          <w:bCs/>
        </w:rPr>
        <w:t>VII. docente responsável</w:t>
      </w:r>
    </w:p>
    <w:p w14:paraId="0AFF0F07" w14:textId="77777777" w:rsidR="00D711E4" w:rsidRPr="00EE710B" w:rsidRDefault="00D711E4" w:rsidP="00266ACC">
      <w:pPr>
        <w:jc w:val="both"/>
        <w:rPr>
          <w:rFonts w:ascii="Times New Roman" w:hAnsi="Times New Roman" w:cs="Times New Roman"/>
        </w:rPr>
      </w:pPr>
      <w:r w:rsidRPr="00EE710B">
        <w:rPr>
          <w:rFonts w:ascii="Times New Roman" w:hAnsi="Times New Roman" w:cs="Times New Roman"/>
        </w:rPr>
        <w:t>Edwin Pitre-Vasquez</w:t>
      </w:r>
    </w:p>
    <w:p w14:paraId="75F03DF5" w14:textId="77777777" w:rsidR="00D711E4" w:rsidRPr="00EE710B" w:rsidRDefault="00D711E4" w:rsidP="00266ACC">
      <w:pPr>
        <w:jc w:val="both"/>
        <w:rPr>
          <w:rFonts w:ascii="Times New Roman" w:hAnsi="Times New Roman" w:cs="Times New Roman"/>
        </w:rPr>
      </w:pPr>
    </w:p>
    <w:p w14:paraId="1C85C59C" w14:textId="7267DADE" w:rsidR="00D711E4" w:rsidRPr="00EE710B" w:rsidRDefault="00D711E4" w:rsidP="00266ACC">
      <w:pPr>
        <w:jc w:val="both"/>
        <w:rPr>
          <w:rFonts w:ascii="Times New Roman" w:hAnsi="Times New Roman" w:cs="Times New Roman"/>
          <w:b/>
          <w:bCs/>
        </w:rPr>
      </w:pPr>
      <w:r w:rsidRPr="00EE710B">
        <w:rPr>
          <w:rFonts w:ascii="Times New Roman" w:hAnsi="Times New Roman" w:cs="Times New Roman"/>
          <w:b/>
          <w:bCs/>
        </w:rPr>
        <w:t>Cronograma das atividades – – quartas-feiras 13:30-15:30</w:t>
      </w:r>
    </w:p>
    <w:tbl>
      <w:tblPr>
        <w:tblStyle w:val="Tabelacomgrade"/>
        <w:tblW w:w="0" w:type="auto"/>
        <w:tblLook w:val="04A0" w:firstRow="1" w:lastRow="0" w:firstColumn="1" w:lastColumn="0" w:noHBand="0" w:noVBand="1"/>
      </w:tblPr>
      <w:tblGrid>
        <w:gridCol w:w="707"/>
        <w:gridCol w:w="1229"/>
        <w:gridCol w:w="8549"/>
        <w:gridCol w:w="4111"/>
      </w:tblGrid>
      <w:tr w:rsidR="00EE710B" w:rsidRPr="00EE710B" w14:paraId="4375B54A" w14:textId="77777777" w:rsidTr="00EE710B">
        <w:tc>
          <w:tcPr>
            <w:tcW w:w="707" w:type="dxa"/>
          </w:tcPr>
          <w:p w14:paraId="57B1A59C" w14:textId="77777777" w:rsidR="00EE710B" w:rsidRPr="00EE710B" w:rsidRDefault="00EE710B" w:rsidP="00C91A38">
            <w:pPr>
              <w:jc w:val="both"/>
              <w:rPr>
                <w:rFonts w:ascii="Times New Roman" w:hAnsi="Times New Roman" w:cs="Times New Roman"/>
                <w:b/>
                <w:bCs/>
              </w:rPr>
            </w:pPr>
            <w:r w:rsidRPr="00EE710B">
              <w:rPr>
                <w:rFonts w:ascii="Times New Roman" w:hAnsi="Times New Roman" w:cs="Times New Roman"/>
                <w:b/>
                <w:bCs/>
              </w:rPr>
              <w:t>Aula</w:t>
            </w:r>
          </w:p>
        </w:tc>
        <w:tc>
          <w:tcPr>
            <w:tcW w:w="1229" w:type="dxa"/>
          </w:tcPr>
          <w:p w14:paraId="552B346D" w14:textId="77777777" w:rsidR="00EE710B" w:rsidRPr="00EE710B" w:rsidRDefault="00EE710B" w:rsidP="00C91A38">
            <w:pPr>
              <w:jc w:val="center"/>
              <w:rPr>
                <w:rFonts w:ascii="Times New Roman" w:hAnsi="Times New Roman" w:cs="Times New Roman"/>
                <w:b/>
                <w:bCs/>
              </w:rPr>
            </w:pPr>
            <w:r w:rsidRPr="00EE710B">
              <w:rPr>
                <w:rFonts w:ascii="Times New Roman" w:hAnsi="Times New Roman" w:cs="Times New Roman"/>
                <w:b/>
                <w:bCs/>
              </w:rPr>
              <w:t>Data</w:t>
            </w:r>
          </w:p>
        </w:tc>
        <w:tc>
          <w:tcPr>
            <w:tcW w:w="8549" w:type="dxa"/>
          </w:tcPr>
          <w:p w14:paraId="758722DE" w14:textId="77777777" w:rsidR="00EE710B" w:rsidRPr="00EE710B" w:rsidRDefault="00EE710B" w:rsidP="00C91A38">
            <w:pPr>
              <w:jc w:val="both"/>
              <w:rPr>
                <w:rFonts w:ascii="Times New Roman" w:hAnsi="Times New Roman" w:cs="Times New Roman"/>
                <w:b/>
                <w:bCs/>
              </w:rPr>
            </w:pPr>
            <w:r w:rsidRPr="00EE710B">
              <w:rPr>
                <w:rFonts w:ascii="Times New Roman" w:hAnsi="Times New Roman" w:cs="Times New Roman"/>
                <w:b/>
                <w:bCs/>
              </w:rPr>
              <w:t>Conteúdo</w:t>
            </w:r>
          </w:p>
        </w:tc>
        <w:tc>
          <w:tcPr>
            <w:tcW w:w="4111" w:type="dxa"/>
          </w:tcPr>
          <w:p w14:paraId="5C51A6B8" w14:textId="77777777" w:rsidR="00EE710B" w:rsidRPr="00EE710B" w:rsidRDefault="00EE710B" w:rsidP="00C91A38">
            <w:pPr>
              <w:rPr>
                <w:rFonts w:ascii="Times New Roman" w:hAnsi="Times New Roman" w:cs="Times New Roman"/>
                <w:b/>
                <w:bCs/>
              </w:rPr>
            </w:pPr>
            <w:r w:rsidRPr="00EE710B">
              <w:rPr>
                <w:rFonts w:ascii="Times New Roman" w:hAnsi="Times New Roman" w:cs="Times New Roman"/>
                <w:b/>
                <w:bCs/>
              </w:rPr>
              <w:t>Atividade</w:t>
            </w:r>
          </w:p>
        </w:tc>
      </w:tr>
      <w:tr w:rsidR="00EE710B" w:rsidRPr="00EE710B" w14:paraId="3BA17BC1" w14:textId="77777777" w:rsidTr="00EE710B">
        <w:tc>
          <w:tcPr>
            <w:tcW w:w="707" w:type="dxa"/>
            <w:vAlign w:val="center"/>
          </w:tcPr>
          <w:p w14:paraId="15B8A68F"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1</w:t>
            </w:r>
          </w:p>
        </w:tc>
        <w:tc>
          <w:tcPr>
            <w:tcW w:w="1229" w:type="dxa"/>
            <w:vAlign w:val="center"/>
          </w:tcPr>
          <w:p w14:paraId="67DA8B25"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22/9</w:t>
            </w:r>
          </w:p>
        </w:tc>
        <w:tc>
          <w:tcPr>
            <w:tcW w:w="8549" w:type="dxa"/>
            <w:vAlign w:val="center"/>
          </w:tcPr>
          <w:p w14:paraId="46190A6B" w14:textId="77777777" w:rsidR="00EE710B" w:rsidRPr="00EE710B" w:rsidRDefault="00EE710B" w:rsidP="00C91A38">
            <w:pPr>
              <w:rPr>
                <w:rFonts w:ascii="Times New Roman" w:hAnsi="Times New Roman" w:cs="Times New Roman"/>
              </w:rPr>
            </w:pPr>
            <w:r w:rsidRPr="00EE710B">
              <w:rPr>
                <w:rFonts w:ascii="Times New Roman" w:eastAsia="Times New Roman" w:hAnsi="Times New Roman" w:cs="Times New Roman"/>
                <w:color w:val="222222"/>
              </w:rPr>
              <w:t>Apresentação do Curso, leitura e discussão Cultural da África</w:t>
            </w:r>
          </w:p>
        </w:tc>
        <w:tc>
          <w:tcPr>
            <w:tcW w:w="4111" w:type="dxa"/>
            <w:vAlign w:val="center"/>
          </w:tcPr>
          <w:p w14:paraId="49B18E00"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síncrona</w:t>
            </w:r>
          </w:p>
        </w:tc>
      </w:tr>
      <w:tr w:rsidR="00EE710B" w:rsidRPr="00EE710B" w14:paraId="329AD11E" w14:textId="77777777" w:rsidTr="00EE710B">
        <w:tc>
          <w:tcPr>
            <w:tcW w:w="707" w:type="dxa"/>
            <w:vAlign w:val="center"/>
          </w:tcPr>
          <w:p w14:paraId="3D156837"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2</w:t>
            </w:r>
          </w:p>
        </w:tc>
        <w:tc>
          <w:tcPr>
            <w:tcW w:w="1229" w:type="dxa"/>
            <w:vAlign w:val="center"/>
          </w:tcPr>
          <w:p w14:paraId="794BDC4B"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29/9</w:t>
            </w:r>
          </w:p>
        </w:tc>
        <w:tc>
          <w:tcPr>
            <w:tcW w:w="8549" w:type="dxa"/>
            <w:vAlign w:val="center"/>
          </w:tcPr>
          <w:p w14:paraId="6E4F3309" w14:textId="77777777" w:rsidR="00EE710B" w:rsidRPr="00EE710B" w:rsidRDefault="00EE710B" w:rsidP="00C91A38">
            <w:pPr>
              <w:rPr>
                <w:rFonts w:ascii="Times New Roman" w:hAnsi="Times New Roman" w:cs="Times New Roman"/>
              </w:rPr>
            </w:pPr>
            <w:r w:rsidRPr="00EE710B">
              <w:rPr>
                <w:rFonts w:ascii="Times New Roman" w:hAnsi="Times New Roman" w:cs="Times New Roman"/>
              </w:rPr>
              <w:t>Ler e analisar os conteúdos sobre os temas e realizar as propostas dos objetivos específicos.</w:t>
            </w:r>
          </w:p>
        </w:tc>
        <w:tc>
          <w:tcPr>
            <w:tcW w:w="4111" w:type="dxa"/>
            <w:vAlign w:val="center"/>
          </w:tcPr>
          <w:p w14:paraId="6F65E1F8"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assíncrona</w:t>
            </w:r>
          </w:p>
        </w:tc>
      </w:tr>
      <w:tr w:rsidR="00EE710B" w:rsidRPr="00EE710B" w14:paraId="273B1515" w14:textId="77777777" w:rsidTr="00EE710B">
        <w:tc>
          <w:tcPr>
            <w:tcW w:w="707" w:type="dxa"/>
            <w:vAlign w:val="center"/>
          </w:tcPr>
          <w:p w14:paraId="785546A2"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3</w:t>
            </w:r>
          </w:p>
        </w:tc>
        <w:tc>
          <w:tcPr>
            <w:tcW w:w="1229" w:type="dxa"/>
            <w:vAlign w:val="center"/>
          </w:tcPr>
          <w:p w14:paraId="7A83B3C7"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6/10</w:t>
            </w:r>
          </w:p>
        </w:tc>
        <w:tc>
          <w:tcPr>
            <w:tcW w:w="8549" w:type="dxa"/>
            <w:vAlign w:val="center"/>
          </w:tcPr>
          <w:p w14:paraId="2994CE1C" w14:textId="77777777" w:rsidR="00EE710B" w:rsidRPr="00EE710B" w:rsidRDefault="00EE710B" w:rsidP="00C91A38">
            <w:pPr>
              <w:rPr>
                <w:rFonts w:ascii="Times New Roman" w:hAnsi="Times New Roman" w:cs="Times New Roman"/>
              </w:rPr>
            </w:pPr>
            <w:r w:rsidRPr="00EE710B">
              <w:rPr>
                <w:rFonts w:ascii="Times New Roman" w:hAnsi="Times New Roman" w:cs="Times New Roman"/>
              </w:rPr>
              <w:t>Geografia e História da África</w:t>
            </w:r>
          </w:p>
        </w:tc>
        <w:tc>
          <w:tcPr>
            <w:tcW w:w="4111" w:type="dxa"/>
            <w:vAlign w:val="center"/>
          </w:tcPr>
          <w:p w14:paraId="4CB3C28A"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síncrona</w:t>
            </w:r>
          </w:p>
        </w:tc>
      </w:tr>
      <w:tr w:rsidR="00EE710B" w:rsidRPr="00EE710B" w14:paraId="328A49AB" w14:textId="77777777" w:rsidTr="00EE710B">
        <w:tc>
          <w:tcPr>
            <w:tcW w:w="707" w:type="dxa"/>
            <w:vAlign w:val="center"/>
          </w:tcPr>
          <w:p w14:paraId="20A47E27"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4</w:t>
            </w:r>
          </w:p>
        </w:tc>
        <w:tc>
          <w:tcPr>
            <w:tcW w:w="1229" w:type="dxa"/>
            <w:vAlign w:val="center"/>
          </w:tcPr>
          <w:p w14:paraId="6188687F"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13/10</w:t>
            </w:r>
          </w:p>
        </w:tc>
        <w:tc>
          <w:tcPr>
            <w:tcW w:w="8549" w:type="dxa"/>
            <w:vAlign w:val="center"/>
          </w:tcPr>
          <w:p w14:paraId="491DB12B" w14:textId="77777777" w:rsidR="00EE710B" w:rsidRPr="00EE710B" w:rsidRDefault="00EE710B" w:rsidP="00C91A38">
            <w:pPr>
              <w:rPr>
                <w:rFonts w:ascii="Times New Roman" w:hAnsi="Times New Roman" w:cs="Times New Roman"/>
              </w:rPr>
            </w:pPr>
            <w:r w:rsidRPr="00EE710B">
              <w:rPr>
                <w:rFonts w:ascii="Times New Roman" w:hAnsi="Times New Roman" w:cs="Times New Roman"/>
              </w:rPr>
              <w:t>Ler e analisar os conteúdos sobre os temas e realizar as propostas dos objetivos específicos.</w:t>
            </w:r>
          </w:p>
        </w:tc>
        <w:tc>
          <w:tcPr>
            <w:tcW w:w="4111" w:type="dxa"/>
            <w:vAlign w:val="center"/>
          </w:tcPr>
          <w:p w14:paraId="1322A114"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assíncrona</w:t>
            </w:r>
          </w:p>
        </w:tc>
      </w:tr>
      <w:tr w:rsidR="00EE710B" w:rsidRPr="00EE710B" w14:paraId="1BFA8793" w14:textId="77777777" w:rsidTr="00EE710B">
        <w:tc>
          <w:tcPr>
            <w:tcW w:w="707" w:type="dxa"/>
            <w:vAlign w:val="center"/>
          </w:tcPr>
          <w:p w14:paraId="7E38F0F2"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5</w:t>
            </w:r>
          </w:p>
        </w:tc>
        <w:tc>
          <w:tcPr>
            <w:tcW w:w="1229" w:type="dxa"/>
            <w:vAlign w:val="center"/>
          </w:tcPr>
          <w:p w14:paraId="69806D39"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20/10</w:t>
            </w:r>
          </w:p>
        </w:tc>
        <w:tc>
          <w:tcPr>
            <w:tcW w:w="8549" w:type="dxa"/>
            <w:vAlign w:val="center"/>
          </w:tcPr>
          <w:p w14:paraId="7EEB008A" w14:textId="488812E8" w:rsidR="00EE710B" w:rsidRPr="00EE710B" w:rsidRDefault="00EE710B" w:rsidP="00C91A38">
            <w:pPr>
              <w:rPr>
                <w:rFonts w:ascii="Times New Roman" w:hAnsi="Times New Roman" w:cs="Times New Roman"/>
              </w:rPr>
            </w:pPr>
            <w:r w:rsidRPr="00EE710B">
              <w:rPr>
                <w:rFonts w:ascii="Times New Roman" w:hAnsi="Times New Roman" w:cs="Times New Roman"/>
              </w:rPr>
              <w:t>Diásporas africanas e asiáticas</w:t>
            </w:r>
          </w:p>
        </w:tc>
        <w:tc>
          <w:tcPr>
            <w:tcW w:w="4111" w:type="dxa"/>
            <w:vAlign w:val="center"/>
          </w:tcPr>
          <w:p w14:paraId="1880B05C"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síncrona</w:t>
            </w:r>
          </w:p>
        </w:tc>
      </w:tr>
      <w:tr w:rsidR="00EE710B" w:rsidRPr="00EE710B" w14:paraId="32FB2285" w14:textId="77777777" w:rsidTr="00EE710B">
        <w:tc>
          <w:tcPr>
            <w:tcW w:w="707" w:type="dxa"/>
            <w:vAlign w:val="center"/>
          </w:tcPr>
          <w:p w14:paraId="752FD72F"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6</w:t>
            </w:r>
          </w:p>
        </w:tc>
        <w:tc>
          <w:tcPr>
            <w:tcW w:w="1229" w:type="dxa"/>
            <w:vAlign w:val="center"/>
          </w:tcPr>
          <w:p w14:paraId="475F1C89"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27/10</w:t>
            </w:r>
          </w:p>
        </w:tc>
        <w:tc>
          <w:tcPr>
            <w:tcW w:w="8549" w:type="dxa"/>
            <w:vAlign w:val="center"/>
          </w:tcPr>
          <w:p w14:paraId="26D6945B" w14:textId="77777777" w:rsidR="00EE710B" w:rsidRPr="00EE710B" w:rsidRDefault="00EE710B" w:rsidP="00C91A38">
            <w:pPr>
              <w:rPr>
                <w:rFonts w:ascii="Times New Roman" w:hAnsi="Times New Roman" w:cs="Times New Roman"/>
              </w:rPr>
            </w:pPr>
            <w:r w:rsidRPr="00EE710B">
              <w:rPr>
                <w:rFonts w:ascii="Times New Roman" w:hAnsi="Times New Roman" w:cs="Times New Roman"/>
              </w:rPr>
              <w:t>Ler e analisar os conteúdos sobre os temas e realizar as propostas dos objetivos específicos.</w:t>
            </w:r>
          </w:p>
        </w:tc>
        <w:tc>
          <w:tcPr>
            <w:tcW w:w="4111" w:type="dxa"/>
            <w:vAlign w:val="center"/>
          </w:tcPr>
          <w:p w14:paraId="11061FB5"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assíncrona</w:t>
            </w:r>
          </w:p>
        </w:tc>
      </w:tr>
      <w:tr w:rsidR="00EE710B" w:rsidRPr="00EE710B" w14:paraId="6CBFBA48" w14:textId="77777777" w:rsidTr="00EE710B">
        <w:tc>
          <w:tcPr>
            <w:tcW w:w="707" w:type="dxa"/>
            <w:vAlign w:val="center"/>
          </w:tcPr>
          <w:p w14:paraId="676811E5"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7</w:t>
            </w:r>
          </w:p>
        </w:tc>
        <w:tc>
          <w:tcPr>
            <w:tcW w:w="1229" w:type="dxa"/>
            <w:vAlign w:val="center"/>
          </w:tcPr>
          <w:p w14:paraId="1E836645"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3/11</w:t>
            </w:r>
          </w:p>
        </w:tc>
        <w:tc>
          <w:tcPr>
            <w:tcW w:w="8549" w:type="dxa"/>
            <w:vAlign w:val="center"/>
          </w:tcPr>
          <w:p w14:paraId="31F72402" w14:textId="63313C16" w:rsidR="00EE710B" w:rsidRPr="00EE710B" w:rsidRDefault="00EE710B" w:rsidP="00C91A38">
            <w:pPr>
              <w:rPr>
                <w:rFonts w:ascii="Times New Roman" w:hAnsi="Times New Roman" w:cs="Times New Roman"/>
              </w:rPr>
            </w:pPr>
            <w:r w:rsidRPr="00EE710B">
              <w:rPr>
                <w:rFonts w:ascii="Times New Roman" w:hAnsi="Times New Roman" w:cs="Times New Roman"/>
              </w:rPr>
              <w:t>Grupos Etnolinguísticos suas músicas e danças</w:t>
            </w:r>
          </w:p>
        </w:tc>
        <w:tc>
          <w:tcPr>
            <w:tcW w:w="4111" w:type="dxa"/>
            <w:vAlign w:val="center"/>
          </w:tcPr>
          <w:p w14:paraId="712D2A61"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síncrona</w:t>
            </w:r>
          </w:p>
        </w:tc>
      </w:tr>
      <w:tr w:rsidR="00EE710B" w:rsidRPr="00EE710B" w14:paraId="29346DFC" w14:textId="77777777" w:rsidTr="00EE710B">
        <w:tc>
          <w:tcPr>
            <w:tcW w:w="707" w:type="dxa"/>
            <w:vAlign w:val="center"/>
          </w:tcPr>
          <w:p w14:paraId="125A3D7E"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8</w:t>
            </w:r>
          </w:p>
        </w:tc>
        <w:tc>
          <w:tcPr>
            <w:tcW w:w="1229" w:type="dxa"/>
            <w:vAlign w:val="center"/>
          </w:tcPr>
          <w:p w14:paraId="2AF5BC74"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10/11</w:t>
            </w:r>
          </w:p>
        </w:tc>
        <w:tc>
          <w:tcPr>
            <w:tcW w:w="8549" w:type="dxa"/>
            <w:vAlign w:val="center"/>
          </w:tcPr>
          <w:p w14:paraId="304B7207" w14:textId="77777777" w:rsidR="00EE710B" w:rsidRPr="00EE710B" w:rsidRDefault="00EE710B" w:rsidP="00C91A38">
            <w:pPr>
              <w:tabs>
                <w:tab w:val="left" w:pos="1440"/>
              </w:tabs>
              <w:rPr>
                <w:rFonts w:ascii="Times New Roman" w:hAnsi="Times New Roman" w:cs="Times New Roman"/>
              </w:rPr>
            </w:pPr>
            <w:r w:rsidRPr="00EE710B">
              <w:rPr>
                <w:rFonts w:ascii="Times New Roman" w:hAnsi="Times New Roman" w:cs="Times New Roman"/>
              </w:rPr>
              <w:t>Ler e analisar os conteúdos sobre os temas e realizar as propostas dos objetivos específicos.</w:t>
            </w:r>
          </w:p>
        </w:tc>
        <w:tc>
          <w:tcPr>
            <w:tcW w:w="4111" w:type="dxa"/>
            <w:vAlign w:val="center"/>
          </w:tcPr>
          <w:p w14:paraId="59623FBF"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assíncrona</w:t>
            </w:r>
          </w:p>
        </w:tc>
      </w:tr>
      <w:tr w:rsidR="00EE710B" w:rsidRPr="00EE710B" w14:paraId="66A7DF86" w14:textId="77777777" w:rsidTr="00EE710B">
        <w:tc>
          <w:tcPr>
            <w:tcW w:w="707" w:type="dxa"/>
            <w:vAlign w:val="center"/>
          </w:tcPr>
          <w:p w14:paraId="5B6C3017"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9</w:t>
            </w:r>
          </w:p>
        </w:tc>
        <w:tc>
          <w:tcPr>
            <w:tcW w:w="1229" w:type="dxa"/>
            <w:vAlign w:val="center"/>
          </w:tcPr>
          <w:p w14:paraId="607DD080"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17/11</w:t>
            </w:r>
          </w:p>
        </w:tc>
        <w:tc>
          <w:tcPr>
            <w:tcW w:w="8549" w:type="dxa"/>
            <w:vAlign w:val="center"/>
          </w:tcPr>
          <w:p w14:paraId="55B498CA" w14:textId="77777777" w:rsidR="00EE710B" w:rsidRPr="00EE710B" w:rsidRDefault="00EE710B" w:rsidP="00C91A38">
            <w:pPr>
              <w:rPr>
                <w:rFonts w:ascii="Times New Roman" w:hAnsi="Times New Roman" w:cs="Times New Roman"/>
              </w:rPr>
            </w:pPr>
            <w:r w:rsidRPr="00EE710B">
              <w:rPr>
                <w:rFonts w:ascii="Times New Roman" w:hAnsi="Times New Roman" w:cs="Times New Roman"/>
                <w:b/>
                <w:bCs/>
              </w:rPr>
              <w:t xml:space="preserve">Avaliação da Unidade </w:t>
            </w:r>
          </w:p>
        </w:tc>
        <w:tc>
          <w:tcPr>
            <w:tcW w:w="4111" w:type="dxa"/>
            <w:vAlign w:val="center"/>
          </w:tcPr>
          <w:p w14:paraId="0C565281" w14:textId="2F23727D" w:rsidR="00EE710B" w:rsidRPr="00EE710B" w:rsidRDefault="00EE710B" w:rsidP="00C91A38">
            <w:pPr>
              <w:jc w:val="center"/>
              <w:rPr>
                <w:rFonts w:ascii="Times New Roman" w:hAnsi="Times New Roman" w:cs="Times New Roman"/>
              </w:rPr>
            </w:pPr>
            <w:r w:rsidRPr="00EE710B">
              <w:rPr>
                <w:rFonts w:ascii="Times New Roman" w:hAnsi="Times New Roman" w:cs="Times New Roman"/>
              </w:rPr>
              <w:t xml:space="preserve">Prova objetiva UFPR Virtual - </w:t>
            </w:r>
            <w:r w:rsidRPr="00EE710B">
              <w:rPr>
                <w:rFonts w:ascii="Times New Roman" w:hAnsi="Times New Roman" w:cs="Times New Roman"/>
                <w:b/>
                <w:bCs/>
              </w:rPr>
              <w:t>síncrona</w:t>
            </w:r>
          </w:p>
        </w:tc>
      </w:tr>
      <w:tr w:rsidR="00EE710B" w:rsidRPr="00EE710B" w14:paraId="79A19314" w14:textId="77777777" w:rsidTr="00EE710B">
        <w:tc>
          <w:tcPr>
            <w:tcW w:w="707" w:type="dxa"/>
            <w:vAlign w:val="center"/>
          </w:tcPr>
          <w:p w14:paraId="51370E84"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10</w:t>
            </w:r>
          </w:p>
        </w:tc>
        <w:tc>
          <w:tcPr>
            <w:tcW w:w="1229" w:type="dxa"/>
            <w:vAlign w:val="center"/>
          </w:tcPr>
          <w:p w14:paraId="4834BAF0" w14:textId="77777777" w:rsidR="00EE710B" w:rsidRPr="00EE710B" w:rsidRDefault="00EE710B" w:rsidP="00C91A38">
            <w:pPr>
              <w:jc w:val="center"/>
              <w:rPr>
                <w:rFonts w:ascii="Times New Roman" w:hAnsi="Times New Roman" w:cs="Times New Roman"/>
              </w:rPr>
            </w:pPr>
          </w:p>
        </w:tc>
        <w:tc>
          <w:tcPr>
            <w:tcW w:w="8549" w:type="dxa"/>
            <w:vAlign w:val="center"/>
          </w:tcPr>
          <w:p w14:paraId="29F472FD" w14:textId="77777777" w:rsidR="00EE710B" w:rsidRPr="00EE710B" w:rsidRDefault="00EE710B" w:rsidP="00C91A38">
            <w:pPr>
              <w:rPr>
                <w:rFonts w:ascii="Times New Roman" w:hAnsi="Times New Roman" w:cs="Times New Roman"/>
              </w:rPr>
            </w:pPr>
            <w:r w:rsidRPr="00EE710B">
              <w:rPr>
                <w:rFonts w:ascii="Times New Roman" w:hAnsi="Times New Roman" w:cs="Times New Roman"/>
              </w:rPr>
              <w:t>Ler e analisar os conteúdos sobre os temas e realizar as propostas dos objetivos específicos.</w:t>
            </w:r>
          </w:p>
        </w:tc>
        <w:tc>
          <w:tcPr>
            <w:tcW w:w="4111" w:type="dxa"/>
            <w:vAlign w:val="center"/>
          </w:tcPr>
          <w:p w14:paraId="21EC19AC"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assíncrona</w:t>
            </w:r>
          </w:p>
        </w:tc>
      </w:tr>
      <w:tr w:rsidR="00EE710B" w:rsidRPr="00EE710B" w14:paraId="4F62A6CE" w14:textId="77777777" w:rsidTr="00EE710B">
        <w:tc>
          <w:tcPr>
            <w:tcW w:w="707" w:type="dxa"/>
            <w:vAlign w:val="center"/>
          </w:tcPr>
          <w:p w14:paraId="46945DED"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11</w:t>
            </w:r>
          </w:p>
        </w:tc>
        <w:tc>
          <w:tcPr>
            <w:tcW w:w="1229" w:type="dxa"/>
            <w:vAlign w:val="center"/>
          </w:tcPr>
          <w:p w14:paraId="44E42A15"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1/12</w:t>
            </w:r>
          </w:p>
        </w:tc>
        <w:tc>
          <w:tcPr>
            <w:tcW w:w="8549" w:type="dxa"/>
            <w:vAlign w:val="center"/>
          </w:tcPr>
          <w:p w14:paraId="002F516F" w14:textId="77777777" w:rsidR="00EE710B" w:rsidRPr="00EE710B" w:rsidRDefault="00EE710B" w:rsidP="00C91A38">
            <w:pPr>
              <w:rPr>
                <w:rFonts w:ascii="Times New Roman" w:hAnsi="Times New Roman" w:cs="Times New Roman"/>
              </w:rPr>
            </w:pPr>
            <w:r w:rsidRPr="00EE710B">
              <w:rPr>
                <w:rFonts w:ascii="Times New Roman" w:hAnsi="Times New Roman" w:cs="Times New Roman"/>
              </w:rPr>
              <w:t>Instrumentos Musicais</w:t>
            </w:r>
          </w:p>
        </w:tc>
        <w:tc>
          <w:tcPr>
            <w:tcW w:w="4111" w:type="dxa"/>
            <w:vAlign w:val="center"/>
          </w:tcPr>
          <w:p w14:paraId="3253AEB8"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síncrona</w:t>
            </w:r>
          </w:p>
        </w:tc>
      </w:tr>
      <w:tr w:rsidR="00EE710B" w:rsidRPr="00EE710B" w14:paraId="53B3DB96" w14:textId="77777777" w:rsidTr="00EE710B">
        <w:tc>
          <w:tcPr>
            <w:tcW w:w="707" w:type="dxa"/>
            <w:vAlign w:val="center"/>
          </w:tcPr>
          <w:p w14:paraId="16A60C86"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12</w:t>
            </w:r>
          </w:p>
        </w:tc>
        <w:tc>
          <w:tcPr>
            <w:tcW w:w="1229" w:type="dxa"/>
            <w:vAlign w:val="center"/>
          </w:tcPr>
          <w:p w14:paraId="7B3B226E" w14:textId="77777777" w:rsidR="00EE710B" w:rsidRPr="00EE710B" w:rsidRDefault="00EE710B" w:rsidP="00C91A38">
            <w:pPr>
              <w:jc w:val="center"/>
              <w:rPr>
                <w:rFonts w:ascii="Times New Roman" w:hAnsi="Times New Roman" w:cs="Times New Roman"/>
              </w:rPr>
            </w:pPr>
          </w:p>
        </w:tc>
        <w:tc>
          <w:tcPr>
            <w:tcW w:w="8549" w:type="dxa"/>
            <w:vAlign w:val="center"/>
          </w:tcPr>
          <w:p w14:paraId="26A4C72E" w14:textId="77777777" w:rsidR="00EE710B" w:rsidRPr="00EE710B" w:rsidRDefault="00EE710B" w:rsidP="00C91A38">
            <w:pPr>
              <w:rPr>
                <w:rFonts w:ascii="Times New Roman" w:hAnsi="Times New Roman" w:cs="Times New Roman"/>
              </w:rPr>
            </w:pPr>
            <w:r w:rsidRPr="00EE710B">
              <w:rPr>
                <w:rFonts w:ascii="Times New Roman" w:hAnsi="Times New Roman" w:cs="Times New Roman"/>
              </w:rPr>
              <w:t>Ler e analisar os conteúdos sobre os temas e realizar as propostas dos objetivos específicos.</w:t>
            </w:r>
          </w:p>
        </w:tc>
        <w:tc>
          <w:tcPr>
            <w:tcW w:w="4111" w:type="dxa"/>
            <w:vAlign w:val="center"/>
          </w:tcPr>
          <w:p w14:paraId="1A79F4DF"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assíncrona</w:t>
            </w:r>
          </w:p>
        </w:tc>
      </w:tr>
      <w:tr w:rsidR="00EE710B" w:rsidRPr="00EE710B" w14:paraId="09625C63" w14:textId="77777777" w:rsidTr="00EE710B">
        <w:tc>
          <w:tcPr>
            <w:tcW w:w="707" w:type="dxa"/>
            <w:vAlign w:val="center"/>
          </w:tcPr>
          <w:p w14:paraId="35FBFBC2"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13</w:t>
            </w:r>
          </w:p>
        </w:tc>
        <w:tc>
          <w:tcPr>
            <w:tcW w:w="1229" w:type="dxa"/>
            <w:vAlign w:val="center"/>
          </w:tcPr>
          <w:p w14:paraId="1EF61B65"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8/12</w:t>
            </w:r>
          </w:p>
        </w:tc>
        <w:tc>
          <w:tcPr>
            <w:tcW w:w="8549" w:type="dxa"/>
            <w:shd w:val="clear" w:color="auto" w:fill="auto"/>
            <w:vAlign w:val="center"/>
          </w:tcPr>
          <w:p w14:paraId="6285A3F7" w14:textId="77777777" w:rsidR="00EE710B" w:rsidRPr="00EE710B" w:rsidRDefault="00EE710B" w:rsidP="00C91A38">
            <w:pPr>
              <w:rPr>
                <w:rFonts w:ascii="Times New Roman" w:hAnsi="Times New Roman" w:cs="Times New Roman"/>
              </w:rPr>
            </w:pPr>
            <w:r w:rsidRPr="00EE710B">
              <w:rPr>
                <w:rFonts w:ascii="Times New Roman" w:hAnsi="Times New Roman" w:cs="Times New Roman"/>
              </w:rPr>
              <w:t>A música da África nas Américas</w:t>
            </w:r>
          </w:p>
        </w:tc>
        <w:tc>
          <w:tcPr>
            <w:tcW w:w="4111" w:type="dxa"/>
            <w:vAlign w:val="center"/>
          </w:tcPr>
          <w:p w14:paraId="3BF0365D"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síncrona</w:t>
            </w:r>
          </w:p>
        </w:tc>
      </w:tr>
      <w:tr w:rsidR="00EE710B" w:rsidRPr="00EE710B" w14:paraId="74643029" w14:textId="77777777" w:rsidTr="00EE710B">
        <w:tc>
          <w:tcPr>
            <w:tcW w:w="707" w:type="dxa"/>
            <w:vAlign w:val="center"/>
          </w:tcPr>
          <w:p w14:paraId="1D7F0A33"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14</w:t>
            </w:r>
          </w:p>
        </w:tc>
        <w:tc>
          <w:tcPr>
            <w:tcW w:w="1229" w:type="dxa"/>
            <w:vAlign w:val="center"/>
          </w:tcPr>
          <w:p w14:paraId="2DB6FDE7"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15/12</w:t>
            </w:r>
          </w:p>
        </w:tc>
        <w:tc>
          <w:tcPr>
            <w:tcW w:w="8549" w:type="dxa"/>
            <w:shd w:val="clear" w:color="auto" w:fill="auto"/>
            <w:vAlign w:val="center"/>
          </w:tcPr>
          <w:p w14:paraId="6037434F" w14:textId="77777777" w:rsidR="00EE710B" w:rsidRPr="00EE710B" w:rsidRDefault="00EE710B" w:rsidP="00C91A38">
            <w:pPr>
              <w:rPr>
                <w:rFonts w:ascii="Times New Roman" w:hAnsi="Times New Roman" w:cs="Times New Roman"/>
              </w:rPr>
            </w:pPr>
            <w:r w:rsidRPr="00EE710B">
              <w:rPr>
                <w:rFonts w:ascii="Times New Roman" w:hAnsi="Times New Roman" w:cs="Times New Roman"/>
              </w:rPr>
              <w:t>Ler e analisar os conteúdos sobre os temas e realizar as propostas dos objetivos específicos.</w:t>
            </w:r>
          </w:p>
        </w:tc>
        <w:tc>
          <w:tcPr>
            <w:tcW w:w="4111" w:type="dxa"/>
            <w:vAlign w:val="center"/>
          </w:tcPr>
          <w:p w14:paraId="431E16F9"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assíncrona</w:t>
            </w:r>
          </w:p>
        </w:tc>
      </w:tr>
      <w:tr w:rsidR="00EE710B" w:rsidRPr="00EE710B" w14:paraId="10989490" w14:textId="77777777" w:rsidTr="00EE710B">
        <w:tc>
          <w:tcPr>
            <w:tcW w:w="707" w:type="dxa"/>
            <w:vAlign w:val="center"/>
          </w:tcPr>
          <w:p w14:paraId="42988FB4"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15</w:t>
            </w:r>
          </w:p>
        </w:tc>
        <w:tc>
          <w:tcPr>
            <w:tcW w:w="1229" w:type="dxa"/>
            <w:vAlign w:val="center"/>
          </w:tcPr>
          <w:p w14:paraId="71CDBB23"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22/12</w:t>
            </w:r>
          </w:p>
        </w:tc>
        <w:tc>
          <w:tcPr>
            <w:tcW w:w="8549" w:type="dxa"/>
            <w:vAlign w:val="center"/>
          </w:tcPr>
          <w:p w14:paraId="7C912A3E" w14:textId="77777777" w:rsidR="00EE710B" w:rsidRPr="00EE710B" w:rsidRDefault="00EE710B" w:rsidP="00C91A38">
            <w:pPr>
              <w:rPr>
                <w:rFonts w:ascii="Times New Roman" w:hAnsi="Times New Roman" w:cs="Times New Roman"/>
              </w:rPr>
            </w:pPr>
            <w:r w:rsidRPr="00EE710B">
              <w:rPr>
                <w:rFonts w:ascii="Times New Roman" w:eastAsia="Times New Roman" w:hAnsi="Times New Roman" w:cs="Times New Roman"/>
                <w:color w:val="222222"/>
                <w:lang w:eastAsia="pt-BR"/>
              </w:rPr>
              <w:t>Apresentação dos trabalhos / Exame final</w:t>
            </w:r>
          </w:p>
        </w:tc>
        <w:tc>
          <w:tcPr>
            <w:tcW w:w="4111" w:type="dxa"/>
            <w:vAlign w:val="center"/>
          </w:tcPr>
          <w:p w14:paraId="680E8887" w14:textId="77777777" w:rsidR="00EE710B" w:rsidRPr="00EE710B" w:rsidRDefault="00EE710B" w:rsidP="00C91A38">
            <w:pPr>
              <w:jc w:val="center"/>
              <w:rPr>
                <w:rFonts w:ascii="Times New Roman" w:hAnsi="Times New Roman" w:cs="Times New Roman"/>
              </w:rPr>
            </w:pPr>
            <w:r w:rsidRPr="00EE710B">
              <w:rPr>
                <w:rFonts w:ascii="Times New Roman" w:hAnsi="Times New Roman" w:cs="Times New Roman"/>
              </w:rPr>
              <w:t>síncrona</w:t>
            </w:r>
          </w:p>
        </w:tc>
      </w:tr>
    </w:tbl>
    <w:p w14:paraId="43D262B4" w14:textId="77777777" w:rsidR="00D711E4" w:rsidRPr="00EE710B" w:rsidRDefault="00D711E4" w:rsidP="00266ACC">
      <w:pPr>
        <w:jc w:val="both"/>
        <w:rPr>
          <w:rFonts w:ascii="Times New Roman" w:hAnsi="Times New Roman" w:cs="Times New Roman"/>
        </w:rPr>
      </w:pPr>
    </w:p>
    <w:p w14:paraId="792170AC" w14:textId="4239D403" w:rsidR="00D711E4" w:rsidRPr="00EE710B" w:rsidRDefault="00D711E4" w:rsidP="00266ACC">
      <w:pPr>
        <w:jc w:val="both"/>
        <w:rPr>
          <w:rFonts w:ascii="Times New Roman" w:hAnsi="Times New Roman" w:cs="Times New Roman"/>
        </w:rPr>
      </w:pPr>
      <w:r w:rsidRPr="00EE710B">
        <w:rPr>
          <w:rFonts w:ascii="Times New Roman" w:hAnsi="Times New Roman" w:cs="Times New Roman"/>
        </w:rPr>
        <w:t>As aulas síncronas são encontros de duas horas via plataforma (</w:t>
      </w:r>
      <w:r w:rsidR="006A69CA" w:rsidRPr="00EE710B">
        <w:rPr>
          <w:rFonts w:ascii="Times New Roman" w:hAnsi="Times New Roman" w:cs="Times New Roman"/>
        </w:rPr>
        <w:t>UFPR Virtual</w:t>
      </w:r>
      <w:r w:rsidRPr="00EE710B">
        <w:rPr>
          <w:rFonts w:ascii="Times New Roman" w:hAnsi="Times New Roman" w:cs="Times New Roman"/>
        </w:rPr>
        <w:t>, Teams da UFPR...)</w:t>
      </w:r>
    </w:p>
    <w:p w14:paraId="1563E62C" w14:textId="77777777" w:rsidR="00D711E4" w:rsidRPr="00EE710B" w:rsidRDefault="00D711E4" w:rsidP="00266ACC">
      <w:pPr>
        <w:rPr>
          <w:rFonts w:ascii="Times New Roman" w:hAnsi="Times New Roman" w:cs="Times New Roman"/>
        </w:rPr>
      </w:pPr>
      <w:r w:rsidRPr="00EE710B">
        <w:rPr>
          <w:rFonts w:ascii="Times New Roman" w:hAnsi="Times New Roman" w:cs="Times New Roman"/>
        </w:rPr>
        <w:br w:type="page"/>
      </w:r>
    </w:p>
    <w:p w14:paraId="3481DF15" w14:textId="0F95ADDD" w:rsidR="00D711E4" w:rsidRPr="00DD2575" w:rsidRDefault="00D711E4" w:rsidP="00266ACC">
      <w:pPr>
        <w:jc w:val="both"/>
        <w:rPr>
          <w:rFonts w:ascii="Times New Roman" w:hAnsi="Times New Roman" w:cs="Times New Roman"/>
          <w:b/>
          <w:bCs/>
        </w:rPr>
      </w:pPr>
      <w:r w:rsidRPr="00EE710B">
        <w:rPr>
          <w:rFonts w:ascii="Times New Roman" w:hAnsi="Times New Roman" w:cs="Times New Roman"/>
          <w:b/>
          <w:bCs/>
          <w:color w:val="1F4E79" w:themeColor="accent5" w:themeShade="80"/>
        </w:rPr>
        <w:lastRenderedPageBreak/>
        <w:t>OA885 Produção de eventos musicais</w:t>
      </w:r>
      <w:r w:rsidR="00DD6269" w:rsidRPr="00EE710B">
        <w:rPr>
          <w:rFonts w:ascii="Times New Roman" w:hAnsi="Times New Roman" w:cs="Times New Roman"/>
          <w:b/>
          <w:bCs/>
          <w:color w:val="1F4E79" w:themeColor="accent5" w:themeShade="80"/>
        </w:rPr>
        <w:t xml:space="preserve">        </w:t>
      </w:r>
      <w:r w:rsidR="00DD6269" w:rsidRPr="00DD2575">
        <w:rPr>
          <w:rFonts w:ascii="Times New Roman" w:hAnsi="Times New Roman" w:cs="Times New Roman"/>
          <w:b/>
          <w:bCs/>
        </w:rPr>
        <w:t>E2</w:t>
      </w:r>
    </w:p>
    <w:p w14:paraId="3E604BAC"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48FF6E52" w14:textId="77777777" w:rsidR="00D711E4" w:rsidRPr="00DD2575" w:rsidRDefault="00D711E4" w:rsidP="00266ACC">
      <w:pPr>
        <w:jc w:val="both"/>
        <w:rPr>
          <w:rFonts w:ascii="Times New Roman" w:hAnsi="Times New Roman" w:cs="Times New Roman"/>
          <w:sz w:val="14"/>
          <w:szCs w:val="14"/>
        </w:rPr>
      </w:pPr>
    </w:p>
    <w:p w14:paraId="0A382A1E" w14:textId="086835D6" w:rsidR="00D711E4" w:rsidRPr="00DD2575" w:rsidRDefault="00D711E4" w:rsidP="00266ACC">
      <w:pPr>
        <w:jc w:val="both"/>
        <w:rPr>
          <w:rFonts w:ascii="Times New Roman" w:hAnsi="Times New Roman" w:cs="Times New Roman"/>
          <w:b/>
          <w:bCs/>
        </w:rPr>
      </w:pPr>
      <w:r w:rsidRPr="00DD2575">
        <w:rPr>
          <w:rFonts w:ascii="Times New Roman" w:hAnsi="Times New Roman" w:cs="Times New Roman"/>
          <w:b/>
          <w:bCs/>
        </w:rPr>
        <w:t xml:space="preserve">Início das atividades: </w:t>
      </w:r>
      <w:r w:rsidR="00DD6269" w:rsidRPr="00DD2575">
        <w:rPr>
          <w:rFonts w:ascii="Times New Roman" w:hAnsi="Times New Roman" w:cs="Times New Roman"/>
          <w:b/>
          <w:bCs/>
        </w:rPr>
        <w:t>2</w:t>
      </w:r>
      <w:r w:rsidR="00963DF3">
        <w:rPr>
          <w:rFonts w:ascii="Times New Roman" w:hAnsi="Times New Roman" w:cs="Times New Roman"/>
          <w:b/>
          <w:bCs/>
        </w:rPr>
        <w:t>2</w:t>
      </w:r>
      <w:r w:rsidRPr="00DD2575">
        <w:rPr>
          <w:rFonts w:ascii="Times New Roman" w:hAnsi="Times New Roman" w:cs="Times New Roman"/>
          <w:b/>
          <w:bCs/>
        </w:rPr>
        <w:t>/</w:t>
      </w:r>
      <w:r w:rsidR="00DD6269" w:rsidRPr="00DD2575">
        <w:rPr>
          <w:rFonts w:ascii="Times New Roman" w:hAnsi="Times New Roman" w:cs="Times New Roman"/>
          <w:b/>
          <w:bCs/>
        </w:rPr>
        <w:t>9</w:t>
      </w:r>
      <w:r w:rsidRPr="00DD2575">
        <w:rPr>
          <w:rFonts w:ascii="Times New Roman" w:hAnsi="Times New Roman" w:cs="Times New Roman"/>
          <w:b/>
          <w:bCs/>
        </w:rPr>
        <w:t>/2</w:t>
      </w:r>
      <w:r w:rsidR="00DD6269" w:rsidRPr="00DD2575">
        <w:rPr>
          <w:rFonts w:ascii="Times New Roman" w:hAnsi="Times New Roman" w:cs="Times New Roman"/>
          <w:b/>
          <w:bCs/>
        </w:rPr>
        <w:t>1</w:t>
      </w:r>
    </w:p>
    <w:p w14:paraId="27B46AB6" w14:textId="77777777" w:rsidR="00D711E4" w:rsidRPr="00DD2575" w:rsidRDefault="00D711E4" w:rsidP="00266ACC">
      <w:pPr>
        <w:jc w:val="both"/>
        <w:rPr>
          <w:rFonts w:ascii="Times New Roman" w:hAnsi="Times New Roman" w:cs="Times New Roman"/>
          <w:sz w:val="12"/>
          <w:szCs w:val="12"/>
        </w:rPr>
      </w:pPr>
    </w:p>
    <w:p w14:paraId="4F6E893B" w14:textId="77777777" w:rsidR="00D711E4" w:rsidRPr="00DD2575" w:rsidRDefault="00D711E4"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5E93705A"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OA885 Produção de eventos musicais</w:t>
      </w:r>
    </w:p>
    <w:p w14:paraId="594A1751"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0A6D6A7A" w14:textId="6DE6321B" w:rsidR="00D711E4" w:rsidRPr="00DD2575" w:rsidRDefault="00D711E4"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w:t>
      </w:r>
      <w:r w:rsidR="00DD6269" w:rsidRPr="00DD2575">
        <w:rPr>
          <w:rFonts w:ascii="Times New Roman" w:hAnsi="Times New Roman" w:cs="Times New Roman"/>
        </w:rPr>
        <w:t>1</w:t>
      </w:r>
      <w:r w:rsidRPr="00DD2575">
        <w:rPr>
          <w:rFonts w:ascii="Times New Roman" w:hAnsi="Times New Roman" w:cs="Times New Roman"/>
        </w:rPr>
        <w:t>5 alunos</w:t>
      </w:r>
    </w:p>
    <w:p w14:paraId="229A7AF3"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1B6B91B3" w14:textId="77777777" w:rsidR="00D711E4" w:rsidRPr="00DD2575" w:rsidRDefault="00D711E4" w:rsidP="00266ACC">
      <w:pPr>
        <w:ind w:firstLine="567"/>
        <w:jc w:val="both"/>
        <w:rPr>
          <w:rFonts w:ascii="Times New Roman" w:hAnsi="Times New Roman" w:cs="Times New Roman"/>
        </w:rPr>
      </w:pPr>
      <w:r w:rsidRPr="00DD2575">
        <w:rPr>
          <w:rFonts w:ascii="Times New Roman" w:hAnsi="Times New Roman" w:cs="Times New Roman"/>
        </w:rPr>
        <w:t xml:space="preserve">  - 16 h atividades síncronas – abordagem teórico-musical, crítica e avaliações participativas</w:t>
      </w:r>
    </w:p>
    <w:p w14:paraId="08C13634" w14:textId="77777777" w:rsidR="00D711E4" w:rsidRPr="00DD2575" w:rsidRDefault="00D711E4" w:rsidP="00266ACC">
      <w:pPr>
        <w:ind w:left="708"/>
        <w:jc w:val="both"/>
        <w:rPr>
          <w:rFonts w:ascii="Times New Roman" w:hAnsi="Times New Roman" w:cs="Times New Roman"/>
        </w:rPr>
      </w:pPr>
      <w:r w:rsidRPr="00DD2575">
        <w:rPr>
          <w:rFonts w:ascii="Times New Roman" w:hAnsi="Times New Roman" w:cs="Times New Roman"/>
        </w:rPr>
        <w:t>- 14 h atividades remotas assíncronas – leitura e interpretação de textos, audição de materiais musicais.</w:t>
      </w:r>
    </w:p>
    <w:p w14:paraId="774928E0" w14:textId="0994D62A" w:rsidR="00D711E4" w:rsidRPr="00DD2575" w:rsidRDefault="00D711E4"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xml:space="preserve">: </w:t>
      </w:r>
      <w:r w:rsidR="00DD6269" w:rsidRPr="00DD2575">
        <w:rPr>
          <w:rFonts w:ascii="Times New Roman" w:hAnsi="Times New Roman" w:cs="Times New Roman"/>
        </w:rPr>
        <w:t>2</w:t>
      </w:r>
      <w:r w:rsidR="00AE47DA">
        <w:rPr>
          <w:rFonts w:ascii="Times New Roman" w:hAnsi="Times New Roman" w:cs="Times New Roman"/>
        </w:rPr>
        <w:t>,5</w:t>
      </w:r>
      <w:r w:rsidRPr="00DD2575">
        <w:rPr>
          <w:rFonts w:ascii="Times New Roman" w:hAnsi="Times New Roman" w:cs="Times New Roman"/>
        </w:rPr>
        <w:t> h</w:t>
      </w:r>
    </w:p>
    <w:p w14:paraId="4CB21E39"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bCs/>
        </w:rPr>
        <w:t>Estudos na área de produção musical, incluindo: etapas da produção de um evento artístico-musical, desde a pré-produção até a pós-produção; elaboração de notas de programa; noções de crítica musical; trabalho em equipe; elaboração de projeto completo de evento musical, incluindo orçamento. Estudo de editais e as leis de incentivo federais, estaduais e municipais, gerenciamento e marketing artístico/cultural. Elaboração de projetos artísticos, soluções para captação de recursos, distribuição de bens culturais e prestação de contas.</w:t>
      </w:r>
    </w:p>
    <w:p w14:paraId="683E4C7E" w14:textId="77777777" w:rsidR="00D711E4" w:rsidRPr="00DD2575" w:rsidRDefault="00D711E4" w:rsidP="00266ACC">
      <w:pPr>
        <w:jc w:val="both"/>
        <w:rPr>
          <w:rFonts w:ascii="Times New Roman" w:hAnsi="Times New Roman" w:cs="Times New Roman"/>
          <w:sz w:val="16"/>
          <w:szCs w:val="16"/>
        </w:rPr>
      </w:pPr>
    </w:p>
    <w:p w14:paraId="39096B2B"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b/>
          <w:bCs/>
        </w:rPr>
        <w:t>II. objetivos</w:t>
      </w:r>
    </w:p>
    <w:p w14:paraId="396131F4"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Objetivo geral.</w:t>
      </w:r>
    </w:p>
    <w:p w14:paraId="60C6359B"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Familiarizar o aluno com os Editais públicos e privados, contratos, release artísticos, Direitos autorais, relacionamento com os meios de comunicação, desenvolvimento de um projeto cultural, eventos ao vivo e em estúdios de áudio de vídeo.</w:t>
      </w:r>
    </w:p>
    <w:p w14:paraId="2F035E97"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Objetivos específicos:</w:t>
      </w:r>
    </w:p>
    <w:p w14:paraId="2F50942F" w14:textId="77777777" w:rsidR="00D711E4" w:rsidRPr="00DD2575" w:rsidRDefault="00D711E4" w:rsidP="00266ACC">
      <w:pPr>
        <w:pStyle w:val="PargrafodaLista"/>
        <w:jc w:val="both"/>
        <w:rPr>
          <w:rFonts w:ascii="Times New Roman" w:hAnsi="Times New Roman" w:cs="Times New Roman"/>
          <w:sz w:val="22"/>
          <w:szCs w:val="22"/>
        </w:rPr>
      </w:pPr>
      <w:r w:rsidRPr="00DD2575">
        <w:rPr>
          <w:rFonts w:ascii="Times New Roman" w:hAnsi="Times New Roman" w:cs="Times New Roman"/>
          <w:sz w:val="22"/>
          <w:szCs w:val="22"/>
        </w:rPr>
        <w:t>Relacionamento com profissionais da área artística, produção e divulgação.</w:t>
      </w:r>
    </w:p>
    <w:p w14:paraId="415193EF" w14:textId="77777777" w:rsidR="00D711E4" w:rsidRPr="00DD2575" w:rsidRDefault="00D711E4" w:rsidP="00266ACC">
      <w:pPr>
        <w:pStyle w:val="PargrafodaLista"/>
        <w:jc w:val="both"/>
        <w:rPr>
          <w:rFonts w:ascii="Times New Roman" w:hAnsi="Times New Roman" w:cs="Times New Roman"/>
          <w:sz w:val="22"/>
          <w:szCs w:val="22"/>
        </w:rPr>
      </w:pPr>
      <w:r w:rsidRPr="00DD2575">
        <w:rPr>
          <w:rFonts w:ascii="Times New Roman" w:hAnsi="Times New Roman" w:cs="Times New Roman"/>
          <w:sz w:val="22"/>
          <w:szCs w:val="22"/>
        </w:rPr>
        <w:t>Planejamento de Projeto de eventos musicais.</w:t>
      </w:r>
    </w:p>
    <w:p w14:paraId="71A50EE3" w14:textId="77777777" w:rsidR="00D711E4" w:rsidRPr="00DD2575" w:rsidRDefault="00D711E4" w:rsidP="00266ACC">
      <w:pPr>
        <w:pStyle w:val="PargrafodaLista"/>
        <w:jc w:val="both"/>
        <w:rPr>
          <w:rFonts w:ascii="Times New Roman" w:hAnsi="Times New Roman" w:cs="Times New Roman"/>
          <w:sz w:val="22"/>
          <w:szCs w:val="22"/>
        </w:rPr>
      </w:pPr>
      <w:r w:rsidRPr="00DD2575">
        <w:rPr>
          <w:rFonts w:ascii="Times New Roman" w:hAnsi="Times New Roman" w:cs="Times New Roman"/>
          <w:sz w:val="22"/>
          <w:szCs w:val="22"/>
        </w:rPr>
        <w:t>Organização da pré-produção, produção e pós-produção</w:t>
      </w:r>
    </w:p>
    <w:p w14:paraId="345425D4" w14:textId="77777777" w:rsidR="00672DB1" w:rsidRPr="00DD2575" w:rsidRDefault="00672DB1" w:rsidP="00266ACC">
      <w:pPr>
        <w:jc w:val="both"/>
        <w:rPr>
          <w:rFonts w:ascii="Times New Roman" w:hAnsi="Times New Roman" w:cs="Times New Roman"/>
          <w:sz w:val="16"/>
          <w:szCs w:val="16"/>
        </w:rPr>
      </w:pPr>
    </w:p>
    <w:p w14:paraId="5C4CA0C3" w14:textId="77777777" w:rsidR="00AE47DA" w:rsidRPr="00F3244E" w:rsidRDefault="00AE47DA" w:rsidP="00AE47DA">
      <w:pPr>
        <w:jc w:val="both"/>
        <w:rPr>
          <w:rFonts w:ascii="Times New Roman" w:hAnsi="Times New Roman" w:cs="Times New Roman"/>
          <w:b/>
          <w:bCs/>
        </w:rPr>
      </w:pPr>
      <w:r w:rsidRPr="00F3244E">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02C052FA" w14:textId="77777777" w:rsidR="00AE47DA" w:rsidRPr="00F3244E" w:rsidRDefault="00AE47DA" w:rsidP="00AE47DA">
      <w:pPr>
        <w:jc w:val="both"/>
        <w:rPr>
          <w:rFonts w:ascii="Times New Roman" w:hAnsi="Times New Roman" w:cs="Times New Roman"/>
        </w:rPr>
      </w:pPr>
      <w:r w:rsidRPr="00F3244E">
        <w:rPr>
          <w:rFonts w:ascii="Times New Roman" w:hAnsi="Times New Roman" w:cs="Times New Roman"/>
        </w:rPr>
        <w:t xml:space="preserve">a) </w:t>
      </w:r>
      <w:r w:rsidRPr="00F3244E">
        <w:rPr>
          <w:rFonts w:ascii="Times New Roman" w:hAnsi="Times New Roman" w:cs="Times New Roman"/>
          <w:b/>
          <w:bCs/>
        </w:rPr>
        <w:t>caracterização</w:t>
      </w:r>
      <w:r w:rsidRPr="00F3244E">
        <w:rPr>
          <w:rFonts w:ascii="Times New Roman" w:hAnsi="Times New Roman" w:cs="Times New Roman"/>
        </w:rPr>
        <w:t>: esta disciplina ofertada em período especial e de modo 100% remoto será desenvolvida mediante atividades síncronas e assíncronas, pois cabe ao discente ler e estudar artigos de especialistas sobre os temas, ouvir e analisar o material musical, compreendendo os contextos culturais e históricos sobre às produções sonoras nas comunidades, individual ou coletivamente.</w:t>
      </w:r>
    </w:p>
    <w:p w14:paraId="273BF725" w14:textId="77777777" w:rsidR="00AE47DA" w:rsidRPr="00F3244E" w:rsidRDefault="00AE47DA" w:rsidP="00AE47DA">
      <w:pPr>
        <w:jc w:val="both"/>
        <w:rPr>
          <w:rFonts w:ascii="Times New Roman" w:hAnsi="Times New Roman" w:cs="Times New Roman"/>
        </w:rPr>
      </w:pPr>
      <w:r w:rsidRPr="00F3244E">
        <w:rPr>
          <w:rFonts w:ascii="Times New Roman" w:hAnsi="Times New Roman" w:cs="Times New Roman"/>
        </w:rPr>
        <w:t xml:space="preserve">b) </w:t>
      </w:r>
      <w:r w:rsidRPr="00F3244E">
        <w:rPr>
          <w:rFonts w:ascii="Times New Roman" w:hAnsi="Times New Roman" w:cs="Times New Roman"/>
          <w:b/>
          <w:bCs/>
        </w:rPr>
        <w:t>princípios de interação</w:t>
      </w:r>
      <w:r w:rsidRPr="00F3244E">
        <w:rPr>
          <w:rFonts w:ascii="Times New Roman" w:hAnsi="Times New Roman" w:cs="Times New Roman"/>
        </w:rPr>
        <w:t>: a comunicação docente-discente será por intermédio de ambientes virtuais de aprendizagem, como UFPR Virtual e Microsoft Teams, minimizando as chances de o discente ser prejudicado por problemas de acesso a informações, materiais e/ou falha de comunicação com o professor. A ementa detalhada da disciplina, cronograma, parte dos conteúdos sonoros e escritos, ficarão permanentemente disponíveis ao discentes na UFPR Virtual.</w:t>
      </w:r>
    </w:p>
    <w:p w14:paraId="4285145F" w14:textId="77777777" w:rsidR="00AE47DA" w:rsidRPr="00F3244E" w:rsidRDefault="00AE47DA" w:rsidP="00AE47DA">
      <w:pPr>
        <w:jc w:val="both"/>
        <w:rPr>
          <w:rFonts w:ascii="Times New Roman" w:hAnsi="Times New Roman" w:cs="Times New Roman"/>
        </w:rPr>
      </w:pPr>
      <w:r w:rsidRPr="00F3244E">
        <w:rPr>
          <w:rFonts w:ascii="Times New Roman" w:hAnsi="Times New Roman" w:cs="Times New Roman"/>
        </w:rPr>
        <w:t xml:space="preserve">c) </w:t>
      </w:r>
      <w:r w:rsidRPr="00F3244E">
        <w:rPr>
          <w:rFonts w:ascii="Times New Roman" w:hAnsi="Times New Roman" w:cs="Times New Roman"/>
          <w:b/>
          <w:bCs/>
        </w:rPr>
        <w:t xml:space="preserve">material didático para as atividades de </w:t>
      </w:r>
      <w:r>
        <w:rPr>
          <w:rFonts w:ascii="Times New Roman" w:hAnsi="Times New Roman" w:cs="Times New Roman"/>
          <w:b/>
          <w:bCs/>
        </w:rPr>
        <w:t>autoaprendizado</w:t>
      </w:r>
      <w:r w:rsidRPr="00F3244E">
        <w:rPr>
          <w:rFonts w:ascii="Times New Roman" w:hAnsi="Times New Roman" w:cs="Times New Roman"/>
        </w:rPr>
        <w:t>: os conteúdos sonoros e escritos a serem apropriados estarão disponíve</w:t>
      </w:r>
      <w:r w:rsidRPr="00F3244E">
        <w:t>is</w:t>
      </w:r>
      <w:r w:rsidRPr="00F3244E">
        <w:rPr>
          <w:rFonts w:ascii="Times New Roman" w:hAnsi="Times New Roman" w:cs="Times New Roman"/>
        </w:rPr>
        <w:t xml:space="preserve"> na UFPR Virtual. Os textos serão enviados em formato digital.</w:t>
      </w:r>
    </w:p>
    <w:p w14:paraId="066B4766" w14:textId="77777777" w:rsidR="00AE47DA" w:rsidRPr="00F3244E" w:rsidRDefault="00AE47DA" w:rsidP="00AE47DA">
      <w:pPr>
        <w:jc w:val="both"/>
        <w:rPr>
          <w:rFonts w:ascii="Times New Roman" w:hAnsi="Times New Roman" w:cs="Times New Roman"/>
        </w:rPr>
      </w:pPr>
      <w:r w:rsidRPr="00F3244E">
        <w:rPr>
          <w:rFonts w:ascii="Times New Roman" w:hAnsi="Times New Roman" w:cs="Times New Roman"/>
        </w:rPr>
        <w:t xml:space="preserve">d) </w:t>
      </w:r>
      <w:r w:rsidRPr="00F3244E">
        <w:rPr>
          <w:rFonts w:ascii="Times New Roman" w:hAnsi="Times New Roman" w:cs="Times New Roman"/>
          <w:b/>
          <w:bCs/>
        </w:rPr>
        <w:t>infraestrutura tecnológica, científica e instrumental necessária à disciplina</w:t>
      </w:r>
      <w:r w:rsidRPr="00F3244E">
        <w:rPr>
          <w:rFonts w:ascii="Times New Roman" w:hAnsi="Times New Roman" w:cs="Times New Roman"/>
        </w:rPr>
        <w:t>: acesso à internet e aos artigos aqui referidos.</w:t>
      </w:r>
    </w:p>
    <w:p w14:paraId="5C9EC116" w14:textId="77777777" w:rsidR="00AE47DA" w:rsidRPr="00F3244E" w:rsidRDefault="00AE47DA" w:rsidP="00AE47DA">
      <w:pPr>
        <w:jc w:val="both"/>
        <w:rPr>
          <w:rFonts w:ascii="Times New Roman" w:hAnsi="Times New Roman" w:cs="Times New Roman"/>
        </w:rPr>
      </w:pPr>
      <w:r w:rsidRPr="00F3244E">
        <w:rPr>
          <w:rFonts w:ascii="Times New Roman" w:hAnsi="Times New Roman" w:cs="Times New Roman"/>
        </w:rPr>
        <w:t xml:space="preserve">e) </w:t>
      </w:r>
      <w:r w:rsidRPr="00F3244E">
        <w:rPr>
          <w:rFonts w:ascii="Times New Roman" w:hAnsi="Times New Roman" w:cs="Times New Roman"/>
          <w:b/>
          <w:bCs/>
        </w:rPr>
        <w:t>identificação do controle de frequência das atividades</w:t>
      </w:r>
      <w:r w:rsidRPr="00F3244E">
        <w:rPr>
          <w:rFonts w:ascii="Times New Roman" w:hAnsi="Times New Roman" w:cs="Times New Roman"/>
        </w:rPr>
        <w:t>: entende-se a necessidade de que os discentes se acostumem a respeitar os horários das atividades síncronas, organizem-se acessando o ambiente virtual nos dias e horários demarcados para tanto. O discente tem necessariamente de acessar a plataforma de comunicação nos dias e horários fixados para avaliações e exame final.</w:t>
      </w:r>
      <w:r>
        <w:rPr>
          <w:rFonts w:ascii="Times New Roman" w:hAnsi="Times New Roman" w:cs="Times New Roman"/>
        </w:rPr>
        <w:t xml:space="preserve"> </w:t>
      </w:r>
      <w:r w:rsidRPr="00F3244E">
        <w:rPr>
          <w:rFonts w:ascii="Times New Roman" w:hAnsi="Times New Roman" w:cs="Times New Roman"/>
        </w:rPr>
        <w:t>As aulas síncronas são encontros de duas horas via plataforma (Moodle, Teams da UFPR...)</w:t>
      </w:r>
    </w:p>
    <w:p w14:paraId="51624933" w14:textId="77777777" w:rsidR="00AE47DA" w:rsidRPr="00672DB1" w:rsidRDefault="00AE47DA" w:rsidP="00AE47DA">
      <w:pPr>
        <w:jc w:val="both"/>
        <w:rPr>
          <w:rFonts w:ascii="Times New Roman" w:hAnsi="Times New Roman" w:cs="Times New Roman"/>
          <w:sz w:val="16"/>
          <w:szCs w:val="16"/>
        </w:rPr>
      </w:pPr>
    </w:p>
    <w:p w14:paraId="429F0C0F" w14:textId="77777777" w:rsidR="00AE47DA" w:rsidRPr="00F3244E" w:rsidRDefault="00AE47DA" w:rsidP="00AE47DA">
      <w:pPr>
        <w:jc w:val="both"/>
        <w:rPr>
          <w:rFonts w:ascii="Times New Roman" w:hAnsi="Times New Roman" w:cs="Times New Roman"/>
        </w:rPr>
      </w:pPr>
      <w:r w:rsidRPr="00A57800">
        <w:rPr>
          <w:rFonts w:ascii="Times New Roman" w:hAnsi="Times New Roman" w:cs="Times New Roman"/>
          <w:b/>
          <w:bCs/>
          <w:color w:val="000000" w:themeColor="text1"/>
        </w:rPr>
        <w:t>V. formas de avaliação, incluindo critérios de avaliação</w:t>
      </w:r>
      <w:r w:rsidRPr="00A57800">
        <w:rPr>
          <w:rFonts w:ascii="Times New Roman" w:hAnsi="Times New Roman" w:cs="Times New Roman"/>
          <w:color w:val="000000" w:themeColor="text1"/>
        </w:rPr>
        <w:t xml:space="preserve">: Deveram ser apresentados 03 textos sobre o material apresentado nas aulas no formado do Template distribuído, vai ser feita uma Avaliação/ Prova sobre os conteúdos e um Projeto final de Produção. Conforme regimento da UFPR, a nota mínima para aprovação </w:t>
      </w:r>
      <w:r w:rsidRPr="00F3244E">
        <w:rPr>
          <w:rFonts w:ascii="Times New Roman" w:hAnsi="Times New Roman" w:cs="Times New Roman"/>
        </w:rPr>
        <w:t>é 70. De 40 a 69, o aluno realiza um exame final também objetivo sobre todo o conteúdo visto e ouvido na disciplina. A nota final resultará da média aritmética do exame e da nota média das avaliações parciais. A média mínima de aprovação, neste caso, é 50.</w:t>
      </w:r>
    </w:p>
    <w:p w14:paraId="6ADFCEBA" w14:textId="77777777" w:rsidR="00672DB1" w:rsidRPr="00DD2575" w:rsidRDefault="00672DB1" w:rsidP="00266ACC">
      <w:pPr>
        <w:jc w:val="both"/>
        <w:rPr>
          <w:rFonts w:ascii="Times New Roman" w:hAnsi="Times New Roman" w:cs="Times New Roman"/>
          <w:sz w:val="16"/>
          <w:szCs w:val="16"/>
        </w:rPr>
      </w:pPr>
    </w:p>
    <w:p w14:paraId="17952AA9" w14:textId="77777777" w:rsidR="00D711E4" w:rsidRPr="00DD2575" w:rsidRDefault="00D711E4" w:rsidP="00266ACC">
      <w:pPr>
        <w:jc w:val="both"/>
        <w:rPr>
          <w:rFonts w:ascii="Times New Roman" w:hAnsi="Times New Roman" w:cs="Times New Roman"/>
          <w:b/>
          <w:bCs/>
        </w:rPr>
      </w:pPr>
      <w:r w:rsidRPr="00DD2575">
        <w:rPr>
          <w:rFonts w:ascii="Times New Roman" w:hAnsi="Times New Roman" w:cs="Times New Roman"/>
          <w:b/>
          <w:bCs/>
        </w:rPr>
        <w:t>VI. bibliografia</w:t>
      </w:r>
    </w:p>
    <w:p w14:paraId="509254DC" w14:textId="4529B22A" w:rsidR="00D711E4"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18CE4FFE" w14:textId="77777777" w:rsidR="00D711E4" w:rsidRPr="00DD2575" w:rsidRDefault="00D711E4"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CHAGAS, Ivan. </w:t>
      </w:r>
      <w:r w:rsidRPr="00DD2575">
        <w:rPr>
          <w:rFonts w:ascii="Times New Roman" w:hAnsi="Times New Roman" w:cs="Times New Roman"/>
          <w:i/>
          <w:iCs/>
          <w:color w:val="000000"/>
        </w:rPr>
        <w:t>Organizando Eventos do Começo ao Fim: Planejamento e produção de eventos para iniciantes</w:t>
      </w:r>
      <w:r w:rsidRPr="00DD2575">
        <w:rPr>
          <w:rFonts w:ascii="Times New Roman" w:hAnsi="Times New Roman" w:cs="Times New Roman"/>
          <w:color w:val="000000"/>
        </w:rPr>
        <w:t>. São Paulo: Amazon, 2016.</w:t>
      </w:r>
    </w:p>
    <w:p w14:paraId="3DDF9578" w14:textId="77777777" w:rsidR="00D711E4" w:rsidRPr="00DD2575" w:rsidRDefault="00D711E4" w:rsidP="00266ACC">
      <w:pPr>
        <w:autoSpaceDE w:val="0"/>
        <w:autoSpaceDN w:val="0"/>
        <w:adjustRightInd w:val="0"/>
        <w:rPr>
          <w:rFonts w:ascii="Times New Roman" w:hAnsi="Times New Roman" w:cs="Times New Roman"/>
          <w:color w:val="000000"/>
        </w:rPr>
      </w:pPr>
      <w:r w:rsidRPr="00DD2575">
        <w:rPr>
          <w:rFonts w:ascii="Times New Roman" w:hAnsi="Times New Roman" w:cs="Times New Roman"/>
          <w:color w:val="000000"/>
        </w:rPr>
        <w:t xml:space="preserve">OLIVIERI, Cristian; NATALE, Edson. </w:t>
      </w:r>
      <w:r w:rsidRPr="00DD2575">
        <w:rPr>
          <w:rFonts w:ascii="Times New Roman" w:hAnsi="Times New Roman" w:cs="Times New Roman"/>
          <w:i/>
          <w:iCs/>
          <w:color w:val="000000"/>
        </w:rPr>
        <w:t>Guia brasileiro de produção cultural: Ações que transformam a cidade</w:t>
      </w:r>
      <w:r w:rsidRPr="00DD2575">
        <w:rPr>
          <w:rFonts w:ascii="Times New Roman" w:hAnsi="Times New Roman" w:cs="Times New Roman"/>
          <w:color w:val="000000"/>
        </w:rPr>
        <w:t>. São Paulo: SESC, 2016.</w:t>
      </w:r>
    </w:p>
    <w:p w14:paraId="45760066" w14:textId="77777777" w:rsidR="00D711E4" w:rsidRPr="00DD2575" w:rsidRDefault="00D711E4" w:rsidP="00266ACC">
      <w:pPr>
        <w:rPr>
          <w:rFonts w:ascii="Times New Roman" w:hAnsi="Times New Roman" w:cs="Times New Roman"/>
        </w:rPr>
      </w:pPr>
      <w:r w:rsidRPr="00DD2575">
        <w:rPr>
          <w:rFonts w:ascii="Times New Roman" w:hAnsi="Times New Roman" w:cs="Times New Roman"/>
        </w:rPr>
        <w:t>PITRE-VÁSQUEZ, Edwin. “Etnomusicologia Midiática: Tropicana musical: dejala que siga y no la pares...”. Anais do IIo. Colóquio em Música do Brasil e América Latina/ Etnomus UFRGS: Etnomusicologia no rádio: tecnologias da informação e etnomusicologia aplicada da Universidade Federal do Rio Grande do Sul – UFRGS, Porto Alegre: UFRGS, 2020.</w:t>
      </w:r>
    </w:p>
    <w:p w14:paraId="48C9007C" w14:textId="77777777" w:rsidR="00D711E4" w:rsidRPr="00DD2575" w:rsidRDefault="00D711E4"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62246EBC" w14:textId="77777777" w:rsidR="00D711E4" w:rsidRPr="00DD2575" w:rsidRDefault="00D711E4" w:rsidP="00266ACC">
      <w:pPr>
        <w:rPr>
          <w:rFonts w:ascii="Times New Roman" w:hAnsi="Times New Roman" w:cs="Times New Roman"/>
          <w:color w:val="000000"/>
        </w:rPr>
      </w:pPr>
      <w:r w:rsidRPr="00DD2575">
        <w:rPr>
          <w:rFonts w:ascii="Times New Roman" w:hAnsi="Times New Roman" w:cs="Times New Roman"/>
          <w:color w:val="000000"/>
        </w:rPr>
        <w:t xml:space="preserve">ALMEIDA, Maria Isabel Mendes de; LIMA, Fernanda Deborah Barbosa (Eds.) </w:t>
      </w:r>
      <w:r w:rsidRPr="00DD2575">
        <w:rPr>
          <w:rFonts w:ascii="Times New Roman" w:hAnsi="Times New Roman" w:cs="Times New Roman"/>
          <w:i/>
          <w:iCs/>
          <w:color w:val="000000"/>
        </w:rPr>
        <w:t>Arte Jovem:</w:t>
      </w:r>
      <w:r w:rsidRPr="00DD2575">
        <w:rPr>
          <w:rFonts w:ascii="Times New Roman" w:hAnsi="Times New Roman" w:cs="Times New Roman"/>
          <w:color w:val="000000"/>
        </w:rPr>
        <w:t xml:space="preserve"> </w:t>
      </w:r>
      <w:r w:rsidRPr="00DD2575">
        <w:rPr>
          <w:rFonts w:ascii="Times New Roman" w:hAnsi="Times New Roman" w:cs="Times New Roman"/>
          <w:i/>
          <w:iCs/>
          <w:color w:val="000000"/>
        </w:rPr>
        <w:t>redesenhando fronteiras da produção artística e cultural</w:t>
      </w:r>
      <w:r w:rsidRPr="00DD2575">
        <w:rPr>
          <w:rFonts w:ascii="Times New Roman" w:hAnsi="Times New Roman" w:cs="Times New Roman"/>
          <w:color w:val="000000"/>
        </w:rPr>
        <w:t xml:space="preserve">. Gramma, 2014 CESNIK, Fábio de Sá e MALAGODI, Maria Eugenia. </w:t>
      </w:r>
      <w:r w:rsidRPr="00DD2575">
        <w:rPr>
          <w:rFonts w:ascii="Times New Roman" w:hAnsi="Times New Roman" w:cs="Times New Roman"/>
          <w:i/>
          <w:iCs/>
          <w:color w:val="000000"/>
        </w:rPr>
        <w:t>Projetos Culturais: Elaboração, Aspectos Legais, Administração, Busca de Patrocínio</w:t>
      </w:r>
      <w:r w:rsidRPr="00DD2575">
        <w:rPr>
          <w:rFonts w:ascii="Times New Roman" w:hAnsi="Times New Roman" w:cs="Times New Roman"/>
          <w:color w:val="000000"/>
        </w:rPr>
        <w:t>. São Paulo: Escrituras, 2004.</w:t>
      </w:r>
    </w:p>
    <w:p w14:paraId="2AB90C66" w14:textId="77777777" w:rsidR="00D711E4" w:rsidRPr="00DD2575" w:rsidRDefault="00D711E4" w:rsidP="00266ACC">
      <w:pPr>
        <w:rPr>
          <w:rFonts w:ascii="Times New Roman" w:hAnsi="Times New Roman" w:cs="Times New Roman"/>
          <w:color w:val="000000"/>
        </w:rPr>
      </w:pPr>
      <w:r w:rsidRPr="00DD2575">
        <w:rPr>
          <w:rFonts w:ascii="Times New Roman" w:hAnsi="Times New Roman" w:cs="Times New Roman"/>
          <w:color w:val="000000"/>
        </w:rPr>
        <w:t xml:space="preserve">COELHO, Teixeira. </w:t>
      </w:r>
      <w:r w:rsidRPr="00DD2575">
        <w:rPr>
          <w:rFonts w:ascii="Times New Roman" w:hAnsi="Times New Roman" w:cs="Times New Roman"/>
          <w:i/>
          <w:iCs/>
          <w:color w:val="000000"/>
        </w:rPr>
        <w:t>Dicionário Crítico de Política Cultural</w:t>
      </w:r>
      <w:r w:rsidRPr="00DD2575">
        <w:rPr>
          <w:rFonts w:ascii="Times New Roman" w:hAnsi="Times New Roman" w:cs="Times New Roman"/>
          <w:color w:val="000000"/>
        </w:rPr>
        <w:t>, São Paulo: Iluminuras, 1977.</w:t>
      </w:r>
    </w:p>
    <w:p w14:paraId="181D6053" w14:textId="77777777" w:rsidR="00D711E4" w:rsidRPr="00DD2575" w:rsidRDefault="00D711E4" w:rsidP="00266ACC">
      <w:pPr>
        <w:jc w:val="both"/>
        <w:rPr>
          <w:rFonts w:ascii="Times New Roman" w:hAnsi="Times New Roman" w:cs="Times New Roman"/>
          <w:color w:val="000000"/>
        </w:rPr>
      </w:pPr>
      <w:r w:rsidRPr="00DD2575">
        <w:rPr>
          <w:rFonts w:ascii="Times New Roman" w:hAnsi="Times New Roman" w:cs="Times New Roman"/>
          <w:color w:val="000000"/>
        </w:rPr>
        <w:t xml:space="preserve">MACHADO NETO, Manoel Marcondes. </w:t>
      </w:r>
      <w:r w:rsidRPr="00DD2575">
        <w:rPr>
          <w:rFonts w:ascii="Times New Roman" w:hAnsi="Times New Roman" w:cs="Times New Roman"/>
          <w:i/>
          <w:iCs/>
          <w:color w:val="000000"/>
        </w:rPr>
        <w:t>Marketing cultural: das práticas à teoria</w:t>
      </w:r>
      <w:r w:rsidRPr="00DD2575">
        <w:rPr>
          <w:rFonts w:ascii="Times New Roman" w:hAnsi="Times New Roman" w:cs="Times New Roman"/>
          <w:color w:val="000000"/>
        </w:rPr>
        <w:t>. Rio de Janeiro: Ciência Moderna, 2005.</w:t>
      </w:r>
    </w:p>
    <w:p w14:paraId="3A051DA1" w14:textId="77777777" w:rsidR="00D711E4" w:rsidRPr="00DD2575" w:rsidRDefault="00D711E4" w:rsidP="00AE47DA">
      <w:pPr>
        <w:rPr>
          <w:rFonts w:ascii="Times New Roman" w:hAnsi="Times New Roman" w:cs="Times New Roman"/>
        </w:rPr>
      </w:pPr>
    </w:p>
    <w:p w14:paraId="714E7C48" w14:textId="77777777" w:rsidR="00D711E4" w:rsidRPr="00DD2575" w:rsidRDefault="00D711E4"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6B02CB57" w14:textId="77777777" w:rsidR="00D711E4" w:rsidRPr="00DD2575" w:rsidRDefault="00D711E4" w:rsidP="00266ACC">
      <w:pPr>
        <w:jc w:val="both"/>
        <w:rPr>
          <w:rFonts w:ascii="Times New Roman" w:hAnsi="Times New Roman" w:cs="Times New Roman"/>
        </w:rPr>
      </w:pPr>
      <w:r w:rsidRPr="00DD2575">
        <w:rPr>
          <w:rFonts w:ascii="Times New Roman" w:hAnsi="Times New Roman" w:cs="Times New Roman"/>
        </w:rPr>
        <w:t>Edwin Pitre-Vasquez</w:t>
      </w:r>
    </w:p>
    <w:p w14:paraId="653FCC1A" w14:textId="77777777" w:rsidR="00D711E4" w:rsidRPr="00F56BD9" w:rsidRDefault="00D711E4" w:rsidP="00266ACC">
      <w:pPr>
        <w:jc w:val="both"/>
        <w:rPr>
          <w:rFonts w:ascii="Times New Roman" w:hAnsi="Times New Roman" w:cs="Times New Roman"/>
        </w:rPr>
      </w:pPr>
    </w:p>
    <w:p w14:paraId="5B85F941" w14:textId="43A7B7B4" w:rsidR="00D711E4" w:rsidRPr="00F56BD9" w:rsidRDefault="00D711E4" w:rsidP="00266ACC">
      <w:pPr>
        <w:jc w:val="both"/>
        <w:rPr>
          <w:rFonts w:ascii="Times New Roman" w:hAnsi="Times New Roman" w:cs="Times New Roman"/>
          <w:b/>
          <w:bCs/>
        </w:rPr>
      </w:pPr>
      <w:r w:rsidRPr="00F56BD9">
        <w:rPr>
          <w:rFonts w:ascii="Times New Roman" w:hAnsi="Times New Roman" w:cs="Times New Roman"/>
          <w:b/>
          <w:bCs/>
        </w:rPr>
        <w:t xml:space="preserve">Cronograma das atividades – </w:t>
      </w:r>
      <w:r w:rsidR="00DD6269" w:rsidRPr="00F56BD9">
        <w:rPr>
          <w:rFonts w:ascii="Times New Roman" w:hAnsi="Times New Roman" w:cs="Times New Roman"/>
          <w:b/>
          <w:bCs/>
        </w:rPr>
        <w:t>qu</w:t>
      </w:r>
      <w:r w:rsidR="00931B63">
        <w:rPr>
          <w:rFonts w:ascii="Times New Roman" w:hAnsi="Times New Roman" w:cs="Times New Roman"/>
          <w:b/>
          <w:bCs/>
        </w:rPr>
        <w:t>ar</w:t>
      </w:r>
      <w:r w:rsidR="00DD6269" w:rsidRPr="00F56BD9">
        <w:rPr>
          <w:rFonts w:ascii="Times New Roman" w:hAnsi="Times New Roman" w:cs="Times New Roman"/>
          <w:b/>
          <w:bCs/>
        </w:rPr>
        <w:t>tas</w:t>
      </w:r>
      <w:r w:rsidRPr="00F56BD9">
        <w:rPr>
          <w:rFonts w:ascii="Times New Roman" w:hAnsi="Times New Roman" w:cs="Times New Roman"/>
          <w:b/>
          <w:bCs/>
        </w:rPr>
        <w:t>-feira, 1</w:t>
      </w:r>
      <w:r w:rsidR="00DD6269" w:rsidRPr="00F56BD9">
        <w:rPr>
          <w:rFonts w:ascii="Times New Roman" w:hAnsi="Times New Roman" w:cs="Times New Roman"/>
          <w:b/>
          <w:bCs/>
        </w:rPr>
        <w:t>5</w:t>
      </w:r>
      <w:r w:rsidRPr="00F56BD9">
        <w:rPr>
          <w:rFonts w:ascii="Times New Roman" w:hAnsi="Times New Roman" w:cs="Times New Roman"/>
          <w:b/>
          <w:bCs/>
        </w:rPr>
        <w:t>:</w:t>
      </w:r>
      <w:r w:rsidR="00DD6269" w:rsidRPr="00F56BD9">
        <w:rPr>
          <w:rFonts w:ascii="Times New Roman" w:hAnsi="Times New Roman" w:cs="Times New Roman"/>
          <w:b/>
          <w:bCs/>
        </w:rPr>
        <w:t>3</w:t>
      </w:r>
      <w:r w:rsidRPr="00F56BD9">
        <w:rPr>
          <w:rFonts w:ascii="Times New Roman" w:hAnsi="Times New Roman" w:cs="Times New Roman"/>
          <w:b/>
          <w:bCs/>
        </w:rPr>
        <w:t>0-1</w:t>
      </w:r>
      <w:r w:rsidR="00DD6269" w:rsidRPr="00F56BD9">
        <w:rPr>
          <w:rFonts w:ascii="Times New Roman" w:hAnsi="Times New Roman" w:cs="Times New Roman"/>
          <w:b/>
          <w:bCs/>
        </w:rPr>
        <w:t>7</w:t>
      </w:r>
      <w:r w:rsidRPr="00F56BD9">
        <w:rPr>
          <w:rFonts w:ascii="Times New Roman" w:hAnsi="Times New Roman" w:cs="Times New Roman"/>
          <w:b/>
          <w:bCs/>
        </w:rPr>
        <w:t>:</w:t>
      </w:r>
      <w:r w:rsidR="00DD6269" w:rsidRPr="00F56BD9">
        <w:rPr>
          <w:rFonts w:ascii="Times New Roman" w:hAnsi="Times New Roman" w:cs="Times New Roman"/>
          <w:b/>
          <w:bCs/>
        </w:rPr>
        <w:t>3</w:t>
      </w:r>
      <w:r w:rsidRPr="00F56BD9">
        <w:rPr>
          <w:rFonts w:ascii="Times New Roman" w:hAnsi="Times New Roman" w:cs="Times New Roman"/>
          <w:b/>
          <w:bCs/>
        </w:rPr>
        <w:t>0</w:t>
      </w:r>
    </w:p>
    <w:tbl>
      <w:tblPr>
        <w:tblStyle w:val="Tabelacomgrade"/>
        <w:tblW w:w="0" w:type="auto"/>
        <w:tblLook w:val="04A0" w:firstRow="1" w:lastRow="0" w:firstColumn="1" w:lastColumn="0" w:noHBand="0" w:noVBand="1"/>
      </w:tblPr>
      <w:tblGrid>
        <w:gridCol w:w="711"/>
        <w:gridCol w:w="1275"/>
        <w:gridCol w:w="5948"/>
        <w:gridCol w:w="4677"/>
      </w:tblGrid>
      <w:tr w:rsidR="00AE47DA" w:rsidRPr="00F56BD9" w14:paraId="5EDD9BD5" w14:textId="77777777" w:rsidTr="00AE47DA">
        <w:tc>
          <w:tcPr>
            <w:tcW w:w="711" w:type="dxa"/>
          </w:tcPr>
          <w:p w14:paraId="49DE164E" w14:textId="77777777" w:rsidR="00AE47DA" w:rsidRPr="00F56BD9" w:rsidRDefault="00AE47DA" w:rsidP="00C91A38">
            <w:pPr>
              <w:jc w:val="both"/>
              <w:rPr>
                <w:rFonts w:ascii="Times New Roman" w:hAnsi="Times New Roman" w:cs="Times New Roman"/>
                <w:b/>
                <w:bCs/>
              </w:rPr>
            </w:pPr>
            <w:r w:rsidRPr="00F56BD9">
              <w:rPr>
                <w:rFonts w:ascii="Times New Roman" w:hAnsi="Times New Roman" w:cs="Times New Roman"/>
                <w:b/>
                <w:bCs/>
              </w:rPr>
              <w:t>Aula</w:t>
            </w:r>
          </w:p>
        </w:tc>
        <w:tc>
          <w:tcPr>
            <w:tcW w:w="1275" w:type="dxa"/>
          </w:tcPr>
          <w:p w14:paraId="680A7C1C" w14:textId="77777777" w:rsidR="00AE47DA" w:rsidRPr="00F56BD9" w:rsidRDefault="00AE47DA" w:rsidP="00C91A38">
            <w:pPr>
              <w:jc w:val="center"/>
              <w:rPr>
                <w:rFonts w:ascii="Times New Roman" w:hAnsi="Times New Roman" w:cs="Times New Roman"/>
                <w:b/>
                <w:bCs/>
              </w:rPr>
            </w:pPr>
            <w:r w:rsidRPr="00F56BD9">
              <w:rPr>
                <w:rFonts w:ascii="Times New Roman" w:hAnsi="Times New Roman" w:cs="Times New Roman"/>
                <w:b/>
                <w:bCs/>
              </w:rPr>
              <w:t>Data</w:t>
            </w:r>
          </w:p>
        </w:tc>
        <w:tc>
          <w:tcPr>
            <w:tcW w:w="5948" w:type="dxa"/>
          </w:tcPr>
          <w:p w14:paraId="75482CD7" w14:textId="77777777" w:rsidR="00AE47DA" w:rsidRPr="00F56BD9" w:rsidRDefault="00AE47DA" w:rsidP="00C91A38">
            <w:pPr>
              <w:jc w:val="both"/>
              <w:rPr>
                <w:rFonts w:ascii="Times New Roman" w:hAnsi="Times New Roman" w:cs="Times New Roman"/>
                <w:b/>
                <w:bCs/>
              </w:rPr>
            </w:pPr>
            <w:r w:rsidRPr="00F56BD9">
              <w:rPr>
                <w:rFonts w:ascii="Times New Roman" w:hAnsi="Times New Roman" w:cs="Times New Roman"/>
                <w:b/>
                <w:bCs/>
              </w:rPr>
              <w:t>Conteúdo</w:t>
            </w:r>
          </w:p>
        </w:tc>
        <w:tc>
          <w:tcPr>
            <w:tcW w:w="4677" w:type="dxa"/>
          </w:tcPr>
          <w:p w14:paraId="6CED18CF" w14:textId="77777777" w:rsidR="00AE47DA" w:rsidRPr="00F56BD9" w:rsidRDefault="00AE47DA" w:rsidP="00C91A38">
            <w:pPr>
              <w:rPr>
                <w:rFonts w:ascii="Times New Roman" w:hAnsi="Times New Roman" w:cs="Times New Roman"/>
                <w:b/>
                <w:bCs/>
              </w:rPr>
            </w:pPr>
            <w:r w:rsidRPr="00F56BD9">
              <w:rPr>
                <w:rFonts w:ascii="Times New Roman" w:hAnsi="Times New Roman" w:cs="Times New Roman"/>
                <w:b/>
                <w:bCs/>
              </w:rPr>
              <w:t>Atividade</w:t>
            </w:r>
          </w:p>
        </w:tc>
      </w:tr>
      <w:tr w:rsidR="00AE47DA" w:rsidRPr="00F56BD9" w14:paraId="1AF6866D" w14:textId="77777777" w:rsidTr="00AE47DA">
        <w:tc>
          <w:tcPr>
            <w:tcW w:w="711" w:type="dxa"/>
            <w:vAlign w:val="center"/>
          </w:tcPr>
          <w:p w14:paraId="76B0241A"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1</w:t>
            </w:r>
          </w:p>
        </w:tc>
        <w:tc>
          <w:tcPr>
            <w:tcW w:w="1275" w:type="dxa"/>
            <w:vAlign w:val="center"/>
          </w:tcPr>
          <w:p w14:paraId="5E65DE99"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23/9</w:t>
            </w:r>
          </w:p>
        </w:tc>
        <w:tc>
          <w:tcPr>
            <w:tcW w:w="5948" w:type="dxa"/>
            <w:vAlign w:val="center"/>
          </w:tcPr>
          <w:p w14:paraId="051975D1" w14:textId="77777777" w:rsidR="00AE47DA" w:rsidRPr="00F56BD9" w:rsidRDefault="00AE47DA" w:rsidP="00C91A38">
            <w:pPr>
              <w:rPr>
                <w:rFonts w:ascii="Times New Roman" w:hAnsi="Times New Roman" w:cs="Times New Roman"/>
              </w:rPr>
            </w:pPr>
            <w:r w:rsidRPr="00F56BD9">
              <w:rPr>
                <w:rFonts w:ascii="Times New Roman" w:hAnsi="Times New Roman" w:cs="Times New Roman"/>
              </w:rPr>
              <w:t>Apresentação. Considerações gerais.</w:t>
            </w:r>
          </w:p>
        </w:tc>
        <w:tc>
          <w:tcPr>
            <w:tcW w:w="4677" w:type="dxa"/>
            <w:vAlign w:val="center"/>
          </w:tcPr>
          <w:p w14:paraId="3CC98B6C"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síncrona</w:t>
            </w:r>
          </w:p>
        </w:tc>
      </w:tr>
      <w:tr w:rsidR="00AE47DA" w:rsidRPr="00F56BD9" w14:paraId="64EF6C6A" w14:textId="77777777" w:rsidTr="00AE47DA">
        <w:tc>
          <w:tcPr>
            <w:tcW w:w="711" w:type="dxa"/>
            <w:vAlign w:val="center"/>
          </w:tcPr>
          <w:p w14:paraId="7E8FD56A"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2</w:t>
            </w:r>
          </w:p>
        </w:tc>
        <w:tc>
          <w:tcPr>
            <w:tcW w:w="1275" w:type="dxa"/>
            <w:vAlign w:val="center"/>
          </w:tcPr>
          <w:p w14:paraId="6EFB5132"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30/9</w:t>
            </w:r>
          </w:p>
        </w:tc>
        <w:tc>
          <w:tcPr>
            <w:tcW w:w="5948" w:type="dxa"/>
            <w:vAlign w:val="center"/>
          </w:tcPr>
          <w:p w14:paraId="3A66D796" w14:textId="77777777" w:rsidR="00AE47DA" w:rsidRPr="00F56BD9" w:rsidRDefault="00AE47DA" w:rsidP="00C91A38">
            <w:pPr>
              <w:rPr>
                <w:rFonts w:ascii="Times New Roman" w:hAnsi="Times New Roman" w:cs="Times New Roman"/>
              </w:rPr>
            </w:pPr>
            <w:r w:rsidRPr="00F56BD9">
              <w:rPr>
                <w:rFonts w:ascii="Times New Roman" w:hAnsi="Times New Roman" w:cs="Times New Roman"/>
              </w:rPr>
              <w:t xml:space="preserve">Leitura de textos, assistir vídeos e acompanhar produções </w:t>
            </w:r>
          </w:p>
        </w:tc>
        <w:tc>
          <w:tcPr>
            <w:tcW w:w="4677" w:type="dxa"/>
            <w:vAlign w:val="center"/>
          </w:tcPr>
          <w:p w14:paraId="1669690A"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assíncrona</w:t>
            </w:r>
          </w:p>
        </w:tc>
      </w:tr>
      <w:tr w:rsidR="00AE47DA" w:rsidRPr="00F56BD9" w14:paraId="36EDEA93" w14:textId="77777777" w:rsidTr="00AE47DA">
        <w:tc>
          <w:tcPr>
            <w:tcW w:w="711" w:type="dxa"/>
            <w:vAlign w:val="center"/>
          </w:tcPr>
          <w:p w14:paraId="501EF8CC"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3</w:t>
            </w:r>
          </w:p>
        </w:tc>
        <w:tc>
          <w:tcPr>
            <w:tcW w:w="1275" w:type="dxa"/>
            <w:vAlign w:val="center"/>
          </w:tcPr>
          <w:p w14:paraId="4F3B7F3A"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7/10</w:t>
            </w:r>
          </w:p>
        </w:tc>
        <w:tc>
          <w:tcPr>
            <w:tcW w:w="5948" w:type="dxa"/>
            <w:vAlign w:val="center"/>
          </w:tcPr>
          <w:p w14:paraId="388CBB19" w14:textId="77777777" w:rsidR="00AE47DA" w:rsidRPr="00F56BD9" w:rsidRDefault="00AE47DA" w:rsidP="00C91A38">
            <w:pPr>
              <w:rPr>
                <w:rFonts w:ascii="Times New Roman" w:hAnsi="Times New Roman" w:cs="Times New Roman"/>
              </w:rPr>
            </w:pPr>
            <w:r w:rsidRPr="00F56BD9">
              <w:rPr>
                <w:rFonts w:ascii="Times New Roman" w:hAnsi="Times New Roman" w:cs="Times New Roman"/>
              </w:rPr>
              <w:t>Pré-Pro-Pós produção - Leis de incentivo, Sites</w:t>
            </w:r>
          </w:p>
        </w:tc>
        <w:tc>
          <w:tcPr>
            <w:tcW w:w="4677" w:type="dxa"/>
            <w:vAlign w:val="center"/>
          </w:tcPr>
          <w:p w14:paraId="09F27E8F"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síncrona</w:t>
            </w:r>
          </w:p>
        </w:tc>
      </w:tr>
      <w:tr w:rsidR="00AE47DA" w:rsidRPr="00F56BD9" w14:paraId="4771FABA" w14:textId="77777777" w:rsidTr="00AE47DA">
        <w:tc>
          <w:tcPr>
            <w:tcW w:w="711" w:type="dxa"/>
            <w:vAlign w:val="center"/>
          </w:tcPr>
          <w:p w14:paraId="604CCCD6"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4</w:t>
            </w:r>
          </w:p>
        </w:tc>
        <w:tc>
          <w:tcPr>
            <w:tcW w:w="1275" w:type="dxa"/>
            <w:vAlign w:val="center"/>
          </w:tcPr>
          <w:p w14:paraId="7D5B19DC"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14/10</w:t>
            </w:r>
          </w:p>
        </w:tc>
        <w:tc>
          <w:tcPr>
            <w:tcW w:w="5948" w:type="dxa"/>
            <w:vAlign w:val="center"/>
          </w:tcPr>
          <w:p w14:paraId="2AFC113F" w14:textId="77777777" w:rsidR="00AE47DA" w:rsidRPr="00F56BD9" w:rsidRDefault="00AE47DA" w:rsidP="00C91A38">
            <w:pPr>
              <w:rPr>
                <w:rFonts w:ascii="Times New Roman" w:hAnsi="Times New Roman" w:cs="Times New Roman"/>
              </w:rPr>
            </w:pPr>
            <w:r w:rsidRPr="00F56BD9">
              <w:rPr>
                <w:rFonts w:ascii="Times New Roman" w:hAnsi="Times New Roman" w:cs="Times New Roman"/>
              </w:rPr>
              <w:t>Leitura de textos, assistir vídeos e acompanhar produções</w:t>
            </w:r>
          </w:p>
        </w:tc>
        <w:tc>
          <w:tcPr>
            <w:tcW w:w="4677" w:type="dxa"/>
            <w:vAlign w:val="center"/>
          </w:tcPr>
          <w:p w14:paraId="232E6F56"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assíncrona</w:t>
            </w:r>
          </w:p>
        </w:tc>
      </w:tr>
      <w:tr w:rsidR="00AE47DA" w:rsidRPr="00F56BD9" w14:paraId="6F31C81C" w14:textId="77777777" w:rsidTr="00AE47DA">
        <w:tc>
          <w:tcPr>
            <w:tcW w:w="711" w:type="dxa"/>
            <w:vAlign w:val="center"/>
          </w:tcPr>
          <w:p w14:paraId="7AAC8C28"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5</w:t>
            </w:r>
          </w:p>
        </w:tc>
        <w:tc>
          <w:tcPr>
            <w:tcW w:w="1275" w:type="dxa"/>
            <w:vAlign w:val="center"/>
          </w:tcPr>
          <w:p w14:paraId="4889CB86"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21/10</w:t>
            </w:r>
          </w:p>
        </w:tc>
        <w:tc>
          <w:tcPr>
            <w:tcW w:w="5948" w:type="dxa"/>
            <w:vAlign w:val="center"/>
          </w:tcPr>
          <w:p w14:paraId="6951AA38" w14:textId="77777777" w:rsidR="00AE47DA" w:rsidRPr="00F56BD9" w:rsidRDefault="00AE47DA" w:rsidP="00C91A38">
            <w:pPr>
              <w:rPr>
                <w:rFonts w:ascii="Times New Roman" w:hAnsi="Times New Roman" w:cs="Times New Roman"/>
              </w:rPr>
            </w:pPr>
            <w:r w:rsidRPr="00F56BD9">
              <w:rPr>
                <w:rFonts w:ascii="Times New Roman" w:hAnsi="Times New Roman" w:cs="Times New Roman"/>
              </w:rPr>
              <w:t>Direito autoral no Brasil e Ecad</w:t>
            </w:r>
          </w:p>
        </w:tc>
        <w:tc>
          <w:tcPr>
            <w:tcW w:w="4677" w:type="dxa"/>
            <w:vAlign w:val="center"/>
          </w:tcPr>
          <w:p w14:paraId="7CFC1EAD"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síncrona</w:t>
            </w:r>
          </w:p>
        </w:tc>
      </w:tr>
      <w:tr w:rsidR="00AE47DA" w:rsidRPr="00F56BD9" w14:paraId="64EAE345" w14:textId="77777777" w:rsidTr="00AE47DA">
        <w:tc>
          <w:tcPr>
            <w:tcW w:w="711" w:type="dxa"/>
            <w:vAlign w:val="center"/>
          </w:tcPr>
          <w:p w14:paraId="63D6BE59"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6</w:t>
            </w:r>
          </w:p>
        </w:tc>
        <w:tc>
          <w:tcPr>
            <w:tcW w:w="1275" w:type="dxa"/>
            <w:vAlign w:val="center"/>
          </w:tcPr>
          <w:p w14:paraId="405156FD"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28/10</w:t>
            </w:r>
          </w:p>
        </w:tc>
        <w:tc>
          <w:tcPr>
            <w:tcW w:w="5948" w:type="dxa"/>
            <w:vAlign w:val="center"/>
          </w:tcPr>
          <w:p w14:paraId="0B830F04" w14:textId="77777777" w:rsidR="00AE47DA" w:rsidRPr="00F56BD9" w:rsidRDefault="00AE47DA" w:rsidP="00C91A38">
            <w:pPr>
              <w:rPr>
                <w:rFonts w:ascii="Times New Roman" w:hAnsi="Times New Roman" w:cs="Times New Roman"/>
              </w:rPr>
            </w:pPr>
            <w:r w:rsidRPr="00F56BD9">
              <w:rPr>
                <w:rFonts w:ascii="Times New Roman" w:hAnsi="Times New Roman" w:cs="Times New Roman"/>
              </w:rPr>
              <w:t>Leitura de textos, assistir vídeos e acompanhar produções</w:t>
            </w:r>
          </w:p>
        </w:tc>
        <w:tc>
          <w:tcPr>
            <w:tcW w:w="4677" w:type="dxa"/>
            <w:vAlign w:val="center"/>
          </w:tcPr>
          <w:p w14:paraId="3DE3BD88"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assíncrona</w:t>
            </w:r>
          </w:p>
        </w:tc>
      </w:tr>
      <w:tr w:rsidR="00AE47DA" w:rsidRPr="00F56BD9" w14:paraId="3F10218C" w14:textId="77777777" w:rsidTr="00AE47DA">
        <w:tc>
          <w:tcPr>
            <w:tcW w:w="711" w:type="dxa"/>
            <w:vAlign w:val="center"/>
          </w:tcPr>
          <w:p w14:paraId="221DB83E"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7</w:t>
            </w:r>
          </w:p>
        </w:tc>
        <w:tc>
          <w:tcPr>
            <w:tcW w:w="1275" w:type="dxa"/>
            <w:vAlign w:val="center"/>
          </w:tcPr>
          <w:p w14:paraId="6931E4C2"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4/11</w:t>
            </w:r>
          </w:p>
        </w:tc>
        <w:tc>
          <w:tcPr>
            <w:tcW w:w="5948" w:type="dxa"/>
            <w:vAlign w:val="center"/>
          </w:tcPr>
          <w:p w14:paraId="3A21D632" w14:textId="77777777" w:rsidR="00AE47DA" w:rsidRPr="00F56BD9" w:rsidRDefault="00AE47DA" w:rsidP="00C91A38">
            <w:pPr>
              <w:rPr>
                <w:rFonts w:ascii="Times New Roman" w:hAnsi="Times New Roman" w:cs="Times New Roman"/>
              </w:rPr>
            </w:pPr>
            <w:r w:rsidRPr="00F56BD9">
              <w:rPr>
                <w:rFonts w:ascii="Times New Roman" w:hAnsi="Times New Roman" w:cs="Times New Roman"/>
              </w:rPr>
              <w:t>Release artístico e Contratos artístico</w:t>
            </w:r>
          </w:p>
        </w:tc>
        <w:tc>
          <w:tcPr>
            <w:tcW w:w="4677" w:type="dxa"/>
            <w:vAlign w:val="center"/>
          </w:tcPr>
          <w:p w14:paraId="3F230F56"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síncrona</w:t>
            </w:r>
          </w:p>
        </w:tc>
      </w:tr>
      <w:tr w:rsidR="00AE47DA" w:rsidRPr="00F56BD9" w14:paraId="486F3099" w14:textId="77777777" w:rsidTr="00AE47DA">
        <w:tc>
          <w:tcPr>
            <w:tcW w:w="711" w:type="dxa"/>
            <w:vAlign w:val="center"/>
          </w:tcPr>
          <w:p w14:paraId="68E3C063"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8</w:t>
            </w:r>
          </w:p>
        </w:tc>
        <w:tc>
          <w:tcPr>
            <w:tcW w:w="1275" w:type="dxa"/>
            <w:vAlign w:val="center"/>
          </w:tcPr>
          <w:p w14:paraId="04588F94" w14:textId="77777777" w:rsidR="00AE47DA" w:rsidRPr="00F56BD9" w:rsidRDefault="00AE47DA" w:rsidP="00C91A38">
            <w:pPr>
              <w:jc w:val="center"/>
              <w:rPr>
                <w:rFonts w:ascii="Times New Roman" w:hAnsi="Times New Roman" w:cs="Times New Roman"/>
              </w:rPr>
            </w:pPr>
          </w:p>
        </w:tc>
        <w:tc>
          <w:tcPr>
            <w:tcW w:w="5948" w:type="dxa"/>
            <w:vAlign w:val="center"/>
          </w:tcPr>
          <w:p w14:paraId="5488CCAC" w14:textId="77777777" w:rsidR="00AE47DA" w:rsidRPr="00F56BD9" w:rsidRDefault="00AE47DA" w:rsidP="00C91A38">
            <w:pPr>
              <w:tabs>
                <w:tab w:val="left" w:pos="1440"/>
              </w:tabs>
              <w:rPr>
                <w:rFonts w:ascii="Times New Roman" w:hAnsi="Times New Roman" w:cs="Times New Roman"/>
              </w:rPr>
            </w:pPr>
            <w:r w:rsidRPr="00F56BD9">
              <w:rPr>
                <w:rFonts w:ascii="Times New Roman" w:hAnsi="Times New Roman" w:cs="Times New Roman"/>
              </w:rPr>
              <w:t>Leitura de textos, assistir vídeos e acompanhar produções</w:t>
            </w:r>
          </w:p>
        </w:tc>
        <w:tc>
          <w:tcPr>
            <w:tcW w:w="4677" w:type="dxa"/>
            <w:vAlign w:val="center"/>
          </w:tcPr>
          <w:p w14:paraId="1F20CD42"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assíncrona</w:t>
            </w:r>
          </w:p>
        </w:tc>
      </w:tr>
      <w:tr w:rsidR="00AE47DA" w:rsidRPr="00F56BD9" w14:paraId="4F06530A" w14:textId="77777777" w:rsidTr="00AE47DA">
        <w:tc>
          <w:tcPr>
            <w:tcW w:w="711" w:type="dxa"/>
            <w:vAlign w:val="center"/>
          </w:tcPr>
          <w:p w14:paraId="6CA82C54"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9</w:t>
            </w:r>
          </w:p>
        </w:tc>
        <w:tc>
          <w:tcPr>
            <w:tcW w:w="1275" w:type="dxa"/>
            <w:vAlign w:val="center"/>
          </w:tcPr>
          <w:p w14:paraId="0AB98F0D"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18/11</w:t>
            </w:r>
          </w:p>
        </w:tc>
        <w:tc>
          <w:tcPr>
            <w:tcW w:w="5948" w:type="dxa"/>
            <w:vAlign w:val="center"/>
          </w:tcPr>
          <w:p w14:paraId="0BB19502" w14:textId="77777777" w:rsidR="00AE47DA" w:rsidRPr="00F56BD9" w:rsidRDefault="00AE47DA" w:rsidP="00C91A38">
            <w:pPr>
              <w:rPr>
                <w:rFonts w:ascii="Times New Roman" w:hAnsi="Times New Roman" w:cs="Times New Roman"/>
              </w:rPr>
            </w:pPr>
            <w:r w:rsidRPr="00F56BD9">
              <w:rPr>
                <w:rFonts w:ascii="Times New Roman" w:hAnsi="Times New Roman" w:cs="Times New Roman"/>
                <w:b/>
                <w:bCs/>
              </w:rPr>
              <w:t xml:space="preserve">Avaliação da Unidade </w:t>
            </w:r>
          </w:p>
        </w:tc>
        <w:tc>
          <w:tcPr>
            <w:tcW w:w="4677" w:type="dxa"/>
            <w:vAlign w:val="center"/>
          </w:tcPr>
          <w:p w14:paraId="36AE1271" w14:textId="00E4086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 xml:space="preserve">Prova objetiva pela UFPR Virtual - </w:t>
            </w:r>
            <w:r w:rsidRPr="00F56BD9">
              <w:rPr>
                <w:rFonts w:ascii="Times New Roman" w:hAnsi="Times New Roman" w:cs="Times New Roman"/>
                <w:b/>
                <w:bCs/>
              </w:rPr>
              <w:t>síncrona</w:t>
            </w:r>
          </w:p>
        </w:tc>
      </w:tr>
      <w:tr w:rsidR="00AE47DA" w:rsidRPr="00F56BD9" w14:paraId="76DAA7E5" w14:textId="77777777" w:rsidTr="00AE47DA">
        <w:tc>
          <w:tcPr>
            <w:tcW w:w="711" w:type="dxa"/>
            <w:vAlign w:val="center"/>
          </w:tcPr>
          <w:p w14:paraId="40AC863E"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10</w:t>
            </w:r>
          </w:p>
        </w:tc>
        <w:tc>
          <w:tcPr>
            <w:tcW w:w="1275" w:type="dxa"/>
            <w:vAlign w:val="center"/>
          </w:tcPr>
          <w:p w14:paraId="35A6C9AC" w14:textId="77777777" w:rsidR="00AE47DA" w:rsidRPr="00F56BD9" w:rsidRDefault="00AE47DA" w:rsidP="00C91A38">
            <w:pPr>
              <w:jc w:val="center"/>
              <w:rPr>
                <w:rFonts w:ascii="Times New Roman" w:hAnsi="Times New Roman" w:cs="Times New Roman"/>
              </w:rPr>
            </w:pPr>
          </w:p>
        </w:tc>
        <w:tc>
          <w:tcPr>
            <w:tcW w:w="5948" w:type="dxa"/>
            <w:vAlign w:val="center"/>
          </w:tcPr>
          <w:p w14:paraId="5A939A75" w14:textId="77777777" w:rsidR="00AE47DA" w:rsidRPr="00F56BD9" w:rsidRDefault="00AE47DA" w:rsidP="00C91A38">
            <w:pPr>
              <w:rPr>
                <w:rFonts w:ascii="Times New Roman" w:hAnsi="Times New Roman" w:cs="Times New Roman"/>
              </w:rPr>
            </w:pPr>
            <w:r w:rsidRPr="00F56BD9">
              <w:rPr>
                <w:rFonts w:ascii="Times New Roman" w:hAnsi="Times New Roman" w:cs="Times New Roman"/>
              </w:rPr>
              <w:t>Leitura de textos, assistir vídeos e acompanhar produções</w:t>
            </w:r>
          </w:p>
        </w:tc>
        <w:tc>
          <w:tcPr>
            <w:tcW w:w="4677" w:type="dxa"/>
            <w:vAlign w:val="center"/>
          </w:tcPr>
          <w:p w14:paraId="6B996593"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assíncrona</w:t>
            </w:r>
          </w:p>
        </w:tc>
      </w:tr>
      <w:tr w:rsidR="00AE47DA" w:rsidRPr="00F56BD9" w14:paraId="4BFCB891" w14:textId="77777777" w:rsidTr="00AE47DA">
        <w:tc>
          <w:tcPr>
            <w:tcW w:w="711" w:type="dxa"/>
            <w:vAlign w:val="center"/>
          </w:tcPr>
          <w:p w14:paraId="3D67E0D2"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11</w:t>
            </w:r>
          </w:p>
        </w:tc>
        <w:tc>
          <w:tcPr>
            <w:tcW w:w="1275" w:type="dxa"/>
            <w:vAlign w:val="center"/>
          </w:tcPr>
          <w:p w14:paraId="5528B007"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2/12</w:t>
            </w:r>
          </w:p>
        </w:tc>
        <w:tc>
          <w:tcPr>
            <w:tcW w:w="5948" w:type="dxa"/>
            <w:vAlign w:val="center"/>
          </w:tcPr>
          <w:p w14:paraId="14F5F149" w14:textId="77777777" w:rsidR="00AE47DA" w:rsidRPr="00F56BD9" w:rsidRDefault="00AE47DA" w:rsidP="00C91A38">
            <w:pPr>
              <w:rPr>
                <w:rFonts w:ascii="Times New Roman" w:hAnsi="Times New Roman" w:cs="Times New Roman"/>
              </w:rPr>
            </w:pPr>
            <w:r w:rsidRPr="00F56BD9">
              <w:rPr>
                <w:rFonts w:ascii="Times New Roman" w:hAnsi="Times New Roman" w:cs="Times New Roman"/>
              </w:rPr>
              <w:t>Formatação do Projeto</w:t>
            </w:r>
          </w:p>
        </w:tc>
        <w:tc>
          <w:tcPr>
            <w:tcW w:w="4677" w:type="dxa"/>
            <w:vAlign w:val="center"/>
          </w:tcPr>
          <w:p w14:paraId="3A3630D9"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síncrona</w:t>
            </w:r>
          </w:p>
        </w:tc>
      </w:tr>
      <w:tr w:rsidR="00AE47DA" w:rsidRPr="00F56BD9" w14:paraId="153E80D8" w14:textId="77777777" w:rsidTr="00AE47DA">
        <w:tc>
          <w:tcPr>
            <w:tcW w:w="711" w:type="dxa"/>
            <w:vAlign w:val="center"/>
          </w:tcPr>
          <w:p w14:paraId="3941744F"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12</w:t>
            </w:r>
          </w:p>
        </w:tc>
        <w:tc>
          <w:tcPr>
            <w:tcW w:w="1275" w:type="dxa"/>
            <w:vAlign w:val="center"/>
          </w:tcPr>
          <w:p w14:paraId="1F17C82D" w14:textId="77777777" w:rsidR="00AE47DA" w:rsidRPr="00F56BD9" w:rsidRDefault="00AE47DA" w:rsidP="00C91A38">
            <w:pPr>
              <w:jc w:val="center"/>
              <w:rPr>
                <w:rFonts w:ascii="Times New Roman" w:hAnsi="Times New Roman" w:cs="Times New Roman"/>
              </w:rPr>
            </w:pPr>
          </w:p>
        </w:tc>
        <w:tc>
          <w:tcPr>
            <w:tcW w:w="5948" w:type="dxa"/>
            <w:vAlign w:val="center"/>
          </w:tcPr>
          <w:p w14:paraId="6E673924" w14:textId="77777777" w:rsidR="00AE47DA" w:rsidRPr="00F56BD9" w:rsidRDefault="00AE47DA" w:rsidP="00C91A38">
            <w:pPr>
              <w:rPr>
                <w:rFonts w:ascii="Times New Roman" w:hAnsi="Times New Roman" w:cs="Times New Roman"/>
              </w:rPr>
            </w:pPr>
            <w:r w:rsidRPr="00F56BD9">
              <w:rPr>
                <w:rFonts w:ascii="Times New Roman" w:hAnsi="Times New Roman" w:cs="Times New Roman"/>
              </w:rPr>
              <w:t>Leitura de textos, assistir vídeos e acompanhar produções</w:t>
            </w:r>
          </w:p>
        </w:tc>
        <w:tc>
          <w:tcPr>
            <w:tcW w:w="4677" w:type="dxa"/>
            <w:vAlign w:val="center"/>
          </w:tcPr>
          <w:p w14:paraId="09080F45"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assíncrona</w:t>
            </w:r>
          </w:p>
        </w:tc>
      </w:tr>
      <w:tr w:rsidR="00AE47DA" w:rsidRPr="00F56BD9" w14:paraId="7D75C291" w14:textId="77777777" w:rsidTr="00AE47DA">
        <w:tc>
          <w:tcPr>
            <w:tcW w:w="711" w:type="dxa"/>
            <w:tcBorders>
              <w:bottom w:val="single" w:sz="4" w:space="0" w:color="auto"/>
            </w:tcBorders>
            <w:vAlign w:val="center"/>
          </w:tcPr>
          <w:p w14:paraId="19E1897B"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13</w:t>
            </w:r>
          </w:p>
        </w:tc>
        <w:tc>
          <w:tcPr>
            <w:tcW w:w="1275" w:type="dxa"/>
            <w:tcBorders>
              <w:bottom w:val="single" w:sz="4" w:space="0" w:color="auto"/>
            </w:tcBorders>
            <w:vAlign w:val="center"/>
          </w:tcPr>
          <w:p w14:paraId="7C63F132"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9/12</w:t>
            </w:r>
          </w:p>
        </w:tc>
        <w:tc>
          <w:tcPr>
            <w:tcW w:w="5948" w:type="dxa"/>
            <w:tcBorders>
              <w:bottom w:val="single" w:sz="4" w:space="0" w:color="auto"/>
            </w:tcBorders>
            <w:shd w:val="clear" w:color="auto" w:fill="auto"/>
            <w:vAlign w:val="center"/>
          </w:tcPr>
          <w:p w14:paraId="2129103D" w14:textId="77777777" w:rsidR="00AE47DA" w:rsidRPr="00F56BD9" w:rsidRDefault="00AE47DA" w:rsidP="00C91A38">
            <w:pPr>
              <w:rPr>
                <w:rFonts w:ascii="Times New Roman" w:hAnsi="Times New Roman" w:cs="Times New Roman"/>
              </w:rPr>
            </w:pPr>
            <w:r w:rsidRPr="00F56BD9">
              <w:rPr>
                <w:rFonts w:ascii="Times New Roman" w:hAnsi="Times New Roman" w:cs="Times New Roman"/>
              </w:rPr>
              <w:t>Apresentação dos Projetos</w:t>
            </w:r>
          </w:p>
        </w:tc>
        <w:tc>
          <w:tcPr>
            <w:tcW w:w="4677" w:type="dxa"/>
            <w:tcBorders>
              <w:bottom w:val="single" w:sz="4" w:space="0" w:color="auto"/>
            </w:tcBorders>
            <w:vAlign w:val="center"/>
          </w:tcPr>
          <w:p w14:paraId="3F60BE6A"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síncrona</w:t>
            </w:r>
          </w:p>
        </w:tc>
      </w:tr>
      <w:tr w:rsidR="00AE47DA" w:rsidRPr="00F56BD9" w14:paraId="0C175653" w14:textId="77777777" w:rsidTr="00AE47DA">
        <w:tc>
          <w:tcPr>
            <w:tcW w:w="711" w:type="dxa"/>
            <w:tcBorders>
              <w:bottom w:val="single" w:sz="12" w:space="0" w:color="auto"/>
            </w:tcBorders>
            <w:vAlign w:val="center"/>
          </w:tcPr>
          <w:p w14:paraId="29B6419E"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14</w:t>
            </w:r>
          </w:p>
        </w:tc>
        <w:tc>
          <w:tcPr>
            <w:tcW w:w="1275" w:type="dxa"/>
            <w:tcBorders>
              <w:bottom w:val="single" w:sz="12" w:space="0" w:color="auto"/>
            </w:tcBorders>
            <w:vAlign w:val="center"/>
          </w:tcPr>
          <w:p w14:paraId="50001780"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16/12</w:t>
            </w:r>
          </w:p>
        </w:tc>
        <w:tc>
          <w:tcPr>
            <w:tcW w:w="5948" w:type="dxa"/>
            <w:tcBorders>
              <w:bottom w:val="single" w:sz="12" w:space="0" w:color="auto"/>
            </w:tcBorders>
            <w:shd w:val="clear" w:color="auto" w:fill="auto"/>
            <w:vAlign w:val="center"/>
          </w:tcPr>
          <w:p w14:paraId="2E925FD2" w14:textId="77777777" w:rsidR="00AE47DA" w:rsidRPr="00F56BD9" w:rsidRDefault="00AE47DA" w:rsidP="00C91A38">
            <w:pPr>
              <w:rPr>
                <w:rFonts w:ascii="Times New Roman" w:hAnsi="Times New Roman" w:cs="Times New Roman"/>
              </w:rPr>
            </w:pPr>
            <w:r w:rsidRPr="00F56BD9">
              <w:rPr>
                <w:rFonts w:ascii="Times New Roman" w:hAnsi="Times New Roman" w:cs="Times New Roman"/>
              </w:rPr>
              <w:t>Leitura de textos, assistir vídeos e acompanhar produções</w:t>
            </w:r>
          </w:p>
        </w:tc>
        <w:tc>
          <w:tcPr>
            <w:tcW w:w="4677" w:type="dxa"/>
            <w:tcBorders>
              <w:bottom w:val="single" w:sz="12" w:space="0" w:color="auto"/>
            </w:tcBorders>
            <w:vAlign w:val="center"/>
          </w:tcPr>
          <w:p w14:paraId="4072B85B"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assíncrona</w:t>
            </w:r>
          </w:p>
        </w:tc>
      </w:tr>
      <w:tr w:rsidR="00AE47DA" w:rsidRPr="00F56BD9" w14:paraId="2B396D29" w14:textId="77777777" w:rsidTr="00AE47DA">
        <w:tc>
          <w:tcPr>
            <w:tcW w:w="711" w:type="dxa"/>
            <w:tcBorders>
              <w:top w:val="single" w:sz="12" w:space="0" w:color="auto"/>
            </w:tcBorders>
            <w:vAlign w:val="center"/>
          </w:tcPr>
          <w:p w14:paraId="76576AC4"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15</w:t>
            </w:r>
          </w:p>
        </w:tc>
        <w:tc>
          <w:tcPr>
            <w:tcW w:w="1275" w:type="dxa"/>
            <w:tcBorders>
              <w:top w:val="single" w:sz="12" w:space="0" w:color="auto"/>
            </w:tcBorders>
            <w:vAlign w:val="center"/>
          </w:tcPr>
          <w:p w14:paraId="12A7DF63"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23/12</w:t>
            </w:r>
          </w:p>
        </w:tc>
        <w:tc>
          <w:tcPr>
            <w:tcW w:w="5948" w:type="dxa"/>
            <w:tcBorders>
              <w:top w:val="single" w:sz="12" w:space="0" w:color="auto"/>
            </w:tcBorders>
            <w:vAlign w:val="center"/>
          </w:tcPr>
          <w:p w14:paraId="4D3187F2" w14:textId="77777777" w:rsidR="00AE47DA" w:rsidRPr="00F56BD9" w:rsidRDefault="00AE47DA" w:rsidP="00C91A38">
            <w:pPr>
              <w:rPr>
                <w:rFonts w:ascii="Times New Roman" w:hAnsi="Times New Roman" w:cs="Times New Roman"/>
              </w:rPr>
            </w:pPr>
            <w:r w:rsidRPr="00F56BD9">
              <w:rPr>
                <w:rFonts w:ascii="Times New Roman" w:hAnsi="Times New Roman" w:cs="Times New Roman"/>
              </w:rPr>
              <w:t>Entrega do Projeto de Produção final (no formato do Template)</w:t>
            </w:r>
          </w:p>
        </w:tc>
        <w:tc>
          <w:tcPr>
            <w:tcW w:w="4677" w:type="dxa"/>
            <w:tcBorders>
              <w:top w:val="single" w:sz="12" w:space="0" w:color="auto"/>
            </w:tcBorders>
            <w:vAlign w:val="center"/>
          </w:tcPr>
          <w:p w14:paraId="0039247D" w14:textId="77777777" w:rsidR="00AE47DA" w:rsidRPr="00F56BD9" w:rsidRDefault="00AE47DA" w:rsidP="00C91A38">
            <w:pPr>
              <w:jc w:val="center"/>
              <w:rPr>
                <w:rFonts w:ascii="Times New Roman" w:hAnsi="Times New Roman" w:cs="Times New Roman"/>
              </w:rPr>
            </w:pPr>
            <w:r w:rsidRPr="00F56BD9">
              <w:rPr>
                <w:rFonts w:ascii="Times New Roman" w:hAnsi="Times New Roman" w:cs="Times New Roman"/>
              </w:rPr>
              <w:t>síncrona</w:t>
            </w:r>
          </w:p>
        </w:tc>
      </w:tr>
    </w:tbl>
    <w:p w14:paraId="66370232" w14:textId="77777777" w:rsidR="00AE47DA" w:rsidRPr="00AE47DA" w:rsidRDefault="00AE47DA" w:rsidP="00266ACC">
      <w:pPr>
        <w:rPr>
          <w:rFonts w:ascii="Times New Roman" w:hAnsi="Times New Roman" w:cs="Times New Roman"/>
          <w:sz w:val="8"/>
          <w:szCs w:val="8"/>
        </w:rPr>
      </w:pPr>
    </w:p>
    <w:p w14:paraId="58193237" w14:textId="551D75A4" w:rsidR="00D711E4" w:rsidRPr="00DD2575" w:rsidRDefault="00D711E4" w:rsidP="00266ACC">
      <w:pPr>
        <w:rPr>
          <w:rFonts w:ascii="Times New Roman" w:hAnsi="Times New Roman" w:cs="Times New Roman"/>
        </w:rPr>
      </w:pPr>
      <w:r w:rsidRPr="00DD2575">
        <w:rPr>
          <w:rFonts w:ascii="Times New Roman" w:hAnsi="Times New Roman" w:cs="Times New Roman"/>
        </w:rPr>
        <w:br w:type="page"/>
      </w:r>
    </w:p>
    <w:p w14:paraId="0BE4B730" w14:textId="5CE1D0A6" w:rsidR="000D17B2" w:rsidRPr="00386FBF" w:rsidRDefault="000D17B2" w:rsidP="00266ACC">
      <w:pPr>
        <w:jc w:val="both"/>
        <w:rPr>
          <w:rFonts w:ascii="Times New Roman" w:hAnsi="Times New Roman" w:cs="Times New Roman"/>
          <w:b/>
          <w:bCs/>
          <w:color w:val="1F4E79" w:themeColor="accent5" w:themeShade="80"/>
        </w:rPr>
      </w:pPr>
      <w:r w:rsidRPr="00386FBF">
        <w:rPr>
          <w:rFonts w:ascii="Times New Roman" w:hAnsi="Times New Roman" w:cs="Times New Roman"/>
          <w:b/>
          <w:bCs/>
          <w:color w:val="1F4E79" w:themeColor="accent5" w:themeShade="80"/>
        </w:rPr>
        <w:lastRenderedPageBreak/>
        <w:t xml:space="preserve">OA142 Cordas com arco </w:t>
      </w:r>
      <w:r w:rsidR="00F63559" w:rsidRPr="00386FBF">
        <w:rPr>
          <w:rFonts w:ascii="Times New Roman" w:hAnsi="Times New Roman" w:cs="Times New Roman"/>
          <w:b/>
          <w:bCs/>
          <w:color w:val="1F4E79" w:themeColor="accent5" w:themeShade="80"/>
        </w:rPr>
        <w:t>I      E1</w:t>
      </w:r>
    </w:p>
    <w:p w14:paraId="184434DB" w14:textId="11118313" w:rsidR="004201DE" w:rsidRPr="00386FBF" w:rsidRDefault="004201DE" w:rsidP="00266ACC">
      <w:pPr>
        <w:jc w:val="both"/>
        <w:rPr>
          <w:rFonts w:ascii="Times New Roman" w:hAnsi="Times New Roman" w:cs="Times New Roman"/>
          <w:b/>
          <w:bCs/>
          <w:color w:val="1F4E79" w:themeColor="accent5" w:themeShade="80"/>
        </w:rPr>
      </w:pPr>
      <w:r w:rsidRPr="00386FBF">
        <w:rPr>
          <w:rFonts w:ascii="Times New Roman" w:hAnsi="Times New Roman" w:cs="Times New Roman"/>
          <w:b/>
          <w:bCs/>
          <w:color w:val="1F4E79" w:themeColor="accent5" w:themeShade="80"/>
        </w:rPr>
        <w:t>OA801 Laboratório de prática vocal e instrumental    E5</w:t>
      </w:r>
    </w:p>
    <w:p w14:paraId="3B098BFE" w14:textId="68FBA05E" w:rsidR="000D17B2" w:rsidRPr="00DD2575" w:rsidRDefault="000D17B2"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20D93B35" w14:textId="77777777" w:rsidR="000D17B2" w:rsidRPr="00DD2575" w:rsidRDefault="000D17B2" w:rsidP="00266ACC">
      <w:pPr>
        <w:jc w:val="both"/>
        <w:rPr>
          <w:rFonts w:ascii="Times New Roman" w:hAnsi="Times New Roman" w:cs="Times New Roman"/>
        </w:rPr>
      </w:pPr>
    </w:p>
    <w:p w14:paraId="48C11EBE" w14:textId="7E8FB770" w:rsidR="000D17B2" w:rsidRPr="00DD2575" w:rsidRDefault="000D17B2"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 xml:space="preserve">Início das atividades: </w:t>
      </w:r>
      <w:r w:rsidR="004201DE" w:rsidRPr="00DD2575">
        <w:rPr>
          <w:rFonts w:ascii="Times New Roman" w:hAnsi="Times New Roman" w:cs="Times New Roman"/>
          <w:b/>
          <w:bCs/>
          <w:sz w:val="22"/>
          <w:szCs w:val="22"/>
        </w:rPr>
        <w:t xml:space="preserve">   turma E1: </w:t>
      </w:r>
      <w:r w:rsidR="00F63559" w:rsidRPr="00DD2575">
        <w:rPr>
          <w:rFonts w:ascii="Times New Roman" w:hAnsi="Times New Roman" w:cs="Times New Roman"/>
          <w:b/>
          <w:bCs/>
          <w:sz w:val="22"/>
          <w:szCs w:val="22"/>
        </w:rPr>
        <w:t>21/9/21</w:t>
      </w:r>
      <w:r w:rsidR="004201DE" w:rsidRPr="00DD2575">
        <w:rPr>
          <w:rFonts w:ascii="Times New Roman" w:hAnsi="Times New Roman" w:cs="Times New Roman"/>
          <w:b/>
          <w:bCs/>
          <w:sz w:val="22"/>
          <w:szCs w:val="22"/>
        </w:rPr>
        <w:t xml:space="preserve">          turma E5</w:t>
      </w:r>
      <w:r w:rsidR="00386FBF">
        <w:rPr>
          <w:rFonts w:ascii="Times New Roman" w:hAnsi="Times New Roman" w:cs="Times New Roman"/>
          <w:b/>
          <w:bCs/>
          <w:sz w:val="22"/>
          <w:szCs w:val="22"/>
        </w:rPr>
        <w:t>: 24/9/21</w:t>
      </w:r>
    </w:p>
    <w:p w14:paraId="33C54B98" w14:textId="77777777" w:rsidR="000D17B2" w:rsidRPr="00DD2575" w:rsidRDefault="000D17B2" w:rsidP="00266ACC">
      <w:pPr>
        <w:jc w:val="both"/>
        <w:rPr>
          <w:rFonts w:ascii="Times New Roman" w:hAnsi="Times New Roman" w:cs="Times New Roman"/>
        </w:rPr>
      </w:pPr>
    </w:p>
    <w:p w14:paraId="32F1E7A0" w14:textId="77777777" w:rsidR="000D17B2" w:rsidRPr="00DD2575" w:rsidRDefault="000D17B2"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054FC410" w14:textId="53FF3FB8" w:rsidR="000D17B2" w:rsidRPr="00DD2575" w:rsidRDefault="000D17B2" w:rsidP="00266ACC">
      <w:pPr>
        <w:jc w:val="both"/>
        <w:rPr>
          <w:rFonts w:ascii="Times New Roman" w:hAnsi="Times New Roman" w:cs="Times New Roman"/>
        </w:rPr>
      </w:pPr>
      <w:r w:rsidRPr="00DD2575">
        <w:rPr>
          <w:rFonts w:ascii="Times New Roman" w:hAnsi="Times New Roman" w:cs="Times New Roman"/>
        </w:rPr>
        <w:t>OA14</w:t>
      </w:r>
      <w:r w:rsidR="00C8264B" w:rsidRPr="00DD2575">
        <w:rPr>
          <w:rFonts w:ascii="Times New Roman" w:hAnsi="Times New Roman" w:cs="Times New Roman"/>
        </w:rPr>
        <w:t>2</w:t>
      </w:r>
      <w:r w:rsidRPr="00DD2575">
        <w:rPr>
          <w:rFonts w:ascii="Times New Roman" w:hAnsi="Times New Roman" w:cs="Times New Roman"/>
        </w:rPr>
        <w:t xml:space="preserve"> Cordas com arco </w:t>
      </w:r>
      <w:r w:rsidR="00C8264B" w:rsidRPr="00DD2575">
        <w:rPr>
          <w:rFonts w:ascii="Times New Roman" w:hAnsi="Times New Roman" w:cs="Times New Roman"/>
        </w:rPr>
        <w:t>I</w:t>
      </w:r>
      <w:r w:rsidRPr="00DD2575">
        <w:rPr>
          <w:rFonts w:ascii="Times New Roman" w:hAnsi="Times New Roman" w:cs="Times New Roman"/>
        </w:rPr>
        <w:t xml:space="preserve">  (contrabaixo)</w:t>
      </w:r>
      <w:r w:rsidR="004201DE" w:rsidRPr="00DD2575">
        <w:rPr>
          <w:rFonts w:ascii="Times New Roman" w:hAnsi="Times New Roman" w:cs="Times New Roman"/>
        </w:rPr>
        <w:t xml:space="preserve"> (para currículo 2014)</w:t>
      </w:r>
    </w:p>
    <w:p w14:paraId="0C0072FE" w14:textId="1051BB6C" w:rsidR="004201DE" w:rsidRPr="00DD2575" w:rsidRDefault="004201DE" w:rsidP="00266ACC">
      <w:pPr>
        <w:jc w:val="both"/>
        <w:rPr>
          <w:rFonts w:ascii="Times New Roman" w:hAnsi="Times New Roman" w:cs="Times New Roman"/>
        </w:rPr>
      </w:pPr>
      <w:r w:rsidRPr="00DD2575">
        <w:rPr>
          <w:rFonts w:ascii="Times New Roman" w:hAnsi="Times New Roman" w:cs="Times New Roman"/>
        </w:rPr>
        <w:t>OA801 Laboratório de prática vocal e instrumental  (contrabaixo) (para currículo 2019)</w:t>
      </w:r>
    </w:p>
    <w:p w14:paraId="6021529B" w14:textId="77777777" w:rsidR="000D17B2" w:rsidRPr="00DD2575" w:rsidRDefault="000D17B2"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796AF85F" w14:textId="1373EC9A" w:rsidR="000D17B2" w:rsidRPr="00DD2575" w:rsidRDefault="000D17B2"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w:t>
      </w:r>
      <w:r w:rsidR="00F63559" w:rsidRPr="00DD2575">
        <w:rPr>
          <w:rFonts w:ascii="Times New Roman" w:hAnsi="Times New Roman" w:cs="Times New Roman"/>
        </w:rPr>
        <w:t>1</w:t>
      </w:r>
      <w:r w:rsidRPr="00DD2575">
        <w:rPr>
          <w:rFonts w:ascii="Times New Roman" w:hAnsi="Times New Roman" w:cs="Times New Roman"/>
        </w:rPr>
        <w:t xml:space="preserve"> aluno</w:t>
      </w:r>
      <w:r w:rsidR="004201DE" w:rsidRPr="00DD2575">
        <w:rPr>
          <w:rFonts w:ascii="Times New Roman" w:hAnsi="Times New Roman" w:cs="Times New Roman"/>
        </w:rPr>
        <w:t xml:space="preserve"> em cada turma</w:t>
      </w:r>
    </w:p>
    <w:p w14:paraId="17C73C37" w14:textId="77777777" w:rsidR="000D17B2" w:rsidRPr="00DD2575" w:rsidRDefault="000D17B2"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515DCC71" w14:textId="77777777" w:rsidR="000D17B2" w:rsidRPr="00DD2575" w:rsidRDefault="000D17B2" w:rsidP="00266ACC">
      <w:pPr>
        <w:ind w:firstLine="567"/>
        <w:jc w:val="both"/>
        <w:rPr>
          <w:rFonts w:ascii="Times New Roman" w:hAnsi="Times New Roman" w:cs="Times New Roman"/>
        </w:rPr>
      </w:pPr>
      <w:r w:rsidRPr="00DD2575">
        <w:rPr>
          <w:rFonts w:ascii="Times New Roman" w:hAnsi="Times New Roman" w:cs="Times New Roman"/>
        </w:rPr>
        <w:t xml:space="preserve">  - 30 h atividades síncronas.</w:t>
      </w:r>
    </w:p>
    <w:p w14:paraId="1678E950" w14:textId="77777777" w:rsidR="000D17B2" w:rsidRPr="00DD2575" w:rsidRDefault="000D17B2"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2 h</w:t>
      </w:r>
    </w:p>
    <w:p w14:paraId="379B68DF" w14:textId="77777777" w:rsidR="000D17B2" w:rsidRPr="00DD2575" w:rsidRDefault="000D17B2" w:rsidP="00266ACC">
      <w:pPr>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Prática individual orientada de performance</w:t>
      </w:r>
    </w:p>
    <w:p w14:paraId="6012FF70" w14:textId="77777777" w:rsidR="000D17B2" w:rsidRPr="00DD2575" w:rsidRDefault="000D17B2" w:rsidP="00266ACC">
      <w:pPr>
        <w:jc w:val="both"/>
        <w:rPr>
          <w:rFonts w:ascii="Times New Roman" w:hAnsi="Times New Roman" w:cs="Times New Roman"/>
        </w:rPr>
      </w:pPr>
    </w:p>
    <w:p w14:paraId="53DE5004" w14:textId="77777777" w:rsidR="000D17B2" w:rsidRPr="00DD2575" w:rsidRDefault="000D17B2" w:rsidP="00266ACC">
      <w:pPr>
        <w:jc w:val="both"/>
        <w:rPr>
          <w:rFonts w:ascii="Times New Roman" w:hAnsi="Times New Roman" w:cs="Times New Roman"/>
        </w:rPr>
      </w:pPr>
      <w:r w:rsidRPr="00DD2575">
        <w:rPr>
          <w:rFonts w:ascii="Times New Roman" w:hAnsi="Times New Roman" w:cs="Times New Roman"/>
          <w:b/>
          <w:bCs/>
        </w:rPr>
        <w:t>II. objetivos</w:t>
      </w:r>
    </w:p>
    <w:p w14:paraId="12B08B9D" w14:textId="77777777" w:rsidR="000D17B2" w:rsidRPr="00DD2575" w:rsidRDefault="000D17B2" w:rsidP="00266ACC">
      <w:pPr>
        <w:pStyle w:val="PargrafodaLista"/>
        <w:ind w:left="0"/>
        <w:jc w:val="both"/>
        <w:rPr>
          <w:rFonts w:ascii="Times New Roman" w:hAnsi="Times New Roman" w:cs="Times New Roman"/>
          <w:bCs/>
          <w:sz w:val="22"/>
          <w:szCs w:val="22"/>
        </w:rPr>
      </w:pPr>
      <w:r w:rsidRPr="00DD2575">
        <w:rPr>
          <w:rFonts w:ascii="Times New Roman" w:hAnsi="Times New Roman" w:cs="Times New Roman"/>
          <w:bCs/>
          <w:sz w:val="22"/>
          <w:szCs w:val="22"/>
        </w:rPr>
        <w:t>O objetivo principal da disciplina é o desenvolvimento da técnica de execução em instrumento de corda friccionada. Ao final da disciplina, o aluno deve ter desenvolvido nível técnico satisfatório e trabalhado repertório condizente com o mesmo.</w:t>
      </w:r>
    </w:p>
    <w:p w14:paraId="19E8B791" w14:textId="77777777" w:rsidR="000D17B2" w:rsidRPr="00DD2575" w:rsidRDefault="000D17B2"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III. desdobramento da área de conhecimento em unidades</w:t>
      </w:r>
    </w:p>
    <w:p w14:paraId="0FD6EBA1" w14:textId="77777777" w:rsidR="000D17B2" w:rsidRPr="00DD2575" w:rsidRDefault="000D17B2" w:rsidP="00266ACC">
      <w:pPr>
        <w:pStyle w:val="Standard"/>
        <w:jc w:val="both"/>
        <w:rPr>
          <w:rFonts w:ascii="Times New Roman" w:hAnsi="Times New Roman" w:cs="Times New Roman"/>
          <w:bCs/>
          <w:sz w:val="22"/>
          <w:szCs w:val="22"/>
        </w:rPr>
      </w:pPr>
      <w:r w:rsidRPr="00DD2575">
        <w:rPr>
          <w:rFonts w:ascii="Times New Roman" w:hAnsi="Times New Roman" w:cs="Times New Roman"/>
          <w:bCs/>
          <w:sz w:val="22"/>
          <w:szCs w:val="22"/>
        </w:rPr>
        <w:t>Unidade 1: Aulas 1 a 6</w:t>
      </w:r>
    </w:p>
    <w:p w14:paraId="431A2A92" w14:textId="77777777" w:rsidR="000D17B2" w:rsidRPr="00DD2575" w:rsidRDefault="000D17B2" w:rsidP="00266ACC">
      <w:pPr>
        <w:pStyle w:val="Standard"/>
        <w:jc w:val="both"/>
        <w:rPr>
          <w:rFonts w:ascii="Times New Roman" w:hAnsi="Times New Roman" w:cs="Times New Roman"/>
          <w:bCs/>
          <w:sz w:val="22"/>
          <w:szCs w:val="22"/>
        </w:rPr>
      </w:pPr>
      <w:r w:rsidRPr="00DD2575">
        <w:rPr>
          <w:rFonts w:ascii="Times New Roman" w:hAnsi="Times New Roman" w:cs="Times New Roman"/>
          <w:bCs/>
          <w:sz w:val="22"/>
          <w:szCs w:val="22"/>
        </w:rPr>
        <w:t>Unidade 2: Aulas 8 a 12</w:t>
      </w:r>
    </w:p>
    <w:p w14:paraId="5DE00DE3" w14:textId="77777777" w:rsidR="000D17B2" w:rsidRPr="00DD2575" w:rsidRDefault="000D17B2" w:rsidP="00266ACC">
      <w:pPr>
        <w:pStyle w:val="Standard"/>
        <w:jc w:val="both"/>
        <w:rPr>
          <w:rFonts w:ascii="Times New Roman" w:hAnsi="Times New Roman" w:cs="Times New Roman"/>
          <w:sz w:val="22"/>
          <w:szCs w:val="22"/>
        </w:rPr>
      </w:pPr>
    </w:p>
    <w:p w14:paraId="7781980D" w14:textId="77777777" w:rsidR="000D17B2" w:rsidRPr="00DD2575" w:rsidRDefault="000D17B2"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41B31BB7" w14:textId="502BB7C4" w:rsidR="000D17B2" w:rsidRPr="00DD2575" w:rsidRDefault="000D17B2" w:rsidP="00266ACC">
      <w:pPr>
        <w:pStyle w:val="Standard"/>
        <w:ind w:left="284" w:hanging="284"/>
        <w:jc w:val="both"/>
        <w:rPr>
          <w:rFonts w:ascii="Times New Roman" w:hAnsi="Times New Roman" w:cs="Times New Roman"/>
        </w:rPr>
      </w:pPr>
      <w:r w:rsidRPr="00DD2575">
        <w:rPr>
          <w:rFonts w:ascii="Times New Roman" w:hAnsi="Times New Roman" w:cs="Times New Roman"/>
          <w:sz w:val="22"/>
          <w:szCs w:val="22"/>
        </w:rPr>
        <w:t xml:space="preserve">a) </w:t>
      </w:r>
      <w:r w:rsidRPr="00DD2575">
        <w:rPr>
          <w:rFonts w:ascii="Times New Roman" w:hAnsi="Times New Roman" w:cs="Times New Roman"/>
          <w:b/>
          <w:bCs/>
          <w:sz w:val="22"/>
          <w:szCs w:val="22"/>
        </w:rPr>
        <w:t>caracterização</w:t>
      </w:r>
      <w:r w:rsidRPr="00DD2575">
        <w:rPr>
          <w:rFonts w:ascii="Times New Roman" w:hAnsi="Times New Roman" w:cs="Times New Roman"/>
          <w:sz w:val="22"/>
          <w:szCs w:val="22"/>
        </w:rPr>
        <w:t xml:space="preserve">: esta disciplina ofertada em período especial e dividida em atividades síncronas e assíncronas, dentre orientação individual e </w:t>
      </w:r>
      <w:r w:rsidR="00386FBF" w:rsidRPr="00DD2575">
        <w:rPr>
          <w:rFonts w:ascii="Times New Roman" w:hAnsi="Times New Roman" w:cs="Times New Roman"/>
          <w:sz w:val="22"/>
          <w:szCs w:val="22"/>
        </w:rPr>
        <w:t>gravação</w:t>
      </w:r>
      <w:r w:rsidRPr="00DD2575">
        <w:rPr>
          <w:rFonts w:ascii="Times New Roman" w:hAnsi="Times New Roman" w:cs="Times New Roman"/>
          <w:sz w:val="22"/>
          <w:szCs w:val="22"/>
        </w:rPr>
        <w:t xml:space="preserve"> da performance de exercícios e de repertório.</w:t>
      </w:r>
    </w:p>
    <w:p w14:paraId="0F3B1207" w14:textId="0A525F00" w:rsidR="000D17B2" w:rsidRPr="00DD2575" w:rsidRDefault="000D17B2" w:rsidP="00266ACC">
      <w:pPr>
        <w:pStyle w:val="Standard"/>
        <w:ind w:left="284" w:hanging="284"/>
        <w:jc w:val="both"/>
        <w:rPr>
          <w:rFonts w:ascii="Times New Roman" w:hAnsi="Times New Roman" w:cs="Times New Roman"/>
        </w:rPr>
      </w:pPr>
      <w:r w:rsidRPr="00DD2575">
        <w:rPr>
          <w:rFonts w:ascii="Times New Roman" w:hAnsi="Times New Roman" w:cs="Times New Roman"/>
          <w:sz w:val="22"/>
          <w:szCs w:val="22"/>
        </w:rPr>
        <w:t xml:space="preserve">b) </w:t>
      </w:r>
      <w:r w:rsidRPr="00DD2575">
        <w:rPr>
          <w:rFonts w:ascii="Times New Roman" w:hAnsi="Times New Roman" w:cs="Times New Roman"/>
          <w:b/>
          <w:bCs/>
          <w:sz w:val="22"/>
          <w:szCs w:val="22"/>
        </w:rPr>
        <w:t>princípios de interação</w:t>
      </w:r>
      <w:r w:rsidRPr="00DD2575">
        <w:rPr>
          <w:rFonts w:ascii="Times New Roman" w:hAnsi="Times New Roman" w:cs="Times New Roman"/>
          <w:sz w:val="22"/>
          <w:szCs w:val="22"/>
        </w:rPr>
        <w:t xml:space="preserve">: a comunicação docente-discente dar-se-á por intermédio de ambientes virtuais de aprendizagem, como </w:t>
      </w:r>
      <w:r w:rsidR="006A69CA">
        <w:rPr>
          <w:rFonts w:ascii="Times New Roman" w:hAnsi="Times New Roman" w:cs="Times New Roman"/>
          <w:sz w:val="22"/>
          <w:szCs w:val="22"/>
        </w:rPr>
        <w:t>UFPR Virtual</w:t>
      </w:r>
      <w:r w:rsidRPr="00DD2575">
        <w:rPr>
          <w:rFonts w:ascii="Times New Roman" w:hAnsi="Times New Roman" w:cs="Times New Roman"/>
          <w:sz w:val="22"/>
          <w:szCs w:val="22"/>
        </w:rPr>
        <w:t>, Microsoft Teams. Ementa detalhada da disciplina, cronograma e vídeos ficarão permanentemente disponíveis ao discentes na UFPR Virtual.</w:t>
      </w:r>
    </w:p>
    <w:p w14:paraId="682F4226" w14:textId="77777777" w:rsidR="000D17B2" w:rsidRPr="00DD2575" w:rsidRDefault="000D17B2" w:rsidP="00266ACC">
      <w:pPr>
        <w:pStyle w:val="Standard"/>
        <w:ind w:left="284" w:hanging="284"/>
        <w:jc w:val="both"/>
        <w:rPr>
          <w:rFonts w:ascii="Times New Roman" w:hAnsi="Times New Roman" w:cs="Times New Roman"/>
        </w:rPr>
      </w:pPr>
      <w:r w:rsidRPr="00DD2575">
        <w:rPr>
          <w:rFonts w:ascii="Times New Roman" w:hAnsi="Times New Roman" w:cs="Times New Roman"/>
          <w:sz w:val="22"/>
          <w:szCs w:val="22"/>
        </w:rPr>
        <w:t xml:space="preserve">c) </w:t>
      </w:r>
      <w:r w:rsidRPr="00DD2575">
        <w:rPr>
          <w:rFonts w:ascii="Times New Roman" w:hAnsi="Times New Roman" w:cs="Times New Roman"/>
          <w:b/>
          <w:bCs/>
          <w:sz w:val="22"/>
          <w:szCs w:val="22"/>
        </w:rPr>
        <w:t>material didático para as atividades de autoaprendizado</w:t>
      </w:r>
      <w:r w:rsidRPr="00DD2575">
        <w:rPr>
          <w:rFonts w:ascii="Times New Roman" w:hAnsi="Times New Roman" w:cs="Times New Roman"/>
          <w:sz w:val="22"/>
          <w:szCs w:val="22"/>
        </w:rPr>
        <w:t>: os links para os vídeos estão disponíveis na UFPR Virtual.</w:t>
      </w:r>
    </w:p>
    <w:p w14:paraId="7809A110" w14:textId="64573FEA" w:rsidR="000D17B2" w:rsidRPr="00DD2575" w:rsidRDefault="000D17B2" w:rsidP="00266ACC">
      <w:pPr>
        <w:pStyle w:val="Standard"/>
        <w:ind w:left="284" w:hanging="284"/>
        <w:jc w:val="both"/>
        <w:rPr>
          <w:rFonts w:ascii="Times New Roman" w:hAnsi="Times New Roman" w:cs="Times New Roman"/>
        </w:rPr>
      </w:pPr>
      <w:r w:rsidRPr="00DD2575">
        <w:rPr>
          <w:rFonts w:ascii="Times New Roman" w:hAnsi="Times New Roman" w:cs="Times New Roman"/>
          <w:sz w:val="22"/>
          <w:szCs w:val="22"/>
        </w:rPr>
        <w:t xml:space="preserve">d) </w:t>
      </w:r>
      <w:r w:rsidRPr="00DD2575">
        <w:rPr>
          <w:rFonts w:ascii="Times New Roman" w:hAnsi="Times New Roman" w:cs="Times New Roman"/>
          <w:b/>
          <w:bCs/>
          <w:sz w:val="22"/>
          <w:szCs w:val="22"/>
        </w:rPr>
        <w:t>infraestrutura tecnológica, científica e instrumental necessária à disciplina</w:t>
      </w:r>
      <w:r w:rsidRPr="00DD2575">
        <w:rPr>
          <w:rFonts w:ascii="Times New Roman" w:hAnsi="Times New Roman" w:cs="Times New Roman"/>
          <w:sz w:val="22"/>
          <w:szCs w:val="22"/>
        </w:rPr>
        <w:t xml:space="preserve">: além do acesso à internet e à bibliografia aqui referida ou equivalente, o discente precisa dispor de condições técnicas para participar de videoconferência nas plataformas citadas. Pode-se também criar um grupo no </w:t>
      </w:r>
      <w:r w:rsidR="00386FBF" w:rsidRPr="00DD2575">
        <w:rPr>
          <w:rFonts w:ascii="Times New Roman" w:hAnsi="Times New Roman" w:cs="Times New Roman"/>
          <w:sz w:val="22"/>
          <w:szCs w:val="22"/>
        </w:rPr>
        <w:t>WhatsApp</w:t>
      </w:r>
      <w:r w:rsidRPr="00DD2575">
        <w:rPr>
          <w:rFonts w:ascii="Times New Roman" w:hAnsi="Times New Roman" w:cs="Times New Roman"/>
          <w:sz w:val="22"/>
          <w:szCs w:val="22"/>
        </w:rPr>
        <w:t xml:space="preserve"> para uma integração mais dinâmica em tempo real.</w:t>
      </w:r>
    </w:p>
    <w:p w14:paraId="2474ED48" w14:textId="77777777" w:rsidR="000D17B2" w:rsidRPr="00DD2575" w:rsidRDefault="000D17B2" w:rsidP="00266ACC">
      <w:pPr>
        <w:pStyle w:val="Standard"/>
        <w:ind w:left="284" w:hanging="284"/>
        <w:jc w:val="both"/>
        <w:rPr>
          <w:rFonts w:ascii="Times New Roman" w:hAnsi="Times New Roman" w:cs="Times New Roman"/>
        </w:rPr>
      </w:pPr>
      <w:r w:rsidRPr="00DD2575">
        <w:rPr>
          <w:rFonts w:ascii="Times New Roman" w:hAnsi="Times New Roman" w:cs="Times New Roman"/>
          <w:sz w:val="22"/>
          <w:szCs w:val="22"/>
        </w:rPr>
        <w:t xml:space="preserve">e) </w:t>
      </w:r>
      <w:r w:rsidRPr="00DD2575">
        <w:rPr>
          <w:rFonts w:ascii="Times New Roman" w:hAnsi="Times New Roman" w:cs="Times New Roman"/>
          <w:b/>
          <w:bCs/>
          <w:sz w:val="22"/>
          <w:szCs w:val="22"/>
        </w:rPr>
        <w:t>identificação do controle de frequência das atividades</w:t>
      </w:r>
      <w:r w:rsidRPr="00DD2575">
        <w:rPr>
          <w:rFonts w:ascii="Times New Roman" w:hAnsi="Times New Roman" w:cs="Times New Roman"/>
          <w:sz w:val="22"/>
          <w:szCs w:val="22"/>
        </w:rPr>
        <w:t>: entendemos que o controle de frequência nas atividades síncronas não será eficaz, pois não é possível controlar o grau de atenção que cada um está dando ao conteúdo, pois nem nas aulas presenciais há participação (perguntas/comentários) de todos. É uma nova realidade que exige de cada um a responsabilidade para sua própria evolução. O discente deve acessar a plataforma de comunicação nos dias e horários fixados para atividades síncronas. O primeiro contato, antes da primeira aula, será um e-mail com instruções.</w:t>
      </w:r>
    </w:p>
    <w:p w14:paraId="34BFB069" w14:textId="77777777" w:rsidR="000D17B2" w:rsidRPr="00DD2575" w:rsidRDefault="000D17B2" w:rsidP="00266ACC">
      <w:pPr>
        <w:pStyle w:val="Standard"/>
        <w:jc w:val="both"/>
        <w:rPr>
          <w:rFonts w:ascii="Times New Roman" w:hAnsi="Times New Roman" w:cs="Times New Roman"/>
          <w:sz w:val="22"/>
          <w:szCs w:val="22"/>
        </w:rPr>
      </w:pPr>
    </w:p>
    <w:p w14:paraId="38DF6A09" w14:textId="77777777" w:rsidR="000D17B2" w:rsidRPr="00DD2575" w:rsidRDefault="000D17B2" w:rsidP="00266ACC">
      <w:pPr>
        <w:pStyle w:val="Standard"/>
        <w:jc w:val="both"/>
        <w:rPr>
          <w:rFonts w:ascii="Times New Roman" w:hAnsi="Times New Roman" w:cs="Times New Roman"/>
        </w:rPr>
      </w:pPr>
      <w:r w:rsidRPr="00DD2575">
        <w:rPr>
          <w:rFonts w:ascii="Times New Roman" w:hAnsi="Times New Roman" w:cs="Times New Roman"/>
          <w:b/>
          <w:bCs/>
          <w:sz w:val="22"/>
          <w:szCs w:val="22"/>
        </w:rPr>
        <w:t>V. formas de avaliação, incluindo critérios de avaliação</w:t>
      </w:r>
      <w:r w:rsidRPr="00DD2575">
        <w:rPr>
          <w:rFonts w:ascii="Times New Roman" w:hAnsi="Times New Roman" w:cs="Times New Roman"/>
          <w:sz w:val="22"/>
          <w:szCs w:val="22"/>
        </w:rPr>
        <w:t>:</w:t>
      </w:r>
    </w:p>
    <w:p w14:paraId="6DF3B674" w14:textId="77777777" w:rsidR="000D17B2" w:rsidRPr="00DD2575" w:rsidRDefault="000D17B2" w:rsidP="00266ACC">
      <w:pPr>
        <w:pStyle w:val="Standard"/>
        <w:jc w:val="both"/>
        <w:rPr>
          <w:rFonts w:ascii="Times New Roman" w:hAnsi="Times New Roman" w:cs="Times New Roman"/>
        </w:rPr>
      </w:pPr>
      <w:r w:rsidRPr="00DD2575">
        <w:rPr>
          <w:rFonts w:ascii="Times New Roman" w:hAnsi="Times New Roman" w:cs="Times New Roman"/>
          <w:sz w:val="22"/>
          <w:szCs w:val="22"/>
        </w:rPr>
        <w:t>Duas avaliações valendo 40 pontos cada.</w:t>
      </w:r>
    </w:p>
    <w:p w14:paraId="39AB8284" w14:textId="77777777" w:rsidR="000D17B2" w:rsidRPr="00DD2575" w:rsidRDefault="000D17B2"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lastRenderedPageBreak/>
        <w:t>Avaliação continuada valendo 20 pontos.</w:t>
      </w:r>
    </w:p>
    <w:p w14:paraId="03BADDE5" w14:textId="77777777" w:rsidR="000D17B2" w:rsidRPr="00DD2575" w:rsidRDefault="000D17B2" w:rsidP="00266ACC">
      <w:pPr>
        <w:pStyle w:val="Standard"/>
        <w:jc w:val="both"/>
        <w:rPr>
          <w:rFonts w:ascii="Times New Roman" w:hAnsi="Times New Roman" w:cs="Times New Roman"/>
          <w:sz w:val="22"/>
          <w:szCs w:val="22"/>
        </w:rPr>
      </w:pPr>
    </w:p>
    <w:p w14:paraId="32DF48CC" w14:textId="77777777" w:rsidR="000D17B2" w:rsidRPr="00DD2575" w:rsidRDefault="000D17B2"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VI. Bibliografia</w:t>
      </w:r>
    </w:p>
    <w:p w14:paraId="3AF89333" w14:textId="2E5EB019" w:rsidR="000D17B2" w:rsidRPr="00DD2575" w:rsidRDefault="00B16532" w:rsidP="00266ACC">
      <w:pPr>
        <w:pStyle w:val="Standard"/>
        <w:ind w:left="708" w:hanging="708"/>
        <w:jc w:val="both"/>
        <w:rPr>
          <w:rFonts w:ascii="Times New Roman" w:hAnsi="Times New Roman" w:cs="Times New Roman"/>
          <w:sz w:val="22"/>
          <w:szCs w:val="22"/>
          <w:u w:val="single"/>
        </w:rPr>
      </w:pPr>
      <w:r w:rsidRPr="00DD2575">
        <w:rPr>
          <w:rFonts w:ascii="Times New Roman" w:hAnsi="Times New Roman" w:cs="Times New Roman"/>
          <w:sz w:val="22"/>
          <w:szCs w:val="22"/>
          <w:u w:val="single"/>
        </w:rPr>
        <w:t>Bibliografia básica</w:t>
      </w:r>
    </w:p>
    <w:p w14:paraId="6D33E43D" w14:textId="77777777" w:rsidR="000D17B2" w:rsidRPr="00DD2575" w:rsidRDefault="000D17B2" w:rsidP="00266ACC">
      <w:pPr>
        <w:pStyle w:val="Standard"/>
        <w:rPr>
          <w:rFonts w:ascii="Times New Roman" w:hAnsi="Times New Roman" w:cs="Times New Roman"/>
          <w:color w:val="000000"/>
          <w:sz w:val="22"/>
          <w:szCs w:val="22"/>
        </w:rPr>
      </w:pPr>
      <w:r w:rsidRPr="00DD2575">
        <w:rPr>
          <w:rFonts w:ascii="Times New Roman" w:hAnsi="Times New Roman" w:cs="Times New Roman"/>
          <w:color w:val="000000"/>
          <w:sz w:val="22"/>
          <w:szCs w:val="22"/>
        </w:rPr>
        <w:t>Exercícios técnicos e repertório disponibilizados pelo professor.</w:t>
      </w:r>
    </w:p>
    <w:p w14:paraId="7AC7FAC2" w14:textId="77777777" w:rsidR="000D17B2" w:rsidRPr="00DD2575" w:rsidRDefault="000D17B2" w:rsidP="00266ACC">
      <w:pPr>
        <w:pStyle w:val="Standard"/>
        <w:jc w:val="both"/>
        <w:rPr>
          <w:rFonts w:ascii="Times New Roman" w:hAnsi="Times New Roman" w:cs="Times New Roman"/>
          <w:sz w:val="22"/>
          <w:szCs w:val="22"/>
          <w:u w:val="single"/>
        </w:rPr>
      </w:pPr>
    </w:p>
    <w:p w14:paraId="64EBD564" w14:textId="77777777" w:rsidR="000D17B2" w:rsidRPr="00DD2575" w:rsidRDefault="000D17B2" w:rsidP="00266ACC">
      <w:pPr>
        <w:pStyle w:val="Standard"/>
        <w:jc w:val="both"/>
        <w:rPr>
          <w:rFonts w:ascii="Times New Roman" w:hAnsi="Times New Roman" w:cs="Times New Roman"/>
          <w:sz w:val="22"/>
          <w:szCs w:val="22"/>
          <w:u w:val="single"/>
        </w:rPr>
      </w:pPr>
      <w:r w:rsidRPr="00DD2575">
        <w:rPr>
          <w:rFonts w:ascii="Times New Roman" w:hAnsi="Times New Roman" w:cs="Times New Roman"/>
          <w:sz w:val="22"/>
          <w:szCs w:val="22"/>
          <w:u w:val="single"/>
        </w:rPr>
        <w:t>Bibliografia complementar</w:t>
      </w:r>
    </w:p>
    <w:p w14:paraId="46665357" w14:textId="77777777" w:rsidR="000D17B2" w:rsidRPr="00DD2575" w:rsidRDefault="000D17B2" w:rsidP="00266ACC">
      <w:pPr>
        <w:pStyle w:val="Standard"/>
        <w:jc w:val="both"/>
        <w:rPr>
          <w:rFonts w:ascii="Times New Roman" w:hAnsi="Times New Roman" w:cs="Times New Roman"/>
          <w:color w:val="000000"/>
          <w:sz w:val="22"/>
          <w:szCs w:val="22"/>
        </w:rPr>
      </w:pPr>
      <w:r w:rsidRPr="00DD2575">
        <w:rPr>
          <w:rFonts w:ascii="Times New Roman" w:hAnsi="Times New Roman" w:cs="Times New Roman"/>
          <w:color w:val="000000"/>
          <w:sz w:val="22"/>
          <w:szCs w:val="22"/>
        </w:rPr>
        <w:t>Exercícios técnicos e repertório disponibilizados pelo professor.</w:t>
      </w:r>
    </w:p>
    <w:p w14:paraId="5E980DAA" w14:textId="77777777" w:rsidR="000D17B2" w:rsidRPr="00DD2575" w:rsidRDefault="000D17B2" w:rsidP="00266ACC">
      <w:pPr>
        <w:pStyle w:val="Standard"/>
        <w:jc w:val="both"/>
        <w:rPr>
          <w:rFonts w:ascii="Times New Roman" w:hAnsi="Times New Roman" w:cs="Times New Roman"/>
          <w:sz w:val="22"/>
          <w:szCs w:val="22"/>
        </w:rPr>
      </w:pPr>
    </w:p>
    <w:p w14:paraId="0A512387" w14:textId="77777777" w:rsidR="000D17B2" w:rsidRPr="00DD2575" w:rsidRDefault="000D17B2"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VII. docente responsável</w:t>
      </w:r>
    </w:p>
    <w:p w14:paraId="65CCB3AE" w14:textId="77777777" w:rsidR="000D17B2" w:rsidRPr="00DD2575" w:rsidRDefault="000D17B2"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Francisco Gonçalves de Azevedo</w:t>
      </w:r>
    </w:p>
    <w:p w14:paraId="7915F88B" w14:textId="77777777" w:rsidR="000D17B2" w:rsidRPr="00DD2575" w:rsidRDefault="000D17B2" w:rsidP="00266ACC">
      <w:pPr>
        <w:pStyle w:val="Standard"/>
        <w:jc w:val="both"/>
        <w:rPr>
          <w:rFonts w:ascii="Times New Roman" w:hAnsi="Times New Roman" w:cs="Times New Roman"/>
          <w:sz w:val="22"/>
          <w:szCs w:val="22"/>
        </w:rPr>
      </w:pPr>
    </w:p>
    <w:p w14:paraId="5AECE0A2" w14:textId="31202ABD" w:rsidR="000D17B2" w:rsidRPr="00DD2575" w:rsidRDefault="000D17B2" w:rsidP="00266ACC">
      <w:pPr>
        <w:pStyle w:val="Standard"/>
        <w:jc w:val="both"/>
        <w:rPr>
          <w:rFonts w:ascii="Times New Roman" w:hAnsi="Times New Roman" w:cs="Times New Roman"/>
        </w:rPr>
      </w:pPr>
      <w:r w:rsidRPr="00DD2575">
        <w:rPr>
          <w:rFonts w:ascii="Times New Roman" w:hAnsi="Times New Roman" w:cs="Times New Roman"/>
          <w:b/>
          <w:bCs/>
          <w:sz w:val="22"/>
          <w:szCs w:val="22"/>
        </w:rPr>
        <w:t xml:space="preserve">Cronograma – </w:t>
      </w:r>
      <w:r w:rsidR="004201DE" w:rsidRPr="00DD2575">
        <w:rPr>
          <w:rFonts w:ascii="Times New Roman" w:hAnsi="Times New Roman" w:cs="Times New Roman"/>
          <w:b/>
          <w:bCs/>
          <w:sz w:val="22"/>
          <w:szCs w:val="22"/>
        </w:rPr>
        <w:t>E1: t</w:t>
      </w:r>
      <w:r w:rsidR="00F63559" w:rsidRPr="00DD2575">
        <w:rPr>
          <w:rFonts w:ascii="Times New Roman" w:hAnsi="Times New Roman" w:cs="Times New Roman"/>
          <w:b/>
          <w:bCs/>
          <w:sz w:val="22"/>
          <w:szCs w:val="22"/>
        </w:rPr>
        <w:t>erças</w:t>
      </w:r>
      <w:r w:rsidRPr="00DD2575">
        <w:rPr>
          <w:rFonts w:ascii="Times New Roman" w:hAnsi="Times New Roman" w:cs="Times New Roman"/>
          <w:b/>
          <w:bCs/>
          <w:sz w:val="22"/>
          <w:szCs w:val="22"/>
        </w:rPr>
        <w:t>, das 1</w:t>
      </w:r>
      <w:r w:rsidR="00F63559" w:rsidRPr="00DD2575">
        <w:rPr>
          <w:rFonts w:ascii="Times New Roman" w:hAnsi="Times New Roman" w:cs="Times New Roman"/>
          <w:b/>
          <w:bCs/>
          <w:sz w:val="22"/>
          <w:szCs w:val="22"/>
        </w:rPr>
        <w:t>0:0</w:t>
      </w:r>
      <w:r w:rsidRPr="00DD2575">
        <w:rPr>
          <w:rFonts w:ascii="Times New Roman" w:hAnsi="Times New Roman" w:cs="Times New Roman"/>
          <w:b/>
          <w:bCs/>
          <w:sz w:val="22"/>
          <w:szCs w:val="22"/>
        </w:rPr>
        <w:t>0 às 1</w:t>
      </w:r>
      <w:r w:rsidR="00F63559" w:rsidRPr="00DD2575">
        <w:rPr>
          <w:rFonts w:ascii="Times New Roman" w:hAnsi="Times New Roman" w:cs="Times New Roman"/>
          <w:b/>
          <w:bCs/>
          <w:sz w:val="22"/>
          <w:szCs w:val="22"/>
        </w:rPr>
        <w:t>2:0</w:t>
      </w:r>
      <w:r w:rsidRPr="00DD2575">
        <w:rPr>
          <w:rFonts w:ascii="Times New Roman" w:hAnsi="Times New Roman" w:cs="Times New Roman"/>
          <w:b/>
          <w:bCs/>
          <w:sz w:val="22"/>
          <w:szCs w:val="22"/>
        </w:rPr>
        <w:t>0</w:t>
      </w:r>
      <w:r w:rsidR="004201DE" w:rsidRPr="00DD2575">
        <w:rPr>
          <w:rFonts w:ascii="Times New Roman" w:hAnsi="Times New Roman" w:cs="Times New Roman"/>
          <w:b/>
          <w:bCs/>
          <w:sz w:val="22"/>
          <w:szCs w:val="22"/>
        </w:rPr>
        <w:t xml:space="preserve">               E5:  sextas 10:00-12:00</w:t>
      </w:r>
    </w:p>
    <w:p w14:paraId="4C7295AC" w14:textId="77777777" w:rsidR="000D17B2" w:rsidRPr="00DD2575" w:rsidRDefault="000D17B2" w:rsidP="00266ACC">
      <w:pPr>
        <w:pStyle w:val="Standard"/>
        <w:jc w:val="both"/>
        <w:rPr>
          <w:rFonts w:ascii="Times New Roman" w:hAnsi="Times New Roman" w:cs="Times New Roman"/>
          <w:sz w:val="22"/>
          <w:szCs w:val="22"/>
        </w:rPr>
      </w:pPr>
    </w:p>
    <w:tbl>
      <w:tblPr>
        <w:tblW w:w="11619" w:type="dxa"/>
        <w:tblLayout w:type="fixed"/>
        <w:tblCellMar>
          <w:left w:w="10" w:type="dxa"/>
          <w:right w:w="10" w:type="dxa"/>
        </w:tblCellMar>
        <w:tblLook w:val="0000" w:firstRow="0" w:lastRow="0" w:firstColumn="0" w:lastColumn="0" w:noHBand="0" w:noVBand="0"/>
      </w:tblPr>
      <w:tblGrid>
        <w:gridCol w:w="845"/>
        <w:gridCol w:w="856"/>
        <w:gridCol w:w="988"/>
        <w:gridCol w:w="5670"/>
        <w:gridCol w:w="3260"/>
      </w:tblGrid>
      <w:tr w:rsidR="00386FBF" w:rsidRPr="00DD2575" w14:paraId="530642AC" w14:textId="77777777" w:rsidTr="004201D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4B3C2" w14:textId="1445BC2D" w:rsidR="00386FBF" w:rsidRPr="00DD2575" w:rsidRDefault="00386FBF" w:rsidP="00386FBF">
            <w:pPr>
              <w:pStyle w:val="Standard"/>
              <w:jc w:val="center"/>
              <w:rPr>
                <w:rFonts w:ascii="Times New Roman" w:hAnsi="Times New Roman" w:cs="Times New Roman"/>
                <w:b/>
                <w:bCs/>
                <w:sz w:val="22"/>
                <w:szCs w:val="22"/>
              </w:rPr>
            </w:pPr>
            <w:r>
              <w:rPr>
                <w:rFonts w:ascii="Times New Roman" w:hAnsi="Times New Roman" w:cs="Times New Roman"/>
                <w:b/>
                <w:bCs/>
                <w:sz w:val="22"/>
                <w:szCs w:val="22"/>
              </w:rPr>
              <w:t>Aula</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D1163B" w14:textId="7DA0840E" w:rsidR="00386FBF" w:rsidRPr="00DD2575" w:rsidRDefault="00386FBF" w:rsidP="00386FBF">
            <w:pPr>
              <w:pStyle w:val="Standard"/>
              <w:jc w:val="center"/>
              <w:rPr>
                <w:rFonts w:ascii="Times New Roman" w:hAnsi="Times New Roman" w:cs="Times New Roman"/>
                <w:b/>
                <w:bCs/>
                <w:sz w:val="22"/>
                <w:szCs w:val="22"/>
              </w:rPr>
            </w:pPr>
            <w:r>
              <w:rPr>
                <w:rFonts w:ascii="Times New Roman" w:hAnsi="Times New Roman" w:cs="Times New Roman"/>
                <w:b/>
                <w:bCs/>
                <w:sz w:val="22"/>
                <w:szCs w:val="22"/>
              </w:rPr>
              <w:t>E1</w:t>
            </w:r>
          </w:p>
        </w:tc>
        <w:tc>
          <w:tcPr>
            <w:tcW w:w="988" w:type="dxa"/>
            <w:tcBorders>
              <w:top w:val="single" w:sz="4" w:space="0" w:color="000000"/>
              <w:left w:val="single" w:sz="4" w:space="0" w:color="000000"/>
              <w:bottom w:val="single" w:sz="4" w:space="0" w:color="000000"/>
              <w:right w:val="single" w:sz="4" w:space="0" w:color="000000"/>
            </w:tcBorders>
            <w:vAlign w:val="center"/>
          </w:tcPr>
          <w:p w14:paraId="1718665D" w14:textId="4D38C80A" w:rsidR="00386FBF" w:rsidRPr="00DD2575" w:rsidRDefault="00386FBF" w:rsidP="00386FBF">
            <w:pPr>
              <w:pStyle w:val="Standard"/>
              <w:jc w:val="center"/>
              <w:rPr>
                <w:rFonts w:ascii="Times New Roman" w:hAnsi="Times New Roman" w:cs="Times New Roman"/>
                <w:b/>
                <w:bCs/>
                <w:sz w:val="22"/>
                <w:szCs w:val="22"/>
              </w:rPr>
            </w:pPr>
            <w:r>
              <w:rPr>
                <w:rFonts w:ascii="Times New Roman" w:hAnsi="Times New Roman" w:cs="Times New Roman"/>
                <w:b/>
                <w:bCs/>
                <w:sz w:val="22"/>
                <w:szCs w:val="22"/>
              </w:rPr>
              <w:t>E5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4EBFD5" w14:textId="5951C7E4" w:rsidR="00386FBF" w:rsidRPr="00DD2575" w:rsidRDefault="00386FBF" w:rsidP="00386FBF">
            <w:pPr>
              <w:pStyle w:val="Standard"/>
              <w:rPr>
                <w:rFonts w:ascii="Times New Roman" w:hAnsi="Times New Roman" w:cs="Times New Roman"/>
                <w:b/>
                <w:bCs/>
                <w:sz w:val="22"/>
                <w:szCs w:val="22"/>
              </w:rPr>
            </w:pPr>
            <w:r>
              <w:rPr>
                <w:rFonts w:ascii="Times New Roman" w:hAnsi="Times New Roman" w:cs="Times New Roman"/>
                <w:b/>
                <w:bCs/>
                <w:sz w:val="22"/>
                <w:szCs w:val="22"/>
              </w:rPr>
              <w:t>Conteúdo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22585" w14:textId="70D07AD5" w:rsidR="00386FBF" w:rsidRPr="00DD2575" w:rsidRDefault="00386FBF" w:rsidP="00386FBF">
            <w:pPr>
              <w:pStyle w:val="Standard"/>
              <w:rPr>
                <w:rFonts w:ascii="Times New Roman" w:hAnsi="Times New Roman" w:cs="Times New Roman"/>
                <w:b/>
                <w:bCs/>
                <w:sz w:val="22"/>
                <w:szCs w:val="22"/>
              </w:rPr>
            </w:pPr>
            <w:r>
              <w:rPr>
                <w:rFonts w:ascii="Times New Roman" w:hAnsi="Times New Roman" w:cs="Times New Roman"/>
                <w:b/>
                <w:bCs/>
                <w:sz w:val="22"/>
                <w:szCs w:val="22"/>
              </w:rPr>
              <w:t>Atividade</w:t>
            </w:r>
          </w:p>
        </w:tc>
      </w:tr>
      <w:tr w:rsidR="00386FBF" w:rsidRPr="00DD2575" w14:paraId="76F83082" w14:textId="77777777" w:rsidTr="004201D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894C8" w14:textId="277781B4"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07D65" w14:textId="57863DE4"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21/9</w:t>
            </w:r>
          </w:p>
        </w:tc>
        <w:tc>
          <w:tcPr>
            <w:tcW w:w="988" w:type="dxa"/>
            <w:tcBorders>
              <w:top w:val="single" w:sz="4" w:space="0" w:color="000000"/>
              <w:left w:val="single" w:sz="4" w:space="0" w:color="000000"/>
              <w:bottom w:val="single" w:sz="4" w:space="0" w:color="000000"/>
              <w:right w:val="single" w:sz="4" w:space="0" w:color="000000"/>
            </w:tcBorders>
            <w:vAlign w:val="center"/>
          </w:tcPr>
          <w:p w14:paraId="2A0FAA9F" w14:textId="4C0B2D40"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24/9</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2E838" w14:textId="4F27C416"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Apresentação da Disciplina</w:t>
            </w:r>
            <w:r>
              <w:rPr>
                <w:rFonts w:ascii="Times New Roman" w:hAnsi="Times New Roman" w:cs="Times New Roman"/>
                <w:sz w:val="22"/>
                <w:szCs w:val="22"/>
              </w:rPr>
              <w:b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3704E" w14:textId="159FD918"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4B3D7603" w14:textId="77777777" w:rsidTr="004201D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9D2B4" w14:textId="4176DBE5"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C51763" w14:textId="0617FC25"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28/9</w:t>
            </w:r>
          </w:p>
        </w:tc>
        <w:tc>
          <w:tcPr>
            <w:tcW w:w="988" w:type="dxa"/>
            <w:tcBorders>
              <w:top w:val="single" w:sz="4" w:space="0" w:color="000000"/>
              <w:left w:val="single" w:sz="4" w:space="0" w:color="000000"/>
              <w:bottom w:val="single" w:sz="4" w:space="0" w:color="000000"/>
              <w:right w:val="single" w:sz="4" w:space="0" w:color="000000"/>
            </w:tcBorders>
            <w:vAlign w:val="center"/>
          </w:tcPr>
          <w:p w14:paraId="547AA98F" w14:textId="25A3A50A"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1/10</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EFC31" w14:textId="076ED170"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BDCBBA" w14:textId="6AFBDC5E"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1D472D35" w14:textId="77777777" w:rsidTr="004201D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529F5" w14:textId="0AC09225"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3</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75FD0" w14:textId="2F3265DE"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5/10</w:t>
            </w:r>
          </w:p>
        </w:tc>
        <w:tc>
          <w:tcPr>
            <w:tcW w:w="988" w:type="dxa"/>
            <w:tcBorders>
              <w:top w:val="single" w:sz="4" w:space="0" w:color="000000"/>
              <w:left w:val="single" w:sz="4" w:space="0" w:color="000000"/>
              <w:bottom w:val="single" w:sz="4" w:space="0" w:color="000000"/>
              <w:right w:val="single" w:sz="4" w:space="0" w:color="000000"/>
            </w:tcBorders>
            <w:vAlign w:val="center"/>
          </w:tcPr>
          <w:p w14:paraId="0795AF0D" w14:textId="6D57CF8B"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8/10</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73972A" w14:textId="174CF6C7"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AEF9E" w14:textId="7456C0D8"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391238B5" w14:textId="77777777" w:rsidTr="004201D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E158E" w14:textId="56566D90"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4</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DD77B" w14:textId="23438891" w:rsidR="00386FBF" w:rsidRPr="00DD2575" w:rsidRDefault="00386FBF" w:rsidP="00386FBF">
            <w:pPr>
              <w:pStyle w:val="Standard"/>
              <w:jc w:val="center"/>
              <w:rPr>
                <w:rFonts w:ascii="Times New Roman" w:hAnsi="Times New Roman" w:cs="Times New Roman"/>
                <w:sz w:val="22"/>
                <w:szCs w:val="22"/>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21CD2D56" w14:textId="55075CEB" w:rsidR="00386FBF" w:rsidRPr="00DD2575" w:rsidRDefault="00386FBF" w:rsidP="00386FBF">
            <w:pPr>
              <w:pStyle w:val="Standard"/>
              <w:jc w:val="center"/>
              <w:rPr>
                <w:rFonts w:ascii="Times New Roman" w:hAnsi="Times New Roman" w:cs="Times New Roman"/>
                <w:sz w:val="22"/>
                <w:szCs w:val="22"/>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305CEE" w14:textId="0108F4A4"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69E8BB" w14:textId="79B0D9D9"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Assíncrono</w:t>
            </w:r>
          </w:p>
        </w:tc>
      </w:tr>
      <w:tr w:rsidR="00386FBF" w:rsidRPr="00DD2575" w14:paraId="4140FFE8" w14:textId="77777777" w:rsidTr="004201D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164B61" w14:textId="3FD2181A"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5</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6709F" w14:textId="0CB55760"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19/10</w:t>
            </w:r>
          </w:p>
        </w:tc>
        <w:tc>
          <w:tcPr>
            <w:tcW w:w="988" w:type="dxa"/>
            <w:tcBorders>
              <w:top w:val="single" w:sz="4" w:space="0" w:color="000000"/>
              <w:left w:val="single" w:sz="4" w:space="0" w:color="000000"/>
              <w:bottom w:val="single" w:sz="4" w:space="0" w:color="000000"/>
              <w:right w:val="single" w:sz="4" w:space="0" w:color="000000"/>
            </w:tcBorders>
            <w:vAlign w:val="center"/>
          </w:tcPr>
          <w:p w14:paraId="5801DC54" w14:textId="3EB79106"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22/10</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B804C" w14:textId="693F1294"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592E4" w14:textId="4C6025D7"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39E4A0BF" w14:textId="77777777" w:rsidTr="004201D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A64144" w14:textId="396889A3"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6</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2D3AE" w14:textId="77A143A7"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26/10</w:t>
            </w:r>
          </w:p>
        </w:tc>
        <w:tc>
          <w:tcPr>
            <w:tcW w:w="988" w:type="dxa"/>
            <w:tcBorders>
              <w:top w:val="single" w:sz="4" w:space="0" w:color="000000"/>
              <w:left w:val="single" w:sz="4" w:space="0" w:color="000000"/>
              <w:bottom w:val="single" w:sz="4" w:space="0" w:color="000000"/>
              <w:right w:val="single" w:sz="4" w:space="0" w:color="000000"/>
            </w:tcBorders>
            <w:vAlign w:val="center"/>
          </w:tcPr>
          <w:p w14:paraId="57FC33AB" w14:textId="1298AC8F"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29/10</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1F6500" w14:textId="2E8BC185"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2599D" w14:textId="09608E1C"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610E1CCD" w14:textId="77777777" w:rsidTr="004201DE">
        <w:tc>
          <w:tcPr>
            <w:tcW w:w="84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tcPr>
          <w:p w14:paraId="12F79405" w14:textId="0CC96000"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7</w:t>
            </w:r>
          </w:p>
        </w:tc>
        <w:tc>
          <w:tcPr>
            <w:tcW w:w="856"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tcPr>
          <w:p w14:paraId="3EF650B1" w14:textId="2AB7398D"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9/11</w:t>
            </w:r>
          </w:p>
        </w:tc>
        <w:tc>
          <w:tcPr>
            <w:tcW w:w="988" w:type="dxa"/>
            <w:tcBorders>
              <w:top w:val="single" w:sz="4" w:space="0" w:color="000000"/>
              <w:left w:val="single" w:sz="4" w:space="0" w:color="000000"/>
              <w:bottom w:val="single" w:sz="12" w:space="0" w:color="auto"/>
              <w:right w:val="single" w:sz="4" w:space="0" w:color="000000"/>
            </w:tcBorders>
            <w:vAlign w:val="center"/>
          </w:tcPr>
          <w:p w14:paraId="0298C5DC" w14:textId="5324FAD3"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5/11</w:t>
            </w:r>
          </w:p>
        </w:tc>
        <w:tc>
          <w:tcPr>
            <w:tcW w:w="567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tcPr>
          <w:p w14:paraId="0A827E14" w14:textId="01570649" w:rsidR="00386FBF" w:rsidRPr="00DD2575" w:rsidRDefault="00386FBF" w:rsidP="00386FBF">
            <w:pPr>
              <w:pStyle w:val="Standard"/>
              <w:rPr>
                <w:rFonts w:ascii="Times New Roman" w:hAnsi="Times New Roman" w:cs="Times New Roman"/>
                <w:b/>
                <w:bCs/>
                <w:sz w:val="22"/>
                <w:szCs w:val="22"/>
              </w:rPr>
            </w:pPr>
          </w:p>
        </w:tc>
        <w:tc>
          <w:tcPr>
            <w:tcW w:w="326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tcPr>
          <w:p w14:paraId="4B2B8EB2" w14:textId="3257CB6A" w:rsidR="00386FBF" w:rsidRPr="00DD2575" w:rsidRDefault="00386FBF" w:rsidP="00386FBF">
            <w:pPr>
              <w:pStyle w:val="Standard"/>
              <w:jc w:val="center"/>
              <w:rPr>
                <w:rFonts w:ascii="Times New Roman" w:hAnsi="Times New Roman" w:cs="Times New Roman"/>
                <w:b/>
                <w:bCs/>
                <w:sz w:val="22"/>
                <w:szCs w:val="22"/>
              </w:rPr>
            </w:pPr>
            <w:r>
              <w:rPr>
                <w:rFonts w:ascii="Times New Roman" w:hAnsi="Times New Roman" w:cs="Times New Roman"/>
                <w:b/>
                <w:bCs/>
                <w:sz w:val="22"/>
                <w:szCs w:val="22"/>
              </w:rPr>
              <w:t>Avaliação 1</w:t>
            </w:r>
          </w:p>
        </w:tc>
      </w:tr>
      <w:tr w:rsidR="00386FBF" w:rsidRPr="00DD2575" w14:paraId="44EB69D1" w14:textId="77777777" w:rsidTr="004201DE">
        <w:tc>
          <w:tcPr>
            <w:tcW w:w="84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573D204" w14:textId="05AFF1F7"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8</w:t>
            </w:r>
          </w:p>
        </w:tc>
        <w:tc>
          <w:tcPr>
            <w:tcW w:w="856"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CD2B8" w14:textId="073A441F"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16/11</w:t>
            </w:r>
          </w:p>
        </w:tc>
        <w:tc>
          <w:tcPr>
            <w:tcW w:w="988" w:type="dxa"/>
            <w:tcBorders>
              <w:top w:val="single" w:sz="12" w:space="0" w:color="auto"/>
              <w:left w:val="single" w:sz="4" w:space="0" w:color="000000"/>
              <w:bottom w:val="single" w:sz="4" w:space="0" w:color="000000"/>
              <w:right w:val="single" w:sz="4" w:space="0" w:color="000000"/>
            </w:tcBorders>
            <w:vAlign w:val="center"/>
          </w:tcPr>
          <w:p w14:paraId="128CBA4E" w14:textId="702903F3"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12/11</w:t>
            </w:r>
          </w:p>
        </w:tc>
        <w:tc>
          <w:tcPr>
            <w:tcW w:w="5670"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CD301" w14:textId="66335DB0"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7B870" w14:textId="5A16845B"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17053FDA" w14:textId="77777777" w:rsidTr="004201D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75B8F" w14:textId="3D79C9A3"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9</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902E40" w14:textId="637630B6" w:rsidR="00386FBF" w:rsidRPr="00DD2575" w:rsidRDefault="00386FBF" w:rsidP="00386FBF">
            <w:pPr>
              <w:pStyle w:val="Standard"/>
              <w:jc w:val="center"/>
              <w:rPr>
                <w:rFonts w:ascii="Times New Roman" w:hAnsi="Times New Roman" w:cs="Times New Roman"/>
                <w:sz w:val="22"/>
                <w:szCs w:val="22"/>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4CF484F5" w14:textId="2C7A262F" w:rsidR="00386FBF" w:rsidRPr="00DD2575" w:rsidRDefault="00386FBF" w:rsidP="00386FBF">
            <w:pPr>
              <w:pStyle w:val="Standard"/>
              <w:jc w:val="center"/>
              <w:rPr>
                <w:rFonts w:ascii="Times New Roman" w:hAnsi="Times New Roman" w:cs="Times New Roman"/>
                <w:sz w:val="22"/>
                <w:szCs w:val="22"/>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B3B06" w14:textId="22086AB6"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240CA1" w14:textId="71618F80"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Assíncrono</w:t>
            </w:r>
          </w:p>
        </w:tc>
      </w:tr>
      <w:tr w:rsidR="00386FBF" w:rsidRPr="00DD2575" w14:paraId="41F428D7" w14:textId="77777777" w:rsidTr="004201D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F4CFC" w14:textId="7AB8FE0C"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941A1" w14:textId="115C5DD3"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30/11</w:t>
            </w:r>
          </w:p>
        </w:tc>
        <w:tc>
          <w:tcPr>
            <w:tcW w:w="988" w:type="dxa"/>
            <w:tcBorders>
              <w:top w:val="single" w:sz="4" w:space="0" w:color="000000"/>
              <w:left w:val="single" w:sz="4" w:space="0" w:color="000000"/>
              <w:bottom w:val="single" w:sz="4" w:space="0" w:color="000000"/>
              <w:right w:val="single" w:sz="4" w:space="0" w:color="000000"/>
            </w:tcBorders>
            <w:vAlign w:val="center"/>
          </w:tcPr>
          <w:p w14:paraId="484B3E1E" w14:textId="464B92B7"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19/11</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78E6A" w14:textId="5FDBED54"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6F3294" w14:textId="2E61DC73"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3C792173" w14:textId="77777777" w:rsidTr="004201D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F881C" w14:textId="36196E1F"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11</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5895E" w14:textId="58EF5516"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7/12</w:t>
            </w:r>
          </w:p>
        </w:tc>
        <w:tc>
          <w:tcPr>
            <w:tcW w:w="988" w:type="dxa"/>
            <w:tcBorders>
              <w:top w:val="single" w:sz="4" w:space="0" w:color="000000"/>
              <w:left w:val="single" w:sz="4" w:space="0" w:color="000000"/>
              <w:bottom w:val="single" w:sz="4" w:space="0" w:color="000000"/>
              <w:right w:val="single" w:sz="4" w:space="0" w:color="000000"/>
            </w:tcBorders>
            <w:vAlign w:val="center"/>
          </w:tcPr>
          <w:p w14:paraId="17B5AF6F" w14:textId="467DA7B0"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3/12</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93A3E8" w14:textId="01F2EB09"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03BD12" w14:textId="3AAF7FC4"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0B77D670" w14:textId="77777777" w:rsidTr="004201D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04FE50" w14:textId="23B6802E"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12</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D0C1D" w14:textId="65A6146A" w:rsidR="00386FBF" w:rsidRPr="00DD2575" w:rsidRDefault="00386FBF" w:rsidP="00386FBF">
            <w:pPr>
              <w:pStyle w:val="Standard"/>
              <w:jc w:val="center"/>
              <w:rPr>
                <w:rFonts w:ascii="Times New Roman" w:hAnsi="Times New Roman" w:cs="Times New Roman"/>
                <w:sz w:val="22"/>
                <w:szCs w:val="22"/>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23FF6778" w14:textId="2110F52A"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10/12</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E6B88F" w14:textId="09399DDE"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4321E3" w14:textId="3A159F24"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7B6F272A" w14:textId="77777777" w:rsidTr="004201D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A396B" w14:textId="2A8FDCBA" w:rsidR="00386FBF" w:rsidRPr="00DD2575" w:rsidRDefault="00386FBF" w:rsidP="00386FBF">
            <w:pPr>
              <w:pStyle w:val="Standard"/>
              <w:jc w:val="center"/>
              <w:rPr>
                <w:rFonts w:ascii="Times New Roman" w:hAnsi="Times New Roman" w:cs="Times New Roman"/>
                <w:sz w:val="22"/>
                <w:szCs w:val="22"/>
              </w:rPr>
            </w:pP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97038" w14:textId="551A22CF"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14/12</w:t>
            </w:r>
          </w:p>
        </w:tc>
        <w:tc>
          <w:tcPr>
            <w:tcW w:w="988" w:type="dxa"/>
            <w:tcBorders>
              <w:top w:val="single" w:sz="4" w:space="0" w:color="000000"/>
              <w:left w:val="single" w:sz="4" w:space="0" w:color="000000"/>
              <w:bottom w:val="single" w:sz="4" w:space="0" w:color="000000"/>
              <w:right w:val="single" w:sz="4" w:space="0" w:color="000000"/>
            </w:tcBorders>
            <w:vAlign w:val="center"/>
          </w:tcPr>
          <w:p w14:paraId="31DB5285" w14:textId="78665E6A"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17/12</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316F2" w14:textId="18312EC1" w:rsidR="00386FBF" w:rsidRPr="00DD2575" w:rsidRDefault="00386FBF" w:rsidP="00386FBF">
            <w:pPr>
              <w:pStyle w:val="Standard"/>
              <w:rPr>
                <w:rFonts w:ascii="Times New Roman" w:hAnsi="Times New Roman" w:cs="Times New Roman"/>
                <w:sz w:val="22"/>
                <w:szCs w:val="22"/>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540C77" w14:textId="78B94550" w:rsidR="00386FBF" w:rsidRPr="00DD2575" w:rsidRDefault="00386FBF" w:rsidP="00386FBF">
            <w:pPr>
              <w:pStyle w:val="Standard"/>
              <w:jc w:val="center"/>
              <w:rPr>
                <w:rFonts w:ascii="Times New Roman" w:hAnsi="Times New Roman" w:cs="Times New Roman"/>
                <w:b/>
                <w:bCs/>
                <w:sz w:val="22"/>
                <w:szCs w:val="22"/>
              </w:rPr>
            </w:pPr>
            <w:r>
              <w:rPr>
                <w:rFonts w:ascii="Times New Roman" w:hAnsi="Times New Roman" w:cs="Times New Roman"/>
                <w:b/>
                <w:bCs/>
                <w:sz w:val="22"/>
                <w:szCs w:val="22"/>
              </w:rPr>
              <w:t>Avaliação 2</w:t>
            </w:r>
          </w:p>
        </w:tc>
      </w:tr>
      <w:tr w:rsidR="00386FBF" w:rsidRPr="00DD2575" w14:paraId="46E528AD" w14:textId="77777777" w:rsidTr="004201D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E72B6" w14:textId="77777777" w:rsidR="00386FBF" w:rsidRPr="00DD2575" w:rsidRDefault="00386FBF" w:rsidP="00386FBF">
            <w:pPr>
              <w:pStyle w:val="Standard"/>
              <w:jc w:val="center"/>
              <w:rPr>
                <w:rFonts w:ascii="Times New Roman" w:hAnsi="Times New Roman" w:cs="Times New Roman"/>
                <w:sz w:val="22"/>
                <w:szCs w:val="22"/>
              </w:rPr>
            </w:pP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C3A514" w14:textId="31A8E07D"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21/12</w:t>
            </w:r>
          </w:p>
        </w:tc>
        <w:tc>
          <w:tcPr>
            <w:tcW w:w="988" w:type="dxa"/>
            <w:tcBorders>
              <w:top w:val="single" w:sz="4" w:space="0" w:color="000000"/>
              <w:left w:val="single" w:sz="4" w:space="0" w:color="000000"/>
              <w:bottom w:val="single" w:sz="4" w:space="0" w:color="000000"/>
              <w:right w:val="single" w:sz="4" w:space="0" w:color="000000"/>
            </w:tcBorders>
            <w:vAlign w:val="center"/>
          </w:tcPr>
          <w:p w14:paraId="0E9D45EB" w14:textId="6E0A87EC"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23/12</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A0DEEF" w14:textId="0DFB56E3"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Exame final (todo o conteúdo)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955B87" w14:textId="77777777" w:rsidR="00386FBF" w:rsidRPr="00DD2575" w:rsidRDefault="00386FBF" w:rsidP="00386FBF">
            <w:pPr>
              <w:pStyle w:val="Standard"/>
              <w:jc w:val="center"/>
              <w:rPr>
                <w:rFonts w:ascii="Times New Roman" w:hAnsi="Times New Roman" w:cs="Times New Roman"/>
                <w:sz w:val="22"/>
                <w:szCs w:val="22"/>
              </w:rPr>
            </w:pPr>
          </w:p>
        </w:tc>
      </w:tr>
    </w:tbl>
    <w:p w14:paraId="60565E7F" w14:textId="77777777" w:rsidR="000D17B2" w:rsidRPr="00DD2575" w:rsidRDefault="000D17B2" w:rsidP="00266ACC">
      <w:pPr>
        <w:rPr>
          <w:rFonts w:ascii="Times New Roman" w:hAnsi="Times New Roman" w:cs="Times New Roman"/>
        </w:rPr>
      </w:pPr>
    </w:p>
    <w:p w14:paraId="57679C92" w14:textId="25F84DC4" w:rsidR="00F63559" w:rsidRPr="00DD2575" w:rsidRDefault="00F63559" w:rsidP="00266ACC">
      <w:pPr>
        <w:rPr>
          <w:rFonts w:ascii="Times New Roman" w:eastAsia="Arial Unicode MS" w:hAnsi="Times New Roman" w:cs="Times New Roman"/>
          <w:color w:val="000000"/>
        </w:rPr>
      </w:pPr>
      <w:r w:rsidRPr="00DD2575">
        <w:rPr>
          <w:rFonts w:ascii="Times New Roman" w:eastAsia="Arial Unicode MS" w:hAnsi="Times New Roman" w:cs="Times New Roman"/>
          <w:color w:val="000000"/>
        </w:rPr>
        <w:br w:type="page"/>
      </w:r>
    </w:p>
    <w:p w14:paraId="7ACA94B2" w14:textId="36673219" w:rsidR="00C8264B" w:rsidRPr="00386FBF" w:rsidRDefault="00C8264B" w:rsidP="00266ACC">
      <w:pPr>
        <w:jc w:val="both"/>
        <w:rPr>
          <w:rFonts w:ascii="Times New Roman" w:hAnsi="Times New Roman" w:cs="Times New Roman"/>
          <w:b/>
          <w:bCs/>
          <w:color w:val="1F4E79" w:themeColor="accent5" w:themeShade="80"/>
        </w:rPr>
      </w:pPr>
      <w:r w:rsidRPr="00386FBF">
        <w:rPr>
          <w:rFonts w:ascii="Times New Roman" w:hAnsi="Times New Roman" w:cs="Times New Roman"/>
          <w:b/>
          <w:bCs/>
          <w:color w:val="1F4E79" w:themeColor="accent5" w:themeShade="80"/>
        </w:rPr>
        <w:lastRenderedPageBreak/>
        <w:t>OA143 Cordas com arco II      E1</w:t>
      </w:r>
    </w:p>
    <w:p w14:paraId="407A6615" w14:textId="77777777" w:rsidR="00C8264B" w:rsidRPr="00DD2575" w:rsidRDefault="00C8264B"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32AB0E98" w14:textId="77777777" w:rsidR="00C8264B" w:rsidRPr="00DD2575" w:rsidRDefault="00C8264B" w:rsidP="00266ACC">
      <w:pPr>
        <w:jc w:val="both"/>
        <w:rPr>
          <w:rFonts w:ascii="Times New Roman" w:hAnsi="Times New Roman" w:cs="Times New Roman"/>
        </w:rPr>
      </w:pPr>
    </w:p>
    <w:p w14:paraId="675BA453" w14:textId="14FFE15E" w:rsidR="00C8264B" w:rsidRPr="00DD2575" w:rsidRDefault="00C8264B"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Início das atividades:  21/9/21</w:t>
      </w:r>
    </w:p>
    <w:p w14:paraId="41BBEC74" w14:textId="77777777" w:rsidR="00C8264B" w:rsidRPr="00DD2575" w:rsidRDefault="00C8264B" w:rsidP="00266ACC">
      <w:pPr>
        <w:jc w:val="both"/>
        <w:rPr>
          <w:rFonts w:ascii="Times New Roman" w:hAnsi="Times New Roman" w:cs="Times New Roman"/>
        </w:rPr>
      </w:pPr>
    </w:p>
    <w:p w14:paraId="616AF1FC" w14:textId="77777777" w:rsidR="00C8264B" w:rsidRPr="00DD2575" w:rsidRDefault="00C8264B"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5ED23433" w14:textId="66F39199" w:rsidR="00C8264B" w:rsidRPr="00DD2575" w:rsidRDefault="00C8264B" w:rsidP="00266ACC">
      <w:pPr>
        <w:jc w:val="both"/>
        <w:rPr>
          <w:rFonts w:ascii="Times New Roman" w:hAnsi="Times New Roman" w:cs="Times New Roman"/>
        </w:rPr>
      </w:pPr>
      <w:r w:rsidRPr="00DD2575">
        <w:rPr>
          <w:rFonts w:ascii="Times New Roman" w:hAnsi="Times New Roman" w:cs="Times New Roman"/>
        </w:rPr>
        <w:t>OA143 Cordas com arco II  (contrabaixo)</w:t>
      </w:r>
    </w:p>
    <w:p w14:paraId="412978B2" w14:textId="3A813C54" w:rsidR="00C8264B" w:rsidRPr="00DD2575" w:rsidRDefault="00C8264B" w:rsidP="00266ACC">
      <w:pPr>
        <w:jc w:val="both"/>
        <w:rPr>
          <w:rFonts w:ascii="Times New Roman" w:hAnsi="Times New Roman" w:cs="Times New Roman"/>
        </w:rPr>
      </w:pPr>
    </w:p>
    <w:p w14:paraId="6F081B47" w14:textId="77777777" w:rsidR="00C8264B" w:rsidRPr="00DD2575" w:rsidRDefault="00C8264B"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250B7219" w14:textId="0A4401CD" w:rsidR="00C8264B" w:rsidRPr="00DD2575" w:rsidRDefault="00C8264B"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1 aluno</w:t>
      </w:r>
    </w:p>
    <w:p w14:paraId="4324F3EF" w14:textId="77777777" w:rsidR="00C8264B" w:rsidRPr="00DD2575" w:rsidRDefault="00C8264B"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7BAF0345" w14:textId="77777777" w:rsidR="00C8264B" w:rsidRPr="00DD2575" w:rsidRDefault="00C8264B" w:rsidP="00266ACC">
      <w:pPr>
        <w:ind w:firstLine="567"/>
        <w:jc w:val="both"/>
        <w:rPr>
          <w:rFonts w:ascii="Times New Roman" w:hAnsi="Times New Roman" w:cs="Times New Roman"/>
        </w:rPr>
      </w:pPr>
      <w:r w:rsidRPr="00DD2575">
        <w:rPr>
          <w:rFonts w:ascii="Times New Roman" w:hAnsi="Times New Roman" w:cs="Times New Roman"/>
        </w:rPr>
        <w:t xml:space="preserve">  - 30 h atividades síncronas.</w:t>
      </w:r>
    </w:p>
    <w:p w14:paraId="041D5A0B" w14:textId="77777777" w:rsidR="00C8264B" w:rsidRPr="00DD2575" w:rsidRDefault="00C8264B"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2 h</w:t>
      </w:r>
    </w:p>
    <w:p w14:paraId="751401BA" w14:textId="77777777" w:rsidR="00C8264B" w:rsidRPr="00DD2575" w:rsidRDefault="00C8264B" w:rsidP="00266ACC">
      <w:pPr>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Prática individual orientada de performance</w:t>
      </w:r>
    </w:p>
    <w:p w14:paraId="1B934372" w14:textId="77777777" w:rsidR="00C8264B" w:rsidRPr="00DD2575" w:rsidRDefault="00C8264B" w:rsidP="00266ACC">
      <w:pPr>
        <w:jc w:val="both"/>
        <w:rPr>
          <w:rFonts w:ascii="Times New Roman" w:hAnsi="Times New Roman" w:cs="Times New Roman"/>
        </w:rPr>
      </w:pPr>
    </w:p>
    <w:p w14:paraId="7B8F1E17" w14:textId="77777777" w:rsidR="00C8264B" w:rsidRPr="00DD2575" w:rsidRDefault="00C8264B" w:rsidP="00266ACC">
      <w:pPr>
        <w:jc w:val="both"/>
        <w:rPr>
          <w:rFonts w:ascii="Times New Roman" w:hAnsi="Times New Roman" w:cs="Times New Roman"/>
        </w:rPr>
      </w:pPr>
      <w:r w:rsidRPr="00DD2575">
        <w:rPr>
          <w:rFonts w:ascii="Times New Roman" w:hAnsi="Times New Roman" w:cs="Times New Roman"/>
          <w:b/>
          <w:bCs/>
        </w:rPr>
        <w:t>II. objetivos</w:t>
      </w:r>
    </w:p>
    <w:p w14:paraId="3C82429B" w14:textId="77777777" w:rsidR="00C8264B" w:rsidRPr="00DD2575" w:rsidRDefault="00C8264B" w:rsidP="00266ACC">
      <w:pPr>
        <w:pStyle w:val="PargrafodaLista"/>
        <w:ind w:left="0"/>
        <w:jc w:val="both"/>
        <w:rPr>
          <w:rFonts w:ascii="Times New Roman" w:hAnsi="Times New Roman" w:cs="Times New Roman"/>
          <w:bCs/>
          <w:sz w:val="22"/>
          <w:szCs w:val="22"/>
        </w:rPr>
      </w:pPr>
      <w:r w:rsidRPr="00DD2575">
        <w:rPr>
          <w:rFonts w:ascii="Times New Roman" w:hAnsi="Times New Roman" w:cs="Times New Roman"/>
          <w:bCs/>
          <w:sz w:val="22"/>
          <w:szCs w:val="22"/>
        </w:rPr>
        <w:t>O objetivo principal da disciplina é o desenvolvimento da técnica de execução em instrumento de corda friccionada. Ao final da disciplina, o aluno deve ter desenvolvido nível técnico satisfatório e trabalhado repertório condizente com o mesmo.</w:t>
      </w:r>
    </w:p>
    <w:p w14:paraId="6C41FDA9" w14:textId="77777777" w:rsidR="00C8264B" w:rsidRPr="00DD2575" w:rsidRDefault="00C8264B"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III. desdobramento da área de conhecimento em unidades</w:t>
      </w:r>
    </w:p>
    <w:p w14:paraId="3AAD35EE" w14:textId="77777777" w:rsidR="00C8264B" w:rsidRPr="00DD2575" w:rsidRDefault="00C8264B" w:rsidP="00266ACC">
      <w:pPr>
        <w:pStyle w:val="Standard"/>
        <w:jc w:val="both"/>
        <w:rPr>
          <w:rFonts w:ascii="Times New Roman" w:hAnsi="Times New Roman" w:cs="Times New Roman"/>
          <w:bCs/>
          <w:sz w:val="22"/>
          <w:szCs w:val="22"/>
        </w:rPr>
      </w:pPr>
      <w:r w:rsidRPr="00DD2575">
        <w:rPr>
          <w:rFonts w:ascii="Times New Roman" w:hAnsi="Times New Roman" w:cs="Times New Roman"/>
          <w:bCs/>
          <w:sz w:val="22"/>
          <w:szCs w:val="22"/>
        </w:rPr>
        <w:t>Unidade 1: Aulas 1 a 6</w:t>
      </w:r>
    </w:p>
    <w:p w14:paraId="21FAB6EA" w14:textId="77777777" w:rsidR="00C8264B" w:rsidRPr="00DD2575" w:rsidRDefault="00C8264B" w:rsidP="00266ACC">
      <w:pPr>
        <w:pStyle w:val="Standard"/>
        <w:jc w:val="both"/>
        <w:rPr>
          <w:rFonts w:ascii="Times New Roman" w:hAnsi="Times New Roman" w:cs="Times New Roman"/>
          <w:bCs/>
          <w:sz w:val="22"/>
          <w:szCs w:val="22"/>
        </w:rPr>
      </w:pPr>
      <w:r w:rsidRPr="00DD2575">
        <w:rPr>
          <w:rFonts w:ascii="Times New Roman" w:hAnsi="Times New Roman" w:cs="Times New Roman"/>
          <w:bCs/>
          <w:sz w:val="22"/>
          <w:szCs w:val="22"/>
        </w:rPr>
        <w:t>Unidade 2: Aulas 8 a 12</w:t>
      </w:r>
    </w:p>
    <w:p w14:paraId="2A48057A" w14:textId="77777777" w:rsidR="00C8264B" w:rsidRPr="00DD2575" w:rsidRDefault="00C8264B" w:rsidP="00266ACC">
      <w:pPr>
        <w:pStyle w:val="Standard"/>
        <w:jc w:val="both"/>
        <w:rPr>
          <w:rFonts w:ascii="Times New Roman" w:hAnsi="Times New Roman" w:cs="Times New Roman"/>
          <w:sz w:val="22"/>
          <w:szCs w:val="22"/>
        </w:rPr>
      </w:pPr>
    </w:p>
    <w:p w14:paraId="2806E453" w14:textId="77777777" w:rsidR="00C8264B" w:rsidRPr="00DD2575" w:rsidRDefault="00C8264B"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2B72172D" w14:textId="15E07EA9" w:rsidR="00C8264B" w:rsidRPr="00DD2575" w:rsidRDefault="00C8264B" w:rsidP="00266ACC">
      <w:pPr>
        <w:pStyle w:val="Standard"/>
        <w:ind w:left="284" w:hanging="284"/>
        <w:jc w:val="both"/>
        <w:rPr>
          <w:rFonts w:ascii="Times New Roman" w:hAnsi="Times New Roman" w:cs="Times New Roman"/>
        </w:rPr>
      </w:pPr>
      <w:r w:rsidRPr="00DD2575">
        <w:rPr>
          <w:rFonts w:ascii="Times New Roman" w:hAnsi="Times New Roman" w:cs="Times New Roman"/>
          <w:sz w:val="22"/>
          <w:szCs w:val="22"/>
        </w:rPr>
        <w:t xml:space="preserve">a) </w:t>
      </w:r>
      <w:r w:rsidRPr="00DD2575">
        <w:rPr>
          <w:rFonts w:ascii="Times New Roman" w:hAnsi="Times New Roman" w:cs="Times New Roman"/>
          <w:b/>
          <w:bCs/>
          <w:sz w:val="22"/>
          <w:szCs w:val="22"/>
        </w:rPr>
        <w:t>caracterização</w:t>
      </w:r>
      <w:r w:rsidRPr="00DD2575">
        <w:rPr>
          <w:rFonts w:ascii="Times New Roman" w:hAnsi="Times New Roman" w:cs="Times New Roman"/>
          <w:sz w:val="22"/>
          <w:szCs w:val="22"/>
        </w:rPr>
        <w:t xml:space="preserve">: esta disciplina ofertada em período especial e dividida em atividades síncronas e assíncronas, dentre orientação individual e </w:t>
      </w:r>
      <w:r w:rsidR="00386FBF" w:rsidRPr="00DD2575">
        <w:rPr>
          <w:rFonts w:ascii="Times New Roman" w:hAnsi="Times New Roman" w:cs="Times New Roman"/>
          <w:sz w:val="22"/>
          <w:szCs w:val="22"/>
        </w:rPr>
        <w:t>gravação</w:t>
      </w:r>
      <w:r w:rsidRPr="00DD2575">
        <w:rPr>
          <w:rFonts w:ascii="Times New Roman" w:hAnsi="Times New Roman" w:cs="Times New Roman"/>
          <w:sz w:val="22"/>
          <w:szCs w:val="22"/>
        </w:rPr>
        <w:t xml:space="preserve"> da performance de exercícios e de repertório.</w:t>
      </w:r>
    </w:p>
    <w:p w14:paraId="52EFD6B7" w14:textId="1B51DB10" w:rsidR="00C8264B" w:rsidRPr="00DD2575" w:rsidRDefault="00C8264B" w:rsidP="00266ACC">
      <w:pPr>
        <w:pStyle w:val="Standard"/>
        <w:ind w:left="284" w:hanging="284"/>
        <w:jc w:val="both"/>
        <w:rPr>
          <w:rFonts w:ascii="Times New Roman" w:hAnsi="Times New Roman" w:cs="Times New Roman"/>
        </w:rPr>
      </w:pPr>
      <w:r w:rsidRPr="00DD2575">
        <w:rPr>
          <w:rFonts w:ascii="Times New Roman" w:hAnsi="Times New Roman" w:cs="Times New Roman"/>
          <w:sz w:val="22"/>
          <w:szCs w:val="22"/>
        </w:rPr>
        <w:t xml:space="preserve">b) </w:t>
      </w:r>
      <w:r w:rsidRPr="00DD2575">
        <w:rPr>
          <w:rFonts w:ascii="Times New Roman" w:hAnsi="Times New Roman" w:cs="Times New Roman"/>
          <w:b/>
          <w:bCs/>
          <w:sz w:val="22"/>
          <w:szCs w:val="22"/>
        </w:rPr>
        <w:t>princípios de interação</w:t>
      </w:r>
      <w:r w:rsidRPr="00DD2575">
        <w:rPr>
          <w:rFonts w:ascii="Times New Roman" w:hAnsi="Times New Roman" w:cs="Times New Roman"/>
          <w:sz w:val="22"/>
          <w:szCs w:val="22"/>
        </w:rPr>
        <w:t xml:space="preserve">: a comunicação docente-discente dar-se-á por intermédio de ambientes virtuais de aprendizagem, como </w:t>
      </w:r>
      <w:r w:rsidR="006A69CA">
        <w:rPr>
          <w:rFonts w:ascii="Times New Roman" w:hAnsi="Times New Roman" w:cs="Times New Roman"/>
          <w:sz w:val="22"/>
          <w:szCs w:val="22"/>
        </w:rPr>
        <w:t>UFPR Virtual</w:t>
      </w:r>
      <w:r w:rsidRPr="00DD2575">
        <w:rPr>
          <w:rFonts w:ascii="Times New Roman" w:hAnsi="Times New Roman" w:cs="Times New Roman"/>
          <w:sz w:val="22"/>
          <w:szCs w:val="22"/>
        </w:rPr>
        <w:t>, Microsoft Teams. Ementa detalhada da disciplina, cronograma e vídeos ficarão permanentemente disponíveis ao discentes na UFPR Virtual.</w:t>
      </w:r>
    </w:p>
    <w:p w14:paraId="560CFB41" w14:textId="77777777" w:rsidR="00C8264B" w:rsidRPr="00DD2575" w:rsidRDefault="00C8264B" w:rsidP="00266ACC">
      <w:pPr>
        <w:pStyle w:val="Standard"/>
        <w:ind w:left="284" w:hanging="284"/>
        <w:jc w:val="both"/>
        <w:rPr>
          <w:rFonts w:ascii="Times New Roman" w:hAnsi="Times New Roman" w:cs="Times New Roman"/>
        </w:rPr>
      </w:pPr>
      <w:r w:rsidRPr="00DD2575">
        <w:rPr>
          <w:rFonts w:ascii="Times New Roman" w:hAnsi="Times New Roman" w:cs="Times New Roman"/>
          <w:sz w:val="22"/>
          <w:szCs w:val="22"/>
        </w:rPr>
        <w:t xml:space="preserve">c) </w:t>
      </w:r>
      <w:r w:rsidRPr="00DD2575">
        <w:rPr>
          <w:rFonts w:ascii="Times New Roman" w:hAnsi="Times New Roman" w:cs="Times New Roman"/>
          <w:b/>
          <w:bCs/>
          <w:sz w:val="22"/>
          <w:szCs w:val="22"/>
        </w:rPr>
        <w:t>material didático para as atividades de autoaprendizado</w:t>
      </w:r>
      <w:r w:rsidRPr="00DD2575">
        <w:rPr>
          <w:rFonts w:ascii="Times New Roman" w:hAnsi="Times New Roman" w:cs="Times New Roman"/>
          <w:sz w:val="22"/>
          <w:szCs w:val="22"/>
        </w:rPr>
        <w:t>: os links para os vídeos estão disponíveis na UFPR Virtual.</w:t>
      </w:r>
    </w:p>
    <w:p w14:paraId="4B0FBF1C" w14:textId="500B1D8A" w:rsidR="00C8264B" w:rsidRPr="00DD2575" w:rsidRDefault="00C8264B" w:rsidP="00266ACC">
      <w:pPr>
        <w:pStyle w:val="Standard"/>
        <w:ind w:left="284" w:hanging="284"/>
        <w:jc w:val="both"/>
        <w:rPr>
          <w:rFonts w:ascii="Times New Roman" w:hAnsi="Times New Roman" w:cs="Times New Roman"/>
        </w:rPr>
      </w:pPr>
      <w:r w:rsidRPr="00DD2575">
        <w:rPr>
          <w:rFonts w:ascii="Times New Roman" w:hAnsi="Times New Roman" w:cs="Times New Roman"/>
          <w:sz w:val="22"/>
          <w:szCs w:val="22"/>
        </w:rPr>
        <w:t xml:space="preserve">d) </w:t>
      </w:r>
      <w:r w:rsidRPr="00DD2575">
        <w:rPr>
          <w:rFonts w:ascii="Times New Roman" w:hAnsi="Times New Roman" w:cs="Times New Roman"/>
          <w:b/>
          <w:bCs/>
          <w:sz w:val="22"/>
          <w:szCs w:val="22"/>
        </w:rPr>
        <w:t>infraestrutura tecnológica, científica e instrumental necessária à disciplina</w:t>
      </w:r>
      <w:r w:rsidRPr="00DD2575">
        <w:rPr>
          <w:rFonts w:ascii="Times New Roman" w:hAnsi="Times New Roman" w:cs="Times New Roman"/>
          <w:sz w:val="22"/>
          <w:szCs w:val="22"/>
        </w:rPr>
        <w:t xml:space="preserve">: além do acesso à internet e à bibliografia aqui referida ou equivalente, o discente precisa dispor de condições técnicas para participar de videoconferência nas plataformas citadas. Pode-se também criar um grupo no </w:t>
      </w:r>
      <w:r w:rsidR="00386FBF" w:rsidRPr="00DD2575">
        <w:rPr>
          <w:rFonts w:ascii="Times New Roman" w:hAnsi="Times New Roman" w:cs="Times New Roman"/>
          <w:sz w:val="22"/>
          <w:szCs w:val="22"/>
        </w:rPr>
        <w:t>WhatsA</w:t>
      </w:r>
      <w:r w:rsidR="00386FBF">
        <w:rPr>
          <w:rFonts w:ascii="Times New Roman" w:hAnsi="Times New Roman" w:cs="Times New Roman"/>
          <w:sz w:val="22"/>
          <w:szCs w:val="22"/>
        </w:rPr>
        <w:t>p</w:t>
      </w:r>
      <w:r w:rsidR="00386FBF" w:rsidRPr="00DD2575">
        <w:rPr>
          <w:rFonts w:ascii="Times New Roman" w:hAnsi="Times New Roman" w:cs="Times New Roman"/>
          <w:sz w:val="22"/>
          <w:szCs w:val="22"/>
        </w:rPr>
        <w:t>p</w:t>
      </w:r>
      <w:r w:rsidRPr="00DD2575">
        <w:rPr>
          <w:rFonts w:ascii="Times New Roman" w:hAnsi="Times New Roman" w:cs="Times New Roman"/>
          <w:sz w:val="22"/>
          <w:szCs w:val="22"/>
        </w:rPr>
        <w:t xml:space="preserve"> para uma integração mais dinâmica em tempo real.</w:t>
      </w:r>
    </w:p>
    <w:p w14:paraId="36236E7D" w14:textId="77777777" w:rsidR="00C8264B" w:rsidRPr="00DD2575" w:rsidRDefault="00C8264B" w:rsidP="00266ACC">
      <w:pPr>
        <w:pStyle w:val="Standard"/>
        <w:ind w:left="284" w:hanging="284"/>
        <w:jc w:val="both"/>
        <w:rPr>
          <w:rFonts w:ascii="Times New Roman" w:hAnsi="Times New Roman" w:cs="Times New Roman"/>
        </w:rPr>
      </w:pPr>
      <w:r w:rsidRPr="00DD2575">
        <w:rPr>
          <w:rFonts w:ascii="Times New Roman" w:hAnsi="Times New Roman" w:cs="Times New Roman"/>
          <w:sz w:val="22"/>
          <w:szCs w:val="22"/>
        </w:rPr>
        <w:t xml:space="preserve">e) </w:t>
      </w:r>
      <w:r w:rsidRPr="00DD2575">
        <w:rPr>
          <w:rFonts w:ascii="Times New Roman" w:hAnsi="Times New Roman" w:cs="Times New Roman"/>
          <w:b/>
          <w:bCs/>
          <w:sz w:val="22"/>
          <w:szCs w:val="22"/>
        </w:rPr>
        <w:t>identificação do controle de frequência das atividades</w:t>
      </w:r>
      <w:r w:rsidRPr="00DD2575">
        <w:rPr>
          <w:rFonts w:ascii="Times New Roman" w:hAnsi="Times New Roman" w:cs="Times New Roman"/>
          <w:sz w:val="22"/>
          <w:szCs w:val="22"/>
        </w:rPr>
        <w:t>: entendemos que o controle de frequência nas atividades síncronas não será eficaz, pois não é possível controlar o grau de atenção que cada um está dando ao conteúdo, pois nem nas aulas presenciais há participação (perguntas/comentários) de todos. É uma nova realidade que exige de cada um a responsabilidade para sua própria evolução. O discente deve acessar a plataforma de comunicação nos dias e horários fixados para atividades síncronas. O primeiro contato, antes da primeira aula, será um e-mail com instruções.</w:t>
      </w:r>
    </w:p>
    <w:p w14:paraId="085278AC" w14:textId="77777777" w:rsidR="00C8264B" w:rsidRPr="00DD2575" w:rsidRDefault="00C8264B" w:rsidP="00266ACC">
      <w:pPr>
        <w:pStyle w:val="Standard"/>
        <w:jc w:val="both"/>
        <w:rPr>
          <w:rFonts w:ascii="Times New Roman" w:hAnsi="Times New Roman" w:cs="Times New Roman"/>
          <w:sz w:val="22"/>
          <w:szCs w:val="22"/>
        </w:rPr>
      </w:pPr>
    </w:p>
    <w:p w14:paraId="5EEC07FE" w14:textId="77777777" w:rsidR="00C8264B" w:rsidRPr="00DD2575" w:rsidRDefault="00C8264B" w:rsidP="00266ACC">
      <w:pPr>
        <w:pStyle w:val="Standard"/>
        <w:jc w:val="both"/>
        <w:rPr>
          <w:rFonts w:ascii="Times New Roman" w:hAnsi="Times New Roman" w:cs="Times New Roman"/>
        </w:rPr>
      </w:pPr>
      <w:r w:rsidRPr="00DD2575">
        <w:rPr>
          <w:rFonts w:ascii="Times New Roman" w:hAnsi="Times New Roman" w:cs="Times New Roman"/>
          <w:b/>
          <w:bCs/>
          <w:sz w:val="22"/>
          <w:szCs w:val="22"/>
        </w:rPr>
        <w:t>V. formas de avaliação, incluindo critérios de avaliação</w:t>
      </w:r>
      <w:r w:rsidRPr="00DD2575">
        <w:rPr>
          <w:rFonts w:ascii="Times New Roman" w:hAnsi="Times New Roman" w:cs="Times New Roman"/>
          <w:sz w:val="22"/>
          <w:szCs w:val="22"/>
        </w:rPr>
        <w:t>:</w:t>
      </w:r>
    </w:p>
    <w:p w14:paraId="1FFB8D3E" w14:textId="77777777" w:rsidR="00C8264B" w:rsidRPr="00DD2575" w:rsidRDefault="00C8264B" w:rsidP="00266ACC">
      <w:pPr>
        <w:pStyle w:val="Standard"/>
        <w:jc w:val="both"/>
        <w:rPr>
          <w:rFonts w:ascii="Times New Roman" w:hAnsi="Times New Roman" w:cs="Times New Roman"/>
        </w:rPr>
      </w:pPr>
      <w:r w:rsidRPr="00DD2575">
        <w:rPr>
          <w:rFonts w:ascii="Times New Roman" w:hAnsi="Times New Roman" w:cs="Times New Roman"/>
          <w:sz w:val="22"/>
          <w:szCs w:val="22"/>
        </w:rPr>
        <w:t>Duas avaliações valendo 40 pontos cada.</w:t>
      </w:r>
    </w:p>
    <w:p w14:paraId="10664191" w14:textId="77777777" w:rsidR="00C8264B" w:rsidRPr="00DD2575" w:rsidRDefault="00C8264B"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Avaliação continuada valendo 20 pontos.</w:t>
      </w:r>
    </w:p>
    <w:p w14:paraId="3DEE1A70" w14:textId="77777777" w:rsidR="00C8264B" w:rsidRPr="00DD2575" w:rsidRDefault="00C8264B" w:rsidP="00266ACC">
      <w:pPr>
        <w:pStyle w:val="Standard"/>
        <w:jc w:val="both"/>
        <w:rPr>
          <w:rFonts w:ascii="Times New Roman" w:hAnsi="Times New Roman" w:cs="Times New Roman"/>
          <w:sz w:val="22"/>
          <w:szCs w:val="22"/>
        </w:rPr>
      </w:pPr>
    </w:p>
    <w:p w14:paraId="72790E74" w14:textId="77777777" w:rsidR="00C8264B" w:rsidRPr="00DD2575" w:rsidRDefault="00C8264B"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VI. Bibliografia</w:t>
      </w:r>
    </w:p>
    <w:p w14:paraId="292C7B31" w14:textId="05212DA7" w:rsidR="00C8264B" w:rsidRPr="00DD2575" w:rsidRDefault="00B16532" w:rsidP="00266ACC">
      <w:pPr>
        <w:pStyle w:val="Standard"/>
        <w:ind w:left="708" w:hanging="708"/>
        <w:jc w:val="both"/>
        <w:rPr>
          <w:rFonts w:ascii="Times New Roman" w:hAnsi="Times New Roman" w:cs="Times New Roman"/>
          <w:sz w:val="22"/>
          <w:szCs w:val="22"/>
          <w:u w:val="single"/>
        </w:rPr>
      </w:pPr>
      <w:r w:rsidRPr="00DD2575">
        <w:rPr>
          <w:rFonts w:ascii="Times New Roman" w:hAnsi="Times New Roman" w:cs="Times New Roman"/>
          <w:sz w:val="22"/>
          <w:szCs w:val="22"/>
          <w:u w:val="single"/>
        </w:rPr>
        <w:t>Bibliografia básica</w:t>
      </w:r>
    </w:p>
    <w:p w14:paraId="2A7ED4CE" w14:textId="77777777" w:rsidR="00C8264B" w:rsidRPr="00DD2575" w:rsidRDefault="00C8264B" w:rsidP="00266ACC">
      <w:pPr>
        <w:pStyle w:val="Standard"/>
        <w:rPr>
          <w:rFonts w:ascii="Times New Roman" w:hAnsi="Times New Roman" w:cs="Times New Roman"/>
          <w:color w:val="000000"/>
          <w:sz w:val="22"/>
          <w:szCs w:val="22"/>
        </w:rPr>
      </w:pPr>
      <w:r w:rsidRPr="00DD2575">
        <w:rPr>
          <w:rFonts w:ascii="Times New Roman" w:hAnsi="Times New Roman" w:cs="Times New Roman"/>
          <w:color w:val="000000"/>
          <w:sz w:val="22"/>
          <w:szCs w:val="22"/>
        </w:rPr>
        <w:t>Exercícios técnicos e repertório disponibilizados pelo professor.</w:t>
      </w:r>
    </w:p>
    <w:p w14:paraId="5EB699AF" w14:textId="77777777" w:rsidR="00C8264B" w:rsidRPr="00DD2575" w:rsidRDefault="00C8264B" w:rsidP="00266ACC">
      <w:pPr>
        <w:pStyle w:val="Standard"/>
        <w:jc w:val="both"/>
        <w:rPr>
          <w:rFonts w:ascii="Times New Roman" w:hAnsi="Times New Roman" w:cs="Times New Roman"/>
          <w:sz w:val="22"/>
          <w:szCs w:val="22"/>
          <w:u w:val="single"/>
        </w:rPr>
      </w:pPr>
    </w:p>
    <w:p w14:paraId="1E32A6EB" w14:textId="77777777" w:rsidR="00C8264B" w:rsidRPr="00DD2575" w:rsidRDefault="00C8264B" w:rsidP="00266ACC">
      <w:pPr>
        <w:pStyle w:val="Standard"/>
        <w:jc w:val="both"/>
        <w:rPr>
          <w:rFonts w:ascii="Times New Roman" w:hAnsi="Times New Roman" w:cs="Times New Roman"/>
          <w:sz w:val="22"/>
          <w:szCs w:val="22"/>
          <w:u w:val="single"/>
        </w:rPr>
      </w:pPr>
      <w:r w:rsidRPr="00DD2575">
        <w:rPr>
          <w:rFonts w:ascii="Times New Roman" w:hAnsi="Times New Roman" w:cs="Times New Roman"/>
          <w:sz w:val="22"/>
          <w:szCs w:val="22"/>
          <w:u w:val="single"/>
        </w:rPr>
        <w:t>Bibliografia complementar</w:t>
      </w:r>
    </w:p>
    <w:p w14:paraId="183A3EC5" w14:textId="77777777" w:rsidR="00C8264B" w:rsidRPr="00DD2575" w:rsidRDefault="00C8264B" w:rsidP="00266ACC">
      <w:pPr>
        <w:pStyle w:val="Standard"/>
        <w:jc w:val="both"/>
        <w:rPr>
          <w:rFonts w:ascii="Times New Roman" w:hAnsi="Times New Roman" w:cs="Times New Roman"/>
          <w:color w:val="000000"/>
          <w:sz w:val="22"/>
          <w:szCs w:val="22"/>
        </w:rPr>
      </w:pPr>
      <w:r w:rsidRPr="00DD2575">
        <w:rPr>
          <w:rFonts w:ascii="Times New Roman" w:hAnsi="Times New Roman" w:cs="Times New Roman"/>
          <w:color w:val="000000"/>
          <w:sz w:val="22"/>
          <w:szCs w:val="22"/>
        </w:rPr>
        <w:t>Exercícios técnicos e repertório disponibilizados pelo professor.</w:t>
      </w:r>
    </w:p>
    <w:p w14:paraId="0D86C44A" w14:textId="77777777" w:rsidR="00C8264B" w:rsidRPr="00DD2575" w:rsidRDefault="00C8264B" w:rsidP="00266ACC">
      <w:pPr>
        <w:pStyle w:val="Standard"/>
        <w:jc w:val="both"/>
        <w:rPr>
          <w:rFonts w:ascii="Times New Roman" w:hAnsi="Times New Roman" w:cs="Times New Roman"/>
          <w:sz w:val="22"/>
          <w:szCs w:val="22"/>
        </w:rPr>
      </w:pPr>
    </w:p>
    <w:p w14:paraId="0625119E" w14:textId="77777777" w:rsidR="00C8264B" w:rsidRPr="00DD2575" w:rsidRDefault="00C8264B" w:rsidP="00266ACC">
      <w:pPr>
        <w:pStyle w:val="Standard"/>
        <w:jc w:val="both"/>
        <w:rPr>
          <w:rFonts w:ascii="Times New Roman" w:hAnsi="Times New Roman" w:cs="Times New Roman"/>
          <w:b/>
          <w:bCs/>
          <w:sz w:val="22"/>
          <w:szCs w:val="22"/>
        </w:rPr>
      </w:pPr>
      <w:r w:rsidRPr="00DD2575">
        <w:rPr>
          <w:rFonts w:ascii="Times New Roman" w:hAnsi="Times New Roman" w:cs="Times New Roman"/>
          <w:b/>
          <w:bCs/>
          <w:sz w:val="22"/>
          <w:szCs w:val="22"/>
        </w:rPr>
        <w:t>VII. docente responsável</w:t>
      </w:r>
    </w:p>
    <w:p w14:paraId="57219FDB" w14:textId="77777777" w:rsidR="00C8264B" w:rsidRPr="00DD2575" w:rsidRDefault="00C8264B" w:rsidP="00266ACC">
      <w:pPr>
        <w:pStyle w:val="Standard"/>
        <w:jc w:val="both"/>
        <w:rPr>
          <w:rFonts w:ascii="Times New Roman" w:hAnsi="Times New Roman" w:cs="Times New Roman"/>
          <w:sz w:val="22"/>
          <w:szCs w:val="22"/>
        </w:rPr>
      </w:pPr>
      <w:r w:rsidRPr="00DD2575">
        <w:rPr>
          <w:rFonts w:ascii="Times New Roman" w:hAnsi="Times New Roman" w:cs="Times New Roman"/>
          <w:sz w:val="22"/>
          <w:szCs w:val="22"/>
        </w:rPr>
        <w:t>Francisco Gonçalves de Azevedo</w:t>
      </w:r>
    </w:p>
    <w:p w14:paraId="3FFE7D02" w14:textId="77777777" w:rsidR="00C8264B" w:rsidRPr="00DD2575" w:rsidRDefault="00C8264B" w:rsidP="00266ACC">
      <w:pPr>
        <w:pStyle w:val="Standard"/>
        <w:jc w:val="both"/>
        <w:rPr>
          <w:rFonts w:ascii="Times New Roman" w:hAnsi="Times New Roman" w:cs="Times New Roman"/>
          <w:sz w:val="22"/>
          <w:szCs w:val="22"/>
        </w:rPr>
      </w:pPr>
    </w:p>
    <w:p w14:paraId="210E9783" w14:textId="7C08A65B" w:rsidR="00C8264B" w:rsidRPr="00DD2575" w:rsidRDefault="00C8264B" w:rsidP="00266ACC">
      <w:pPr>
        <w:pStyle w:val="Standard"/>
        <w:jc w:val="both"/>
        <w:rPr>
          <w:rFonts w:ascii="Times New Roman" w:hAnsi="Times New Roman" w:cs="Times New Roman"/>
        </w:rPr>
      </w:pPr>
      <w:r w:rsidRPr="00DD2575">
        <w:rPr>
          <w:rFonts w:ascii="Times New Roman" w:hAnsi="Times New Roman" w:cs="Times New Roman"/>
          <w:b/>
          <w:bCs/>
          <w:sz w:val="22"/>
          <w:szCs w:val="22"/>
        </w:rPr>
        <w:t xml:space="preserve">Cronograma – </w:t>
      </w:r>
      <w:r w:rsidR="008759AE" w:rsidRPr="00DD2575">
        <w:rPr>
          <w:rFonts w:ascii="Times New Roman" w:hAnsi="Times New Roman" w:cs="Times New Roman"/>
          <w:b/>
          <w:bCs/>
          <w:sz w:val="22"/>
          <w:szCs w:val="22"/>
        </w:rPr>
        <w:t>quartas</w:t>
      </w:r>
      <w:r w:rsidRPr="00DD2575">
        <w:rPr>
          <w:rFonts w:ascii="Times New Roman" w:hAnsi="Times New Roman" w:cs="Times New Roman"/>
          <w:b/>
          <w:bCs/>
          <w:sz w:val="22"/>
          <w:szCs w:val="22"/>
        </w:rPr>
        <w:t>, das 10:00 às 12:00</w:t>
      </w:r>
    </w:p>
    <w:p w14:paraId="47D731A4" w14:textId="77777777" w:rsidR="00C8264B" w:rsidRPr="00DD2575" w:rsidRDefault="00C8264B" w:rsidP="00266ACC">
      <w:pPr>
        <w:pStyle w:val="Standard"/>
        <w:jc w:val="both"/>
        <w:rPr>
          <w:rFonts w:ascii="Times New Roman" w:hAnsi="Times New Roman" w:cs="Times New Roman"/>
          <w:sz w:val="22"/>
          <w:szCs w:val="22"/>
        </w:rPr>
      </w:pPr>
    </w:p>
    <w:tbl>
      <w:tblPr>
        <w:tblW w:w="10631" w:type="dxa"/>
        <w:tblLayout w:type="fixed"/>
        <w:tblCellMar>
          <w:left w:w="10" w:type="dxa"/>
          <w:right w:w="10" w:type="dxa"/>
        </w:tblCellMar>
        <w:tblLook w:val="0000" w:firstRow="0" w:lastRow="0" w:firstColumn="0" w:lastColumn="0" w:noHBand="0" w:noVBand="0"/>
      </w:tblPr>
      <w:tblGrid>
        <w:gridCol w:w="845"/>
        <w:gridCol w:w="856"/>
        <w:gridCol w:w="5670"/>
        <w:gridCol w:w="3260"/>
      </w:tblGrid>
      <w:tr w:rsidR="008759AE" w:rsidRPr="00DD2575" w14:paraId="246D4D27" w14:textId="77777777" w:rsidTr="008759A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82B22" w14:textId="77777777" w:rsidR="008759AE" w:rsidRPr="00DD2575" w:rsidRDefault="008759AE" w:rsidP="00266ACC">
            <w:pPr>
              <w:pStyle w:val="Standard"/>
              <w:jc w:val="center"/>
              <w:rPr>
                <w:rFonts w:ascii="Times New Roman" w:hAnsi="Times New Roman" w:cs="Times New Roman"/>
                <w:b/>
                <w:bCs/>
                <w:sz w:val="22"/>
                <w:szCs w:val="22"/>
              </w:rPr>
            </w:pPr>
            <w:r w:rsidRPr="00DD2575">
              <w:rPr>
                <w:rFonts w:ascii="Times New Roman" w:hAnsi="Times New Roman" w:cs="Times New Roman"/>
                <w:b/>
                <w:bCs/>
                <w:sz w:val="22"/>
                <w:szCs w:val="22"/>
              </w:rPr>
              <w:t>Aula</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BB86ED" w14:textId="13F9DC98" w:rsidR="008759AE" w:rsidRPr="00DD2575" w:rsidRDefault="008759AE" w:rsidP="00266ACC">
            <w:pPr>
              <w:pStyle w:val="Standard"/>
              <w:jc w:val="center"/>
              <w:rPr>
                <w:rFonts w:ascii="Times New Roman" w:hAnsi="Times New Roman" w:cs="Times New Roman"/>
                <w:b/>
                <w:bCs/>
                <w:sz w:val="22"/>
                <w:szCs w:val="22"/>
              </w:rPr>
            </w:pPr>
            <w:r w:rsidRPr="00DD2575">
              <w:rPr>
                <w:rFonts w:ascii="Times New Roman" w:hAnsi="Times New Roman" w:cs="Times New Roman"/>
                <w:b/>
                <w:bCs/>
                <w:sz w:val="22"/>
                <w:szCs w:val="22"/>
              </w:rPr>
              <w:t>Data</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2B0E54" w14:textId="77777777" w:rsidR="008759AE" w:rsidRPr="00DD2575" w:rsidRDefault="008759AE" w:rsidP="00266ACC">
            <w:pPr>
              <w:pStyle w:val="Standard"/>
              <w:rPr>
                <w:rFonts w:ascii="Times New Roman" w:hAnsi="Times New Roman" w:cs="Times New Roman"/>
                <w:b/>
                <w:bCs/>
                <w:sz w:val="22"/>
                <w:szCs w:val="22"/>
              </w:rPr>
            </w:pPr>
            <w:r w:rsidRPr="00DD2575">
              <w:rPr>
                <w:rFonts w:ascii="Times New Roman" w:hAnsi="Times New Roman" w:cs="Times New Roman"/>
                <w:b/>
                <w:bCs/>
                <w:sz w:val="22"/>
                <w:szCs w:val="22"/>
              </w:rPr>
              <w:t>Conteúdo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D16DC7" w14:textId="77777777" w:rsidR="008759AE" w:rsidRPr="00DD2575" w:rsidRDefault="008759AE" w:rsidP="00266ACC">
            <w:pPr>
              <w:pStyle w:val="Standard"/>
              <w:rPr>
                <w:rFonts w:ascii="Times New Roman" w:hAnsi="Times New Roman" w:cs="Times New Roman"/>
                <w:b/>
                <w:bCs/>
                <w:sz w:val="22"/>
                <w:szCs w:val="22"/>
              </w:rPr>
            </w:pPr>
            <w:r w:rsidRPr="00DD2575">
              <w:rPr>
                <w:rFonts w:ascii="Times New Roman" w:hAnsi="Times New Roman" w:cs="Times New Roman"/>
                <w:b/>
                <w:bCs/>
                <w:sz w:val="22"/>
                <w:szCs w:val="22"/>
              </w:rPr>
              <w:t>Atividade</w:t>
            </w:r>
          </w:p>
        </w:tc>
      </w:tr>
      <w:tr w:rsidR="00386FBF" w:rsidRPr="00DD2575" w14:paraId="65472322" w14:textId="77777777" w:rsidTr="008759A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58D30" w14:textId="33DE0534"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630DE" w14:textId="5E31AD8E"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22/9</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47202" w14:textId="3E61DF68"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Apresentação da Disciplina</w:t>
            </w:r>
            <w:r>
              <w:rPr>
                <w:rFonts w:ascii="Times New Roman" w:hAnsi="Times New Roman" w:cs="Times New Roman"/>
                <w:sz w:val="22"/>
                <w:szCs w:val="22"/>
              </w:rPr>
              <w:b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26C458" w14:textId="4793F048"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5CFC5AAD" w14:textId="77777777" w:rsidTr="008759A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1BADE8" w14:textId="71E51D33"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BA653" w14:textId="3802740B"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29/9</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136E34" w14:textId="6BA85CBD"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790D7" w14:textId="1205FB35"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67EA69F8" w14:textId="77777777" w:rsidTr="008759A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2F7F21" w14:textId="5AB07FB2"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3</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CFE7D" w14:textId="1B8556B7"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6/10</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170879" w14:textId="2789C3C4"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D001E" w14:textId="7A24B15D"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04A4E63B" w14:textId="77777777" w:rsidTr="008759A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03E97" w14:textId="0036848F"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4</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9DE51E" w14:textId="6B54E32B"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13/10</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FC4ADE" w14:textId="20908BCD"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10476" w14:textId="6A960B32"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Assíncrono</w:t>
            </w:r>
          </w:p>
        </w:tc>
      </w:tr>
      <w:tr w:rsidR="00386FBF" w:rsidRPr="00DD2575" w14:paraId="76FA97BB" w14:textId="77777777" w:rsidTr="008759A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212439" w14:textId="23CD17C0"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5</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780CA" w14:textId="51F8D167"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20/10</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70EC4" w14:textId="26606231"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E6CA4" w14:textId="55D42643"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52AC0DFB" w14:textId="77777777" w:rsidTr="008759A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9BDE11" w14:textId="373DF07A"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6</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A2F2D7" w14:textId="3CF52F70"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27/10</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8F4C0" w14:textId="4E1CD715"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2538D" w14:textId="593F12B8"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32E6326A" w14:textId="77777777" w:rsidTr="008759AE">
        <w:tc>
          <w:tcPr>
            <w:tcW w:w="84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tcPr>
          <w:p w14:paraId="2DA13425" w14:textId="0CF1E39E"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7</w:t>
            </w:r>
          </w:p>
        </w:tc>
        <w:tc>
          <w:tcPr>
            <w:tcW w:w="856"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tcPr>
          <w:p w14:paraId="1C5A40BE" w14:textId="7797F005"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3/11</w:t>
            </w:r>
          </w:p>
        </w:tc>
        <w:tc>
          <w:tcPr>
            <w:tcW w:w="567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tcPr>
          <w:p w14:paraId="3A2F16DF" w14:textId="77777777" w:rsidR="00386FBF" w:rsidRPr="00DD2575" w:rsidRDefault="00386FBF" w:rsidP="00386FBF">
            <w:pPr>
              <w:pStyle w:val="Standard"/>
              <w:rPr>
                <w:rFonts w:ascii="Times New Roman" w:hAnsi="Times New Roman" w:cs="Times New Roman"/>
                <w:b/>
                <w:bCs/>
                <w:sz w:val="22"/>
                <w:szCs w:val="22"/>
              </w:rPr>
            </w:pPr>
          </w:p>
        </w:tc>
        <w:tc>
          <w:tcPr>
            <w:tcW w:w="326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tcPr>
          <w:p w14:paraId="3B8D32E4" w14:textId="1B91E6F1" w:rsidR="00386FBF" w:rsidRPr="00DD2575" w:rsidRDefault="00386FBF" w:rsidP="00386FBF">
            <w:pPr>
              <w:pStyle w:val="Standard"/>
              <w:jc w:val="center"/>
              <w:rPr>
                <w:rFonts w:ascii="Times New Roman" w:hAnsi="Times New Roman" w:cs="Times New Roman"/>
                <w:b/>
                <w:bCs/>
                <w:sz w:val="22"/>
                <w:szCs w:val="22"/>
              </w:rPr>
            </w:pPr>
            <w:r>
              <w:rPr>
                <w:rFonts w:ascii="Times New Roman" w:hAnsi="Times New Roman" w:cs="Times New Roman"/>
                <w:b/>
                <w:bCs/>
                <w:sz w:val="22"/>
                <w:szCs w:val="22"/>
              </w:rPr>
              <w:t>Avaliação 1</w:t>
            </w:r>
          </w:p>
        </w:tc>
      </w:tr>
      <w:tr w:rsidR="00386FBF" w:rsidRPr="00DD2575" w14:paraId="13A9E274" w14:textId="77777777" w:rsidTr="008759AE">
        <w:tc>
          <w:tcPr>
            <w:tcW w:w="84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8E154" w14:textId="3583CF2B"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8</w:t>
            </w:r>
          </w:p>
        </w:tc>
        <w:tc>
          <w:tcPr>
            <w:tcW w:w="856"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91EAB" w14:textId="1037CD36"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10/11</w:t>
            </w:r>
          </w:p>
        </w:tc>
        <w:tc>
          <w:tcPr>
            <w:tcW w:w="5670"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145E7" w14:textId="69873747"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38E60" w14:textId="27768B39"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5A023CC1" w14:textId="77777777" w:rsidTr="008759A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12CFE" w14:textId="520CFF14"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9</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7F698" w14:textId="0EBF5226"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17/11</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148276" w14:textId="2E96C28B"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DB8AA" w14:textId="14832B46"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65827D8F" w14:textId="77777777" w:rsidTr="008759A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1A0A4" w14:textId="69F66EC5"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10</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C75F7" w14:textId="609C7130" w:rsidR="00386FBF" w:rsidRPr="00DD2575" w:rsidRDefault="00386FBF" w:rsidP="00386FBF">
            <w:pPr>
              <w:pStyle w:val="Standard"/>
              <w:jc w:val="center"/>
              <w:rPr>
                <w:rFonts w:ascii="Times New Roman" w:hAnsi="Times New Roman" w:cs="Times New Roman"/>
                <w:sz w:val="22"/>
                <w:szCs w:val="22"/>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251D1D" w14:textId="7C077201"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DA873A" w14:textId="50340C25"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Assíncrono</w:t>
            </w:r>
          </w:p>
        </w:tc>
      </w:tr>
      <w:tr w:rsidR="00386FBF" w:rsidRPr="00DD2575" w14:paraId="68B7939F" w14:textId="77777777" w:rsidTr="008759A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7B2D9" w14:textId="078041AF"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11</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51389" w14:textId="50B2362C"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1/12</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155212" w14:textId="0C56DD1F"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A345D" w14:textId="36EB6C74"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01D48747" w14:textId="77777777" w:rsidTr="008759A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731AC" w14:textId="74D11ADA"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12</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97770" w14:textId="3DBD0EA3"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8/12</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08149" w14:textId="7FB5CA92"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Exercícios técnicos e desenvolvimento de repertório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C8199" w14:textId="58193B45"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Encontro síncrono</w:t>
            </w:r>
          </w:p>
        </w:tc>
      </w:tr>
      <w:tr w:rsidR="00386FBF" w:rsidRPr="00DD2575" w14:paraId="65D3DCBD" w14:textId="77777777" w:rsidTr="008759A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66737" w14:textId="77777777" w:rsidR="00386FBF" w:rsidRPr="00DD2575" w:rsidRDefault="00386FBF" w:rsidP="00386FBF">
            <w:pPr>
              <w:pStyle w:val="Standard"/>
              <w:jc w:val="center"/>
              <w:rPr>
                <w:rFonts w:ascii="Times New Roman" w:hAnsi="Times New Roman" w:cs="Times New Roman"/>
                <w:sz w:val="22"/>
                <w:szCs w:val="22"/>
              </w:rPr>
            </w:pP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27A34" w14:textId="35C6D132"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15/12</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A134C8" w14:textId="77777777" w:rsidR="00386FBF" w:rsidRPr="00DD2575" w:rsidRDefault="00386FBF" w:rsidP="00386FBF">
            <w:pPr>
              <w:pStyle w:val="Standard"/>
              <w:rPr>
                <w:rFonts w:ascii="Times New Roman" w:hAnsi="Times New Roman" w:cs="Times New Roman"/>
                <w:sz w:val="22"/>
                <w:szCs w:val="22"/>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28E90" w14:textId="6447674C" w:rsidR="00386FBF" w:rsidRPr="00DD2575" w:rsidRDefault="00386FBF" w:rsidP="00386FBF">
            <w:pPr>
              <w:pStyle w:val="Standard"/>
              <w:jc w:val="center"/>
              <w:rPr>
                <w:rFonts w:ascii="Times New Roman" w:hAnsi="Times New Roman" w:cs="Times New Roman"/>
                <w:b/>
                <w:bCs/>
                <w:sz w:val="22"/>
                <w:szCs w:val="22"/>
              </w:rPr>
            </w:pPr>
            <w:r>
              <w:rPr>
                <w:rFonts w:ascii="Times New Roman" w:hAnsi="Times New Roman" w:cs="Times New Roman"/>
                <w:b/>
                <w:bCs/>
                <w:sz w:val="22"/>
                <w:szCs w:val="22"/>
              </w:rPr>
              <w:t>Avaliação 2</w:t>
            </w:r>
          </w:p>
        </w:tc>
      </w:tr>
      <w:tr w:rsidR="00386FBF" w:rsidRPr="00DD2575" w14:paraId="1E880144" w14:textId="77777777" w:rsidTr="008759AE">
        <w:tc>
          <w:tcPr>
            <w:tcW w:w="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82D5F" w14:textId="77777777" w:rsidR="00386FBF" w:rsidRPr="00DD2575" w:rsidRDefault="00386FBF" w:rsidP="00386FBF">
            <w:pPr>
              <w:pStyle w:val="Standard"/>
              <w:jc w:val="center"/>
              <w:rPr>
                <w:rFonts w:ascii="Times New Roman" w:hAnsi="Times New Roman" w:cs="Times New Roman"/>
                <w:sz w:val="22"/>
                <w:szCs w:val="22"/>
              </w:rPr>
            </w:pP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81441F" w14:textId="58CD0D2C" w:rsidR="00386FBF" w:rsidRPr="00DD2575" w:rsidRDefault="00386FBF" w:rsidP="00386FBF">
            <w:pPr>
              <w:pStyle w:val="Standard"/>
              <w:jc w:val="center"/>
              <w:rPr>
                <w:rFonts w:ascii="Times New Roman" w:hAnsi="Times New Roman" w:cs="Times New Roman"/>
                <w:sz w:val="22"/>
                <w:szCs w:val="22"/>
              </w:rPr>
            </w:pPr>
            <w:r>
              <w:rPr>
                <w:rFonts w:ascii="Times New Roman" w:hAnsi="Times New Roman" w:cs="Times New Roman"/>
                <w:sz w:val="22"/>
                <w:szCs w:val="22"/>
              </w:rPr>
              <w:t>21/12</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BC1A0" w14:textId="23416AD3" w:rsidR="00386FBF" w:rsidRPr="00DD2575" w:rsidRDefault="00386FBF" w:rsidP="00386FBF">
            <w:pPr>
              <w:pStyle w:val="Standard"/>
              <w:rPr>
                <w:rFonts w:ascii="Times New Roman" w:hAnsi="Times New Roman" w:cs="Times New Roman"/>
                <w:sz w:val="22"/>
                <w:szCs w:val="22"/>
              </w:rPr>
            </w:pPr>
            <w:r>
              <w:rPr>
                <w:rFonts w:ascii="Times New Roman" w:hAnsi="Times New Roman" w:cs="Times New Roman"/>
                <w:sz w:val="22"/>
                <w:szCs w:val="22"/>
              </w:rPr>
              <w:t>Exame final (todo o conteúdo)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FF35E" w14:textId="77777777" w:rsidR="00386FBF" w:rsidRPr="00DD2575" w:rsidRDefault="00386FBF" w:rsidP="00386FBF">
            <w:pPr>
              <w:pStyle w:val="Standard"/>
              <w:jc w:val="center"/>
              <w:rPr>
                <w:rFonts w:ascii="Times New Roman" w:hAnsi="Times New Roman" w:cs="Times New Roman"/>
                <w:sz w:val="22"/>
                <w:szCs w:val="22"/>
              </w:rPr>
            </w:pPr>
          </w:p>
        </w:tc>
      </w:tr>
    </w:tbl>
    <w:p w14:paraId="62A5564F" w14:textId="77777777" w:rsidR="00C8264B" w:rsidRPr="00DD2575" w:rsidRDefault="00C8264B" w:rsidP="00266ACC">
      <w:pPr>
        <w:rPr>
          <w:rFonts w:ascii="Times New Roman" w:hAnsi="Times New Roman" w:cs="Times New Roman"/>
        </w:rPr>
      </w:pPr>
    </w:p>
    <w:p w14:paraId="41CC1CEA" w14:textId="7BECEEE9" w:rsidR="00C8264B" w:rsidRPr="00DD2575" w:rsidRDefault="00C8264B" w:rsidP="00266ACC">
      <w:pPr>
        <w:rPr>
          <w:rFonts w:ascii="Times New Roman" w:eastAsia="Arial Unicode MS" w:hAnsi="Times New Roman" w:cs="Times New Roman"/>
          <w:color w:val="000000"/>
        </w:rPr>
      </w:pPr>
      <w:r w:rsidRPr="00DD2575">
        <w:rPr>
          <w:rFonts w:ascii="Times New Roman" w:eastAsia="Arial Unicode MS" w:hAnsi="Times New Roman" w:cs="Times New Roman"/>
          <w:color w:val="000000"/>
        </w:rPr>
        <w:br w:type="page"/>
      </w:r>
    </w:p>
    <w:p w14:paraId="1ECDD7CB" w14:textId="4F20596E" w:rsidR="00901FB5" w:rsidRPr="002C7973" w:rsidRDefault="00901FB5" w:rsidP="00266ACC">
      <w:pPr>
        <w:jc w:val="both"/>
        <w:rPr>
          <w:rFonts w:ascii="Times New Roman" w:hAnsi="Times New Roman" w:cs="Times New Roman"/>
          <w:b/>
          <w:bCs/>
          <w:color w:val="1F4E79" w:themeColor="accent5" w:themeShade="80"/>
        </w:rPr>
      </w:pPr>
      <w:r w:rsidRPr="002C7973">
        <w:rPr>
          <w:rFonts w:ascii="Times New Roman" w:hAnsi="Times New Roman" w:cs="Times New Roman"/>
          <w:b/>
          <w:bCs/>
          <w:color w:val="1F4E79" w:themeColor="accent5" w:themeShade="80"/>
        </w:rPr>
        <w:lastRenderedPageBreak/>
        <w:t>OA801 Laboratório de prática vocal e instrumental</w:t>
      </w:r>
      <w:r w:rsidR="007D2359" w:rsidRPr="002C7973">
        <w:rPr>
          <w:rFonts w:ascii="Times New Roman" w:hAnsi="Times New Roman" w:cs="Times New Roman"/>
          <w:b/>
          <w:bCs/>
          <w:color w:val="1F4E79" w:themeColor="accent5" w:themeShade="80"/>
        </w:rPr>
        <w:t xml:space="preserve"> I</w:t>
      </w:r>
      <w:r w:rsidRPr="002C7973">
        <w:rPr>
          <w:rFonts w:ascii="Times New Roman" w:hAnsi="Times New Roman" w:cs="Times New Roman"/>
          <w:b/>
          <w:bCs/>
          <w:color w:val="1F4E79" w:themeColor="accent5" w:themeShade="80"/>
        </w:rPr>
        <w:t xml:space="preserve">   </w:t>
      </w:r>
      <w:r w:rsidR="007D2359" w:rsidRPr="002C7973">
        <w:rPr>
          <w:rFonts w:ascii="Times New Roman" w:hAnsi="Times New Roman" w:cs="Times New Roman"/>
          <w:b/>
          <w:bCs/>
          <w:color w:val="1F4E79" w:themeColor="accent5" w:themeShade="80"/>
        </w:rPr>
        <w:t xml:space="preserve">  </w:t>
      </w:r>
      <w:r w:rsidRPr="002C7973">
        <w:rPr>
          <w:rFonts w:ascii="Times New Roman" w:hAnsi="Times New Roman" w:cs="Times New Roman"/>
          <w:b/>
          <w:bCs/>
          <w:color w:val="1F4E79" w:themeColor="accent5" w:themeShade="80"/>
        </w:rPr>
        <w:t xml:space="preserve"> E6</w:t>
      </w:r>
    </w:p>
    <w:p w14:paraId="638C8857" w14:textId="16D1C9D2" w:rsidR="00CF13DC" w:rsidRPr="002C7973" w:rsidRDefault="00CF13DC" w:rsidP="00266ACC">
      <w:pPr>
        <w:jc w:val="both"/>
        <w:rPr>
          <w:rFonts w:ascii="Times New Roman" w:hAnsi="Times New Roman" w:cs="Times New Roman"/>
          <w:b/>
          <w:bCs/>
          <w:color w:val="1F4E79" w:themeColor="accent5" w:themeShade="80"/>
        </w:rPr>
      </w:pPr>
      <w:r w:rsidRPr="002C7973">
        <w:rPr>
          <w:rFonts w:ascii="Times New Roman" w:hAnsi="Times New Roman" w:cs="Times New Roman"/>
          <w:b/>
          <w:bCs/>
          <w:color w:val="1F4E79" w:themeColor="accent5" w:themeShade="80"/>
        </w:rPr>
        <w:t xml:space="preserve">OA802 Laboratório de prática vocal e instrumental </w:t>
      </w:r>
      <w:r w:rsidR="007D2359" w:rsidRPr="002C7973">
        <w:rPr>
          <w:rFonts w:ascii="Times New Roman" w:hAnsi="Times New Roman" w:cs="Times New Roman"/>
          <w:b/>
          <w:bCs/>
          <w:color w:val="1F4E79" w:themeColor="accent5" w:themeShade="80"/>
        </w:rPr>
        <w:t>II</w:t>
      </w:r>
      <w:r w:rsidRPr="002C7973">
        <w:rPr>
          <w:rFonts w:ascii="Times New Roman" w:hAnsi="Times New Roman" w:cs="Times New Roman"/>
          <w:b/>
          <w:bCs/>
          <w:color w:val="1F4E79" w:themeColor="accent5" w:themeShade="80"/>
        </w:rPr>
        <w:t xml:space="preserve">  </w:t>
      </w:r>
      <w:r w:rsidR="007D2359" w:rsidRPr="002C7973">
        <w:rPr>
          <w:rFonts w:ascii="Times New Roman" w:hAnsi="Times New Roman" w:cs="Times New Roman"/>
          <w:b/>
          <w:bCs/>
          <w:color w:val="1F4E79" w:themeColor="accent5" w:themeShade="80"/>
        </w:rPr>
        <w:t xml:space="preserve">  </w:t>
      </w:r>
      <w:r w:rsidRPr="002C7973">
        <w:rPr>
          <w:rFonts w:ascii="Times New Roman" w:hAnsi="Times New Roman" w:cs="Times New Roman"/>
          <w:b/>
          <w:bCs/>
          <w:color w:val="1F4E79" w:themeColor="accent5" w:themeShade="80"/>
        </w:rPr>
        <w:t xml:space="preserve"> E3</w:t>
      </w:r>
    </w:p>
    <w:p w14:paraId="215752F1" w14:textId="340A905A" w:rsidR="00CF13DC" w:rsidRPr="002C7973" w:rsidRDefault="00CF13DC" w:rsidP="00266ACC">
      <w:pPr>
        <w:jc w:val="both"/>
        <w:rPr>
          <w:rFonts w:ascii="Times New Roman" w:hAnsi="Times New Roman" w:cs="Times New Roman"/>
          <w:b/>
          <w:bCs/>
          <w:color w:val="1F4E79" w:themeColor="accent5" w:themeShade="80"/>
        </w:rPr>
      </w:pPr>
      <w:r w:rsidRPr="002C7973">
        <w:rPr>
          <w:rFonts w:ascii="Times New Roman" w:hAnsi="Times New Roman" w:cs="Times New Roman"/>
          <w:b/>
          <w:bCs/>
          <w:color w:val="1F4E79" w:themeColor="accent5" w:themeShade="80"/>
        </w:rPr>
        <w:t xml:space="preserve">OA803 Laboratório de prática vocal e instrumental </w:t>
      </w:r>
      <w:r w:rsidR="007D2359" w:rsidRPr="002C7973">
        <w:rPr>
          <w:rFonts w:ascii="Times New Roman" w:hAnsi="Times New Roman" w:cs="Times New Roman"/>
          <w:b/>
          <w:bCs/>
          <w:color w:val="1F4E79" w:themeColor="accent5" w:themeShade="80"/>
        </w:rPr>
        <w:t>III</w:t>
      </w:r>
      <w:r w:rsidRPr="002C7973">
        <w:rPr>
          <w:rFonts w:ascii="Times New Roman" w:hAnsi="Times New Roman" w:cs="Times New Roman"/>
          <w:b/>
          <w:bCs/>
          <w:color w:val="1F4E79" w:themeColor="accent5" w:themeShade="80"/>
        </w:rPr>
        <w:t xml:space="preserve">   E3</w:t>
      </w:r>
    </w:p>
    <w:p w14:paraId="145093BB" w14:textId="57FA0EC9" w:rsidR="00F3553E" w:rsidRPr="002C7973" w:rsidRDefault="00F3553E" w:rsidP="00266ACC">
      <w:pPr>
        <w:jc w:val="both"/>
        <w:rPr>
          <w:rFonts w:ascii="Times New Roman" w:hAnsi="Times New Roman" w:cs="Times New Roman"/>
          <w:b/>
          <w:bCs/>
          <w:color w:val="1F4E79" w:themeColor="accent5" w:themeShade="80"/>
        </w:rPr>
      </w:pPr>
      <w:r w:rsidRPr="002C7973">
        <w:rPr>
          <w:rFonts w:ascii="Times New Roman" w:hAnsi="Times New Roman" w:cs="Times New Roman"/>
          <w:b/>
          <w:bCs/>
          <w:color w:val="1F4E79" w:themeColor="accent5" w:themeShade="80"/>
        </w:rPr>
        <w:t>OA147 Cordas com Arco VI    E3</w:t>
      </w:r>
    </w:p>
    <w:p w14:paraId="0286DDB8" w14:textId="3754CC8F" w:rsidR="00F3553E" w:rsidRPr="002C7973" w:rsidRDefault="00F3553E" w:rsidP="00266ACC">
      <w:pPr>
        <w:jc w:val="both"/>
        <w:rPr>
          <w:rFonts w:ascii="Times New Roman" w:hAnsi="Times New Roman" w:cs="Times New Roman"/>
          <w:b/>
          <w:bCs/>
          <w:color w:val="1F4E79" w:themeColor="accent5" w:themeShade="80"/>
        </w:rPr>
      </w:pPr>
      <w:r w:rsidRPr="002C7973">
        <w:rPr>
          <w:rFonts w:ascii="Times New Roman" w:hAnsi="Times New Roman" w:cs="Times New Roman"/>
          <w:b/>
          <w:bCs/>
          <w:color w:val="1F4E79" w:themeColor="accent5" w:themeShade="80"/>
        </w:rPr>
        <w:t>OA147 Cordas com Arco VI    E4</w:t>
      </w:r>
    </w:p>
    <w:p w14:paraId="59DC3BCB" w14:textId="77777777" w:rsidR="00901FB5" w:rsidRPr="00DD2575" w:rsidRDefault="00901FB5"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70EECBA9" w14:textId="77777777" w:rsidR="00901FB5" w:rsidRPr="00DD2575" w:rsidRDefault="00901FB5" w:rsidP="00266ACC">
      <w:pPr>
        <w:jc w:val="both"/>
        <w:rPr>
          <w:rFonts w:ascii="Times New Roman" w:hAnsi="Times New Roman" w:cs="Times New Roman"/>
        </w:rPr>
      </w:pPr>
    </w:p>
    <w:p w14:paraId="078B18DA" w14:textId="0F9944F3" w:rsidR="00901FB5" w:rsidRPr="00DD2575" w:rsidRDefault="00901FB5" w:rsidP="00266ACC">
      <w:pPr>
        <w:jc w:val="both"/>
        <w:rPr>
          <w:rFonts w:ascii="Times New Roman" w:hAnsi="Times New Roman" w:cs="Times New Roman"/>
          <w:b/>
          <w:bCs/>
        </w:rPr>
      </w:pPr>
      <w:r w:rsidRPr="00DD2575">
        <w:rPr>
          <w:rFonts w:ascii="Times New Roman" w:hAnsi="Times New Roman" w:cs="Times New Roman"/>
          <w:b/>
          <w:bCs/>
        </w:rPr>
        <w:t xml:space="preserve">Início das atividades: </w:t>
      </w:r>
      <w:r w:rsidR="00CF13DC" w:rsidRPr="00DD2575">
        <w:rPr>
          <w:rFonts w:ascii="Times New Roman" w:hAnsi="Times New Roman" w:cs="Times New Roman"/>
          <w:b/>
          <w:bCs/>
        </w:rPr>
        <w:t>OA801 e OA802</w:t>
      </w:r>
      <w:r w:rsidRPr="00DD2575">
        <w:rPr>
          <w:rFonts w:ascii="Times New Roman" w:hAnsi="Times New Roman" w:cs="Times New Roman"/>
          <w:b/>
          <w:bCs/>
        </w:rPr>
        <w:t>: 23/9/2021</w:t>
      </w:r>
      <w:r w:rsidR="00CF13DC" w:rsidRPr="00DD2575">
        <w:rPr>
          <w:rFonts w:ascii="Times New Roman" w:hAnsi="Times New Roman" w:cs="Times New Roman"/>
          <w:b/>
          <w:bCs/>
        </w:rPr>
        <w:t xml:space="preserve">             </w:t>
      </w:r>
      <w:r w:rsidR="0001310C" w:rsidRPr="00DD2575">
        <w:rPr>
          <w:rFonts w:ascii="Times New Roman" w:hAnsi="Times New Roman" w:cs="Times New Roman"/>
          <w:b/>
          <w:bCs/>
        </w:rPr>
        <w:t xml:space="preserve">OA147 e </w:t>
      </w:r>
      <w:r w:rsidR="00CF13DC" w:rsidRPr="00DD2575">
        <w:rPr>
          <w:rFonts w:ascii="Times New Roman" w:hAnsi="Times New Roman" w:cs="Times New Roman"/>
          <w:b/>
          <w:bCs/>
        </w:rPr>
        <w:t>OA803: 24/9/21</w:t>
      </w:r>
    </w:p>
    <w:p w14:paraId="7E451F22" w14:textId="77777777" w:rsidR="00901FB5" w:rsidRPr="00DD2575" w:rsidRDefault="00901FB5" w:rsidP="00266ACC">
      <w:pPr>
        <w:jc w:val="both"/>
        <w:rPr>
          <w:rFonts w:ascii="Times New Roman" w:hAnsi="Times New Roman" w:cs="Times New Roman"/>
        </w:rPr>
      </w:pPr>
    </w:p>
    <w:p w14:paraId="3CC8678B" w14:textId="77777777" w:rsidR="00901FB5" w:rsidRPr="00DD2575" w:rsidRDefault="00901FB5"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27B39B5B" w14:textId="72E3C95C" w:rsidR="00901FB5" w:rsidRPr="00DD2575" w:rsidRDefault="00901FB5" w:rsidP="00266ACC">
      <w:pPr>
        <w:jc w:val="both"/>
        <w:rPr>
          <w:rFonts w:ascii="Times New Roman" w:hAnsi="Times New Roman" w:cs="Times New Roman"/>
        </w:rPr>
      </w:pPr>
      <w:r w:rsidRPr="00DD2575">
        <w:rPr>
          <w:rFonts w:ascii="Times New Roman" w:hAnsi="Times New Roman" w:cs="Times New Roman"/>
        </w:rPr>
        <w:t xml:space="preserve">OA801 Laboratório de prática vocal e instrumental </w:t>
      </w:r>
      <w:r w:rsidR="00CF13DC" w:rsidRPr="00DD2575">
        <w:rPr>
          <w:rFonts w:ascii="Times New Roman" w:hAnsi="Times New Roman" w:cs="Times New Roman"/>
        </w:rPr>
        <w:t xml:space="preserve">I </w:t>
      </w:r>
      <w:r w:rsidRPr="00DD2575">
        <w:rPr>
          <w:rFonts w:ascii="Times New Roman" w:hAnsi="Times New Roman" w:cs="Times New Roman"/>
        </w:rPr>
        <w:t>(violino)</w:t>
      </w:r>
    </w:p>
    <w:p w14:paraId="0BE18F1A" w14:textId="2645C609" w:rsidR="00CF13DC" w:rsidRPr="00DD2575" w:rsidRDefault="00CF13DC" w:rsidP="00266ACC">
      <w:pPr>
        <w:jc w:val="both"/>
        <w:rPr>
          <w:rFonts w:ascii="Times New Roman" w:hAnsi="Times New Roman" w:cs="Times New Roman"/>
        </w:rPr>
      </w:pPr>
      <w:r w:rsidRPr="00DD2575">
        <w:rPr>
          <w:rFonts w:ascii="Times New Roman" w:hAnsi="Times New Roman" w:cs="Times New Roman"/>
        </w:rPr>
        <w:t>OA80</w:t>
      </w:r>
      <w:r w:rsidR="00F3553E" w:rsidRPr="00DD2575">
        <w:rPr>
          <w:rFonts w:ascii="Times New Roman" w:hAnsi="Times New Roman" w:cs="Times New Roman"/>
        </w:rPr>
        <w:t>2</w:t>
      </w:r>
      <w:r w:rsidRPr="00DD2575">
        <w:rPr>
          <w:rFonts w:ascii="Times New Roman" w:hAnsi="Times New Roman" w:cs="Times New Roman"/>
        </w:rPr>
        <w:t xml:space="preserve"> Laboratório de prática vocal e instrumental II (violino)</w:t>
      </w:r>
    </w:p>
    <w:p w14:paraId="1C396B07" w14:textId="24B5CF07" w:rsidR="00CF13DC" w:rsidRPr="00DD2575" w:rsidRDefault="00CF13DC" w:rsidP="00266ACC">
      <w:pPr>
        <w:jc w:val="both"/>
        <w:rPr>
          <w:rFonts w:ascii="Times New Roman" w:hAnsi="Times New Roman" w:cs="Times New Roman"/>
        </w:rPr>
      </w:pPr>
      <w:r w:rsidRPr="00DD2575">
        <w:rPr>
          <w:rFonts w:ascii="Times New Roman" w:hAnsi="Times New Roman" w:cs="Times New Roman"/>
        </w:rPr>
        <w:t>OA80</w:t>
      </w:r>
      <w:r w:rsidR="00F3553E" w:rsidRPr="00DD2575">
        <w:rPr>
          <w:rFonts w:ascii="Times New Roman" w:hAnsi="Times New Roman" w:cs="Times New Roman"/>
        </w:rPr>
        <w:t>3</w:t>
      </w:r>
      <w:r w:rsidRPr="00DD2575">
        <w:rPr>
          <w:rFonts w:ascii="Times New Roman" w:hAnsi="Times New Roman" w:cs="Times New Roman"/>
        </w:rPr>
        <w:t xml:space="preserve"> Laboratório de prática vocal e instrumental III (violino)</w:t>
      </w:r>
    </w:p>
    <w:p w14:paraId="6DD412B6" w14:textId="00C6B180" w:rsidR="00F3553E" w:rsidRPr="00DD2575" w:rsidRDefault="00F3553E" w:rsidP="00266ACC">
      <w:pPr>
        <w:jc w:val="both"/>
        <w:rPr>
          <w:rFonts w:ascii="Times New Roman" w:hAnsi="Times New Roman" w:cs="Times New Roman"/>
        </w:rPr>
      </w:pPr>
      <w:r w:rsidRPr="00DD2575">
        <w:rPr>
          <w:rFonts w:ascii="Times New Roman" w:hAnsi="Times New Roman" w:cs="Times New Roman"/>
        </w:rPr>
        <w:t>OA147 Cordas com Arco VI (violino)</w:t>
      </w:r>
    </w:p>
    <w:p w14:paraId="7BB353BD" w14:textId="32C0C0DD" w:rsidR="00901FB5" w:rsidRPr="00DD2575" w:rsidRDefault="00901FB5"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29A07FDC" w14:textId="09A49A58" w:rsidR="00901FB5" w:rsidRPr="00DD2575" w:rsidRDefault="00901FB5"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w:t>
      </w:r>
      <w:r w:rsidR="00CF13DC" w:rsidRPr="00DD2575">
        <w:rPr>
          <w:rFonts w:ascii="Times New Roman" w:hAnsi="Times New Roman" w:cs="Times New Roman"/>
        </w:rPr>
        <w:t>OA801</w:t>
      </w:r>
      <w:r w:rsidRPr="00DD2575">
        <w:rPr>
          <w:rFonts w:ascii="Times New Roman" w:hAnsi="Times New Roman" w:cs="Times New Roman"/>
        </w:rPr>
        <w:t>: 4 alunos</w:t>
      </w:r>
      <w:r w:rsidR="00CF13DC" w:rsidRPr="00DD2575">
        <w:rPr>
          <w:rFonts w:ascii="Times New Roman" w:hAnsi="Times New Roman" w:cs="Times New Roman"/>
        </w:rPr>
        <w:t>;  demais turmas: 1 aluno</w:t>
      </w:r>
    </w:p>
    <w:p w14:paraId="0D55DAB0" w14:textId="77777777" w:rsidR="00901FB5" w:rsidRPr="00DD2575" w:rsidRDefault="00901FB5"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31B35B85" w14:textId="77777777" w:rsidR="00901FB5" w:rsidRPr="00DD2575" w:rsidRDefault="00901FB5" w:rsidP="00266ACC">
      <w:pPr>
        <w:ind w:firstLine="567"/>
        <w:jc w:val="both"/>
        <w:rPr>
          <w:rFonts w:ascii="Times New Roman" w:hAnsi="Times New Roman" w:cs="Times New Roman"/>
        </w:rPr>
      </w:pPr>
      <w:r w:rsidRPr="00DD2575">
        <w:rPr>
          <w:rFonts w:ascii="Times New Roman" w:hAnsi="Times New Roman" w:cs="Times New Roman"/>
        </w:rPr>
        <w:t xml:space="preserve">  - 30 h atividades síncronas – abordagem teórico-musical, crítica e avaliações participativas.</w:t>
      </w:r>
    </w:p>
    <w:p w14:paraId="48CABF07" w14:textId="77777777" w:rsidR="00901FB5" w:rsidRPr="00DD2575" w:rsidRDefault="00901FB5"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2 h em cada turma</w:t>
      </w:r>
    </w:p>
    <w:p w14:paraId="250F54D9" w14:textId="77777777" w:rsidR="00901FB5" w:rsidRPr="00DD2575" w:rsidRDefault="00901FB5" w:rsidP="00266ACC">
      <w:pPr>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Prática individual orientada de performance</w:t>
      </w:r>
    </w:p>
    <w:p w14:paraId="5836D27C" w14:textId="77777777" w:rsidR="00901FB5" w:rsidRPr="00DD2575" w:rsidRDefault="00901FB5" w:rsidP="00266ACC">
      <w:pPr>
        <w:jc w:val="both"/>
        <w:rPr>
          <w:rFonts w:ascii="Times New Roman" w:hAnsi="Times New Roman" w:cs="Times New Roman"/>
        </w:rPr>
      </w:pPr>
    </w:p>
    <w:p w14:paraId="4A35CE17" w14:textId="77777777" w:rsidR="00901FB5" w:rsidRPr="00DD2575" w:rsidRDefault="00901FB5" w:rsidP="00266ACC">
      <w:pPr>
        <w:jc w:val="both"/>
        <w:rPr>
          <w:rFonts w:ascii="Times New Roman" w:hAnsi="Times New Roman" w:cs="Times New Roman"/>
        </w:rPr>
      </w:pPr>
      <w:r w:rsidRPr="00DD2575">
        <w:rPr>
          <w:rFonts w:ascii="Times New Roman" w:hAnsi="Times New Roman" w:cs="Times New Roman"/>
          <w:b/>
          <w:bCs/>
        </w:rPr>
        <w:t>II. objetivos</w:t>
      </w:r>
    </w:p>
    <w:p w14:paraId="0D30298A" w14:textId="77777777" w:rsidR="00901FB5" w:rsidRPr="00DD2575" w:rsidRDefault="00901FB5" w:rsidP="00266ACC">
      <w:pPr>
        <w:jc w:val="both"/>
        <w:rPr>
          <w:rFonts w:ascii="Times New Roman" w:hAnsi="Times New Roman" w:cs="Times New Roman"/>
        </w:rPr>
      </w:pPr>
      <w:r w:rsidRPr="00DD2575">
        <w:rPr>
          <w:rFonts w:ascii="Times New Roman" w:hAnsi="Times New Roman" w:cs="Times New Roman"/>
        </w:rPr>
        <w:t>Objetivo geral.</w:t>
      </w:r>
    </w:p>
    <w:p w14:paraId="0BB65D2A" w14:textId="77777777" w:rsidR="00901FB5" w:rsidRPr="00DD2575" w:rsidRDefault="00901FB5" w:rsidP="00266ACC">
      <w:pPr>
        <w:pStyle w:val="PargrafodaLista"/>
        <w:jc w:val="both"/>
        <w:rPr>
          <w:rFonts w:ascii="Times New Roman" w:hAnsi="Times New Roman" w:cs="Times New Roman"/>
          <w:sz w:val="22"/>
          <w:szCs w:val="22"/>
        </w:rPr>
      </w:pPr>
      <w:r w:rsidRPr="00DD2575">
        <w:rPr>
          <w:rFonts w:ascii="Times New Roman" w:hAnsi="Times New Roman" w:cs="Times New Roman"/>
          <w:sz w:val="22"/>
          <w:szCs w:val="22"/>
        </w:rPr>
        <w:t>Estudar mecanismos técnico-musicais para o desempenho violinístico.</w:t>
      </w:r>
    </w:p>
    <w:p w14:paraId="6E20D96A" w14:textId="77777777" w:rsidR="00901FB5" w:rsidRPr="00DD2575" w:rsidRDefault="00901FB5" w:rsidP="00266ACC">
      <w:pPr>
        <w:jc w:val="both"/>
        <w:rPr>
          <w:rFonts w:ascii="Times New Roman" w:hAnsi="Times New Roman" w:cs="Times New Roman"/>
        </w:rPr>
      </w:pPr>
      <w:r w:rsidRPr="00DD2575">
        <w:rPr>
          <w:rFonts w:ascii="Times New Roman" w:hAnsi="Times New Roman" w:cs="Times New Roman"/>
        </w:rPr>
        <w:t>Objetivos específicos:</w:t>
      </w:r>
    </w:p>
    <w:p w14:paraId="7D41AA72" w14:textId="77777777" w:rsidR="00901FB5" w:rsidRPr="00DD2575" w:rsidRDefault="00901FB5" w:rsidP="00266ACC">
      <w:pPr>
        <w:pStyle w:val="PargrafodaLista"/>
        <w:jc w:val="both"/>
        <w:rPr>
          <w:rFonts w:ascii="Times New Roman" w:hAnsi="Times New Roman" w:cs="Times New Roman"/>
          <w:sz w:val="22"/>
          <w:szCs w:val="22"/>
        </w:rPr>
      </w:pPr>
      <w:r w:rsidRPr="00DD2575">
        <w:rPr>
          <w:rFonts w:ascii="Times New Roman" w:hAnsi="Times New Roman" w:cs="Times New Roman"/>
          <w:sz w:val="22"/>
          <w:szCs w:val="22"/>
        </w:rPr>
        <w:t>Promover o aprendizado e desenvolvimento da técnica violinística, estabelecendo bases para aplicação de métodos de ensino e escrita musical.</w:t>
      </w:r>
    </w:p>
    <w:p w14:paraId="5B34C9D4" w14:textId="77777777" w:rsidR="00901FB5" w:rsidRPr="00DD2575" w:rsidRDefault="00901FB5" w:rsidP="00266ACC">
      <w:pPr>
        <w:pStyle w:val="PargrafodaLista"/>
        <w:jc w:val="both"/>
        <w:rPr>
          <w:rFonts w:ascii="Times New Roman" w:hAnsi="Times New Roman" w:cs="Times New Roman"/>
          <w:sz w:val="22"/>
          <w:szCs w:val="22"/>
        </w:rPr>
      </w:pPr>
    </w:p>
    <w:p w14:paraId="132FB1F2" w14:textId="77777777" w:rsidR="00901FB5" w:rsidRPr="00DD2575" w:rsidRDefault="00901FB5"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27CA41EB" w14:textId="77777777" w:rsidR="00901FB5" w:rsidRPr="00DD2575" w:rsidRDefault="00901FB5"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síncronas, pois o contato simultâneo entre discente e docente é essencial na análise, reflexão e respostas das situações propostas em sala de aula – atividades essas propostas tanto pelo docente quanto executadas pelo discente. Cabe ao discente ler e estudar artigos de especialistas sobre os temas, ouvir e analisar o material musical, compreendendo os contextos culturais e históricos sobre às performances apresentadas. Aulas ministradas em regime tutorial com possibilidade de eventuais masterclasses e oficinas.</w:t>
      </w:r>
    </w:p>
    <w:p w14:paraId="154FA645" w14:textId="77777777" w:rsidR="00901FB5" w:rsidRPr="00DD2575" w:rsidRDefault="00901FB5"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a comunicação docente-discente será por intermédio de ambientes virtuais de aprendizagem, como UFPR Virtual e Microsoft Teams, minimizando as chances de o discente ser prejudicado por problemas de acesso a informações, materiais e/ou falha de comunicação com o professor. A ementa detalhada da disciplina, cronograma, parte dos conteúdos sonoros e escritos, ficarão permanentemente disponíveis ao discentes na UFPR Virtual.</w:t>
      </w:r>
    </w:p>
    <w:p w14:paraId="2BAA6D00" w14:textId="77777777" w:rsidR="00901FB5" w:rsidRPr="00DD2575" w:rsidRDefault="00901FB5"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autoaprendizado</w:t>
      </w:r>
      <w:r w:rsidRPr="00DD2575">
        <w:rPr>
          <w:rFonts w:ascii="Times New Roman" w:hAnsi="Times New Roman" w:cs="Times New Roman"/>
        </w:rPr>
        <w:t>: os conteúdos sonoros e escritos a serem apropriados estarão disponíveis na UFPR Virtual. Os textos serão enviados em formato digital.</w:t>
      </w:r>
    </w:p>
    <w:p w14:paraId="44245ADD" w14:textId="77777777" w:rsidR="00901FB5" w:rsidRPr="00DD2575" w:rsidRDefault="00901FB5"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acesso à internet e aos artigos aqui referidos.</w:t>
      </w:r>
    </w:p>
    <w:p w14:paraId="41BE9D29" w14:textId="77777777" w:rsidR="00901FB5" w:rsidRPr="00DD2575" w:rsidRDefault="00901FB5" w:rsidP="00266ACC">
      <w:pPr>
        <w:jc w:val="both"/>
        <w:rPr>
          <w:rFonts w:ascii="Times New Roman" w:hAnsi="Times New Roman" w:cs="Times New Roman"/>
        </w:rPr>
      </w:pPr>
      <w:r w:rsidRPr="00DD2575">
        <w:rPr>
          <w:rFonts w:ascii="Times New Roman" w:hAnsi="Times New Roman" w:cs="Times New Roman"/>
        </w:rPr>
        <w:lastRenderedPageBreak/>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entende-se a necessidade de que os discentes se acostumem a respeitar os horários das atividades síncronas, organizem-se acessando o ambiente virtual nos dias e horários demarcados para tanto. O discente tem necessariamente de acessar a plataforma de comunicação nos dias e horários fixados para avaliações e exame final.</w:t>
      </w:r>
    </w:p>
    <w:p w14:paraId="48A015AC" w14:textId="77777777" w:rsidR="00901FB5" w:rsidRPr="00DD2575" w:rsidRDefault="00901FB5" w:rsidP="00266ACC">
      <w:pPr>
        <w:jc w:val="both"/>
        <w:rPr>
          <w:rFonts w:ascii="Times New Roman" w:hAnsi="Times New Roman" w:cs="Times New Roman"/>
        </w:rPr>
      </w:pPr>
    </w:p>
    <w:p w14:paraId="406C30EA" w14:textId="77777777" w:rsidR="00901FB5" w:rsidRPr="00DD2575" w:rsidRDefault="00901FB5" w:rsidP="00266ACC">
      <w:pPr>
        <w:jc w:val="both"/>
        <w:rPr>
          <w:rFonts w:ascii="Times New Roman" w:hAnsi="Times New Roman" w:cs="Times New Roman"/>
        </w:rPr>
      </w:pPr>
      <w:r w:rsidRPr="00DD2575">
        <w:rPr>
          <w:rFonts w:ascii="Times New Roman" w:hAnsi="Times New Roman" w:cs="Times New Roman"/>
          <w:b/>
          <w:bCs/>
        </w:rPr>
        <w:t>V. formas de avaliação, incluindo critérios de avaliação</w:t>
      </w:r>
      <w:r w:rsidRPr="00DD2575">
        <w:rPr>
          <w:rFonts w:ascii="Times New Roman" w:hAnsi="Times New Roman" w:cs="Times New Roman"/>
        </w:rPr>
        <w:t>: A disciplina será avaliada em 3 provas práticas individuais ao longo do semestre. Conforme regimento da UFPR, a nota mínima para aprovação é 70. De 40 a 69, o aluno realiza um exame final também objetivo sobre todo o conteúdo visto e ouvido na disciplina. A nota final resultará da média aritmética do exame e da nota média das avaliações parciais. A média mínima de aprovação, neste caso, é 50.</w:t>
      </w:r>
    </w:p>
    <w:p w14:paraId="119D5B26" w14:textId="77777777" w:rsidR="00901FB5" w:rsidRPr="00DD2575" w:rsidRDefault="00901FB5" w:rsidP="00266ACC">
      <w:pPr>
        <w:jc w:val="both"/>
        <w:rPr>
          <w:rFonts w:ascii="Times New Roman" w:hAnsi="Times New Roman" w:cs="Times New Roman"/>
        </w:rPr>
      </w:pPr>
    </w:p>
    <w:p w14:paraId="5CBE87FC" w14:textId="77777777" w:rsidR="00901FB5" w:rsidRPr="00DD2575" w:rsidRDefault="00901FB5" w:rsidP="00266ACC">
      <w:pPr>
        <w:jc w:val="both"/>
        <w:rPr>
          <w:rFonts w:ascii="Times New Roman" w:hAnsi="Times New Roman" w:cs="Times New Roman"/>
          <w:b/>
          <w:bCs/>
        </w:rPr>
      </w:pPr>
      <w:r w:rsidRPr="00DD2575">
        <w:rPr>
          <w:rFonts w:ascii="Times New Roman" w:hAnsi="Times New Roman" w:cs="Times New Roman"/>
          <w:b/>
          <w:bCs/>
        </w:rPr>
        <w:t>VI. bibliografia</w:t>
      </w:r>
    </w:p>
    <w:p w14:paraId="1473BDD2" w14:textId="2C5470D5" w:rsidR="00901FB5"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5E8A57B9" w14:textId="77777777" w:rsidR="00314305" w:rsidRDefault="00901FB5" w:rsidP="00266ACC">
      <w:pPr>
        <w:jc w:val="both"/>
        <w:rPr>
          <w:rFonts w:ascii="Times New Roman" w:hAnsi="Times New Roman" w:cs="Times New Roman"/>
        </w:rPr>
      </w:pPr>
      <w:r w:rsidRPr="00DD2575">
        <w:rPr>
          <w:rFonts w:ascii="Times New Roman" w:hAnsi="Times New Roman" w:cs="Times New Roman"/>
        </w:rPr>
        <w:t xml:space="preserve">Galamian, Ivan. </w:t>
      </w:r>
      <w:r w:rsidRPr="00DD2575">
        <w:rPr>
          <w:rFonts w:ascii="Times New Roman" w:hAnsi="Times New Roman" w:cs="Times New Roman"/>
          <w:i/>
          <w:iCs/>
        </w:rPr>
        <w:t>Principles of Violin Playing and Teaching</w:t>
      </w:r>
      <w:r w:rsidRPr="00DD2575">
        <w:rPr>
          <w:rFonts w:ascii="Times New Roman" w:hAnsi="Times New Roman" w:cs="Times New Roman"/>
        </w:rPr>
        <w:t>. 3ª ed. Englewood Cliffs: Prentice-Hall, 1985.</w:t>
      </w:r>
    </w:p>
    <w:p w14:paraId="738A428E" w14:textId="38A9A0CB" w:rsidR="00314305" w:rsidRDefault="00901FB5" w:rsidP="00266ACC">
      <w:pPr>
        <w:jc w:val="both"/>
        <w:rPr>
          <w:rFonts w:ascii="Times New Roman" w:hAnsi="Times New Roman" w:cs="Times New Roman"/>
        </w:rPr>
      </w:pPr>
      <w:r w:rsidRPr="00DD2575">
        <w:rPr>
          <w:rFonts w:ascii="Times New Roman" w:hAnsi="Times New Roman" w:cs="Times New Roman"/>
        </w:rPr>
        <w:t xml:space="preserve">Gerle, Robert. </w:t>
      </w:r>
      <w:r w:rsidRPr="00DD2575">
        <w:rPr>
          <w:rFonts w:ascii="Times New Roman" w:hAnsi="Times New Roman" w:cs="Times New Roman"/>
          <w:i/>
          <w:iCs/>
        </w:rPr>
        <w:t>A Arte de Praticar Violino</w:t>
      </w:r>
      <w:r w:rsidRPr="00DD2575">
        <w:rPr>
          <w:rFonts w:ascii="Times New Roman" w:hAnsi="Times New Roman" w:cs="Times New Roman"/>
        </w:rPr>
        <w:t>. Traduzido por João Eduardo Titton. Curitiba: Ed. UFPR, 2015.</w:t>
      </w:r>
    </w:p>
    <w:p w14:paraId="139C2923" w14:textId="77777777" w:rsidR="00314305" w:rsidRDefault="00901FB5" w:rsidP="00266ACC">
      <w:pPr>
        <w:jc w:val="both"/>
        <w:rPr>
          <w:rFonts w:ascii="Times New Roman" w:hAnsi="Times New Roman" w:cs="Times New Roman"/>
        </w:rPr>
      </w:pPr>
      <w:r w:rsidRPr="00DD2575">
        <w:rPr>
          <w:rFonts w:ascii="Times New Roman" w:hAnsi="Times New Roman" w:cs="Times New Roman"/>
        </w:rPr>
        <w:t xml:space="preserve">Rolland, Paul. </w:t>
      </w:r>
      <w:r w:rsidRPr="00DD2575">
        <w:rPr>
          <w:rFonts w:ascii="Times New Roman" w:hAnsi="Times New Roman" w:cs="Times New Roman"/>
          <w:i/>
          <w:iCs/>
        </w:rPr>
        <w:t>The Teaching of Action in String Playing</w:t>
      </w:r>
      <w:r w:rsidRPr="00DD2575">
        <w:rPr>
          <w:rFonts w:ascii="Times New Roman" w:hAnsi="Times New Roman" w:cs="Times New Roman"/>
        </w:rPr>
        <w:t>: Develpmental and Remedial Techniques. Urbana: Illinois String Research Associates, 2007.</w:t>
      </w:r>
    </w:p>
    <w:p w14:paraId="6443437E" w14:textId="77777777" w:rsidR="00314305" w:rsidRDefault="00901FB5" w:rsidP="00266ACC">
      <w:pPr>
        <w:jc w:val="both"/>
        <w:rPr>
          <w:rFonts w:ascii="Times New Roman" w:hAnsi="Times New Roman" w:cs="Times New Roman"/>
        </w:rPr>
      </w:pPr>
      <w:r w:rsidRPr="00DD2575">
        <w:rPr>
          <w:rFonts w:ascii="Times New Roman" w:hAnsi="Times New Roman" w:cs="Times New Roman"/>
        </w:rPr>
        <w:t xml:space="preserve">Salles, Mariana Isdebski. </w:t>
      </w:r>
      <w:r w:rsidRPr="00DD2575">
        <w:rPr>
          <w:rFonts w:ascii="Times New Roman" w:hAnsi="Times New Roman" w:cs="Times New Roman"/>
          <w:i/>
          <w:iCs/>
        </w:rPr>
        <w:t>Arcadas e Golpes de Arco</w:t>
      </w:r>
      <w:r w:rsidRPr="00DD2575">
        <w:rPr>
          <w:rFonts w:ascii="Times New Roman" w:hAnsi="Times New Roman" w:cs="Times New Roman"/>
        </w:rPr>
        <w:t>. Brasília: Thesaurus, 1998.</w:t>
      </w:r>
    </w:p>
    <w:p w14:paraId="458587E0" w14:textId="77777777" w:rsidR="00314305" w:rsidRDefault="00901FB5" w:rsidP="00266ACC">
      <w:pPr>
        <w:jc w:val="both"/>
        <w:rPr>
          <w:rFonts w:ascii="Times New Roman" w:hAnsi="Times New Roman" w:cs="Times New Roman"/>
        </w:rPr>
      </w:pPr>
      <w:r w:rsidRPr="00DD2575">
        <w:rPr>
          <w:rFonts w:ascii="Times New Roman" w:hAnsi="Times New Roman" w:cs="Times New Roman"/>
        </w:rPr>
        <w:t xml:space="preserve">Ševčík, Otkar. </w:t>
      </w:r>
      <w:r w:rsidRPr="00DD2575">
        <w:rPr>
          <w:rFonts w:ascii="Times New Roman" w:hAnsi="Times New Roman" w:cs="Times New Roman"/>
          <w:i/>
          <w:iCs/>
        </w:rPr>
        <w:t>School of violin Technics</w:t>
      </w:r>
      <w:r w:rsidRPr="00DD2575">
        <w:rPr>
          <w:rFonts w:ascii="Times New Roman" w:hAnsi="Times New Roman" w:cs="Times New Roman"/>
        </w:rPr>
        <w:t>, Op.1, Book 1. CD Sheet Music.</w:t>
      </w:r>
    </w:p>
    <w:p w14:paraId="048C9618" w14:textId="7C543516" w:rsidR="00901FB5" w:rsidRPr="00DD2575" w:rsidRDefault="00901FB5"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5F8FCE82" w14:textId="77777777" w:rsidR="00314305" w:rsidRDefault="00901FB5" w:rsidP="00266ACC">
      <w:pPr>
        <w:rPr>
          <w:rFonts w:ascii="Times New Roman" w:hAnsi="Times New Roman" w:cs="Times New Roman"/>
        </w:rPr>
      </w:pPr>
      <w:r w:rsidRPr="00DD2575">
        <w:rPr>
          <w:rFonts w:ascii="Times New Roman" w:hAnsi="Times New Roman" w:cs="Times New Roman"/>
        </w:rPr>
        <w:t xml:space="preserve">AUER, Leopold. </w:t>
      </w:r>
      <w:r w:rsidRPr="00DD2575">
        <w:rPr>
          <w:rFonts w:ascii="Times New Roman" w:hAnsi="Times New Roman" w:cs="Times New Roman"/>
          <w:i/>
          <w:iCs/>
        </w:rPr>
        <w:t>Violin Playing As I Teach It</w:t>
      </w:r>
      <w:r w:rsidRPr="00DD2575">
        <w:rPr>
          <w:rFonts w:ascii="Times New Roman" w:hAnsi="Times New Roman" w:cs="Times New Roman"/>
        </w:rPr>
        <w:t>. New York: Dover Publications, Inc., 1980.</w:t>
      </w:r>
    </w:p>
    <w:p w14:paraId="2B1132D1" w14:textId="77777777" w:rsidR="00314305" w:rsidRDefault="00901FB5" w:rsidP="00266ACC">
      <w:pPr>
        <w:rPr>
          <w:rFonts w:ascii="Times New Roman" w:hAnsi="Times New Roman" w:cs="Times New Roman"/>
        </w:rPr>
      </w:pPr>
      <w:r w:rsidRPr="00DD2575">
        <w:rPr>
          <w:rFonts w:ascii="Times New Roman" w:hAnsi="Times New Roman" w:cs="Times New Roman"/>
        </w:rPr>
        <w:t xml:space="preserve">BOYDEN, David. </w:t>
      </w:r>
      <w:r w:rsidRPr="00DD2575">
        <w:rPr>
          <w:rFonts w:ascii="Times New Roman" w:hAnsi="Times New Roman" w:cs="Times New Roman"/>
          <w:i/>
          <w:iCs/>
        </w:rPr>
        <w:t>The History of Violin Playing From Its Origins to 1761</w:t>
      </w:r>
      <w:r w:rsidRPr="00DD2575">
        <w:rPr>
          <w:rFonts w:ascii="Times New Roman" w:hAnsi="Times New Roman" w:cs="Times New Roman"/>
        </w:rPr>
        <w:t>. Oxford: Clarendon Press, 1965.</w:t>
      </w:r>
    </w:p>
    <w:p w14:paraId="59722CD4" w14:textId="77777777" w:rsidR="00314305" w:rsidRDefault="00901FB5" w:rsidP="00266ACC">
      <w:pPr>
        <w:rPr>
          <w:rFonts w:ascii="Times New Roman" w:hAnsi="Times New Roman" w:cs="Times New Roman"/>
        </w:rPr>
      </w:pPr>
      <w:r w:rsidRPr="00DD2575">
        <w:rPr>
          <w:rFonts w:ascii="Times New Roman" w:hAnsi="Times New Roman" w:cs="Times New Roman"/>
        </w:rPr>
        <w:t xml:space="preserve">CAPET, Lucien. </w:t>
      </w:r>
      <w:r w:rsidRPr="00DD2575">
        <w:rPr>
          <w:rFonts w:ascii="Times New Roman" w:hAnsi="Times New Roman" w:cs="Times New Roman"/>
          <w:i/>
          <w:iCs/>
        </w:rPr>
        <w:t>La Technique Supérieure de l´Archet</w:t>
      </w:r>
      <w:r w:rsidRPr="00DD2575">
        <w:rPr>
          <w:rFonts w:ascii="Times New Roman" w:hAnsi="Times New Roman" w:cs="Times New Roman"/>
        </w:rPr>
        <w:t>. Paris: Ed. M. Senart. 1916.</w:t>
      </w:r>
    </w:p>
    <w:p w14:paraId="140EC434" w14:textId="4DD758B0" w:rsidR="00901FB5" w:rsidRPr="00DD2575" w:rsidRDefault="00901FB5" w:rsidP="00266ACC">
      <w:pPr>
        <w:rPr>
          <w:rFonts w:ascii="Times New Roman" w:hAnsi="Times New Roman" w:cs="Times New Roman"/>
        </w:rPr>
      </w:pPr>
      <w:r w:rsidRPr="00DD2575">
        <w:rPr>
          <w:rFonts w:ascii="Times New Roman" w:hAnsi="Times New Roman" w:cs="Times New Roman"/>
        </w:rPr>
        <w:t xml:space="preserve">FLESCH, Carl. </w:t>
      </w:r>
      <w:r w:rsidRPr="00DD2575">
        <w:rPr>
          <w:rFonts w:ascii="Times New Roman" w:hAnsi="Times New Roman" w:cs="Times New Roman"/>
          <w:i/>
          <w:iCs/>
        </w:rPr>
        <w:t>The Art of Violin Playing</w:t>
      </w:r>
      <w:r w:rsidRPr="00DD2575">
        <w:rPr>
          <w:rFonts w:ascii="Times New Roman" w:hAnsi="Times New Roman" w:cs="Times New Roman"/>
        </w:rPr>
        <w:t>. New York: Carl Fischer, Inc., 1924.</w:t>
      </w:r>
    </w:p>
    <w:p w14:paraId="1589AB7A" w14:textId="77777777" w:rsidR="00901FB5" w:rsidRPr="00DD2575" w:rsidRDefault="00901FB5" w:rsidP="00266ACC">
      <w:pPr>
        <w:spacing w:beforeLines="40" w:before="96" w:afterLines="20" w:after="48"/>
        <w:rPr>
          <w:rFonts w:ascii="Times New Roman" w:hAnsi="Times New Roman" w:cs="Times New Roman"/>
        </w:rPr>
      </w:pPr>
    </w:p>
    <w:p w14:paraId="5D841DB7" w14:textId="77777777" w:rsidR="00901FB5" w:rsidRPr="00DD2575" w:rsidRDefault="00901FB5"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3074F0BD" w14:textId="77777777" w:rsidR="00901FB5" w:rsidRPr="00DD2575" w:rsidRDefault="00901FB5" w:rsidP="00266ACC">
      <w:pPr>
        <w:jc w:val="both"/>
        <w:rPr>
          <w:rFonts w:ascii="Times New Roman" w:hAnsi="Times New Roman" w:cs="Times New Roman"/>
        </w:rPr>
      </w:pPr>
      <w:r w:rsidRPr="00DD2575">
        <w:rPr>
          <w:rFonts w:ascii="Times New Roman" w:hAnsi="Times New Roman" w:cs="Times New Roman"/>
        </w:rPr>
        <w:t>Rafael Ferronato</w:t>
      </w:r>
    </w:p>
    <w:p w14:paraId="114454C9" w14:textId="77777777" w:rsidR="00901FB5" w:rsidRPr="00DD2575" w:rsidRDefault="00901FB5" w:rsidP="00266ACC">
      <w:pPr>
        <w:jc w:val="both"/>
        <w:rPr>
          <w:rFonts w:ascii="Times New Roman" w:hAnsi="Times New Roman" w:cs="Times New Roman"/>
        </w:rPr>
      </w:pPr>
    </w:p>
    <w:p w14:paraId="3FDEBB75" w14:textId="77777777" w:rsidR="00F8079E" w:rsidRDefault="00F8079E">
      <w:pPr>
        <w:rPr>
          <w:rFonts w:ascii="Times New Roman" w:hAnsi="Times New Roman" w:cs="Times New Roman"/>
          <w:b/>
          <w:bCs/>
        </w:rPr>
      </w:pPr>
      <w:r>
        <w:rPr>
          <w:rFonts w:ascii="Times New Roman" w:hAnsi="Times New Roman" w:cs="Times New Roman"/>
          <w:b/>
          <w:bCs/>
        </w:rPr>
        <w:br w:type="page"/>
      </w:r>
    </w:p>
    <w:p w14:paraId="1F463B31" w14:textId="5E856E20" w:rsidR="00CF13DC" w:rsidRPr="00DD2575" w:rsidRDefault="00901FB5" w:rsidP="00266ACC">
      <w:pPr>
        <w:jc w:val="both"/>
        <w:rPr>
          <w:rFonts w:ascii="Times New Roman" w:hAnsi="Times New Roman" w:cs="Times New Roman"/>
          <w:b/>
          <w:bCs/>
        </w:rPr>
      </w:pPr>
      <w:r w:rsidRPr="00DD2575">
        <w:rPr>
          <w:rFonts w:ascii="Times New Roman" w:hAnsi="Times New Roman" w:cs="Times New Roman"/>
          <w:b/>
          <w:bCs/>
        </w:rPr>
        <w:lastRenderedPageBreak/>
        <w:t>Cronograma das atividades</w:t>
      </w:r>
    </w:p>
    <w:p w14:paraId="0575597F" w14:textId="645996AC" w:rsidR="00901FB5" w:rsidRPr="00DD2575" w:rsidRDefault="00632919" w:rsidP="00266ACC">
      <w:pPr>
        <w:jc w:val="both"/>
        <w:rPr>
          <w:rFonts w:ascii="Times New Roman" w:hAnsi="Times New Roman" w:cs="Times New Roman"/>
          <w:b/>
          <w:bCs/>
        </w:rPr>
      </w:pPr>
      <w:r w:rsidRPr="00DD2575">
        <w:rPr>
          <w:rFonts w:ascii="Times New Roman" w:hAnsi="Times New Roman" w:cs="Times New Roman"/>
          <w:b/>
          <w:bCs/>
        </w:rPr>
        <w:t>OA801</w:t>
      </w:r>
      <w:r w:rsidR="00CF13DC" w:rsidRPr="00DD2575">
        <w:rPr>
          <w:rFonts w:ascii="Times New Roman" w:hAnsi="Times New Roman" w:cs="Times New Roman"/>
          <w:b/>
          <w:bCs/>
        </w:rPr>
        <w:t xml:space="preserve"> </w:t>
      </w:r>
      <w:r w:rsidRPr="00DD2575">
        <w:rPr>
          <w:rFonts w:ascii="Times New Roman" w:hAnsi="Times New Roman" w:cs="Times New Roman"/>
          <w:b/>
          <w:bCs/>
        </w:rPr>
        <w:t xml:space="preserve"> turma </w:t>
      </w:r>
      <w:r w:rsidR="00901FB5" w:rsidRPr="00DD2575">
        <w:rPr>
          <w:rFonts w:ascii="Times New Roman" w:hAnsi="Times New Roman" w:cs="Times New Roman"/>
          <w:b/>
          <w:bCs/>
        </w:rPr>
        <w:t xml:space="preserve">E6: </w:t>
      </w:r>
      <w:r w:rsidRPr="00DD2575">
        <w:rPr>
          <w:rFonts w:ascii="Times New Roman" w:hAnsi="Times New Roman" w:cs="Times New Roman"/>
          <w:b/>
          <w:bCs/>
        </w:rPr>
        <w:t>5</w:t>
      </w:r>
      <w:r w:rsidR="00901FB5" w:rsidRPr="00DD2575">
        <w:rPr>
          <w:rFonts w:ascii="Times New Roman" w:hAnsi="Times New Roman" w:cs="Times New Roman"/>
          <w:b/>
          <w:bCs/>
        </w:rPr>
        <w:t>ª 8:00-10:00</w:t>
      </w:r>
    </w:p>
    <w:p w14:paraId="4756A183" w14:textId="65ED29B5" w:rsidR="00632919" w:rsidRPr="00DD2575" w:rsidRDefault="00632919" w:rsidP="00266ACC">
      <w:pPr>
        <w:jc w:val="both"/>
        <w:rPr>
          <w:rFonts w:ascii="Times New Roman" w:hAnsi="Times New Roman" w:cs="Times New Roman"/>
          <w:b/>
          <w:bCs/>
        </w:rPr>
      </w:pPr>
      <w:r w:rsidRPr="00DD2575">
        <w:rPr>
          <w:rFonts w:ascii="Times New Roman" w:hAnsi="Times New Roman" w:cs="Times New Roman"/>
          <w:b/>
          <w:bCs/>
        </w:rPr>
        <w:t xml:space="preserve">OA802  turma E3: </w:t>
      </w:r>
      <w:r w:rsidR="00CF13DC" w:rsidRPr="00DD2575">
        <w:rPr>
          <w:rFonts w:ascii="Times New Roman" w:hAnsi="Times New Roman" w:cs="Times New Roman"/>
          <w:b/>
          <w:bCs/>
        </w:rPr>
        <w:t>5ª 17:30-19:30</w:t>
      </w:r>
    </w:p>
    <w:p w14:paraId="20CB461F" w14:textId="44DEED7B" w:rsidR="00632919" w:rsidRPr="00DD2575" w:rsidRDefault="00632919" w:rsidP="00266ACC">
      <w:pPr>
        <w:jc w:val="both"/>
        <w:rPr>
          <w:rFonts w:ascii="Times New Roman" w:hAnsi="Times New Roman" w:cs="Times New Roman"/>
          <w:b/>
          <w:bCs/>
        </w:rPr>
      </w:pPr>
      <w:r w:rsidRPr="00DD2575">
        <w:rPr>
          <w:rFonts w:ascii="Times New Roman" w:hAnsi="Times New Roman" w:cs="Times New Roman"/>
          <w:b/>
          <w:bCs/>
        </w:rPr>
        <w:t>OA803  turma E3: 6ª 13:30-15:30</w:t>
      </w:r>
    </w:p>
    <w:p w14:paraId="01F712A4" w14:textId="7D8BA1E4" w:rsidR="00901FB5" w:rsidRPr="00DD2575" w:rsidRDefault="008242D0" w:rsidP="00266ACC">
      <w:pPr>
        <w:jc w:val="both"/>
        <w:rPr>
          <w:rFonts w:ascii="Times New Roman" w:hAnsi="Times New Roman" w:cs="Times New Roman"/>
          <w:b/>
          <w:bCs/>
        </w:rPr>
      </w:pPr>
      <w:r w:rsidRPr="00DD2575">
        <w:rPr>
          <w:rFonts w:ascii="Times New Roman" w:hAnsi="Times New Roman" w:cs="Times New Roman"/>
          <w:b/>
          <w:bCs/>
        </w:rPr>
        <w:t xml:space="preserve">OA147 turma E3: 6ª </w:t>
      </w:r>
      <w:r w:rsidR="0001310C" w:rsidRPr="00DD2575">
        <w:rPr>
          <w:rFonts w:ascii="Times New Roman" w:hAnsi="Times New Roman" w:cs="Times New Roman"/>
          <w:b/>
          <w:bCs/>
        </w:rPr>
        <w:t>8:00-10:00</w:t>
      </w:r>
    </w:p>
    <w:p w14:paraId="42CC0FC2" w14:textId="0F92CD7B" w:rsidR="0001310C" w:rsidRPr="00DD2575" w:rsidRDefault="0001310C" w:rsidP="00266ACC">
      <w:pPr>
        <w:jc w:val="both"/>
        <w:rPr>
          <w:rFonts w:ascii="Times New Roman" w:hAnsi="Times New Roman" w:cs="Times New Roman"/>
          <w:b/>
          <w:bCs/>
        </w:rPr>
      </w:pPr>
      <w:r w:rsidRPr="00DD2575">
        <w:rPr>
          <w:rFonts w:ascii="Times New Roman" w:hAnsi="Times New Roman" w:cs="Times New Roman"/>
          <w:b/>
          <w:bCs/>
        </w:rPr>
        <w:t>OA147 turma E4: 6ª 10:00-12:00</w:t>
      </w:r>
    </w:p>
    <w:p w14:paraId="7B030CB4" w14:textId="3F0B3F90" w:rsidR="00765EB7" w:rsidRPr="00DD2575" w:rsidRDefault="00765EB7" w:rsidP="00266ACC">
      <w:pPr>
        <w:jc w:val="both"/>
        <w:rPr>
          <w:rFonts w:ascii="Times New Roman" w:hAnsi="Times New Roman" w:cs="Times New Roman"/>
        </w:rPr>
      </w:pPr>
    </w:p>
    <w:tbl>
      <w:tblPr>
        <w:tblStyle w:val="Tabelacomgrade"/>
        <w:tblW w:w="15021" w:type="dxa"/>
        <w:tblLook w:val="04A0" w:firstRow="1" w:lastRow="0" w:firstColumn="1" w:lastColumn="0" w:noHBand="0" w:noVBand="1"/>
      </w:tblPr>
      <w:tblGrid>
        <w:gridCol w:w="926"/>
        <w:gridCol w:w="1031"/>
        <w:gridCol w:w="1031"/>
        <w:gridCol w:w="1032"/>
        <w:gridCol w:w="1031"/>
        <w:gridCol w:w="1032"/>
        <w:gridCol w:w="7380"/>
        <w:gridCol w:w="1558"/>
      </w:tblGrid>
      <w:tr w:rsidR="00765EB7" w:rsidRPr="00DD2575" w14:paraId="1DA90837" w14:textId="77777777" w:rsidTr="00B13800">
        <w:tc>
          <w:tcPr>
            <w:tcW w:w="926" w:type="dxa"/>
            <w:vAlign w:val="center"/>
          </w:tcPr>
          <w:p w14:paraId="4D9A5182" w14:textId="77777777" w:rsidR="00765EB7" w:rsidRPr="00DD2575" w:rsidRDefault="00765EB7" w:rsidP="00266ACC">
            <w:pPr>
              <w:jc w:val="center"/>
              <w:rPr>
                <w:rFonts w:ascii="Times New Roman" w:hAnsi="Times New Roman" w:cs="Times New Roman"/>
                <w:b/>
                <w:bCs/>
              </w:rPr>
            </w:pPr>
            <w:r w:rsidRPr="00DD2575">
              <w:rPr>
                <w:rFonts w:ascii="Times New Roman" w:hAnsi="Times New Roman" w:cs="Times New Roman"/>
                <w:b/>
                <w:bCs/>
              </w:rPr>
              <w:t>Aula</w:t>
            </w:r>
          </w:p>
        </w:tc>
        <w:tc>
          <w:tcPr>
            <w:tcW w:w="1031" w:type="dxa"/>
            <w:vAlign w:val="center"/>
          </w:tcPr>
          <w:p w14:paraId="3435D39A" w14:textId="097C9844" w:rsidR="00765EB7" w:rsidRPr="00DD2575" w:rsidRDefault="00765EB7" w:rsidP="00266ACC">
            <w:pPr>
              <w:jc w:val="center"/>
              <w:rPr>
                <w:rFonts w:ascii="Times New Roman" w:hAnsi="Times New Roman" w:cs="Times New Roman"/>
                <w:b/>
                <w:bCs/>
              </w:rPr>
            </w:pPr>
            <w:r w:rsidRPr="00DD2575">
              <w:rPr>
                <w:rFonts w:ascii="Times New Roman" w:hAnsi="Times New Roman" w:cs="Times New Roman"/>
                <w:b/>
                <w:bCs/>
              </w:rPr>
              <w:t>801</w:t>
            </w:r>
            <w:r w:rsidR="0001310C" w:rsidRPr="00DD2575">
              <w:rPr>
                <w:rFonts w:ascii="Times New Roman" w:hAnsi="Times New Roman" w:cs="Times New Roman"/>
                <w:b/>
                <w:bCs/>
              </w:rPr>
              <w:t xml:space="preserve"> E6</w:t>
            </w:r>
          </w:p>
        </w:tc>
        <w:tc>
          <w:tcPr>
            <w:tcW w:w="1031" w:type="dxa"/>
            <w:vAlign w:val="center"/>
          </w:tcPr>
          <w:p w14:paraId="10037997" w14:textId="05DB906D" w:rsidR="00765EB7" w:rsidRPr="00DD2575" w:rsidRDefault="00765EB7" w:rsidP="00266ACC">
            <w:pPr>
              <w:jc w:val="center"/>
              <w:rPr>
                <w:rFonts w:ascii="Times New Roman" w:hAnsi="Times New Roman" w:cs="Times New Roman"/>
                <w:b/>
                <w:bCs/>
              </w:rPr>
            </w:pPr>
            <w:r w:rsidRPr="00DD2575">
              <w:rPr>
                <w:rFonts w:ascii="Times New Roman" w:hAnsi="Times New Roman" w:cs="Times New Roman"/>
                <w:b/>
                <w:bCs/>
              </w:rPr>
              <w:t>802</w:t>
            </w:r>
            <w:r w:rsidR="0001310C" w:rsidRPr="00DD2575">
              <w:rPr>
                <w:rFonts w:ascii="Times New Roman" w:hAnsi="Times New Roman" w:cs="Times New Roman"/>
                <w:b/>
                <w:bCs/>
              </w:rPr>
              <w:t xml:space="preserve"> E3</w:t>
            </w:r>
          </w:p>
        </w:tc>
        <w:tc>
          <w:tcPr>
            <w:tcW w:w="1032" w:type="dxa"/>
            <w:vAlign w:val="center"/>
          </w:tcPr>
          <w:p w14:paraId="705C43A2" w14:textId="38C299EE" w:rsidR="00765EB7" w:rsidRPr="00DD2575" w:rsidRDefault="00765EB7" w:rsidP="00266ACC">
            <w:pPr>
              <w:jc w:val="center"/>
              <w:rPr>
                <w:rFonts w:ascii="Times New Roman" w:hAnsi="Times New Roman" w:cs="Times New Roman"/>
                <w:b/>
                <w:bCs/>
              </w:rPr>
            </w:pPr>
            <w:r w:rsidRPr="00DD2575">
              <w:rPr>
                <w:rFonts w:ascii="Times New Roman" w:hAnsi="Times New Roman" w:cs="Times New Roman"/>
                <w:b/>
                <w:bCs/>
              </w:rPr>
              <w:t>803</w:t>
            </w:r>
            <w:r w:rsidR="0001310C" w:rsidRPr="00DD2575">
              <w:rPr>
                <w:rFonts w:ascii="Times New Roman" w:hAnsi="Times New Roman" w:cs="Times New Roman"/>
                <w:b/>
                <w:bCs/>
              </w:rPr>
              <w:t xml:space="preserve"> E3</w:t>
            </w:r>
          </w:p>
        </w:tc>
        <w:tc>
          <w:tcPr>
            <w:tcW w:w="1031" w:type="dxa"/>
            <w:vAlign w:val="center"/>
          </w:tcPr>
          <w:p w14:paraId="1E9B9D62" w14:textId="6849899B" w:rsidR="00765EB7" w:rsidRPr="00DD2575" w:rsidRDefault="0001310C" w:rsidP="00266ACC">
            <w:pPr>
              <w:jc w:val="center"/>
              <w:rPr>
                <w:rFonts w:ascii="Times New Roman" w:hAnsi="Times New Roman" w:cs="Times New Roman"/>
                <w:b/>
                <w:bCs/>
              </w:rPr>
            </w:pPr>
            <w:r w:rsidRPr="00DD2575">
              <w:rPr>
                <w:rFonts w:ascii="Times New Roman" w:hAnsi="Times New Roman" w:cs="Times New Roman"/>
                <w:b/>
                <w:bCs/>
              </w:rPr>
              <w:t>147 E3</w:t>
            </w:r>
          </w:p>
        </w:tc>
        <w:tc>
          <w:tcPr>
            <w:tcW w:w="1032" w:type="dxa"/>
            <w:vAlign w:val="center"/>
          </w:tcPr>
          <w:p w14:paraId="52F17212" w14:textId="2CF69042" w:rsidR="00765EB7" w:rsidRPr="00DD2575" w:rsidRDefault="0001310C" w:rsidP="00266ACC">
            <w:pPr>
              <w:jc w:val="center"/>
              <w:rPr>
                <w:rFonts w:ascii="Times New Roman" w:hAnsi="Times New Roman" w:cs="Times New Roman"/>
                <w:b/>
                <w:bCs/>
              </w:rPr>
            </w:pPr>
            <w:r w:rsidRPr="00DD2575">
              <w:rPr>
                <w:rFonts w:ascii="Times New Roman" w:hAnsi="Times New Roman" w:cs="Times New Roman"/>
                <w:b/>
                <w:bCs/>
              </w:rPr>
              <w:t>147 E4</w:t>
            </w:r>
          </w:p>
        </w:tc>
        <w:tc>
          <w:tcPr>
            <w:tcW w:w="7380" w:type="dxa"/>
          </w:tcPr>
          <w:p w14:paraId="13B20298" w14:textId="77777777" w:rsidR="00765EB7" w:rsidRPr="00DD2575" w:rsidRDefault="00765EB7" w:rsidP="00266ACC">
            <w:pPr>
              <w:jc w:val="both"/>
              <w:rPr>
                <w:rFonts w:ascii="Times New Roman" w:hAnsi="Times New Roman" w:cs="Times New Roman"/>
                <w:b/>
                <w:bCs/>
              </w:rPr>
            </w:pPr>
            <w:r w:rsidRPr="00DD2575">
              <w:rPr>
                <w:rFonts w:ascii="Times New Roman" w:hAnsi="Times New Roman" w:cs="Times New Roman"/>
                <w:b/>
                <w:bCs/>
              </w:rPr>
              <w:t>Conteúdo</w:t>
            </w:r>
          </w:p>
        </w:tc>
        <w:tc>
          <w:tcPr>
            <w:tcW w:w="1558" w:type="dxa"/>
          </w:tcPr>
          <w:p w14:paraId="2F1A43D5" w14:textId="77777777" w:rsidR="00765EB7" w:rsidRPr="00DD2575" w:rsidRDefault="00765EB7" w:rsidP="00266ACC">
            <w:pPr>
              <w:jc w:val="center"/>
              <w:rPr>
                <w:rFonts w:ascii="Times New Roman" w:hAnsi="Times New Roman" w:cs="Times New Roman"/>
                <w:b/>
                <w:bCs/>
              </w:rPr>
            </w:pPr>
            <w:r w:rsidRPr="00DD2575">
              <w:rPr>
                <w:rFonts w:ascii="Times New Roman" w:hAnsi="Times New Roman" w:cs="Times New Roman"/>
                <w:b/>
                <w:bCs/>
              </w:rPr>
              <w:t>Atividade</w:t>
            </w:r>
          </w:p>
        </w:tc>
      </w:tr>
      <w:tr w:rsidR="00843978" w:rsidRPr="00DD2575" w14:paraId="08074823" w14:textId="77777777" w:rsidTr="00B13800">
        <w:tc>
          <w:tcPr>
            <w:tcW w:w="926" w:type="dxa"/>
            <w:vAlign w:val="center"/>
          </w:tcPr>
          <w:p w14:paraId="78ACE48B"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w:t>
            </w:r>
          </w:p>
        </w:tc>
        <w:tc>
          <w:tcPr>
            <w:tcW w:w="1031" w:type="dxa"/>
            <w:vAlign w:val="center"/>
          </w:tcPr>
          <w:p w14:paraId="1BC89C0A" w14:textId="5BEDFDBC"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23/9</w:t>
            </w:r>
          </w:p>
        </w:tc>
        <w:tc>
          <w:tcPr>
            <w:tcW w:w="1031" w:type="dxa"/>
            <w:vAlign w:val="center"/>
          </w:tcPr>
          <w:p w14:paraId="7A16E2B4" w14:textId="4A06E9CE"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23/9</w:t>
            </w:r>
          </w:p>
        </w:tc>
        <w:tc>
          <w:tcPr>
            <w:tcW w:w="1032" w:type="dxa"/>
            <w:vAlign w:val="center"/>
          </w:tcPr>
          <w:p w14:paraId="5B0400A2" w14:textId="4D1CFD8C"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24/9</w:t>
            </w:r>
          </w:p>
        </w:tc>
        <w:tc>
          <w:tcPr>
            <w:tcW w:w="1031" w:type="dxa"/>
            <w:vAlign w:val="center"/>
          </w:tcPr>
          <w:p w14:paraId="439940C3" w14:textId="17DB1874"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24/9</w:t>
            </w:r>
          </w:p>
        </w:tc>
        <w:tc>
          <w:tcPr>
            <w:tcW w:w="1032" w:type="dxa"/>
            <w:vAlign w:val="center"/>
          </w:tcPr>
          <w:p w14:paraId="6956409E" w14:textId="213A8C9C"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24/9</w:t>
            </w:r>
          </w:p>
        </w:tc>
        <w:tc>
          <w:tcPr>
            <w:tcW w:w="7380" w:type="dxa"/>
            <w:vAlign w:val="center"/>
          </w:tcPr>
          <w:p w14:paraId="2CF9EE0D"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Correto posicionamento do instrumento - corpo e seus movimentos. Exercícios técnicos. Escalas e arpejos.</w:t>
            </w:r>
          </w:p>
        </w:tc>
        <w:tc>
          <w:tcPr>
            <w:tcW w:w="1558" w:type="dxa"/>
            <w:vAlign w:val="center"/>
          </w:tcPr>
          <w:p w14:paraId="0B2E3DD8"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síncrona</w:t>
            </w:r>
          </w:p>
        </w:tc>
      </w:tr>
      <w:tr w:rsidR="00843978" w:rsidRPr="00DD2575" w14:paraId="2BA86084" w14:textId="77777777" w:rsidTr="00B13800">
        <w:tc>
          <w:tcPr>
            <w:tcW w:w="926" w:type="dxa"/>
            <w:vAlign w:val="center"/>
          </w:tcPr>
          <w:p w14:paraId="1A6710D4"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w:t>
            </w:r>
          </w:p>
        </w:tc>
        <w:tc>
          <w:tcPr>
            <w:tcW w:w="1031" w:type="dxa"/>
            <w:vAlign w:val="center"/>
          </w:tcPr>
          <w:p w14:paraId="7EFD4BA3" w14:textId="3BC249D9" w:rsidR="00843978" w:rsidRPr="00DD2575" w:rsidRDefault="00843978" w:rsidP="00266ACC">
            <w:pPr>
              <w:jc w:val="center"/>
              <w:rPr>
                <w:rFonts w:ascii="Times New Roman" w:hAnsi="Times New Roman" w:cs="Times New Roman"/>
              </w:rPr>
            </w:pPr>
            <w:r w:rsidRPr="00DD2575">
              <w:rPr>
                <w:rFonts w:ascii="Times New Roman" w:hAnsi="Times New Roman" w:cs="Times New Roman"/>
              </w:rPr>
              <w:t>30/9</w:t>
            </w:r>
          </w:p>
        </w:tc>
        <w:tc>
          <w:tcPr>
            <w:tcW w:w="1031" w:type="dxa"/>
            <w:vAlign w:val="center"/>
          </w:tcPr>
          <w:p w14:paraId="564B9603" w14:textId="06447249" w:rsidR="00843978" w:rsidRPr="00DD2575" w:rsidRDefault="00843978" w:rsidP="00266ACC">
            <w:pPr>
              <w:jc w:val="center"/>
              <w:rPr>
                <w:rFonts w:ascii="Times New Roman" w:hAnsi="Times New Roman" w:cs="Times New Roman"/>
              </w:rPr>
            </w:pPr>
            <w:r w:rsidRPr="00DD2575">
              <w:rPr>
                <w:rFonts w:ascii="Times New Roman" w:hAnsi="Times New Roman" w:cs="Times New Roman"/>
              </w:rPr>
              <w:t>30/9</w:t>
            </w:r>
          </w:p>
        </w:tc>
        <w:tc>
          <w:tcPr>
            <w:tcW w:w="1032" w:type="dxa"/>
            <w:vAlign w:val="center"/>
          </w:tcPr>
          <w:p w14:paraId="2CC6DD36" w14:textId="70D17C9C"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1/10</w:t>
            </w:r>
          </w:p>
        </w:tc>
        <w:tc>
          <w:tcPr>
            <w:tcW w:w="1031" w:type="dxa"/>
            <w:vAlign w:val="center"/>
          </w:tcPr>
          <w:p w14:paraId="64213E93" w14:textId="4B45C5F9"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1/10</w:t>
            </w:r>
          </w:p>
        </w:tc>
        <w:tc>
          <w:tcPr>
            <w:tcW w:w="1032" w:type="dxa"/>
            <w:vAlign w:val="center"/>
          </w:tcPr>
          <w:p w14:paraId="6A6A8510" w14:textId="5E30F611"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1/10</w:t>
            </w:r>
          </w:p>
        </w:tc>
        <w:tc>
          <w:tcPr>
            <w:tcW w:w="7380" w:type="dxa"/>
            <w:vAlign w:val="center"/>
          </w:tcPr>
          <w:p w14:paraId="137F93BA"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Correto posicionamento do instrumento - corpo e seus movimentos. Exercícios técnicos. Escalas e arpejos + repertório selecionado</w:t>
            </w:r>
          </w:p>
        </w:tc>
        <w:tc>
          <w:tcPr>
            <w:tcW w:w="1558" w:type="dxa"/>
            <w:vAlign w:val="center"/>
          </w:tcPr>
          <w:p w14:paraId="2053030A"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síncrona</w:t>
            </w:r>
          </w:p>
        </w:tc>
      </w:tr>
      <w:tr w:rsidR="00843978" w:rsidRPr="00DD2575" w14:paraId="159D3968" w14:textId="77777777" w:rsidTr="00B13800">
        <w:tc>
          <w:tcPr>
            <w:tcW w:w="926" w:type="dxa"/>
            <w:vAlign w:val="center"/>
          </w:tcPr>
          <w:p w14:paraId="758B5F2C"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3</w:t>
            </w:r>
          </w:p>
        </w:tc>
        <w:tc>
          <w:tcPr>
            <w:tcW w:w="1031" w:type="dxa"/>
            <w:vAlign w:val="center"/>
          </w:tcPr>
          <w:p w14:paraId="7ECF162A" w14:textId="65DC1534" w:rsidR="00843978" w:rsidRPr="00DD2575" w:rsidRDefault="00843978" w:rsidP="00266ACC">
            <w:pPr>
              <w:jc w:val="center"/>
              <w:rPr>
                <w:rFonts w:ascii="Times New Roman" w:hAnsi="Times New Roman" w:cs="Times New Roman"/>
              </w:rPr>
            </w:pPr>
            <w:r w:rsidRPr="00DD2575">
              <w:rPr>
                <w:rFonts w:ascii="Times New Roman" w:hAnsi="Times New Roman" w:cs="Times New Roman"/>
              </w:rPr>
              <w:t>7/10</w:t>
            </w:r>
          </w:p>
        </w:tc>
        <w:tc>
          <w:tcPr>
            <w:tcW w:w="1031" w:type="dxa"/>
            <w:vAlign w:val="center"/>
          </w:tcPr>
          <w:p w14:paraId="69923AC6" w14:textId="0AE103F5" w:rsidR="00843978" w:rsidRPr="00DD2575" w:rsidRDefault="00843978" w:rsidP="00266ACC">
            <w:pPr>
              <w:jc w:val="center"/>
              <w:rPr>
                <w:rFonts w:ascii="Times New Roman" w:hAnsi="Times New Roman" w:cs="Times New Roman"/>
              </w:rPr>
            </w:pPr>
            <w:r w:rsidRPr="00DD2575">
              <w:rPr>
                <w:rFonts w:ascii="Times New Roman" w:hAnsi="Times New Roman" w:cs="Times New Roman"/>
              </w:rPr>
              <w:t>7/10</w:t>
            </w:r>
          </w:p>
        </w:tc>
        <w:tc>
          <w:tcPr>
            <w:tcW w:w="1032" w:type="dxa"/>
            <w:vAlign w:val="center"/>
          </w:tcPr>
          <w:p w14:paraId="29E59EF7" w14:textId="1C8697C0" w:rsidR="00843978" w:rsidRPr="00DD2575" w:rsidRDefault="00843978" w:rsidP="00266ACC">
            <w:pPr>
              <w:jc w:val="center"/>
              <w:rPr>
                <w:rFonts w:ascii="Times New Roman" w:hAnsi="Times New Roman" w:cs="Times New Roman"/>
              </w:rPr>
            </w:pPr>
            <w:r w:rsidRPr="00DD2575">
              <w:rPr>
                <w:rFonts w:ascii="Times New Roman" w:hAnsi="Times New Roman" w:cs="Times New Roman"/>
              </w:rPr>
              <w:t>8/10</w:t>
            </w:r>
          </w:p>
        </w:tc>
        <w:tc>
          <w:tcPr>
            <w:tcW w:w="1031" w:type="dxa"/>
            <w:vAlign w:val="center"/>
          </w:tcPr>
          <w:p w14:paraId="691025D2" w14:textId="4EC8C543" w:rsidR="00843978" w:rsidRPr="00DD2575" w:rsidRDefault="00843978" w:rsidP="00266ACC">
            <w:pPr>
              <w:jc w:val="center"/>
              <w:rPr>
                <w:rFonts w:ascii="Times New Roman" w:hAnsi="Times New Roman" w:cs="Times New Roman"/>
              </w:rPr>
            </w:pPr>
            <w:r w:rsidRPr="00DD2575">
              <w:rPr>
                <w:rFonts w:ascii="Times New Roman" w:hAnsi="Times New Roman" w:cs="Times New Roman"/>
              </w:rPr>
              <w:t>8/10</w:t>
            </w:r>
          </w:p>
        </w:tc>
        <w:tc>
          <w:tcPr>
            <w:tcW w:w="1032" w:type="dxa"/>
            <w:vAlign w:val="center"/>
          </w:tcPr>
          <w:p w14:paraId="2B87DD0E" w14:textId="175CC943" w:rsidR="00843978" w:rsidRPr="00DD2575" w:rsidRDefault="00843978" w:rsidP="00266ACC">
            <w:pPr>
              <w:jc w:val="center"/>
              <w:rPr>
                <w:rFonts w:ascii="Times New Roman" w:hAnsi="Times New Roman" w:cs="Times New Roman"/>
              </w:rPr>
            </w:pPr>
            <w:r w:rsidRPr="00DD2575">
              <w:rPr>
                <w:rFonts w:ascii="Times New Roman" w:hAnsi="Times New Roman" w:cs="Times New Roman"/>
              </w:rPr>
              <w:t>8/10</w:t>
            </w:r>
          </w:p>
        </w:tc>
        <w:tc>
          <w:tcPr>
            <w:tcW w:w="7380" w:type="dxa"/>
            <w:vAlign w:val="center"/>
          </w:tcPr>
          <w:p w14:paraId="16382DEB"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 xml:space="preserve">Correto posicionamento do instrumento - corpo e seus movimentos. Estudos técnico-musicais. Repertório selecionado. </w:t>
            </w:r>
          </w:p>
        </w:tc>
        <w:tc>
          <w:tcPr>
            <w:tcW w:w="1558" w:type="dxa"/>
            <w:vAlign w:val="center"/>
          </w:tcPr>
          <w:p w14:paraId="04463CF5"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síncrona</w:t>
            </w:r>
          </w:p>
        </w:tc>
      </w:tr>
      <w:tr w:rsidR="00843978" w:rsidRPr="00DD2575" w14:paraId="21401D47" w14:textId="77777777" w:rsidTr="00B13800">
        <w:tc>
          <w:tcPr>
            <w:tcW w:w="926" w:type="dxa"/>
            <w:vAlign w:val="center"/>
          </w:tcPr>
          <w:p w14:paraId="4BAFF950"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4</w:t>
            </w:r>
          </w:p>
        </w:tc>
        <w:tc>
          <w:tcPr>
            <w:tcW w:w="1031" w:type="dxa"/>
            <w:vAlign w:val="center"/>
          </w:tcPr>
          <w:p w14:paraId="38FC442F" w14:textId="5685A63B"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14/10</w:t>
            </w:r>
          </w:p>
        </w:tc>
        <w:tc>
          <w:tcPr>
            <w:tcW w:w="1031" w:type="dxa"/>
            <w:vAlign w:val="center"/>
          </w:tcPr>
          <w:p w14:paraId="40D09BE9" w14:textId="756192A3"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14/10</w:t>
            </w:r>
          </w:p>
        </w:tc>
        <w:tc>
          <w:tcPr>
            <w:tcW w:w="1032" w:type="dxa"/>
            <w:vAlign w:val="center"/>
          </w:tcPr>
          <w:p w14:paraId="1DFA1582" w14:textId="102C8540"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15/10</w:t>
            </w:r>
          </w:p>
        </w:tc>
        <w:tc>
          <w:tcPr>
            <w:tcW w:w="1031" w:type="dxa"/>
            <w:vAlign w:val="center"/>
          </w:tcPr>
          <w:p w14:paraId="1E17EA3B" w14:textId="07447316"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15/10</w:t>
            </w:r>
          </w:p>
        </w:tc>
        <w:tc>
          <w:tcPr>
            <w:tcW w:w="1032" w:type="dxa"/>
            <w:vAlign w:val="center"/>
          </w:tcPr>
          <w:p w14:paraId="16819049" w14:textId="5DA1D612"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15/10</w:t>
            </w:r>
          </w:p>
        </w:tc>
        <w:tc>
          <w:tcPr>
            <w:tcW w:w="7380" w:type="dxa"/>
            <w:vAlign w:val="center"/>
          </w:tcPr>
          <w:p w14:paraId="0388F280"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Correto posicionamento do instrumento - corpo e seus movimentos. Escalas e arpejos. Estudos técnico-musicais. Repertório selecionado.</w:t>
            </w:r>
          </w:p>
        </w:tc>
        <w:tc>
          <w:tcPr>
            <w:tcW w:w="1558" w:type="dxa"/>
            <w:vAlign w:val="center"/>
          </w:tcPr>
          <w:p w14:paraId="37CBD1E5"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síncrona</w:t>
            </w:r>
          </w:p>
        </w:tc>
      </w:tr>
      <w:tr w:rsidR="00843978" w:rsidRPr="00DD2575" w14:paraId="15C240B6" w14:textId="77777777" w:rsidTr="00B13800">
        <w:tc>
          <w:tcPr>
            <w:tcW w:w="926" w:type="dxa"/>
            <w:vAlign w:val="center"/>
          </w:tcPr>
          <w:p w14:paraId="33AFF387"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5</w:t>
            </w:r>
          </w:p>
        </w:tc>
        <w:tc>
          <w:tcPr>
            <w:tcW w:w="1031" w:type="dxa"/>
            <w:vAlign w:val="center"/>
          </w:tcPr>
          <w:p w14:paraId="001E4781" w14:textId="46CBE011" w:rsidR="00843978" w:rsidRPr="00DD2575" w:rsidRDefault="00843978" w:rsidP="00266ACC">
            <w:pPr>
              <w:jc w:val="center"/>
              <w:rPr>
                <w:rFonts w:ascii="Times New Roman" w:hAnsi="Times New Roman" w:cs="Times New Roman"/>
              </w:rPr>
            </w:pPr>
          </w:p>
        </w:tc>
        <w:tc>
          <w:tcPr>
            <w:tcW w:w="1031" w:type="dxa"/>
            <w:vAlign w:val="center"/>
          </w:tcPr>
          <w:p w14:paraId="24A9E1F4" w14:textId="77777777" w:rsidR="00843978" w:rsidRPr="00DD2575" w:rsidRDefault="00843978" w:rsidP="00266ACC">
            <w:pPr>
              <w:jc w:val="center"/>
              <w:rPr>
                <w:rFonts w:ascii="Times New Roman" w:hAnsi="Times New Roman" w:cs="Times New Roman"/>
              </w:rPr>
            </w:pPr>
          </w:p>
        </w:tc>
        <w:tc>
          <w:tcPr>
            <w:tcW w:w="1032" w:type="dxa"/>
            <w:vAlign w:val="center"/>
          </w:tcPr>
          <w:p w14:paraId="244E0910" w14:textId="77777777" w:rsidR="00843978" w:rsidRPr="00DD2575" w:rsidRDefault="00843978" w:rsidP="00266ACC">
            <w:pPr>
              <w:jc w:val="center"/>
              <w:rPr>
                <w:rFonts w:ascii="Times New Roman" w:hAnsi="Times New Roman" w:cs="Times New Roman"/>
              </w:rPr>
            </w:pPr>
          </w:p>
        </w:tc>
        <w:tc>
          <w:tcPr>
            <w:tcW w:w="1031" w:type="dxa"/>
            <w:vAlign w:val="center"/>
          </w:tcPr>
          <w:p w14:paraId="60BE6E3F" w14:textId="77777777" w:rsidR="00843978" w:rsidRPr="00DD2575" w:rsidRDefault="00843978" w:rsidP="00266ACC">
            <w:pPr>
              <w:jc w:val="center"/>
              <w:rPr>
                <w:rFonts w:ascii="Times New Roman" w:hAnsi="Times New Roman" w:cs="Times New Roman"/>
              </w:rPr>
            </w:pPr>
          </w:p>
        </w:tc>
        <w:tc>
          <w:tcPr>
            <w:tcW w:w="1032" w:type="dxa"/>
            <w:vAlign w:val="center"/>
          </w:tcPr>
          <w:p w14:paraId="04985303" w14:textId="77777777" w:rsidR="00843978" w:rsidRPr="00DD2575" w:rsidRDefault="00843978" w:rsidP="00266ACC">
            <w:pPr>
              <w:jc w:val="center"/>
              <w:rPr>
                <w:rFonts w:ascii="Times New Roman" w:hAnsi="Times New Roman" w:cs="Times New Roman"/>
              </w:rPr>
            </w:pPr>
          </w:p>
        </w:tc>
        <w:tc>
          <w:tcPr>
            <w:tcW w:w="7380" w:type="dxa"/>
            <w:vAlign w:val="center"/>
          </w:tcPr>
          <w:p w14:paraId="62B551AF"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Avaliação 1 - vídeo enviado ao docente (ou audição síncrona)</w:t>
            </w:r>
          </w:p>
        </w:tc>
        <w:tc>
          <w:tcPr>
            <w:tcW w:w="1558" w:type="dxa"/>
            <w:vAlign w:val="center"/>
          </w:tcPr>
          <w:p w14:paraId="610B9E3C"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assíncrona</w:t>
            </w:r>
          </w:p>
        </w:tc>
      </w:tr>
      <w:tr w:rsidR="00843978" w:rsidRPr="00DD2575" w14:paraId="0C03F4C3" w14:textId="77777777" w:rsidTr="00B13800">
        <w:tc>
          <w:tcPr>
            <w:tcW w:w="926" w:type="dxa"/>
            <w:vAlign w:val="center"/>
          </w:tcPr>
          <w:p w14:paraId="58394295"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6</w:t>
            </w:r>
          </w:p>
        </w:tc>
        <w:tc>
          <w:tcPr>
            <w:tcW w:w="1031" w:type="dxa"/>
            <w:vAlign w:val="center"/>
          </w:tcPr>
          <w:p w14:paraId="27BC3E60" w14:textId="094C5915"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21/10</w:t>
            </w:r>
          </w:p>
        </w:tc>
        <w:tc>
          <w:tcPr>
            <w:tcW w:w="1031" w:type="dxa"/>
            <w:vAlign w:val="center"/>
          </w:tcPr>
          <w:p w14:paraId="7BB1A018" w14:textId="3B435FBE"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21/10</w:t>
            </w:r>
          </w:p>
        </w:tc>
        <w:tc>
          <w:tcPr>
            <w:tcW w:w="1032" w:type="dxa"/>
            <w:vAlign w:val="center"/>
          </w:tcPr>
          <w:p w14:paraId="6857B3E6" w14:textId="0E5A3520"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22/10</w:t>
            </w:r>
          </w:p>
        </w:tc>
        <w:tc>
          <w:tcPr>
            <w:tcW w:w="1031" w:type="dxa"/>
            <w:vAlign w:val="center"/>
          </w:tcPr>
          <w:p w14:paraId="079D7013" w14:textId="67FFBB00"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22/10</w:t>
            </w:r>
          </w:p>
        </w:tc>
        <w:tc>
          <w:tcPr>
            <w:tcW w:w="1032" w:type="dxa"/>
            <w:vAlign w:val="center"/>
          </w:tcPr>
          <w:p w14:paraId="3DE1437F" w14:textId="249E5C5D"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22/10</w:t>
            </w:r>
          </w:p>
        </w:tc>
        <w:tc>
          <w:tcPr>
            <w:tcW w:w="7380" w:type="dxa"/>
            <w:vAlign w:val="center"/>
          </w:tcPr>
          <w:p w14:paraId="05E73AA1"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Correto posicionamento do instrumento - corpo e seus movimentos. Exercícios técnicos. Escalas e arpejos.</w:t>
            </w:r>
          </w:p>
        </w:tc>
        <w:tc>
          <w:tcPr>
            <w:tcW w:w="1558" w:type="dxa"/>
            <w:vAlign w:val="center"/>
          </w:tcPr>
          <w:p w14:paraId="12C0DDA6"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síncrona</w:t>
            </w:r>
          </w:p>
        </w:tc>
      </w:tr>
      <w:tr w:rsidR="00843978" w:rsidRPr="00DD2575" w14:paraId="446F7A77" w14:textId="77777777" w:rsidTr="00B13800">
        <w:tc>
          <w:tcPr>
            <w:tcW w:w="926" w:type="dxa"/>
            <w:vAlign w:val="center"/>
          </w:tcPr>
          <w:p w14:paraId="0ED18CF2"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7</w:t>
            </w:r>
          </w:p>
        </w:tc>
        <w:tc>
          <w:tcPr>
            <w:tcW w:w="1031" w:type="dxa"/>
            <w:vAlign w:val="center"/>
          </w:tcPr>
          <w:p w14:paraId="1818EAEC" w14:textId="5102329A"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28/10</w:t>
            </w:r>
          </w:p>
        </w:tc>
        <w:tc>
          <w:tcPr>
            <w:tcW w:w="1031" w:type="dxa"/>
            <w:vAlign w:val="center"/>
          </w:tcPr>
          <w:p w14:paraId="0EF90C65" w14:textId="22BCBE7D"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28/10</w:t>
            </w:r>
          </w:p>
        </w:tc>
        <w:tc>
          <w:tcPr>
            <w:tcW w:w="1032" w:type="dxa"/>
            <w:vAlign w:val="center"/>
          </w:tcPr>
          <w:p w14:paraId="035D3C10" w14:textId="70CA87AB"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29/10</w:t>
            </w:r>
          </w:p>
        </w:tc>
        <w:tc>
          <w:tcPr>
            <w:tcW w:w="1031" w:type="dxa"/>
            <w:vAlign w:val="center"/>
          </w:tcPr>
          <w:p w14:paraId="2AD5DC39" w14:textId="58B5EF0D"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29/10</w:t>
            </w:r>
          </w:p>
        </w:tc>
        <w:tc>
          <w:tcPr>
            <w:tcW w:w="1032" w:type="dxa"/>
            <w:vAlign w:val="center"/>
          </w:tcPr>
          <w:p w14:paraId="696E4933" w14:textId="6A4A1DDF"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29/10</w:t>
            </w:r>
          </w:p>
        </w:tc>
        <w:tc>
          <w:tcPr>
            <w:tcW w:w="7380" w:type="dxa"/>
            <w:vAlign w:val="center"/>
          </w:tcPr>
          <w:p w14:paraId="46FB2934"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Correto posicionamento do instrumento - corpo e seus movimentos. Escalas e arpejos. Estudos técnico-musicais. Repertório selecionado.</w:t>
            </w:r>
          </w:p>
        </w:tc>
        <w:tc>
          <w:tcPr>
            <w:tcW w:w="1558" w:type="dxa"/>
            <w:vAlign w:val="center"/>
          </w:tcPr>
          <w:p w14:paraId="2C689D83"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síncrona</w:t>
            </w:r>
          </w:p>
        </w:tc>
      </w:tr>
      <w:tr w:rsidR="00843978" w:rsidRPr="00DD2575" w14:paraId="059AA632" w14:textId="77777777" w:rsidTr="00B13800">
        <w:tc>
          <w:tcPr>
            <w:tcW w:w="926" w:type="dxa"/>
            <w:tcBorders>
              <w:bottom w:val="single" w:sz="4" w:space="0" w:color="auto"/>
            </w:tcBorders>
            <w:vAlign w:val="center"/>
          </w:tcPr>
          <w:p w14:paraId="03B9F2D6"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8</w:t>
            </w:r>
          </w:p>
        </w:tc>
        <w:tc>
          <w:tcPr>
            <w:tcW w:w="1031" w:type="dxa"/>
            <w:tcBorders>
              <w:bottom w:val="single" w:sz="4" w:space="0" w:color="auto"/>
            </w:tcBorders>
            <w:vAlign w:val="center"/>
          </w:tcPr>
          <w:p w14:paraId="0FA5B9C9" w14:textId="5C5C0BB8" w:rsidR="00843978" w:rsidRPr="00DD2575" w:rsidRDefault="00843978" w:rsidP="00266ACC">
            <w:pPr>
              <w:jc w:val="center"/>
              <w:rPr>
                <w:rFonts w:ascii="Times New Roman" w:hAnsi="Times New Roman" w:cs="Times New Roman"/>
              </w:rPr>
            </w:pPr>
            <w:r w:rsidRPr="00DD2575">
              <w:rPr>
                <w:rFonts w:ascii="Times New Roman" w:hAnsi="Times New Roman" w:cs="Times New Roman"/>
              </w:rPr>
              <w:t>4/11</w:t>
            </w:r>
          </w:p>
        </w:tc>
        <w:tc>
          <w:tcPr>
            <w:tcW w:w="1031" w:type="dxa"/>
            <w:tcBorders>
              <w:bottom w:val="single" w:sz="4" w:space="0" w:color="auto"/>
            </w:tcBorders>
            <w:vAlign w:val="center"/>
          </w:tcPr>
          <w:p w14:paraId="63D516C7" w14:textId="3DE4794F" w:rsidR="00843978" w:rsidRPr="00DD2575" w:rsidRDefault="00843978" w:rsidP="00266ACC">
            <w:pPr>
              <w:jc w:val="center"/>
              <w:rPr>
                <w:rFonts w:ascii="Times New Roman" w:hAnsi="Times New Roman" w:cs="Times New Roman"/>
              </w:rPr>
            </w:pPr>
            <w:r w:rsidRPr="00DD2575">
              <w:rPr>
                <w:rFonts w:ascii="Times New Roman" w:hAnsi="Times New Roman" w:cs="Times New Roman"/>
              </w:rPr>
              <w:t>4/11</w:t>
            </w:r>
          </w:p>
        </w:tc>
        <w:tc>
          <w:tcPr>
            <w:tcW w:w="1032" w:type="dxa"/>
            <w:tcBorders>
              <w:bottom w:val="single" w:sz="4" w:space="0" w:color="auto"/>
            </w:tcBorders>
            <w:vAlign w:val="center"/>
          </w:tcPr>
          <w:p w14:paraId="00D7CA6E" w14:textId="000F323C" w:rsidR="00843978" w:rsidRPr="00DD2575" w:rsidRDefault="00843978" w:rsidP="00266ACC">
            <w:pPr>
              <w:jc w:val="center"/>
              <w:rPr>
                <w:rFonts w:ascii="Times New Roman" w:hAnsi="Times New Roman" w:cs="Times New Roman"/>
              </w:rPr>
            </w:pPr>
            <w:r w:rsidRPr="00DD2575">
              <w:rPr>
                <w:rFonts w:ascii="Times New Roman" w:hAnsi="Times New Roman" w:cs="Times New Roman"/>
              </w:rPr>
              <w:t>5/11</w:t>
            </w:r>
          </w:p>
        </w:tc>
        <w:tc>
          <w:tcPr>
            <w:tcW w:w="1031" w:type="dxa"/>
            <w:tcBorders>
              <w:bottom w:val="single" w:sz="4" w:space="0" w:color="auto"/>
            </w:tcBorders>
            <w:vAlign w:val="center"/>
          </w:tcPr>
          <w:p w14:paraId="717D9448" w14:textId="56A0AFD2" w:rsidR="00843978" w:rsidRPr="00DD2575" w:rsidRDefault="00843978" w:rsidP="00266ACC">
            <w:pPr>
              <w:tabs>
                <w:tab w:val="left" w:pos="1440"/>
              </w:tabs>
              <w:jc w:val="center"/>
              <w:rPr>
                <w:rFonts w:ascii="Times New Roman" w:hAnsi="Times New Roman" w:cs="Times New Roman"/>
              </w:rPr>
            </w:pPr>
            <w:r w:rsidRPr="00DD2575">
              <w:rPr>
                <w:rFonts w:ascii="Times New Roman" w:hAnsi="Times New Roman" w:cs="Times New Roman"/>
              </w:rPr>
              <w:t>5/11</w:t>
            </w:r>
          </w:p>
        </w:tc>
        <w:tc>
          <w:tcPr>
            <w:tcW w:w="1032" w:type="dxa"/>
            <w:tcBorders>
              <w:bottom w:val="single" w:sz="4" w:space="0" w:color="auto"/>
            </w:tcBorders>
            <w:vAlign w:val="center"/>
          </w:tcPr>
          <w:p w14:paraId="79AE8271" w14:textId="3868D5CB" w:rsidR="00843978" w:rsidRPr="00DD2575" w:rsidRDefault="00843978" w:rsidP="00266ACC">
            <w:pPr>
              <w:tabs>
                <w:tab w:val="left" w:pos="1440"/>
              </w:tabs>
              <w:jc w:val="center"/>
              <w:rPr>
                <w:rFonts w:ascii="Times New Roman" w:hAnsi="Times New Roman" w:cs="Times New Roman"/>
              </w:rPr>
            </w:pPr>
            <w:r w:rsidRPr="00DD2575">
              <w:rPr>
                <w:rFonts w:ascii="Times New Roman" w:hAnsi="Times New Roman" w:cs="Times New Roman"/>
              </w:rPr>
              <w:t>5/11</w:t>
            </w:r>
          </w:p>
        </w:tc>
        <w:tc>
          <w:tcPr>
            <w:tcW w:w="7380" w:type="dxa"/>
            <w:tcBorders>
              <w:bottom w:val="single" w:sz="4" w:space="0" w:color="auto"/>
            </w:tcBorders>
            <w:vAlign w:val="center"/>
          </w:tcPr>
          <w:p w14:paraId="36CF3132" w14:textId="77777777" w:rsidR="00843978" w:rsidRPr="00DD2575" w:rsidRDefault="00843978" w:rsidP="00266ACC">
            <w:pPr>
              <w:tabs>
                <w:tab w:val="left" w:pos="1440"/>
              </w:tabs>
              <w:rPr>
                <w:rFonts w:ascii="Times New Roman" w:hAnsi="Times New Roman" w:cs="Times New Roman"/>
              </w:rPr>
            </w:pPr>
            <w:r w:rsidRPr="00DD2575">
              <w:rPr>
                <w:rFonts w:ascii="Times New Roman" w:hAnsi="Times New Roman" w:cs="Times New Roman"/>
              </w:rPr>
              <w:t>Correto posicionamento do instrumento - corpo e seus movimentos. Estudos técnico-musicais. Repertório selecionado.</w:t>
            </w:r>
          </w:p>
        </w:tc>
        <w:tc>
          <w:tcPr>
            <w:tcW w:w="1558" w:type="dxa"/>
            <w:tcBorders>
              <w:bottom w:val="single" w:sz="4" w:space="0" w:color="auto"/>
            </w:tcBorders>
            <w:vAlign w:val="center"/>
          </w:tcPr>
          <w:p w14:paraId="459F26A7"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síncrona</w:t>
            </w:r>
          </w:p>
        </w:tc>
      </w:tr>
      <w:tr w:rsidR="00843978" w:rsidRPr="00DD2575" w14:paraId="090B1163" w14:textId="77777777" w:rsidTr="00B13800">
        <w:tc>
          <w:tcPr>
            <w:tcW w:w="926" w:type="dxa"/>
            <w:tcBorders>
              <w:bottom w:val="single" w:sz="12" w:space="0" w:color="auto"/>
            </w:tcBorders>
            <w:vAlign w:val="center"/>
          </w:tcPr>
          <w:p w14:paraId="18E67142"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9</w:t>
            </w:r>
          </w:p>
        </w:tc>
        <w:tc>
          <w:tcPr>
            <w:tcW w:w="1031" w:type="dxa"/>
            <w:tcBorders>
              <w:bottom w:val="single" w:sz="12" w:space="0" w:color="auto"/>
            </w:tcBorders>
            <w:vAlign w:val="center"/>
          </w:tcPr>
          <w:p w14:paraId="5B93A114" w14:textId="1745E120" w:rsidR="00843978" w:rsidRPr="00DD2575" w:rsidRDefault="00843978" w:rsidP="00266ACC">
            <w:pPr>
              <w:jc w:val="center"/>
              <w:rPr>
                <w:rFonts w:ascii="Times New Roman" w:hAnsi="Times New Roman" w:cs="Times New Roman"/>
              </w:rPr>
            </w:pPr>
          </w:p>
        </w:tc>
        <w:tc>
          <w:tcPr>
            <w:tcW w:w="1031" w:type="dxa"/>
            <w:tcBorders>
              <w:bottom w:val="single" w:sz="12" w:space="0" w:color="auto"/>
            </w:tcBorders>
            <w:vAlign w:val="center"/>
          </w:tcPr>
          <w:p w14:paraId="49976DA2" w14:textId="77777777" w:rsidR="00843978" w:rsidRPr="00DD2575" w:rsidRDefault="00843978" w:rsidP="00266ACC">
            <w:pPr>
              <w:jc w:val="center"/>
              <w:rPr>
                <w:rFonts w:ascii="Times New Roman" w:hAnsi="Times New Roman" w:cs="Times New Roman"/>
              </w:rPr>
            </w:pPr>
          </w:p>
        </w:tc>
        <w:tc>
          <w:tcPr>
            <w:tcW w:w="1032" w:type="dxa"/>
            <w:tcBorders>
              <w:bottom w:val="single" w:sz="12" w:space="0" w:color="auto"/>
            </w:tcBorders>
            <w:vAlign w:val="center"/>
          </w:tcPr>
          <w:p w14:paraId="5155B2DF" w14:textId="77777777" w:rsidR="00843978" w:rsidRPr="00DD2575" w:rsidRDefault="00843978" w:rsidP="00266ACC">
            <w:pPr>
              <w:jc w:val="center"/>
              <w:rPr>
                <w:rFonts w:ascii="Times New Roman" w:hAnsi="Times New Roman" w:cs="Times New Roman"/>
              </w:rPr>
            </w:pPr>
          </w:p>
        </w:tc>
        <w:tc>
          <w:tcPr>
            <w:tcW w:w="1031" w:type="dxa"/>
            <w:tcBorders>
              <w:bottom w:val="single" w:sz="12" w:space="0" w:color="auto"/>
            </w:tcBorders>
            <w:vAlign w:val="center"/>
          </w:tcPr>
          <w:p w14:paraId="5FBBF8BD" w14:textId="77777777" w:rsidR="00843978" w:rsidRPr="00DD2575" w:rsidRDefault="00843978" w:rsidP="00266ACC">
            <w:pPr>
              <w:jc w:val="center"/>
              <w:rPr>
                <w:rFonts w:ascii="Times New Roman" w:hAnsi="Times New Roman" w:cs="Times New Roman"/>
              </w:rPr>
            </w:pPr>
          </w:p>
        </w:tc>
        <w:tc>
          <w:tcPr>
            <w:tcW w:w="1032" w:type="dxa"/>
            <w:tcBorders>
              <w:bottom w:val="single" w:sz="12" w:space="0" w:color="auto"/>
            </w:tcBorders>
            <w:vAlign w:val="center"/>
          </w:tcPr>
          <w:p w14:paraId="494261CC" w14:textId="77777777" w:rsidR="00843978" w:rsidRPr="00DD2575" w:rsidRDefault="00843978" w:rsidP="00266ACC">
            <w:pPr>
              <w:jc w:val="center"/>
              <w:rPr>
                <w:rFonts w:ascii="Times New Roman" w:hAnsi="Times New Roman" w:cs="Times New Roman"/>
              </w:rPr>
            </w:pPr>
          </w:p>
        </w:tc>
        <w:tc>
          <w:tcPr>
            <w:tcW w:w="7380" w:type="dxa"/>
            <w:tcBorders>
              <w:bottom w:val="single" w:sz="12" w:space="0" w:color="auto"/>
            </w:tcBorders>
            <w:vAlign w:val="center"/>
          </w:tcPr>
          <w:p w14:paraId="12AEA19C"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Avaliação 2 - vídeo enviado ao docente (ou audição síncrona)</w:t>
            </w:r>
          </w:p>
        </w:tc>
        <w:tc>
          <w:tcPr>
            <w:tcW w:w="1558" w:type="dxa"/>
            <w:tcBorders>
              <w:bottom w:val="single" w:sz="12" w:space="0" w:color="auto"/>
            </w:tcBorders>
            <w:vAlign w:val="center"/>
          </w:tcPr>
          <w:p w14:paraId="507A909F"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assíncrona</w:t>
            </w:r>
          </w:p>
        </w:tc>
      </w:tr>
      <w:tr w:rsidR="00843978" w:rsidRPr="00DD2575" w14:paraId="6B1EE045" w14:textId="77777777" w:rsidTr="00B13800">
        <w:tc>
          <w:tcPr>
            <w:tcW w:w="926" w:type="dxa"/>
            <w:tcBorders>
              <w:top w:val="single" w:sz="12" w:space="0" w:color="auto"/>
            </w:tcBorders>
            <w:vAlign w:val="center"/>
          </w:tcPr>
          <w:p w14:paraId="08A6AC7B"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10</w:t>
            </w:r>
          </w:p>
        </w:tc>
        <w:tc>
          <w:tcPr>
            <w:tcW w:w="1031" w:type="dxa"/>
            <w:tcBorders>
              <w:top w:val="single" w:sz="12" w:space="0" w:color="auto"/>
            </w:tcBorders>
            <w:vAlign w:val="center"/>
          </w:tcPr>
          <w:p w14:paraId="7D338FEB" w14:textId="52CA2AF5"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11/11</w:t>
            </w:r>
          </w:p>
        </w:tc>
        <w:tc>
          <w:tcPr>
            <w:tcW w:w="1031" w:type="dxa"/>
            <w:tcBorders>
              <w:top w:val="single" w:sz="12" w:space="0" w:color="auto"/>
            </w:tcBorders>
            <w:vAlign w:val="center"/>
          </w:tcPr>
          <w:p w14:paraId="3E253524" w14:textId="010E9283"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11/11</w:t>
            </w:r>
          </w:p>
        </w:tc>
        <w:tc>
          <w:tcPr>
            <w:tcW w:w="1032" w:type="dxa"/>
            <w:tcBorders>
              <w:top w:val="single" w:sz="12" w:space="0" w:color="auto"/>
            </w:tcBorders>
            <w:vAlign w:val="center"/>
          </w:tcPr>
          <w:p w14:paraId="347468D7" w14:textId="3995DAF1"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12/11</w:t>
            </w:r>
          </w:p>
        </w:tc>
        <w:tc>
          <w:tcPr>
            <w:tcW w:w="1031" w:type="dxa"/>
            <w:tcBorders>
              <w:top w:val="single" w:sz="12" w:space="0" w:color="auto"/>
            </w:tcBorders>
            <w:vAlign w:val="center"/>
          </w:tcPr>
          <w:p w14:paraId="70E6D3DF" w14:textId="6D85ECEB"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12/11</w:t>
            </w:r>
          </w:p>
        </w:tc>
        <w:tc>
          <w:tcPr>
            <w:tcW w:w="1032" w:type="dxa"/>
            <w:tcBorders>
              <w:top w:val="single" w:sz="12" w:space="0" w:color="auto"/>
            </w:tcBorders>
            <w:vAlign w:val="center"/>
          </w:tcPr>
          <w:p w14:paraId="625B150F" w14:textId="28DEA829"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12/11</w:t>
            </w:r>
          </w:p>
        </w:tc>
        <w:tc>
          <w:tcPr>
            <w:tcW w:w="7380" w:type="dxa"/>
            <w:tcBorders>
              <w:top w:val="single" w:sz="12" w:space="0" w:color="auto"/>
            </w:tcBorders>
            <w:vAlign w:val="center"/>
          </w:tcPr>
          <w:p w14:paraId="5B43D4D0"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Repertório Selecionado. Trechos Orquestrais</w:t>
            </w:r>
          </w:p>
        </w:tc>
        <w:tc>
          <w:tcPr>
            <w:tcW w:w="1558" w:type="dxa"/>
            <w:tcBorders>
              <w:top w:val="single" w:sz="12" w:space="0" w:color="auto"/>
            </w:tcBorders>
            <w:vAlign w:val="center"/>
          </w:tcPr>
          <w:p w14:paraId="54480CC6"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síncrona</w:t>
            </w:r>
          </w:p>
        </w:tc>
      </w:tr>
      <w:tr w:rsidR="00843978" w:rsidRPr="00DD2575" w14:paraId="16CF106D" w14:textId="77777777" w:rsidTr="00B13800">
        <w:tc>
          <w:tcPr>
            <w:tcW w:w="926" w:type="dxa"/>
            <w:vAlign w:val="center"/>
          </w:tcPr>
          <w:p w14:paraId="1A8E96D4"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11</w:t>
            </w:r>
          </w:p>
        </w:tc>
        <w:tc>
          <w:tcPr>
            <w:tcW w:w="1031" w:type="dxa"/>
            <w:vAlign w:val="center"/>
          </w:tcPr>
          <w:p w14:paraId="6B3CFBE2" w14:textId="30DEE3EE"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18/11</w:t>
            </w:r>
          </w:p>
        </w:tc>
        <w:tc>
          <w:tcPr>
            <w:tcW w:w="1031" w:type="dxa"/>
            <w:vAlign w:val="center"/>
          </w:tcPr>
          <w:p w14:paraId="1D980823" w14:textId="271751A8"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18/11</w:t>
            </w:r>
          </w:p>
        </w:tc>
        <w:tc>
          <w:tcPr>
            <w:tcW w:w="1032" w:type="dxa"/>
            <w:vAlign w:val="center"/>
          </w:tcPr>
          <w:p w14:paraId="6C7CE414" w14:textId="40E17F3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19/11</w:t>
            </w:r>
          </w:p>
        </w:tc>
        <w:tc>
          <w:tcPr>
            <w:tcW w:w="1031" w:type="dxa"/>
            <w:vAlign w:val="center"/>
          </w:tcPr>
          <w:p w14:paraId="0E46CA68" w14:textId="45DEE736"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19/11</w:t>
            </w:r>
          </w:p>
        </w:tc>
        <w:tc>
          <w:tcPr>
            <w:tcW w:w="1032" w:type="dxa"/>
            <w:vAlign w:val="center"/>
          </w:tcPr>
          <w:p w14:paraId="4CCFA410" w14:textId="00E5F774"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19/11</w:t>
            </w:r>
          </w:p>
        </w:tc>
        <w:tc>
          <w:tcPr>
            <w:tcW w:w="7380" w:type="dxa"/>
            <w:vAlign w:val="center"/>
          </w:tcPr>
          <w:p w14:paraId="54D5E110"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Repertório Selecionado. Trechos Orquestrais</w:t>
            </w:r>
          </w:p>
        </w:tc>
        <w:tc>
          <w:tcPr>
            <w:tcW w:w="1558" w:type="dxa"/>
            <w:vAlign w:val="center"/>
          </w:tcPr>
          <w:p w14:paraId="2C280831"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síncrona</w:t>
            </w:r>
          </w:p>
        </w:tc>
      </w:tr>
      <w:tr w:rsidR="00843978" w:rsidRPr="00DD2575" w14:paraId="2F53FDED" w14:textId="77777777" w:rsidTr="00B13800">
        <w:tc>
          <w:tcPr>
            <w:tcW w:w="926" w:type="dxa"/>
            <w:vAlign w:val="center"/>
          </w:tcPr>
          <w:p w14:paraId="20B5EA29"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12</w:t>
            </w:r>
          </w:p>
        </w:tc>
        <w:tc>
          <w:tcPr>
            <w:tcW w:w="1031" w:type="dxa"/>
            <w:vAlign w:val="center"/>
          </w:tcPr>
          <w:p w14:paraId="7DE4E216" w14:textId="71DADCA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2/12</w:t>
            </w:r>
          </w:p>
        </w:tc>
        <w:tc>
          <w:tcPr>
            <w:tcW w:w="1031" w:type="dxa"/>
            <w:vAlign w:val="center"/>
          </w:tcPr>
          <w:p w14:paraId="50C252DD" w14:textId="44A45800"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2/12</w:t>
            </w:r>
          </w:p>
        </w:tc>
        <w:tc>
          <w:tcPr>
            <w:tcW w:w="1032" w:type="dxa"/>
            <w:vAlign w:val="center"/>
          </w:tcPr>
          <w:p w14:paraId="49F1BF47" w14:textId="3D7D1994" w:rsidR="00843978" w:rsidRPr="00DD2575" w:rsidRDefault="00843978" w:rsidP="00266ACC">
            <w:pPr>
              <w:jc w:val="center"/>
              <w:rPr>
                <w:rFonts w:ascii="Times New Roman" w:hAnsi="Times New Roman" w:cs="Times New Roman"/>
              </w:rPr>
            </w:pPr>
            <w:r w:rsidRPr="00DD2575">
              <w:rPr>
                <w:rFonts w:ascii="Times New Roman" w:hAnsi="Times New Roman" w:cs="Times New Roman"/>
              </w:rPr>
              <w:t>3/12</w:t>
            </w:r>
          </w:p>
        </w:tc>
        <w:tc>
          <w:tcPr>
            <w:tcW w:w="1031" w:type="dxa"/>
            <w:vAlign w:val="center"/>
          </w:tcPr>
          <w:p w14:paraId="5A43DC36" w14:textId="1358D591" w:rsidR="00843978" w:rsidRPr="00DD2575" w:rsidRDefault="00843978" w:rsidP="00266ACC">
            <w:pPr>
              <w:jc w:val="center"/>
              <w:rPr>
                <w:rFonts w:ascii="Times New Roman" w:hAnsi="Times New Roman" w:cs="Times New Roman"/>
              </w:rPr>
            </w:pPr>
            <w:r w:rsidRPr="00DD2575">
              <w:rPr>
                <w:rFonts w:ascii="Times New Roman" w:hAnsi="Times New Roman" w:cs="Times New Roman"/>
              </w:rPr>
              <w:t>3/12</w:t>
            </w:r>
          </w:p>
        </w:tc>
        <w:tc>
          <w:tcPr>
            <w:tcW w:w="1032" w:type="dxa"/>
            <w:vAlign w:val="center"/>
          </w:tcPr>
          <w:p w14:paraId="7863E027" w14:textId="1152C65B" w:rsidR="00843978" w:rsidRPr="00DD2575" w:rsidRDefault="00843978" w:rsidP="00266ACC">
            <w:pPr>
              <w:jc w:val="center"/>
              <w:rPr>
                <w:rFonts w:ascii="Times New Roman" w:hAnsi="Times New Roman" w:cs="Times New Roman"/>
              </w:rPr>
            </w:pPr>
            <w:r w:rsidRPr="00DD2575">
              <w:rPr>
                <w:rFonts w:ascii="Times New Roman" w:hAnsi="Times New Roman" w:cs="Times New Roman"/>
              </w:rPr>
              <w:t>3/12</w:t>
            </w:r>
          </w:p>
        </w:tc>
        <w:tc>
          <w:tcPr>
            <w:tcW w:w="7380" w:type="dxa"/>
            <w:vAlign w:val="center"/>
          </w:tcPr>
          <w:p w14:paraId="2A9B1E86"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Correto posicionamento do instrumento - corpo e seus movimentos. Exercícios técnicos. Escalas e arpejos. Trechos Orquestrais</w:t>
            </w:r>
          </w:p>
        </w:tc>
        <w:tc>
          <w:tcPr>
            <w:tcW w:w="1558" w:type="dxa"/>
            <w:vAlign w:val="center"/>
          </w:tcPr>
          <w:p w14:paraId="1BEEB2F4"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síncrona</w:t>
            </w:r>
          </w:p>
        </w:tc>
      </w:tr>
      <w:tr w:rsidR="00843978" w:rsidRPr="00DD2575" w14:paraId="2D6EF1A3" w14:textId="77777777" w:rsidTr="00B13800">
        <w:tc>
          <w:tcPr>
            <w:tcW w:w="926" w:type="dxa"/>
            <w:vAlign w:val="center"/>
          </w:tcPr>
          <w:p w14:paraId="44414B48"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13</w:t>
            </w:r>
          </w:p>
        </w:tc>
        <w:tc>
          <w:tcPr>
            <w:tcW w:w="1031" w:type="dxa"/>
            <w:vAlign w:val="center"/>
          </w:tcPr>
          <w:p w14:paraId="17F1EF5C" w14:textId="744FDF89" w:rsidR="00843978" w:rsidRPr="00DD2575" w:rsidRDefault="00843978" w:rsidP="00266ACC">
            <w:pPr>
              <w:jc w:val="center"/>
              <w:rPr>
                <w:rFonts w:ascii="Times New Roman" w:hAnsi="Times New Roman" w:cs="Times New Roman"/>
              </w:rPr>
            </w:pPr>
            <w:r w:rsidRPr="00DD2575">
              <w:rPr>
                <w:rFonts w:ascii="Times New Roman" w:hAnsi="Times New Roman" w:cs="Times New Roman"/>
              </w:rPr>
              <w:t>9/12</w:t>
            </w:r>
          </w:p>
        </w:tc>
        <w:tc>
          <w:tcPr>
            <w:tcW w:w="1031" w:type="dxa"/>
            <w:vAlign w:val="center"/>
          </w:tcPr>
          <w:p w14:paraId="37786CF8" w14:textId="6FD0BF4B" w:rsidR="00843978" w:rsidRPr="00DD2575" w:rsidRDefault="00843978" w:rsidP="00266ACC">
            <w:pPr>
              <w:jc w:val="center"/>
              <w:rPr>
                <w:rFonts w:ascii="Times New Roman" w:hAnsi="Times New Roman" w:cs="Times New Roman"/>
              </w:rPr>
            </w:pPr>
            <w:r w:rsidRPr="00DD2575">
              <w:rPr>
                <w:rFonts w:ascii="Times New Roman" w:hAnsi="Times New Roman" w:cs="Times New Roman"/>
              </w:rPr>
              <w:t>9/12</w:t>
            </w:r>
          </w:p>
        </w:tc>
        <w:tc>
          <w:tcPr>
            <w:tcW w:w="1032" w:type="dxa"/>
            <w:vAlign w:val="center"/>
          </w:tcPr>
          <w:p w14:paraId="21F94A0D" w14:textId="5A882AA5"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10/12</w:t>
            </w:r>
          </w:p>
        </w:tc>
        <w:tc>
          <w:tcPr>
            <w:tcW w:w="1031" w:type="dxa"/>
            <w:vAlign w:val="center"/>
          </w:tcPr>
          <w:p w14:paraId="739A9409" w14:textId="5205D213"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10/12</w:t>
            </w:r>
          </w:p>
        </w:tc>
        <w:tc>
          <w:tcPr>
            <w:tcW w:w="1032" w:type="dxa"/>
            <w:vAlign w:val="center"/>
          </w:tcPr>
          <w:p w14:paraId="0C2E09C5" w14:textId="2F9040CA"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10/12</w:t>
            </w:r>
          </w:p>
        </w:tc>
        <w:tc>
          <w:tcPr>
            <w:tcW w:w="7380" w:type="dxa"/>
            <w:shd w:val="clear" w:color="auto" w:fill="auto"/>
            <w:vAlign w:val="center"/>
          </w:tcPr>
          <w:p w14:paraId="5D397EA4"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Correto posicionamento do instrumento - corpo e seus movimentos. Exercícios técnicos. Escalas e arpejos. Trechos Orquestrais. Repertório selecionado.</w:t>
            </w:r>
          </w:p>
        </w:tc>
        <w:tc>
          <w:tcPr>
            <w:tcW w:w="1558" w:type="dxa"/>
            <w:vAlign w:val="center"/>
          </w:tcPr>
          <w:p w14:paraId="01BC3CA3"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síncrona</w:t>
            </w:r>
          </w:p>
        </w:tc>
      </w:tr>
      <w:tr w:rsidR="00843978" w:rsidRPr="00DD2575" w14:paraId="15A5F5BF" w14:textId="77777777" w:rsidTr="00B13800">
        <w:tc>
          <w:tcPr>
            <w:tcW w:w="926" w:type="dxa"/>
            <w:vAlign w:val="center"/>
          </w:tcPr>
          <w:p w14:paraId="1438CB71"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14</w:t>
            </w:r>
          </w:p>
        </w:tc>
        <w:tc>
          <w:tcPr>
            <w:tcW w:w="1031" w:type="dxa"/>
            <w:vAlign w:val="center"/>
          </w:tcPr>
          <w:p w14:paraId="61E174A2" w14:textId="373F8820"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16/12</w:t>
            </w:r>
          </w:p>
        </w:tc>
        <w:tc>
          <w:tcPr>
            <w:tcW w:w="1031" w:type="dxa"/>
            <w:vAlign w:val="center"/>
          </w:tcPr>
          <w:p w14:paraId="214448BD" w14:textId="364786C0"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16/12</w:t>
            </w:r>
          </w:p>
        </w:tc>
        <w:tc>
          <w:tcPr>
            <w:tcW w:w="1032" w:type="dxa"/>
            <w:vAlign w:val="center"/>
          </w:tcPr>
          <w:p w14:paraId="53A744FD" w14:textId="7EECDB8C"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17/12</w:t>
            </w:r>
          </w:p>
        </w:tc>
        <w:tc>
          <w:tcPr>
            <w:tcW w:w="1031" w:type="dxa"/>
            <w:vAlign w:val="center"/>
          </w:tcPr>
          <w:p w14:paraId="530E7EF1" w14:textId="4458F7CC"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17/12</w:t>
            </w:r>
          </w:p>
        </w:tc>
        <w:tc>
          <w:tcPr>
            <w:tcW w:w="1032" w:type="dxa"/>
            <w:vAlign w:val="center"/>
          </w:tcPr>
          <w:p w14:paraId="6E28C601" w14:textId="4C125F69"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17/12</w:t>
            </w:r>
          </w:p>
        </w:tc>
        <w:tc>
          <w:tcPr>
            <w:tcW w:w="7380" w:type="dxa"/>
            <w:shd w:val="clear" w:color="auto" w:fill="auto"/>
            <w:vAlign w:val="center"/>
          </w:tcPr>
          <w:p w14:paraId="2D410821"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Correto posicionamento do instrumento - corpo e seus movimentos. Exercícios técnicos. Escalas e arpejos. Trechos Orquestrais. Repertório selecionado.</w:t>
            </w:r>
          </w:p>
        </w:tc>
        <w:tc>
          <w:tcPr>
            <w:tcW w:w="1558" w:type="dxa"/>
            <w:vAlign w:val="center"/>
          </w:tcPr>
          <w:p w14:paraId="32E1A5E4"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síncrona</w:t>
            </w:r>
          </w:p>
        </w:tc>
      </w:tr>
      <w:tr w:rsidR="00843978" w:rsidRPr="00DD2575" w14:paraId="1E8397CC" w14:textId="77777777" w:rsidTr="00B13800">
        <w:tc>
          <w:tcPr>
            <w:tcW w:w="926" w:type="dxa"/>
            <w:vAlign w:val="center"/>
          </w:tcPr>
          <w:p w14:paraId="1AD152AB"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15</w:t>
            </w:r>
          </w:p>
        </w:tc>
        <w:tc>
          <w:tcPr>
            <w:tcW w:w="1031" w:type="dxa"/>
            <w:vAlign w:val="center"/>
          </w:tcPr>
          <w:p w14:paraId="6B5D1906" w14:textId="2D7D0563"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23/12</w:t>
            </w:r>
          </w:p>
        </w:tc>
        <w:tc>
          <w:tcPr>
            <w:tcW w:w="1031" w:type="dxa"/>
            <w:vAlign w:val="center"/>
          </w:tcPr>
          <w:p w14:paraId="6D95F024" w14:textId="710939CE"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23/12</w:t>
            </w:r>
          </w:p>
        </w:tc>
        <w:tc>
          <w:tcPr>
            <w:tcW w:w="1032" w:type="dxa"/>
            <w:vAlign w:val="center"/>
          </w:tcPr>
          <w:p w14:paraId="2C2A83C0" w14:textId="6BA3E151"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21/12</w:t>
            </w:r>
          </w:p>
        </w:tc>
        <w:tc>
          <w:tcPr>
            <w:tcW w:w="1031" w:type="dxa"/>
            <w:vAlign w:val="center"/>
          </w:tcPr>
          <w:p w14:paraId="760D1B2A" w14:textId="24271F3C"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21/12</w:t>
            </w:r>
          </w:p>
        </w:tc>
        <w:tc>
          <w:tcPr>
            <w:tcW w:w="1032" w:type="dxa"/>
            <w:vAlign w:val="center"/>
          </w:tcPr>
          <w:p w14:paraId="6FD7FFDC" w14:textId="77E30F0D" w:rsidR="00843978" w:rsidRPr="00DD2575" w:rsidRDefault="00843978" w:rsidP="00266ACC">
            <w:pPr>
              <w:jc w:val="center"/>
              <w:rPr>
                <w:rFonts w:ascii="Times New Roman" w:hAnsi="Times New Roman" w:cs="Times New Roman"/>
              </w:rPr>
            </w:pPr>
            <w:r w:rsidRPr="00DD2575">
              <w:rPr>
                <w:rFonts w:ascii="Times New Roman" w:hAnsi="Times New Roman" w:cs="Times New Roman"/>
              </w:rPr>
              <w:t>21/12</w:t>
            </w:r>
          </w:p>
        </w:tc>
        <w:tc>
          <w:tcPr>
            <w:tcW w:w="7380" w:type="dxa"/>
            <w:vAlign w:val="center"/>
          </w:tcPr>
          <w:p w14:paraId="4C7F8073" w14:textId="77777777" w:rsidR="00843978" w:rsidRPr="00DD2575" w:rsidRDefault="00843978" w:rsidP="00266ACC">
            <w:pPr>
              <w:rPr>
                <w:rFonts w:ascii="Times New Roman" w:hAnsi="Times New Roman" w:cs="Times New Roman"/>
              </w:rPr>
            </w:pPr>
            <w:r w:rsidRPr="00DD2575">
              <w:rPr>
                <w:rFonts w:ascii="Times New Roman" w:hAnsi="Times New Roman" w:cs="Times New Roman"/>
              </w:rPr>
              <w:t>Avaliação 3 – vídeo enviado ao docente (ou audição síncrona)</w:t>
            </w:r>
          </w:p>
        </w:tc>
        <w:tc>
          <w:tcPr>
            <w:tcW w:w="1558" w:type="dxa"/>
            <w:vAlign w:val="center"/>
          </w:tcPr>
          <w:p w14:paraId="526F9A69" w14:textId="77777777" w:rsidR="00843978" w:rsidRPr="00DD2575" w:rsidRDefault="00843978" w:rsidP="00266ACC">
            <w:pPr>
              <w:jc w:val="center"/>
              <w:rPr>
                <w:rFonts w:ascii="Times New Roman" w:hAnsi="Times New Roman" w:cs="Times New Roman"/>
              </w:rPr>
            </w:pPr>
            <w:r w:rsidRPr="00DD2575">
              <w:rPr>
                <w:rFonts w:ascii="Times New Roman" w:hAnsi="Times New Roman" w:cs="Times New Roman"/>
              </w:rPr>
              <w:t>assíncrona</w:t>
            </w:r>
          </w:p>
        </w:tc>
      </w:tr>
    </w:tbl>
    <w:p w14:paraId="72F371F7" w14:textId="247C6856" w:rsidR="00F3553E" w:rsidRPr="00DD2575" w:rsidRDefault="00F3553E" w:rsidP="00266ACC">
      <w:pPr>
        <w:rPr>
          <w:rFonts w:ascii="Times New Roman" w:hAnsi="Times New Roman" w:cs="Times New Roman"/>
        </w:rPr>
      </w:pPr>
    </w:p>
    <w:p w14:paraId="53BB659C" w14:textId="77777777" w:rsidR="00F3553E" w:rsidRPr="00DD2575" w:rsidRDefault="00F3553E" w:rsidP="00266ACC">
      <w:pPr>
        <w:rPr>
          <w:rFonts w:ascii="Times New Roman" w:hAnsi="Times New Roman" w:cs="Times New Roman"/>
        </w:rPr>
      </w:pPr>
      <w:r w:rsidRPr="00DD2575">
        <w:rPr>
          <w:rFonts w:ascii="Times New Roman" w:hAnsi="Times New Roman" w:cs="Times New Roman"/>
        </w:rPr>
        <w:br w:type="page"/>
      </w:r>
    </w:p>
    <w:p w14:paraId="202EE5D8" w14:textId="55504D7A" w:rsidR="00F870AE" w:rsidRPr="002C7973" w:rsidRDefault="00F870AE" w:rsidP="00266ACC">
      <w:pPr>
        <w:jc w:val="both"/>
        <w:rPr>
          <w:rFonts w:ascii="Times New Roman" w:hAnsi="Times New Roman" w:cs="Times New Roman"/>
          <w:b/>
          <w:bCs/>
          <w:color w:val="1F4E79" w:themeColor="accent5" w:themeShade="80"/>
        </w:rPr>
      </w:pPr>
      <w:r w:rsidRPr="002C7973">
        <w:rPr>
          <w:rFonts w:ascii="Times New Roman" w:hAnsi="Times New Roman" w:cs="Times New Roman"/>
          <w:b/>
          <w:bCs/>
          <w:color w:val="1F4E79" w:themeColor="accent5" w:themeShade="80"/>
        </w:rPr>
        <w:lastRenderedPageBreak/>
        <w:t>OA145 Cordas com Arco IV    E</w:t>
      </w:r>
      <w:r w:rsidR="00CC4DF6" w:rsidRPr="002C7973">
        <w:rPr>
          <w:rFonts w:ascii="Times New Roman" w:hAnsi="Times New Roman" w:cs="Times New Roman"/>
          <w:b/>
          <w:bCs/>
          <w:color w:val="1F4E79" w:themeColor="accent5" w:themeShade="80"/>
        </w:rPr>
        <w:t>2</w:t>
      </w:r>
    </w:p>
    <w:p w14:paraId="5735FE9E" w14:textId="77777777" w:rsidR="00F3553E" w:rsidRPr="002C7973" w:rsidRDefault="00F3553E" w:rsidP="00266ACC">
      <w:pPr>
        <w:jc w:val="both"/>
        <w:rPr>
          <w:rFonts w:ascii="Times New Roman" w:hAnsi="Times New Roman" w:cs="Times New Roman"/>
          <w:b/>
          <w:bCs/>
          <w:color w:val="1F4E79" w:themeColor="accent5" w:themeShade="80"/>
        </w:rPr>
      </w:pPr>
      <w:r w:rsidRPr="002C7973">
        <w:rPr>
          <w:rFonts w:ascii="Times New Roman" w:hAnsi="Times New Roman" w:cs="Times New Roman"/>
          <w:b/>
          <w:bCs/>
          <w:color w:val="1F4E79" w:themeColor="accent5" w:themeShade="80"/>
        </w:rPr>
        <w:t>OA147 Cordas com Arco VI    E5</w:t>
      </w:r>
    </w:p>
    <w:p w14:paraId="4D75D148"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3BEAA7D9" w14:textId="77777777" w:rsidR="00F3553E" w:rsidRPr="00DD2575" w:rsidRDefault="00F3553E" w:rsidP="00266ACC">
      <w:pPr>
        <w:jc w:val="both"/>
        <w:rPr>
          <w:rFonts w:ascii="Times New Roman" w:hAnsi="Times New Roman" w:cs="Times New Roman"/>
        </w:rPr>
      </w:pPr>
    </w:p>
    <w:p w14:paraId="343610DD" w14:textId="31AD3D55" w:rsidR="00F3553E" w:rsidRPr="00DD2575" w:rsidRDefault="00F3553E" w:rsidP="00266ACC">
      <w:pPr>
        <w:jc w:val="both"/>
        <w:rPr>
          <w:rFonts w:ascii="Times New Roman" w:hAnsi="Times New Roman" w:cs="Times New Roman"/>
          <w:b/>
          <w:bCs/>
        </w:rPr>
      </w:pPr>
      <w:r w:rsidRPr="00DD2575">
        <w:rPr>
          <w:rFonts w:ascii="Times New Roman" w:hAnsi="Times New Roman" w:cs="Times New Roman"/>
          <w:b/>
          <w:bCs/>
        </w:rPr>
        <w:t>Início das atividades: 2</w:t>
      </w:r>
      <w:r w:rsidR="00CC4DF6" w:rsidRPr="00DD2575">
        <w:rPr>
          <w:rFonts w:ascii="Times New Roman" w:hAnsi="Times New Roman" w:cs="Times New Roman"/>
          <w:b/>
          <w:bCs/>
        </w:rPr>
        <w:t>1</w:t>
      </w:r>
      <w:r w:rsidRPr="00DD2575">
        <w:rPr>
          <w:rFonts w:ascii="Times New Roman" w:hAnsi="Times New Roman" w:cs="Times New Roman"/>
          <w:b/>
          <w:bCs/>
        </w:rPr>
        <w:t>/9/21</w:t>
      </w:r>
    </w:p>
    <w:p w14:paraId="1931D0BE" w14:textId="77777777" w:rsidR="00F3553E" w:rsidRPr="00DD2575" w:rsidRDefault="00F3553E" w:rsidP="00266ACC">
      <w:pPr>
        <w:jc w:val="both"/>
        <w:rPr>
          <w:rFonts w:ascii="Times New Roman" w:hAnsi="Times New Roman" w:cs="Times New Roman"/>
        </w:rPr>
      </w:pPr>
    </w:p>
    <w:p w14:paraId="2721D66D" w14:textId="77777777" w:rsidR="00F3553E" w:rsidRPr="00DD2575" w:rsidRDefault="00F3553E"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227F9465" w14:textId="33B2E125" w:rsidR="00CC4DF6" w:rsidRPr="00DD2575" w:rsidRDefault="00CC4DF6" w:rsidP="00266ACC">
      <w:pPr>
        <w:jc w:val="both"/>
        <w:rPr>
          <w:rFonts w:ascii="Times New Roman" w:hAnsi="Times New Roman" w:cs="Times New Roman"/>
        </w:rPr>
      </w:pPr>
      <w:r w:rsidRPr="00DD2575">
        <w:rPr>
          <w:rFonts w:ascii="Times New Roman" w:hAnsi="Times New Roman" w:cs="Times New Roman"/>
        </w:rPr>
        <w:t>OA145 Cordas com Arco IV (violino)</w:t>
      </w:r>
    </w:p>
    <w:p w14:paraId="6B19C8DE"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rPr>
        <w:t>OA147 Cordas com Arco VI (violino)</w:t>
      </w:r>
    </w:p>
    <w:p w14:paraId="573BE522"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2FD22630" w14:textId="7B1E13E9" w:rsidR="00F3553E" w:rsidRPr="00DD2575" w:rsidRDefault="00F3553E"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–1 aluno</w:t>
      </w:r>
      <w:r w:rsidR="00CC4DF6" w:rsidRPr="00DD2575">
        <w:rPr>
          <w:rFonts w:ascii="Times New Roman" w:hAnsi="Times New Roman" w:cs="Times New Roman"/>
        </w:rPr>
        <w:t xml:space="preserve"> por turma</w:t>
      </w:r>
    </w:p>
    <w:p w14:paraId="2C0FDB4D"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775CE6F8" w14:textId="77777777" w:rsidR="00F3553E" w:rsidRPr="00DD2575" w:rsidRDefault="00F3553E" w:rsidP="00266ACC">
      <w:pPr>
        <w:ind w:firstLine="567"/>
        <w:jc w:val="both"/>
        <w:rPr>
          <w:rFonts w:ascii="Times New Roman" w:hAnsi="Times New Roman" w:cs="Times New Roman"/>
        </w:rPr>
      </w:pPr>
      <w:r w:rsidRPr="00DD2575">
        <w:rPr>
          <w:rFonts w:ascii="Times New Roman" w:hAnsi="Times New Roman" w:cs="Times New Roman"/>
        </w:rPr>
        <w:t xml:space="preserve">  - 30 h atividades síncronas – abordagem teórico-musical, crítica e avaliações participativas.</w:t>
      </w:r>
    </w:p>
    <w:p w14:paraId="4215BBAB"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2 h em cada turma</w:t>
      </w:r>
    </w:p>
    <w:p w14:paraId="56CD6776" w14:textId="77777777" w:rsidR="00F3553E" w:rsidRPr="00DD2575" w:rsidRDefault="00F3553E" w:rsidP="00266ACC">
      <w:pPr>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Prática individual orientada de performance</w:t>
      </w:r>
    </w:p>
    <w:p w14:paraId="2106F9A1" w14:textId="77777777" w:rsidR="00F3553E" w:rsidRPr="00DD2575" w:rsidRDefault="00F3553E" w:rsidP="00266ACC">
      <w:pPr>
        <w:jc w:val="both"/>
        <w:rPr>
          <w:rFonts w:ascii="Times New Roman" w:hAnsi="Times New Roman" w:cs="Times New Roman"/>
        </w:rPr>
      </w:pPr>
    </w:p>
    <w:p w14:paraId="23A34E36"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b/>
          <w:bCs/>
        </w:rPr>
        <w:t>II. objetivos</w:t>
      </w:r>
    </w:p>
    <w:p w14:paraId="4AFC3459"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rPr>
        <w:t>Objetivo geral.</w:t>
      </w:r>
    </w:p>
    <w:p w14:paraId="48712627" w14:textId="77777777" w:rsidR="00F3553E" w:rsidRPr="00DD2575" w:rsidRDefault="00F3553E" w:rsidP="00266ACC">
      <w:pPr>
        <w:pStyle w:val="PargrafodaLista"/>
        <w:jc w:val="both"/>
        <w:rPr>
          <w:rFonts w:ascii="Times New Roman" w:hAnsi="Times New Roman" w:cs="Times New Roman"/>
          <w:sz w:val="22"/>
          <w:szCs w:val="22"/>
        </w:rPr>
      </w:pPr>
      <w:r w:rsidRPr="00DD2575">
        <w:rPr>
          <w:rFonts w:ascii="Times New Roman" w:hAnsi="Times New Roman" w:cs="Times New Roman"/>
          <w:sz w:val="22"/>
          <w:szCs w:val="22"/>
        </w:rPr>
        <w:t>Estudar mecanismos técnico-musicais para o desempenho violinístico.</w:t>
      </w:r>
    </w:p>
    <w:p w14:paraId="37D18E9E"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rPr>
        <w:t>Objetivos específicos:</w:t>
      </w:r>
    </w:p>
    <w:p w14:paraId="7D59252D" w14:textId="77777777" w:rsidR="00F3553E" w:rsidRPr="00DD2575" w:rsidRDefault="00F3553E" w:rsidP="00266ACC">
      <w:pPr>
        <w:pStyle w:val="PargrafodaLista"/>
        <w:jc w:val="both"/>
        <w:rPr>
          <w:rFonts w:ascii="Times New Roman" w:hAnsi="Times New Roman" w:cs="Times New Roman"/>
          <w:sz w:val="22"/>
          <w:szCs w:val="22"/>
        </w:rPr>
      </w:pPr>
      <w:r w:rsidRPr="00DD2575">
        <w:rPr>
          <w:rFonts w:ascii="Times New Roman" w:hAnsi="Times New Roman" w:cs="Times New Roman"/>
          <w:sz w:val="22"/>
          <w:szCs w:val="22"/>
        </w:rPr>
        <w:t>Promover o aprendizado e desenvolvimento da técnica violinística, estabelecendo bases para aplicação de métodos de ensino e escrita musical.</w:t>
      </w:r>
    </w:p>
    <w:p w14:paraId="5FF4311F" w14:textId="77777777" w:rsidR="00F3553E" w:rsidRPr="00DD2575" w:rsidRDefault="00F3553E" w:rsidP="00266ACC">
      <w:pPr>
        <w:pStyle w:val="PargrafodaLista"/>
        <w:jc w:val="both"/>
        <w:rPr>
          <w:rFonts w:ascii="Times New Roman" w:hAnsi="Times New Roman" w:cs="Times New Roman"/>
          <w:sz w:val="22"/>
          <w:szCs w:val="22"/>
        </w:rPr>
      </w:pPr>
    </w:p>
    <w:p w14:paraId="360D632E" w14:textId="77777777" w:rsidR="00F3553E" w:rsidRPr="00DD2575" w:rsidRDefault="00F3553E" w:rsidP="00266ACC">
      <w:pPr>
        <w:jc w:val="both"/>
        <w:rPr>
          <w:rFonts w:ascii="Times New Roman" w:hAnsi="Times New Roman" w:cs="Times New Roman"/>
          <w:b/>
          <w:bCs/>
        </w:rPr>
      </w:pPr>
      <w:r w:rsidRPr="00DD2575">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3AA2AB49"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rPr>
        <w:t xml:space="preserve">a) </w:t>
      </w:r>
      <w:r w:rsidRPr="00DD2575">
        <w:rPr>
          <w:rFonts w:ascii="Times New Roman" w:hAnsi="Times New Roman" w:cs="Times New Roman"/>
          <w:b/>
          <w:bCs/>
        </w:rPr>
        <w:t>caracterização</w:t>
      </w:r>
      <w:r w:rsidRPr="00DD2575">
        <w:rPr>
          <w:rFonts w:ascii="Times New Roman" w:hAnsi="Times New Roman" w:cs="Times New Roman"/>
        </w:rPr>
        <w:t>: esta disciplina ofertada em período especial e de modo 100% remoto será desenvolvida mediante atividades síncronas, pois o contato simultâneo entre discente e docente é essencial na análise, reflexão e respostas das situações propostas em sala de aula – atividades essas propostas tanto pelo docente quanto executadas pelo discente. Cabe ao discente ler e estudar artigos de especialistas sobre os temas, ouvir e analisar o material musical, compreendendo os contextos culturais e históricos sobre às performances apresentadas. Aulas ministradas em regime tutorial com possibilidade de eventuais masterclasses e oficinas.</w:t>
      </w:r>
    </w:p>
    <w:p w14:paraId="0D91E59E"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rPr>
        <w:t xml:space="preserve">b) </w:t>
      </w:r>
      <w:r w:rsidRPr="00DD2575">
        <w:rPr>
          <w:rFonts w:ascii="Times New Roman" w:hAnsi="Times New Roman" w:cs="Times New Roman"/>
          <w:b/>
          <w:bCs/>
        </w:rPr>
        <w:t>princípios de interação</w:t>
      </w:r>
      <w:r w:rsidRPr="00DD2575">
        <w:rPr>
          <w:rFonts w:ascii="Times New Roman" w:hAnsi="Times New Roman" w:cs="Times New Roman"/>
        </w:rPr>
        <w:t>: a comunicação docente-discente será por intermédio de ambientes virtuais de aprendizagem, como UFPR Virtual e Microsoft Teams, minimizando as chances de o discente ser prejudicado por problemas de acesso a informações, materiais e/ou falha de comunicação com o professor. A ementa detalhada da disciplina, cronograma, parte dos conteúdos sonoros e escritos, ficarão permanentemente disponíveis ao discentes na UFPR Virtual.</w:t>
      </w:r>
    </w:p>
    <w:p w14:paraId="31228690"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rPr>
        <w:t xml:space="preserve">c) </w:t>
      </w:r>
      <w:r w:rsidRPr="00DD2575">
        <w:rPr>
          <w:rFonts w:ascii="Times New Roman" w:hAnsi="Times New Roman" w:cs="Times New Roman"/>
          <w:b/>
          <w:bCs/>
        </w:rPr>
        <w:t>material didático para as atividades de autoaprendizado</w:t>
      </w:r>
      <w:r w:rsidRPr="00DD2575">
        <w:rPr>
          <w:rFonts w:ascii="Times New Roman" w:hAnsi="Times New Roman" w:cs="Times New Roman"/>
        </w:rPr>
        <w:t>: os conteúdos sonoros e escritos a serem apropriados estarão disponíveis na UFPR Virtual. Os textos serão enviados em formato digital.</w:t>
      </w:r>
    </w:p>
    <w:p w14:paraId="14910394"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rPr>
        <w:t xml:space="preserve">d) </w:t>
      </w:r>
      <w:r w:rsidRPr="00DD2575">
        <w:rPr>
          <w:rFonts w:ascii="Times New Roman" w:hAnsi="Times New Roman" w:cs="Times New Roman"/>
          <w:b/>
          <w:bCs/>
        </w:rPr>
        <w:t>infraestrutura tecnológica, científica e instrumental necessária à disciplina</w:t>
      </w:r>
      <w:r w:rsidRPr="00DD2575">
        <w:rPr>
          <w:rFonts w:ascii="Times New Roman" w:hAnsi="Times New Roman" w:cs="Times New Roman"/>
        </w:rPr>
        <w:t>: acesso à internet e aos artigos aqui referidos.</w:t>
      </w:r>
    </w:p>
    <w:p w14:paraId="1A430043"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rPr>
        <w:t xml:space="preserve">e) </w:t>
      </w:r>
      <w:r w:rsidRPr="00DD2575">
        <w:rPr>
          <w:rFonts w:ascii="Times New Roman" w:hAnsi="Times New Roman" w:cs="Times New Roman"/>
          <w:b/>
          <w:bCs/>
        </w:rPr>
        <w:t>identificação do controle de frequência das atividades</w:t>
      </w:r>
      <w:r w:rsidRPr="00DD2575">
        <w:rPr>
          <w:rFonts w:ascii="Times New Roman" w:hAnsi="Times New Roman" w:cs="Times New Roman"/>
        </w:rPr>
        <w:t>: entende-se a necessidade de que os discentes se acostumem a respeitar os horários das atividades síncronas, organizem-se acessando o ambiente virtual nos dias e horários demarcados para tanto. O discente tem necessariamente de acessar a plataforma de comunicação nos dias e horários fixados para avaliações e exame final.</w:t>
      </w:r>
    </w:p>
    <w:p w14:paraId="176DC65C" w14:textId="77777777" w:rsidR="00F3553E" w:rsidRPr="00DD2575" w:rsidRDefault="00F3553E" w:rsidP="00266ACC">
      <w:pPr>
        <w:jc w:val="both"/>
        <w:rPr>
          <w:rFonts w:ascii="Times New Roman" w:hAnsi="Times New Roman" w:cs="Times New Roman"/>
        </w:rPr>
      </w:pPr>
    </w:p>
    <w:p w14:paraId="695F7DDA"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b/>
          <w:bCs/>
        </w:rPr>
        <w:lastRenderedPageBreak/>
        <w:t>V. formas de avaliação, incluindo critérios de avaliação</w:t>
      </w:r>
      <w:r w:rsidRPr="00DD2575">
        <w:rPr>
          <w:rFonts w:ascii="Times New Roman" w:hAnsi="Times New Roman" w:cs="Times New Roman"/>
        </w:rPr>
        <w:t>: A disciplina será avaliada em 3 provas práticas individuais ao longo do semestre. Conforme regimento da UFPR, a nota mínima para aprovação é 70. De 40 a 69, o aluno realiza um exame final também objetivo sobre todo o conteúdo visto e ouvido na disciplina. A nota final resultará da média aritmética do exame e da nota média das avaliações parciais. A média mínima de aprovação, neste caso, é 50.</w:t>
      </w:r>
    </w:p>
    <w:p w14:paraId="0F6C0A83" w14:textId="77777777" w:rsidR="00F3553E" w:rsidRPr="00DD2575" w:rsidRDefault="00F3553E" w:rsidP="00266ACC">
      <w:pPr>
        <w:jc w:val="both"/>
        <w:rPr>
          <w:rFonts w:ascii="Times New Roman" w:hAnsi="Times New Roman" w:cs="Times New Roman"/>
        </w:rPr>
      </w:pPr>
    </w:p>
    <w:p w14:paraId="3EDBEFCC" w14:textId="77777777" w:rsidR="00F3553E" w:rsidRPr="00DD2575" w:rsidRDefault="00F3553E" w:rsidP="00266ACC">
      <w:pPr>
        <w:jc w:val="both"/>
        <w:rPr>
          <w:rFonts w:ascii="Times New Roman" w:hAnsi="Times New Roman" w:cs="Times New Roman"/>
          <w:b/>
          <w:bCs/>
        </w:rPr>
      </w:pPr>
      <w:r w:rsidRPr="00DD2575">
        <w:rPr>
          <w:rFonts w:ascii="Times New Roman" w:hAnsi="Times New Roman" w:cs="Times New Roman"/>
          <w:b/>
          <w:bCs/>
        </w:rPr>
        <w:t>VI. bibliografia</w:t>
      </w:r>
    </w:p>
    <w:p w14:paraId="168B4565" w14:textId="524E1123" w:rsidR="00F3553E" w:rsidRPr="00DD2575" w:rsidRDefault="00B16532" w:rsidP="00266ACC">
      <w:pPr>
        <w:jc w:val="both"/>
        <w:rPr>
          <w:rFonts w:ascii="Times New Roman" w:hAnsi="Times New Roman" w:cs="Times New Roman"/>
          <w:u w:val="single"/>
        </w:rPr>
      </w:pPr>
      <w:r w:rsidRPr="00DD2575">
        <w:rPr>
          <w:rFonts w:ascii="Times New Roman" w:hAnsi="Times New Roman" w:cs="Times New Roman"/>
          <w:u w:val="single"/>
        </w:rPr>
        <w:t>Bibliografia básica</w:t>
      </w:r>
    </w:p>
    <w:p w14:paraId="41B4F4E5" w14:textId="77777777" w:rsidR="00314305" w:rsidRDefault="00F3553E" w:rsidP="00266ACC">
      <w:pPr>
        <w:jc w:val="both"/>
        <w:rPr>
          <w:rFonts w:ascii="Times New Roman" w:hAnsi="Times New Roman" w:cs="Times New Roman"/>
        </w:rPr>
      </w:pPr>
      <w:r w:rsidRPr="00DD2575">
        <w:rPr>
          <w:rFonts w:ascii="Times New Roman" w:hAnsi="Times New Roman" w:cs="Times New Roman"/>
        </w:rPr>
        <w:t xml:space="preserve">Galamian, Ivan. </w:t>
      </w:r>
      <w:r w:rsidRPr="00DD2575">
        <w:rPr>
          <w:rFonts w:ascii="Times New Roman" w:hAnsi="Times New Roman" w:cs="Times New Roman"/>
          <w:i/>
          <w:iCs/>
        </w:rPr>
        <w:t>Principles of Violin Playing and Teaching</w:t>
      </w:r>
      <w:r w:rsidRPr="00DD2575">
        <w:rPr>
          <w:rFonts w:ascii="Times New Roman" w:hAnsi="Times New Roman" w:cs="Times New Roman"/>
        </w:rPr>
        <w:t>. 3ª ed. Englewood Cliffs: Prentice-Hall, 1985.</w:t>
      </w:r>
    </w:p>
    <w:p w14:paraId="277E7CF6" w14:textId="2EBA7205" w:rsidR="00314305" w:rsidRDefault="00F3553E" w:rsidP="00266ACC">
      <w:pPr>
        <w:jc w:val="both"/>
        <w:rPr>
          <w:rFonts w:ascii="Times New Roman" w:hAnsi="Times New Roman" w:cs="Times New Roman"/>
        </w:rPr>
      </w:pPr>
      <w:r w:rsidRPr="00DD2575">
        <w:rPr>
          <w:rFonts w:ascii="Times New Roman" w:hAnsi="Times New Roman" w:cs="Times New Roman"/>
        </w:rPr>
        <w:t xml:space="preserve">Gerle, Robert. </w:t>
      </w:r>
      <w:r w:rsidRPr="00DD2575">
        <w:rPr>
          <w:rFonts w:ascii="Times New Roman" w:hAnsi="Times New Roman" w:cs="Times New Roman"/>
          <w:i/>
          <w:iCs/>
        </w:rPr>
        <w:t>A Arte de Praticar Violino</w:t>
      </w:r>
      <w:r w:rsidRPr="00DD2575">
        <w:rPr>
          <w:rFonts w:ascii="Times New Roman" w:hAnsi="Times New Roman" w:cs="Times New Roman"/>
        </w:rPr>
        <w:t>. Traduzido por João Eduardo Titton. Curitiba: Ed. UFPR, 2015.</w:t>
      </w:r>
    </w:p>
    <w:p w14:paraId="4201DE44" w14:textId="77777777" w:rsidR="00314305" w:rsidRDefault="00F3553E" w:rsidP="00266ACC">
      <w:pPr>
        <w:jc w:val="both"/>
        <w:rPr>
          <w:rFonts w:ascii="Times New Roman" w:hAnsi="Times New Roman" w:cs="Times New Roman"/>
        </w:rPr>
      </w:pPr>
      <w:r w:rsidRPr="00DD2575">
        <w:rPr>
          <w:rFonts w:ascii="Times New Roman" w:hAnsi="Times New Roman" w:cs="Times New Roman"/>
        </w:rPr>
        <w:t xml:space="preserve">Rolland, Paul. </w:t>
      </w:r>
      <w:r w:rsidRPr="00DD2575">
        <w:rPr>
          <w:rFonts w:ascii="Times New Roman" w:hAnsi="Times New Roman" w:cs="Times New Roman"/>
          <w:i/>
          <w:iCs/>
        </w:rPr>
        <w:t>The Teaching of Action in String Playing</w:t>
      </w:r>
      <w:r w:rsidRPr="00DD2575">
        <w:rPr>
          <w:rFonts w:ascii="Times New Roman" w:hAnsi="Times New Roman" w:cs="Times New Roman"/>
        </w:rPr>
        <w:t>: Develpmental and Remedial Techniques. Urbana: Illinois String Research Associates, 2007.</w:t>
      </w:r>
    </w:p>
    <w:p w14:paraId="35596AA9" w14:textId="77777777" w:rsidR="00314305" w:rsidRDefault="00F3553E" w:rsidP="00266ACC">
      <w:pPr>
        <w:jc w:val="both"/>
        <w:rPr>
          <w:rFonts w:ascii="Times New Roman" w:hAnsi="Times New Roman" w:cs="Times New Roman"/>
        </w:rPr>
      </w:pPr>
      <w:r w:rsidRPr="00DD2575">
        <w:rPr>
          <w:rFonts w:ascii="Times New Roman" w:hAnsi="Times New Roman" w:cs="Times New Roman"/>
        </w:rPr>
        <w:t xml:space="preserve">Salles, Mariana Isdebski. </w:t>
      </w:r>
      <w:r w:rsidRPr="00DD2575">
        <w:rPr>
          <w:rFonts w:ascii="Times New Roman" w:hAnsi="Times New Roman" w:cs="Times New Roman"/>
          <w:i/>
          <w:iCs/>
        </w:rPr>
        <w:t>Arcadas e Golpes de Arco</w:t>
      </w:r>
      <w:r w:rsidRPr="00DD2575">
        <w:rPr>
          <w:rFonts w:ascii="Times New Roman" w:hAnsi="Times New Roman" w:cs="Times New Roman"/>
        </w:rPr>
        <w:t>. Brasília: Thesaurus, 1998.</w:t>
      </w:r>
    </w:p>
    <w:p w14:paraId="36CFF752" w14:textId="77777777" w:rsidR="00314305" w:rsidRDefault="00F3553E" w:rsidP="00266ACC">
      <w:pPr>
        <w:jc w:val="both"/>
        <w:rPr>
          <w:rFonts w:ascii="Times New Roman" w:hAnsi="Times New Roman" w:cs="Times New Roman"/>
        </w:rPr>
      </w:pPr>
      <w:r w:rsidRPr="00DD2575">
        <w:rPr>
          <w:rFonts w:ascii="Times New Roman" w:hAnsi="Times New Roman" w:cs="Times New Roman"/>
        </w:rPr>
        <w:t xml:space="preserve">Ševčík, Otkar. </w:t>
      </w:r>
      <w:r w:rsidRPr="00DD2575">
        <w:rPr>
          <w:rFonts w:ascii="Times New Roman" w:hAnsi="Times New Roman" w:cs="Times New Roman"/>
          <w:i/>
          <w:iCs/>
        </w:rPr>
        <w:t>School of violin Technics</w:t>
      </w:r>
      <w:r w:rsidRPr="00DD2575">
        <w:rPr>
          <w:rFonts w:ascii="Times New Roman" w:hAnsi="Times New Roman" w:cs="Times New Roman"/>
        </w:rPr>
        <w:t>, Op.1, Book 1. CD Sheet Music.</w:t>
      </w:r>
    </w:p>
    <w:p w14:paraId="371B3B34" w14:textId="5623CF2E" w:rsidR="00F3553E" w:rsidRPr="00DD2575" w:rsidRDefault="00F3553E" w:rsidP="00266ACC">
      <w:pPr>
        <w:jc w:val="both"/>
        <w:rPr>
          <w:rFonts w:ascii="Times New Roman" w:hAnsi="Times New Roman" w:cs="Times New Roman"/>
          <w:u w:val="single"/>
        </w:rPr>
      </w:pPr>
      <w:r w:rsidRPr="00DD2575">
        <w:rPr>
          <w:rFonts w:ascii="Times New Roman" w:hAnsi="Times New Roman" w:cs="Times New Roman"/>
          <w:u w:val="single"/>
        </w:rPr>
        <w:t>Bibliografia complementar</w:t>
      </w:r>
    </w:p>
    <w:p w14:paraId="4B04BC5C" w14:textId="77777777" w:rsidR="00314305" w:rsidRDefault="00F3553E" w:rsidP="00266ACC">
      <w:pPr>
        <w:rPr>
          <w:rFonts w:ascii="Times New Roman" w:hAnsi="Times New Roman" w:cs="Times New Roman"/>
        </w:rPr>
      </w:pPr>
      <w:r w:rsidRPr="00DD2575">
        <w:rPr>
          <w:rFonts w:ascii="Times New Roman" w:hAnsi="Times New Roman" w:cs="Times New Roman"/>
        </w:rPr>
        <w:t xml:space="preserve">AUER, Leopold. </w:t>
      </w:r>
      <w:r w:rsidRPr="00DD2575">
        <w:rPr>
          <w:rFonts w:ascii="Times New Roman" w:hAnsi="Times New Roman" w:cs="Times New Roman"/>
          <w:i/>
          <w:iCs/>
        </w:rPr>
        <w:t>Violin Playing As I Teach It</w:t>
      </w:r>
      <w:r w:rsidRPr="00DD2575">
        <w:rPr>
          <w:rFonts w:ascii="Times New Roman" w:hAnsi="Times New Roman" w:cs="Times New Roman"/>
        </w:rPr>
        <w:t>. New York: Dover Publications, Inc., 1980.</w:t>
      </w:r>
    </w:p>
    <w:p w14:paraId="1484ABF8" w14:textId="77777777" w:rsidR="00314305" w:rsidRDefault="00F3553E" w:rsidP="00266ACC">
      <w:pPr>
        <w:rPr>
          <w:rFonts w:ascii="Times New Roman" w:hAnsi="Times New Roman" w:cs="Times New Roman"/>
        </w:rPr>
      </w:pPr>
      <w:r w:rsidRPr="00DD2575">
        <w:rPr>
          <w:rFonts w:ascii="Times New Roman" w:hAnsi="Times New Roman" w:cs="Times New Roman"/>
        </w:rPr>
        <w:t xml:space="preserve">BOYDEN, David. </w:t>
      </w:r>
      <w:r w:rsidRPr="00DD2575">
        <w:rPr>
          <w:rFonts w:ascii="Times New Roman" w:hAnsi="Times New Roman" w:cs="Times New Roman"/>
          <w:i/>
          <w:iCs/>
        </w:rPr>
        <w:t>The History of Violin Playing From Its Origins to 1761</w:t>
      </w:r>
      <w:r w:rsidRPr="00DD2575">
        <w:rPr>
          <w:rFonts w:ascii="Times New Roman" w:hAnsi="Times New Roman" w:cs="Times New Roman"/>
        </w:rPr>
        <w:t>. Oxford: Clarendon Press, 1965.</w:t>
      </w:r>
    </w:p>
    <w:p w14:paraId="05C226DD" w14:textId="77777777" w:rsidR="00314305" w:rsidRDefault="00F3553E" w:rsidP="00266ACC">
      <w:pPr>
        <w:rPr>
          <w:rFonts w:ascii="Times New Roman" w:hAnsi="Times New Roman" w:cs="Times New Roman"/>
        </w:rPr>
      </w:pPr>
      <w:r w:rsidRPr="00DD2575">
        <w:rPr>
          <w:rFonts w:ascii="Times New Roman" w:hAnsi="Times New Roman" w:cs="Times New Roman"/>
        </w:rPr>
        <w:t xml:space="preserve">CAPET, Lucien. </w:t>
      </w:r>
      <w:r w:rsidRPr="00DD2575">
        <w:rPr>
          <w:rFonts w:ascii="Times New Roman" w:hAnsi="Times New Roman" w:cs="Times New Roman"/>
          <w:i/>
          <w:iCs/>
        </w:rPr>
        <w:t>La Technique Supérieure de l´Archet</w:t>
      </w:r>
      <w:r w:rsidRPr="00DD2575">
        <w:rPr>
          <w:rFonts w:ascii="Times New Roman" w:hAnsi="Times New Roman" w:cs="Times New Roman"/>
        </w:rPr>
        <w:t>. Paris: Ed. M. Senart. 1916.</w:t>
      </w:r>
    </w:p>
    <w:p w14:paraId="64E4DEC4" w14:textId="40C5F7D9" w:rsidR="00F3553E" w:rsidRPr="00DD2575" w:rsidRDefault="00F3553E" w:rsidP="00266ACC">
      <w:pPr>
        <w:rPr>
          <w:rFonts w:ascii="Times New Roman" w:hAnsi="Times New Roman" w:cs="Times New Roman"/>
        </w:rPr>
      </w:pPr>
      <w:r w:rsidRPr="00DD2575">
        <w:rPr>
          <w:rFonts w:ascii="Times New Roman" w:hAnsi="Times New Roman" w:cs="Times New Roman"/>
        </w:rPr>
        <w:t xml:space="preserve">FLESCH, Carl. </w:t>
      </w:r>
      <w:r w:rsidRPr="00DD2575">
        <w:rPr>
          <w:rFonts w:ascii="Times New Roman" w:hAnsi="Times New Roman" w:cs="Times New Roman"/>
          <w:i/>
          <w:iCs/>
        </w:rPr>
        <w:t>The Art of Violin Playing</w:t>
      </w:r>
      <w:r w:rsidRPr="00DD2575">
        <w:rPr>
          <w:rFonts w:ascii="Times New Roman" w:hAnsi="Times New Roman" w:cs="Times New Roman"/>
        </w:rPr>
        <w:t>. New York: Carl Fischer, Inc., 1924.</w:t>
      </w:r>
    </w:p>
    <w:p w14:paraId="3B42FD04" w14:textId="77777777" w:rsidR="00F3553E" w:rsidRPr="00DD2575" w:rsidRDefault="00F3553E" w:rsidP="00266ACC">
      <w:pPr>
        <w:spacing w:beforeLines="40" w:before="96" w:afterLines="20" w:after="48"/>
        <w:rPr>
          <w:rFonts w:ascii="Times New Roman" w:hAnsi="Times New Roman" w:cs="Times New Roman"/>
        </w:rPr>
      </w:pPr>
    </w:p>
    <w:p w14:paraId="13F146F1" w14:textId="77777777" w:rsidR="00F3553E" w:rsidRPr="00DD2575" w:rsidRDefault="00F3553E" w:rsidP="00266ACC">
      <w:pPr>
        <w:jc w:val="both"/>
        <w:rPr>
          <w:rFonts w:ascii="Times New Roman" w:hAnsi="Times New Roman" w:cs="Times New Roman"/>
          <w:b/>
          <w:bCs/>
        </w:rPr>
      </w:pPr>
      <w:r w:rsidRPr="00DD2575">
        <w:rPr>
          <w:rFonts w:ascii="Times New Roman" w:hAnsi="Times New Roman" w:cs="Times New Roman"/>
          <w:b/>
          <w:bCs/>
        </w:rPr>
        <w:t>VII. docente responsável</w:t>
      </w:r>
    </w:p>
    <w:p w14:paraId="2A3B3FC7" w14:textId="77777777" w:rsidR="00F3553E" w:rsidRPr="00DD2575" w:rsidRDefault="00F3553E" w:rsidP="00266ACC">
      <w:pPr>
        <w:jc w:val="both"/>
        <w:rPr>
          <w:rFonts w:ascii="Times New Roman" w:hAnsi="Times New Roman" w:cs="Times New Roman"/>
        </w:rPr>
      </w:pPr>
      <w:r w:rsidRPr="00DD2575">
        <w:rPr>
          <w:rFonts w:ascii="Times New Roman" w:hAnsi="Times New Roman" w:cs="Times New Roman"/>
        </w:rPr>
        <w:t>Rafael Ferronato</w:t>
      </w:r>
    </w:p>
    <w:p w14:paraId="3E0A7FEC" w14:textId="77777777" w:rsidR="00F3553E" w:rsidRPr="00DD2575" w:rsidRDefault="00F3553E" w:rsidP="00266ACC">
      <w:pPr>
        <w:jc w:val="both"/>
        <w:rPr>
          <w:rFonts w:ascii="Times New Roman" w:hAnsi="Times New Roman" w:cs="Times New Roman"/>
        </w:rPr>
      </w:pPr>
    </w:p>
    <w:p w14:paraId="0D31178E" w14:textId="77777777" w:rsidR="00307959" w:rsidRDefault="00307959">
      <w:pPr>
        <w:rPr>
          <w:rFonts w:ascii="Times New Roman" w:hAnsi="Times New Roman" w:cs="Times New Roman"/>
          <w:b/>
          <w:bCs/>
        </w:rPr>
      </w:pPr>
      <w:r>
        <w:rPr>
          <w:rFonts w:ascii="Times New Roman" w:hAnsi="Times New Roman" w:cs="Times New Roman"/>
          <w:b/>
          <w:bCs/>
        </w:rPr>
        <w:br w:type="page"/>
      </w:r>
    </w:p>
    <w:p w14:paraId="33DA5747" w14:textId="44EB2D2E" w:rsidR="00F3553E" w:rsidRPr="00DD2575" w:rsidRDefault="00F3553E" w:rsidP="00266ACC">
      <w:pPr>
        <w:jc w:val="both"/>
        <w:rPr>
          <w:rFonts w:ascii="Times New Roman" w:hAnsi="Times New Roman" w:cs="Times New Roman"/>
          <w:b/>
          <w:bCs/>
        </w:rPr>
      </w:pPr>
      <w:r w:rsidRPr="00DD2575">
        <w:rPr>
          <w:rFonts w:ascii="Times New Roman" w:hAnsi="Times New Roman" w:cs="Times New Roman"/>
          <w:b/>
          <w:bCs/>
        </w:rPr>
        <w:lastRenderedPageBreak/>
        <w:t>Cronograma das atividades</w:t>
      </w:r>
    </w:p>
    <w:p w14:paraId="07500F6B" w14:textId="3DA0B647" w:rsidR="00CC4DF6" w:rsidRPr="00DD2575" w:rsidRDefault="00CC4DF6" w:rsidP="00266ACC">
      <w:pPr>
        <w:jc w:val="both"/>
        <w:rPr>
          <w:rFonts w:ascii="Times New Roman" w:hAnsi="Times New Roman" w:cs="Times New Roman"/>
          <w:b/>
          <w:bCs/>
        </w:rPr>
      </w:pPr>
      <w:r w:rsidRPr="00DD2575">
        <w:rPr>
          <w:rFonts w:ascii="Times New Roman" w:hAnsi="Times New Roman" w:cs="Times New Roman"/>
          <w:b/>
          <w:bCs/>
        </w:rPr>
        <w:t>OA145   3ª  10:00-12:00</w:t>
      </w:r>
    </w:p>
    <w:p w14:paraId="6A3F0F8C" w14:textId="58771EE9" w:rsidR="00F3553E" w:rsidRPr="00DD2575" w:rsidRDefault="00CC4DF6" w:rsidP="00266ACC">
      <w:pPr>
        <w:jc w:val="both"/>
        <w:rPr>
          <w:rFonts w:ascii="Times New Roman" w:hAnsi="Times New Roman" w:cs="Times New Roman"/>
          <w:b/>
          <w:bCs/>
        </w:rPr>
      </w:pPr>
      <w:r w:rsidRPr="00DD2575">
        <w:rPr>
          <w:rFonts w:ascii="Times New Roman" w:hAnsi="Times New Roman" w:cs="Times New Roman"/>
          <w:b/>
          <w:bCs/>
        </w:rPr>
        <w:t>OA147   3</w:t>
      </w:r>
      <w:r w:rsidR="00F3553E" w:rsidRPr="00DD2575">
        <w:rPr>
          <w:rFonts w:ascii="Times New Roman" w:hAnsi="Times New Roman" w:cs="Times New Roman"/>
          <w:b/>
          <w:bCs/>
        </w:rPr>
        <w:t xml:space="preserve">ª </w:t>
      </w:r>
      <w:r w:rsidRPr="00DD2575">
        <w:rPr>
          <w:rFonts w:ascii="Times New Roman" w:hAnsi="Times New Roman" w:cs="Times New Roman"/>
          <w:b/>
          <w:bCs/>
        </w:rPr>
        <w:t xml:space="preserve">   8</w:t>
      </w:r>
      <w:r w:rsidR="00F3553E" w:rsidRPr="00DD2575">
        <w:rPr>
          <w:rFonts w:ascii="Times New Roman" w:hAnsi="Times New Roman" w:cs="Times New Roman"/>
          <w:b/>
          <w:bCs/>
        </w:rPr>
        <w:t>:</w:t>
      </w:r>
      <w:r w:rsidRPr="00DD2575">
        <w:rPr>
          <w:rFonts w:ascii="Times New Roman" w:hAnsi="Times New Roman" w:cs="Times New Roman"/>
          <w:b/>
          <w:bCs/>
        </w:rPr>
        <w:t>0</w:t>
      </w:r>
      <w:r w:rsidR="00F3553E" w:rsidRPr="00DD2575">
        <w:rPr>
          <w:rFonts w:ascii="Times New Roman" w:hAnsi="Times New Roman" w:cs="Times New Roman"/>
          <w:b/>
          <w:bCs/>
        </w:rPr>
        <w:t>0-1</w:t>
      </w:r>
      <w:r w:rsidRPr="00DD2575">
        <w:rPr>
          <w:rFonts w:ascii="Times New Roman" w:hAnsi="Times New Roman" w:cs="Times New Roman"/>
          <w:b/>
          <w:bCs/>
        </w:rPr>
        <w:t>0</w:t>
      </w:r>
      <w:r w:rsidR="00F3553E" w:rsidRPr="00DD2575">
        <w:rPr>
          <w:rFonts w:ascii="Times New Roman" w:hAnsi="Times New Roman" w:cs="Times New Roman"/>
          <w:b/>
          <w:bCs/>
        </w:rPr>
        <w:t>:</w:t>
      </w:r>
      <w:r w:rsidRPr="00DD2575">
        <w:rPr>
          <w:rFonts w:ascii="Times New Roman" w:hAnsi="Times New Roman" w:cs="Times New Roman"/>
          <w:b/>
          <w:bCs/>
        </w:rPr>
        <w:t>0</w:t>
      </w:r>
      <w:r w:rsidR="00F3553E" w:rsidRPr="00DD2575">
        <w:rPr>
          <w:rFonts w:ascii="Times New Roman" w:hAnsi="Times New Roman" w:cs="Times New Roman"/>
          <w:b/>
          <w:bCs/>
        </w:rPr>
        <w:t>0</w:t>
      </w:r>
    </w:p>
    <w:p w14:paraId="3881202A" w14:textId="70C08D2C" w:rsidR="00765EB7" w:rsidRPr="00DD2575" w:rsidRDefault="00765EB7" w:rsidP="00266ACC">
      <w:pPr>
        <w:jc w:val="both"/>
        <w:rPr>
          <w:rFonts w:ascii="Times New Roman" w:hAnsi="Times New Roman" w:cs="Times New Roman"/>
          <w:b/>
          <w:bCs/>
        </w:rPr>
      </w:pPr>
    </w:p>
    <w:tbl>
      <w:tblPr>
        <w:tblStyle w:val="Tabelacomgrade"/>
        <w:tblW w:w="0" w:type="auto"/>
        <w:tblLook w:val="04A0" w:firstRow="1" w:lastRow="0" w:firstColumn="1" w:lastColumn="0" w:noHBand="0" w:noVBand="1"/>
      </w:tblPr>
      <w:tblGrid>
        <w:gridCol w:w="711"/>
        <w:gridCol w:w="1131"/>
        <w:gridCol w:w="1132"/>
        <w:gridCol w:w="9639"/>
        <w:gridCol w:w="1418"/>
      </w:tblGrid>
      <w:tr w:rsidR="00CC4DF6" w:rsidRPr="00DD2575" w14:paraId="0B684B1A" w14:textId="77777777" w:rsidTr="00BD1487">
        <w:tc>
          <w:tcPr>
            <w:tcW w:w="711" w:type="dxa"/>
          </w:tcPr>
          <w:p w14:paraId="37C2C188" w14:textId="77777777" w:rsidR="00CC4DF6" w:rsidRPr="00DD2575" w:rsidRDefault="00CC4DF6" w:rsidP="00266ACC">
            <w:pPr>
              <w:jc w:val="both"/>
              <w:rPr>
                <w:rFonts w:ascii="Times New Roman" w:hAnsi="Times New Roman" w:cs="Times New Roman"/>
                <w:b/>
                <w:bCs/>
              </w:rPr>
            </w:pPr>
            <w:r w:rsidRPr="00DD2575">
              <w:rPr>
                <w:rFonts w:ascii="Times New Roman" w:hAnsi="Times New Roman" w:cs="Times New Roman"/>
                <w:b/>
                <w:bCs/>
              </w:rPr>
              <w:t>Aula</w:t>
            </w:r>
          </w:p>
        </w:tc>
        <w:tc>
          <w:tcPr>
            <w:tcW w:w="1131" w:type="dxa"/>
          </w:tcPr>
          <w:p w14:paraId="458762F6" w14:textId="256C2D0A" w:rsidR="00CC4DF6" w:rsidRPr="00DD2575" w:rsidRDefault="00CC4DF6" w:rsidP="00266ACC">
            <w:pPr>
              <w:jc w:val="center"/>
              <w:rPr>
                <w:rFonts w:ascii="Times New Roman" w:hAnsi="Times New Roman" w:cs="Times New Roman"/>
                <w:b/>
                <w:bCs/>
              </w:rPr>
            </w:pPr>
            <w:r w:rsidRPr="00DD2575">
              <w:rPr>
                <w:rFonts w:ascii="Times New Roman" w:hAnsi="Times New Roman" w:cs="Times New Roman"/>
                <w:b/>
                <w:bCs/>
              </w:rPr>
              <w:t>145</w:t>
            </w:r>
          </w:p>
        </w:tc>
        <w:tc>
          <w:tcPr>
            <w:tcW w:w="1132" w:type="dxa"/>
          </w:tcPr>
          <w:p w14:paraId="75EC4810" w14:textId="026BDEA4" w:rsidR="00CC4DF6" w:rsidRPr="00DD2575" w:rsidRDefault="00CC4DF6" w:rsidP="00266ACC">
            <w:pPr>
              <w:jc w:val="center"/>
              <w:rPr>
                <w:rFonts w:ascii="Times New Roman" w:hAnsi="Times New Roman" w:cs="Times New Roman"/>
                <w:b/>
                <w:bCs/>
              </w:rPr>
            </w:pPr>
            <w:r w:rsidRPr="00DD2575">
              <w:rPr>
                <w:rFonts w:ascii="Times New Roman" w:hAnsi="Times New Roman" w:cs="Times New Roman"/>
                <w:b/>
                <w:bCs/>
              </w:rPr>
              <w:t>147</w:t>
            </w:r>
          </w:p>
        </w:tc>
        <w:tc>
          <w:tcPr>
            <w:tcW w:w="9639" w:type="dxa"/>
          </w:tcPr>
          <w:p w14:paraId="7650F9D3" w14:textId="77777777" w:rsidR="00CC4DF6" w:rsidRPr="00DD2575" w:rsidRDefault="00CC4DF6" w:rsidP="00266ACC">
            <w:pPr>
              <w:jc w:val="both"/>
              <w:rPr>
                <w:rFonts w:ascii="Times New Roman" w:hAnsi="Times New Roman" w:cs="Times New Roman"/>
                <w:b/>
                <w:bCs/>
              </w:rPr>
            </w:pPr>
            <w:r w:rsidRPr="00DD2575">
              <w:rPr>
                <w:rFonts w:ascii="Times New Roman" w:hAnsi="Times New Roman" w:cs="Times New Roman"/>
                <w:b/>
                <w:bCs/>
              </w:rPr>
              <w:t>Conteúdo</w:t>
            </w:r>
          </w:p>
        </w:tc>
        <w:tc>
          <w:tcPr>
            <w:tcW w:w="1418" w:type="dxa"/>
          </w:tcPr>
          <w:p w14:paraId="1B8D00E6" w14:textId="77777777" w:rsidR="00CC4DF6" w:rsidRPr="00DD2575" w:rsidRDefault="00CC4DF6" w:rsidP="00266ACC">
            <w:pPr>
              <w:jc w:val="center"/>
              <w:rPr>
                <w:rFonts w:ascii="Times New Roman" w:hAnsi="Times New Roman" w:cs="Times New Roman"/>
                <w:b/>
                <w:bCs/>
              </w:rPr>
            </w:pPr>
            <w:r w:rsidRPr="00DD2575">
              <w:rPr>
                <w:rFonts w:ascii="Times New Roman" w:hAnsi="Times New Roman" w:cs="Times New Roman"/>
                <w:b/>
                <w:bCs/>
              </w:rPr>
              <w:t>Atividade</w:t>
            </w:r>
          </w:p>
        </w:tc>
      </w:tr>
      <w:tr w:rsidR="00B91A3D" w:rsidRPr="00DD2575" w14:paraId="38F84827" w14:textId="77777777" w:rsidTr="00BD1487">
        <w:tc>
          <w:tcPr>
            <w:tcW w:w="711" w:type="dxa"/>
            <w:vAlign w:val="center"/>
          </w:tcPr>
          <w:p w14:paraId="3B15EC3A"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1</w:t>
            </w:r>
          </w:p>
        </w:tc>
        <w:tc>
          <w:tcPr>
            <w:tcW w:w="1131" w:type="dxa"/>
            <w:vAlign w:val="center"/>
          </w:tcPr>
          <w:p w14:paraId="5314475C" w14:textId="3408A503" w:rsidR="00B91A3D" w:rsidRPr="00DD2575" w:rsidRDefault="00B91A3D" w:rsidP="00266ACC">
            <w:pPr>
              <w:jc w:val="center"/>
              <w:rPr>
                <w:rFonts w:ascii="Times New Roman" w:hAnsi="Times New Roman" w:cs="Times New Roman"/>
              </w:rPr>
            </w:pPr>
            <w:r w:rsidRPr="00DD2575">
              <w:rPr>
                <w:rFonts w:ascii="Times New Roman" w:hAnsi="Times New Roman" w:cs="Times New Roman"/>
              </w:rPr>
              <w:t>21/9</w:t>
            </w:r>
          </w:p>
        </w:tc>
        <w:tc>
          <w:tcPr>
            <w:tcW w:w="1132" w:type="dxa"/>
            <w:vAlign w:val="center"/>
          </w:tcPr>
          <w:p w14:paraId="4C02698A" w14:textId="6B58E96D" w:rsidR="00B91A3D" w:rsidRPr="00DD2575" w:rsidRDefault="00B91A3D" w:rsidP="00266ACC">
            <w:pPr>
              <w:jc w:val="center"/>
              <w:rPr>
                <w:rFonts w:ascii="Times New Roman" w:hAnsi="Times New Roman" w:cs="Times New Roman"/>
              </w:rPr>
            </w:pPr>
            <w:r w:rsidRPr="00DD2575">
              <w:rPr>
                <w:rFonts w:ascii="Times New Roman" w:hAnsi="Times New Roman" w:cs="Times New Roman"/>
              </w:rPr>
              <w:t>21/9</w:t>
            </w:r>
          </w:p>
        </w:tc>
        <w:tc>
          <w:tcPr>
            <w:tcW w:w="9639" w:type="dxa"/>
            <w:vAlign w:val="center"/>
          </w:tcPr>
          <w:p w14:paraId="3ECD875E" w14:textId="77777777" w:rsidR="00B91A3D" w:rsidRPr="00DD2575" w:rsidRDefault="00B91A3D" w:rsidP="00266ACC">
            <w:pPr>
              <w:rPr>
                <w:rFonts w:ascii="Times New Roman" w:hAnsi="Times New Roman" w:cs="Times New Roman"/>
              </w:rPr>
            </w:pPr>
            <w:r w:rsidRPr="00DD2575">
              <w:rPr>
                <w:rFonts w:ascii="Times New Roman" w:hAnsi="Times New Roman" w:cs="Times New Roman"/>
              </w:rPr>
              <w:t>Correto posicionamento do instrumento - corpo e seus movimentos. Exercícios técnicos. Escalas e arpejos.</w:t>
            </w:r>
          </w:p>
        </w:tc>
        <w:tc>
          <w:tcPr>
            <w:tcW w:w="1418" w:type="dxa"/>
            <w:vAlign w:val="center"/>
          </w:tcPr>
          <w:p w14:paraId="6DCEFE22"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síncrona</w:t>
            </w:r>
          </w:p>
        </w:tc>
      </w:tr>
      <w:tr w:rsidR="00B91A3D" w:rsidRPr="00DD2575" w14:paraId="087B1941" w14:textId="77777777" w:rsidTr="00BD1487">
        <w:tc>
          <w:tcPr>
            <w:tcW w:w="711" w:type="dxa"/>
            <w:vAlign w:val="center"/>
          </w:tcPr>
          <w:p w14:paraId="27F4C5EE"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2</w:t>
            </w:r>
          </w:p>
        </w:tc>
        <w:tc>
          <w:tcPr>
            <w:tcW w:w="1131" w:type="dxa"/>
            <w:vAlign w:val="center"/>
          </w:tcPr>
          <w:p w14:paraId="7459F30E" w14:textId="5D6BA94D" w:rsidR="00B91A3D" w:rsidRPr="00DD2575" w:rsidRDefault="00B91A3D" w:rsidP="00266ACC">
            <w:pPr>
              <w:jc w:val="center"/>
              <w:rPr>
                <w:rFonts w:ascii="Times New Roman" w:hAnsi="Times New Roman" w:cs="Times New Roman"/>
              </w:rPr>
            </w:pPr>
            <w:r w:rsidRPr="00DD2575">
              <w:rPr>
                <w:rFonts w:ascii="Times New Roman" w:hAnsi="Times New Roman" w:cs="Times New Roman"/>
              </w:rPr>
              <w:t>28/9</w:t>
            </w:r>
          </w:p>
        </w:tc>
        <w:tc>
          <w:tcPr>
            <w:tcW w:w="1132" w:type="dxa"/>
            <w:vAlign w:val="center"/>
          </w:tcPr>
          <w:p w14:paraId="39CE57BF" w14:textId="4CFFFDDF" w:rsidR="00B91A3D" w:rsidRPr="00DD2575" w:rsidRDefault="00B91A3D" w:rsidP="00266ACC">
            <w:pPr>
              <w:jc w:val="center"/>
              <w:rPr>
                <w:rFonts w:ascii="Times New Roman" w:hAnsi="Times New Roman" w:cs="Times New Roman"/>
              </w:rPr>
            </w:pPr>
            <w:r w:rsidRPr="00DD2575">
              <w:rPr>
                <w:rFonts w:ascii="Times New Roman" w:hAnsi="Times New Roman" w:cs="Times New Roman"/>
              </w:rPr>
              <w:t>28/9</w:t>
            </w:r>
          </w:p>
        </w:tc>
        <w:tc>
          <w:tcPr>
            <w:tcW w:w="9639" w:type="dxa"/>
            <w:vAlign w:val="center"/>
          </w:tcPr>
          <w:p w14:paraId="43D28150" w14:textId="77777777" w:rsidR="00B91A3D" w:rsidRPr="00DD2575" w:rsidRDefault="00B91A3D" w:rsidP="00266ACC">
            <w:pPr>
              <w:rPr>
                <w:rFonts w:ascii="Times New Roman" w:hAnsi="Times New Roman" w:cs="Times New Roman"/>
              </w:rPr>
            </w:pPr>
            <w:r w:rsidRPr="00DD2575">
              <w:rPr>
                <w:rFonts w:ascii="Times New Roman" w:hAnsi="Times New Roman" w:cs="Times New Roman"/>
              </w:rPr>
              <w:t>Correto posicionamento do instrumento - corpo e seus movimentos. Exercícios técnicos. Escalas e arpejos + repertório selecionado</w:t>
            </w:r>
          </w:p>
        </w:tc>
        <w:tc>
          <w:tcPr>
            <w:tcW w:w="1418" w:type="dxa"/>
            <w:vAlign w:val="center"/>
          </w:tcPr>
          <w:p w14:paraId="7DB79FD1"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síncrona</w:t>
            </w:r>
          </w:p>
        </w:tc>
      </w:tr>
      <w:tr w:rsidR="00B91A3D" w:rsidRPr="00DD2575" w14:paraId="0823BE23" w14:textId="77777777" w:rsidTr="00BD1487">
        <w:tc>
          <w:tcPr>
            <w:tcW w:w="711" w:type="dxa"/>
            <w:vAlign w:val="center"/>
          </w:tcPr>
          <w:p w14:paraId="75847DB2"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3</w:t>
            </w:r>
          </w:p>
        </w:tc>
        <w:tc>
          <w:tcPr>
            <w:tcW w:w="1131" w:type="dxa"/>
            <w:vAlign w:val="center"/>
          </w:tcPr>
          <w:p w14:paraId="76D70082" w14:textId="605CA214" w:rsidR="00B91A3D" w:rsidRPr="00DD2575" w:rsidRDefault="00B91A3D" w:rsidP="00266ACC">
            <w:pPr>
              <w:jc w:val="center"/>
              <w:rPr>
                <w:rFonts w:ascii="Times New Roman" w:hAnsi="Times New Roman" w:cs="Times New Roman"/>
              </w:rPr>
            </w:pPr>
            <w:r w:rsidRPr="00DD2575">
              <w:rPr>
                <w:rFonts w:ascii="Times New Roman" w:hAnsi="Times New Roman" w:cs="Times New Roman"/>
              </w:rPr>
              <w:t>5/10</w:t>
            </w:r>
          </w:p>
        </w:tc>
        <w:tc>
          <w:tcPr>
            <w:tcW w:w="1132" w:type="dxa"/>
            <w:vAlign w:val="center"/>
          </w:tcPr>
          <w:p w14:paraId="313B7C54" w14:textId="13BB36D8" w:rsidR="00B91A3D" w:rsidRPr="00DD2575" w:rsidRDefault="00B91A3D" w:rsidP="00266ACC">
            <w:pPr>
              <w:jc w:val="center"/>
              <w:rPr>
                <w:rFonts w:ascii="Times New Roman" w:hAnsi="Times New Roman" w:cs="Times New Roman"/>
              </w:rPr>
            </w:pPr>
            <w:r w:rsidRPr="00DD2575">
              <w:rPr>
                <w:rFonts w:ascii="Times New Roman" w:hAnsi="Times New Roman" w:cs="Times New Roman"/>
              </w:rPr>
              <w:t>5/10</w:t>
            </w:r>
          </w:p>
        </w:tc>
        <w:tc>
          <w:tcPr>
            <w:tcW w:w="9639" w:type="dxa"/>
            <w:vAlign w:val="center"/>
          </w:tcPr>
          <w:p w14:paraId="500A82CD" w14:textId="77777777" w:rsidR="00B91A3D" w:rsidRPr="00DD2575" w:rsidRDefault="00B91A3D" w:rsidP="00266ACC">
            <w:pPr>
              <w:rPr>
                <w:rFonts w:ascii="Times New Roman" w:hAnsi="Times New Roman" w:cs="Times New Roman"/>
              </w:rPr>
            </w:pPr>
            <w:r w:rsidRPr="00DD2575">
              <w:rPr>
                <w:rFonts w:ascii="Times New Roman" w:hAnsi="Times New Roman" w:cs="Times New Roman"/>
              </w:rPr>
              <w:t xml:space="preserve">Correto posicionamento do instrumento - corpo e seus movimentos. Estudos técnico-musicais. Repertório selecionado. </w:t>
            </w:r>
          </w:p>
        </w:tc>
        <w:tc>
          <w:tcPr>
            <w:tcW w:w="1418" w:type="dxa"/>
            <w:vAlign w:val="center"/>
          </w:tcPr>
          <w:p w14:paraId="3E48C113"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síncrona</w:t>
            </w:r>
          </w:p>
        </w:tc>
      </w:tr>
      <w:tr w:rsidR="00B91A3D" w:rsidRPr="00DD2575" w14:paraId="5A2285B3" w14:textId="77777777" w:rsidTr="00BD1487">
        <w:tc>
          <w:tcPr>
            <w:tcW w:w="711" w:type="dxa"/>
            <w:vAlign w:val="center"/>
          </w:tcPr>
          <w:p w14:paraId="3D1A7A1C" w14:textId="77777777" w:rsidR="00B91A3D" w:rsidRPr="00DD2575" w:rsidRDefault="00B91A3D" w:rsidP="00266ACC">
            <w:pPr>
              <w:jc w:val="center"/>
              <w:rPr>
                <w:rFonts w:ascii="Times New Roman" w:hAnsi="Times New Roman" w:cs="Times New Roman"/>
              </w:rPr>
            </w:pPr>
          </w:p>
        </w:tc>
        <w:tc>
          <w:tcPr>
            <w:tcW w:w="1131" w:type="dxa"/>
            <w:vAlign w:val="center"/>
          </w:tcPr>
          <w:p w14:paraId="3BCB6847" w14:textId="77777777" w:rsidR="00B91A3D" w:rsidRPr="00DD2575" w:rsidRDefault="00B91A3D" w:rsidP="00266ACC">
            <w:pPr>
              <w:jc w:val="center"/>
              <w:rPr>
                <w:rFonts w:ascii="Times New Roman" w:hAnsi="Times New Roman" w:cs="Times New Roman"/>
              </w:rPr>
            </w:pPr>
          </w:p>
        </w:tc>
        <w:tc>
          <w:tcPr>
            <w:tcW w:w="1132" w:type="dxa"/>
            <w:vAlign w:val="center"/>
          </w:tcPr>
          <w:p w14:paraId="056C390C" w14:textId="77777777" w:rsidR="00B91A3D" w:rsidRPr="00DD2575" w:rsidRDefault="00B91A3D" w:rsidP="00266ACC">
            <w:pPr>
              <w:jc w:val="center"/>
              <w:rPr>
                <w:rFonts w:ascii="Times New Roman" w:hAnsi="Times New Roman" w:cs="Times New Roman"/>
              </w:rPr>
            </w:pPr>
          </w:p>
        </w:tc>
        <w:tc>
          <w:tcPr>
            <w:tcW w:w="9639" w:type="dxa"/>
            <w:vAlign w:val="center"/>
          </w:tcPr>
          <w:p w14:paraId="23D53F41" w14:textId="58BB7BB3" w:rsidR="00B91A3D" w:rsidRPr="00DD2575" w:rsidRDefault="00B91A3D" w:rsidP="00266ACC">
            <w:pPr>
              <w:rPr>
                <w:rFonts w:ascii="Times New Roman" w:hAnsi="Times New Roman" w:cs="Times New Roman"/>
              </w:rPr>
            </w:pPr>
            <w:r w:rsidRPr="00DD2575">
              <w:rPr>
                <w:rFonts w:ascii="Times New Roman" w:hAnsi="Times New Roman" w:cs="Times New Roman"/>
              </w:rPr>
              <w:t>Estudos técnico-musicais. Repertório selecionado.</w:t>
            </w:r>
          </w:p>
        </w:tc>
        <w:tc>
          <w:tcPr>
            <w:tcW w:w="1418" w:type="dxa"/>
            <w:vAlign w:val="center"/>
          </w:tcPr>
          <w:p w14:paraId="46E85570" w14:textId="64CB450D" w:rsidR="00B91A3D" w:rsidRPr="00DD2575" w:rsidRDefault="00B91A3D" w:rsidP="00266ACC">
            <w:pPr>
              <w:jc w:val="center"/>
              <w:rPr>
                <w:rFonts w:ascii="Times New Roman" w:hAnsi="Times New Roman" w:cs="Times New Roman"/>
              </w:rPr>
            </w:pPr>
            <w:r w:rsidRPr="00DD2575">
              <w:rPr>
                <w:rFonts w:ascii="Times New Roman" w:hAnsi="Times New Roman" w:cs="Times New Roman"/>
              </w:rPr>
              <w:t>assíncrona</w:t>
            </w:r>
          </w:p>
        </w:tc>
      </w:tr>
      <w:tr w:rsidR="00B91A3D" w:rsidRPr="00DD2575" w14:paraId="77981D0F" w14:textId="77777777" w:rsidTr="00BD1487">
        <w:tc>
          <w:tcPr>
            <w:tcW w:w="711" w:type="dxa"/>
            <w:vAlign w:val="center"/>
          </w:tcPr>
          <w:p w14:paraId="5E41FC16"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4</w:t>
            </w:r>
          </w:p>
        </w:tc>
        <w:tc>
          <w:tcPr>
            <w:tcW w:w="1131" w:type="dxa"/>
            <w:vAlign w:val="center"/>
          </w:tcPr>
          <w:p w14:paraId="2470BAC0" w14:textId="5CE24552" w:rsidR="00B91A3D" w:rsidRPr="00DD2575" w:rsidRDefault="00B91A3D" w:rsidP="00266ACC">
            <w:pPr>
              <w:jc w:val="center"/>
              <w:rPr>
                <w:rFonts w:ascii="Times New Roman" w:hAnsi="Times New Roman" w:cs="Times New Roman"/>
              </w:rPr>
            </w:pPr>
            <w:r w:rsidRPr="00DD2575">
              <w:rPr>
                <w:rFonts w:ascii="Times New Roman" w:hAnsi="Times New Roman" w:cs="Times New Roman"/>
              </w:rPr>
              <w:t>19/10</w:t>
            </w:r>
          </w:p>
        </w:tc>
        <w:tc>
          <w:tcPr>
            <w:tcW w:w="1132" w:type="dxa"/>
            <w:vAlign w:val="center"/>
          </w:tcPr>
          <w:p w14:paraId="13B91AAA" w14:textId="1033C65A" w:rsidR="00B91A3D" w:rsidRPr="00DD2575" w:rsidRDefault="00B91A3D" w:rsidP="00266ACC">
            <w:pPr>
              <w:jc w:val="center"/>
              <w:rPr>
                <w:rFonts w:ascii="Times New Roman" w:hAnsi="Times New Roman" w:cs="Times New Roman"/>
              </w:rPr>
            </w:pPr>
            <w:r w:rsidRPr="00DD2575">
              <w:rPr>
                <w:rFonts w:ascii="Times New Roman" w:hAnsi="Times New Roman" w:cs="Times New Roman"/>
              </w:rPr>
              <w:t>19/10</w:t>
            </w:r>
          </w:p>
        </w:tc>
        <w:tc>
          <w:tcPr>
            <w:tcW w:w="9639" w:type="dxa"/>
            <w:vAlign w:val="center"/>
          </w:tcPr>
          <w:p w14:paraId="2E5764E4" w14:textId="77777777" w:rsidR="00B91A3D" w:rsidRPr="00DD2575" w:rsidRDefault="00B91A3D" w:rsidP="00266ACC">
            <w:pPr>
              <w:rPr>
                <w:rFonts w:ascii="Times New Roman" w:hAnsi="Times New Roman" w:cs="Times New Roman"/>
              </w:rPr>
            </w:pPr>
            <w:r w:rsidRPr="00DD2575">
              <w:rPr>
                <w:rFonts w:ascii="Times New Roman" w:hAnsi="Times New Roman" w:cs="Times New Roman"/>
              </w:rPr>
              <w:t>Correto posicionamento do instrumento - corpo e seus movimentos. Escalas e arpejos. Estudos técnico-musicais. Repertório selecionado.</w:t>
            </w:r>
          </w:p>
        </w:tc>
        <w:tc>
          <w:tcPr>
            <w:tcW w:w="1418" w:type="dxa"/>
            <w:vAlign w:val="center"/>
          </w:tcPr>
          <w:p w14:paraId="69C64D80" w14:textId="66CAF155" w:rsidR="00B91A3D" w:rsidRPr="00DD2575" w:rsidRDefault="00B91A3D" w:rsidP="00266ACC">
            <w:pPr>
              <w:jc w:val="center"/>
              <w:rPr>
                <w:rFonts w:ascii="Times New Roman" w:hAnsi="Times New Roman" w:cs="Times New Roman"/>
              </w:rPr>
            </w:pPr>
            <w:r w:rsidRPr="00DD2575">
              <w:rPr>
                <w:rFonts w:ascii="Times New Roman" w:hAnsi="Times New Roman" w:cs="Times New Roman"/>
              </w:rPr>
              <w:t>síncrona</w:t>
            </w:r>
          </w:p>
        </w:tc>
      </w:tr>
      <w:tr w:rsidR="00B91A3D" w:rsidRPr="00DD2575" w14:paraId="2BA3FBF9" w14:textId="77777777" w:rsidTr="00BD1487">
        <w:tc>
          <w:tcPr>
            <w:tcW w:w="711" w:type="dxa"/>
            <w:vAlign w:val="center"/>
          </w:tcPr>
          <w:p w14:paraId="1C482557" w14:textId="48B0DE95" w:rsidR="00B91A3D" w:rsidRPr="00DD2575" w:rsidRDefault="00B91A3D" w:rsidP="00266ACC">
            <w:pPr>
              <w:jc w:val="center"/>
              <w:rPr>
                <w:rFonts w:ascii="Times New Roman" w:hAnsi="Times New Roman" w:cs="Times New Roman"/>
              </w:rPr>
            </w:pPr>
            <w:r w:rsidRPr="00DD2575">
              <w:rPr>
                <w:rFonts w:ascii="Times New Roman" w:hAnsi="Times New Roman" w:cs="Times New Roman"/>
              </w:rPr>
              <w:t>5</w:t>
            </w:r>
          </w:p>
        </w:tc>
        <w:tc>
          <w:tcPr>
            <w:tcW w:w="1131" w:type="dxa"/>
            <w:vAlign w:val="center"/>
          </w:tcPr>
          <w:p w14:paraId="16CD2C10" w14:textId="7BE74710" w:rsidR="00B91A3D" w:rsidRPr="00DD2575" w:rsidRDefault="00B91A3D" w:rsidP="00266ACC">
            <w:pPr>
              <w:jc w:val="center"/>
              <w:rPr>
                <w:rFonts w:ascii="Times New Roman" w:hAnsi="Times New Roman" w:cs="Times New Roman"/>
              </w:rPr>
            </w:pPr>
            <w:r w:rsidRPr="00DD2575">
              <w:rPr>
                <w:rFonts w:ascii="Times New Roman" w:hAnsi="Times New Roman" w:cs="Times New Roman"/>
              </w:rPr>
              <w:t>26/10</w:t>
            </w:r>
          </w:p>
        </w:tc>
        <w:tc>
          <w:tcPr>
            <w:tcW w:w="1132" w:type="dxa"/>
            <w:vAlign w:val="center"/>
          </w:tcPr>
          <w:p w14:paraId="582010CB" w14:textId="2D4D21EB" w:rsidR="00B91A3D" w:rsidRPr="00DD2575" w:rsidRDefault="00B91A3D" w:rsidP="00266ACC">
            <w:pPr>
              <w:jc w:val="center"/>
              <w:rPr>
                <w:rFonts w:ascii="Times New Roman" w:hAnsi="Times New Roman" w:cs="Times New Roman"/>
              </w:rPr>
            </w:pPr>
            <w:r w:rsidRPr="00DD2575">
              <w:rPr>
                <w:rFonts w:ascii="Times New Roman" w:hAnsi="Times New Roman" w:cs="Times New Roman"/>
              </w:rPr>
              <w:t>26/10</w:t>
            </w:r>
          </w:p>
        </w:tc>
        <w:tc>
          <w:tcPr>
            <w:tcW w:w="9639" w:type="dxa"/>
            <w:vAlign w:val="center"/>
          </w:tcPr>
          <w:p w14:paraId="32721489" w14:textId="77777777" w:rsidR="00B91A3D" w:rsidRPr="00DD2575" w:rsidRDefault="00B91A3D" w:rsidP="00266ACC">
            <w:pPr>
              <w:rPr>
                <w:rFonts w:ascii="Times New Roman" w:hAnsi="Times New Roman" w:cs="Times New Roman"/>
              </w:rPr>
            </w:pPr>
            <w:r w:rsidRPr="00DD2575">
              <w:rPr>
                <w:rFonts w:ascii="Times New Roman" w:hAnsi="Times New Roman" w:cs="Times New Roman"/>
              </w:rPr>
              <w:t>Correto posicionamento do instrumento - corpo e seus movimentos. Exercícios técnicos. Escalas e arpejos.</w:t>
            </w:r>
          </w:p>
        </w:tc>
        <w:tc>
          <w:tcPr>
            <w:tcW w:w="1418" w:type="dxa"/>
            <w:vAlign w:val="center"/>
          </w:tcPr>
          <w:p w14:paraId="5D8AA9E1"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síncrona</w:t>
            </w:r>
          </w:p>
        </w:tc>
      </w:tr>
      <w:tr w:rsidR="00B91A3D" w:rsidRPr="00DD2575" w14:paraId="0E83A977" w14:textId="77777777" w:rsidTr="001424B7">
        <w:tc>
          <w:tcPr>
            <w:tcW w:w="711" w:type="dxa"/>
            <w:tcBorders>
              <w:bottom w:val="single" w:sz="4" w:space="0" w:color="auto"/>
            </w:tcBorders>
            <w:vAlign w:val="center"/>
          </w:tcPr>
          <w:p w14:paraId="5EEBBFAF" w14:textId="2ECA7C76" w:rsidR="00B91A3D" w:rsidRPr="00DD2575" w:rsidRDefault="00B91A3D" w:rsidP="00266ACC">
            <w:pPr>
              <w:jc w:val="center"/>
              <w:rPr>
                <w:rFonts w:ascii="Times New Roman" w:hAnsi="Times New Roman" w:cs="Times New Roman"/>
              </w:rPr>
            </w:pPr>
          </w:p>
        </w:tc>
        <w:tc>
          <w:tcPr>
            <w:tcW w:w="1131" w:type="dxa"/>
            <w:tcBorders>
              <w:bottom w:val="single" w:sz="4" w:space="0" w:color="auto"/>
            </w:tcBorders>
            <w:vAlign w:val="center"/>
          </w:tcPr>
          <w:p w14:paraId="1525784A" w14:textId="77777777" w:rsidR="00B91A3D" w:rsidRPr="00DD2575" w:rsidRDefault="00B91A3D" w:rsidP="00266ACC">
            <w:pPr>
              <w:jc w:val="center"/>
              <w:rPr>
                <w:rFonts w:ascii="Times New Roman" w:hAnsi="Times New Roman" w:cs="Times New Roman"/>
              </w:rPr>
            </w:pPr>
          </w:p>
        </w:tc>
        <w:tc>
          <w:tcPr>
            <w:tcW w:w="1132" w:type="dxa"/>
            <w:tcBorders>
              <w:bottom w:val="single" w:sz="4" w:space="0" w:color="auto"/>
            </w:tcBorders>
            <w:vAlign w:val="center"/>
          </w:tcPr>
          <w:p w14:paraId="59846EF2" w14:textId="77777777" w:rsidR="00B91A3D" w:rsidRPr="00DD2575" w:rsidRDefault="00B91A3D" w:rsidP="00266ACC">
            <w:pPr>
              <w:jc w:val="center"/>
              <w:rPr>
                <w:rFonts w:ascii="Times New Roman" w:hAnsi="Times New Roman" w:cs="Times New Roman"/>
              </w:rPr>
            </w:pPr>
          </w:p>
        </w:tc>
        <w:tc>
          <w:tcPr>
            <w:tcW w:w="9639" w:type="dxa"/>
            <w:tcBorders>
              <w:bottom w:val="single" w:sz="4" w:space="0" w:color="auto"/>
            </w:tcBorders>
            <w:vAlign w:val="center"/>
          </w:tcPr>
          <w:p w14:paraId="48A11F5E" w14:textId="77777777" w:rsidR="00B91A3D" w:rsidRPr="00DD2575" w:rsidRDefault="00B91A3D" w:rsidP="00266ACC">
            <w:pPr>
              <w:rPr>
                <w:rFonts w:ascii="Times New Roman" w:hAnsi="Times New Roman" w:cs="Times New Roman"/>
              </w:rPr>
            </w:pPr>
            <w:r w:rsidRPr="00DD2575">
              <w:rPr>
                <w:rFonts w:ascii="Times New Roman" w:hAnsi="Times New Roman" w:cs="Times New Roman"/>
              </w:rPr>
              <w:t>Avaliação 1 - vídeo enviado ao docente (ou audição síncrona)</w:t>
            </w:r>
          </w:p>
        </w:tc>
        <w:tc>
          <w:tcPr>
            <w:tcW w:w="1418" w:type="dxa"/>
            <w:tcBorders>
              <w:bottom w:val="single" w:sz="4" w:space="0" w:color="auto"/>
            </w:tcBorders>
            <w:vAlign w:val="center"/>
          </w:tcPr>
          <w:p w14:paraId="683D30BD"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assíncrona</w:t>
            </w:r>
          </w:p>
        </w:tc>
      </w:tr>
      <w:tr w:rsidR="00B91A3D" w:rsidRPr="00DD2575" w14:paraId="21E3B603" w14:textId="77777777" w:rsidTr="001424B7">
        <w:tc>
          <w:tcPr>
            <w:tcW w:w="711" w:type="dxa"/>
            <w:tcBorders>
              <w:top w:val="single" w:sz="4" w:space="0" w:color="auto"/>
              <w:left w:val="single" w:sz="4" w:space="0" w:color="auto"/>
              <w:bottom w:val="single" w:sz="4" w:space="0" w:color="auto"/>
              <w:right w:val="single" w:sz="4" w:space="0" w:color="auto"/>
            </w:tcBorders>
            <w:vAlign w:val="center"/>
          </w:tcPr>
          <w:p w14:paraId="4D065420" w14:textId="4457E161" w:rsidR="00B91A3D" w:rsidRPr="00DD2575" w:rsidRDefault="00B91A3D" w:rsidP="00266ACC">
            <w:pPr>
              <w:jc w:val="center"/>
              <w:rPr>
                <w:rFonts w:ascii="Times New Roman" w:hAnsi="Times New Roman" w:cs="Times New Roman"/>
              </w:rPr>
            </w:pPr>
            <w:r w:rsidRPr="00DD2575">
              <w:rPr>
                <w:rFonts w:ascii="Times New Roman" w:hAnsi="Times New Roman" w:cs="Times New Roman"/>
              </w:rPr>
              <w:t>6</w:t>
            </w:r>
          </w:p>
        </w:tc>
        <w:tc>
          <w:tcPr>
            <w:tcW w:w="1131" w:type="dxa"/>
            <w:tcBorders>
              <w:top w:val="single" w:sz="4" w:space="0" w:color="auto"/>
              <w:left w:val="single" w:sz="4" w:space="0" w:color="auto"/>
              <w:bottom w:val="single" w:sz="4" w:space="0" w:color="auto"/>
              <w:right w:val="single" w:sz="4" w:space="0" w:color="auto"/>
            </w:tcBorders>
            <w:vAlign w:val="center"/>
          </w:tcPr>
          <w:p w14:paraId="06D63335" w14:textId="78E47ABC" w:rsidR="00B91A3D" w:rsidRPr="00DD2575" w:rsidRDefault="00B91A3D" w:rsidP="00266ACC">
            <w:pPr>
              <w:jc w:val="center"/>
              <w:rPr>
                <w:rFonts w:ascii="Times New Roman" w:hAnsi="Times New Roman" w:cs="Times New Roman"/>
              </w:rPr>
            </w:pPr>
            <w:r w:rsidRPr="00DD2575">
              <w:rPr>
                <w:rFonts w:ascii="Times New Roman" w:hAnsi="Times New Roman" w:cs="Times New Roman"/>
              </w:rPr>
              <w:t>9/11</w:t>
            </w:r>
          </w:p>
        </w:tc>
        <w:tc>
          <w:tcPr>
            <w:tcW w:w="1132" w:type="dxa"/>
            <w:tcBorders>
              <w:top w:val="single" w:sz="4" w:space="0" w:color="auto"/>
              <w:left w:val="single" w:sz="4" w:space="0" w:color="auto"/>
              <w:bottom w:val="single" w:sz="4" w:space="0" w:color="auto"/>
              <w:right w:val="single" w:sz="4" w:space="0" w:color="auto"/>
            </w:tcBorders>
            <w:vAlign w:val="center"/>
          </w:tcPr>
          <w:p w14:paraId="62773B17" w14:textId="031B0932" w:rsidR="00B91A3D" w:rsidRPr="00DD2575" w:rsidRDefault="00B91A3D" w:rsidP="00266ACC">
            <w:pPr>
              <w:jc w:val="center"/>
              <w:rPr>
                <w:rFonts w:ascii="Times New Roman" w:hAnsi="Times New Roman" w:cs="Times New Roman"/>
              </w:rPr>
            </w:pPr>
            <w:r w:rsidRPr="00DD2575">
              <w:rPr>
                <w:rFonts w:ascii="Times New Roman" w:hAnsi="Times New Roman" w:cs="Times New Roman"/>
              </w:rPr>
              <w:t>9/11</w:t>
            </w:r>
          </w:p>
        </w:tc>
        <w:tc>
          <w:tcPr>
            <w:tcW w:w="9639" w:type="dxa"/>
            <w:tcBorders>
              <w:top w:val="single" w:sz="4" w:space="0" w:color="auto"/>
              <w:left w:val="single" w:sz="4" w:space="0" w:color="auto"/>
              <w:bottom w:val="single" w:sz="4" w:space="0" w:color="auto"/>
              <w:right w:val="single" w:sz="4" w:space="0" w:color="auto"/>
            </w:tcBorders>
            <w:vAlign w:val="center"/>
          </w:tcPr>
          <w:p w14:paraId="3696BD49" w14:textId="77777777" w:rsidR="00B91A3D" w:rsidRPr="00DD2575" w:rsidRDefault="00B91A3D" w:rsidP="00266ACC">
            <w:pPr>
              <w:rPr>
                <w:rFonts w:ascii="Times New Roman" w:hAnsi="Times New Roman" w:cs="Times New Roman"/>
              </w:rPr>
            </w:pPr>
            <w:r w:rsidRPr="00DD2575">
              <w:rPr>
                <w:rFonts w:ascii="Times New Roman" w:hAnsi="Times New Roman" w:cs="Times New Roman"/>
              </w:rPr>
              <w:t>Correto posicionamento do instrumento - corpo e seus movimentos. Escalas e arpejos. Estudos técnico-musicais. Repertório selecionado.</w:t>
            </w:r>
          </w:p>
        </w:tc>
        <w:tc>
          <w:tcPr>
            <w:tcW w:w="1418" w:type="dxa"/>
            <w:tcBorders>
              <w:top w:val="single" w:sz="4" w:space="0" w:color="auto"/>
              <w:left w:val="single" w:sz="4" w:space="0" w:color="auto"/>
              <w:bottom w:val="single" w:sz="4" w:space="0" w:color="auto"/>
              <w:right w:val="single" w:sz="4" w:space="0" w:color="auto"/>
            </w:tcBorders>
            <w:vAlign w:val="center"/>
          </w:tcPr>
          <w:p w14:paraId="4FE867D2"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síncrona</w:t>
            </w:r>
          </w:p>
        </w:tc>
      </w:tr>
      <w:tr w:rsidR="00B91A3D" w:rsidRPr="00DD2575" w14:paraId="67AAB46A" w14:textId="77777777" w:rsidTr="001424B7">
        <w:tc>
          <w:tcPr>
            <w:tcW w:w="711" w:type="dxa"/>
            <w:tcBorders>
              <w:top w:val="single" w:sz="4" w:space="0" w:color="auto"/>
              <w:left w:val="single" w:sz="4" w:space="0" w:color="auto"/>
              <w:bottom w:val="single" w:sz="4" w:space="0" w:color="auto"/>
              <w:right w:val="single" w:sz="4" w:space="0" w:color="auto"/>
            </w:tcBorders>
            <w:vAlign w:val="center"/>
          </w:tcPr>
          <w:p w14:paraId="37CA58F2" w14:textId="7A6E2B9D" w:rsidR="00B91A3D" w:rsidRPr="00DD2575" w:rsidRDefault="00B91A3D" w:rsidP="00266ACC">
            <w:pPr>
              <w:jc w:val="center"/>
              <w:rPr>
                <w:rFonts w:ascii="Times New Roman" w:hAnsi="Times New Roman" w:cs="Times New Roman"/>
              </w:rPr>
            </w:pPr>
            <w:r w:rsidRPr="00DD2575">
              <w:rPr>
                <w:rFonts w:ascii="Times New Roman" w:hAnsi="Times New Roman" w:cs="Times New Roman"/>
              </w:rPr>
              <w:t>7</w:t>
            </w:r>
          </w:p>
        </w:tc>
        <w:tc>
          <w:tcPr>
            <w:tcW w:w="1131" w:type="dxa"/>
            <w:tcBorders>
              <w:top w:val="single" w:sz="4" w:space="0" w:color="auto"/>
              <w:left w:val="single" w:sz="4" w:space="0" w:color="auto"/>
              <w:bottom w:val="single" w:sz="4" w:space="0" w:color="auto"/>
              <w:right w:val="single" w:sz="4" w:space="0" w:color="auto"/>
            </w:tcBorders>
            <w:vAlign w:val="center"/>
          </w:tcPr>
          <w:p w14:paraId="68C31D2B" w14:textId="1EE4D0F1" w:rsidR="00B91A3D" w:rsidRPr="00DD2575" w:rsidRDefault="00B91A3D" w:rsidP="00266ACC">
            <w:pPr>
              <w:jc w:val="center"/>
              <w:rPr>
                <w:rFonts w:ascii="Times New Roman" w:hAnsi="Times New Roman" w:cs="Times New Roman"/>
              </w:rPr>
            </w:pPr>
            <w:r w:rsidRPr="00DD2575">
              <w:rPr>
                <w:rFonts w:ascii="Times New Roman" w:hAnsi="Times New Roman" w:cs="Times New Roman"/>
              </w:rPr>
              <w:t>16/11</w:t>
            </w:r>
          </w:p>
        </w:tc>
        <w:tc>
          <w:tcPr>
            <w:tcW w:w="1132" w:type="dxa"/>
            <w:tcBorders>
              <w:top w:val="single" w:sz="4" w:space="0" w:color="auto"/>
              <w:left w:val="single" w:sz="4" w:space="0" w:color="auto"/>
              <w:bottom w:val="single" w:sz="4" w:space="0" w:color="auto"/>
              <w:right w:val="single" w:sz="4" w:space="0" w:color="auto"/>
            </w:tcBorders>
            <w:vAlign w:val="center"/>
          </w:tcPr>
          <w:p w14:paraId="2042F1FC" w14:textId="3F3C67F4" w:rsidR="00B91A3D" w:rsidRPr="00DD2575" w:rsidRDefault="00B91A3D" w:rsidP="00266ACC">
            <w:pPr>
              <w:jc w:val="center"/>
              <w:rPr>
                <w:rFonts w:ascii="Times New Roman" w:hAnsi="Times New Roman" w:cs="Times New Roman"/>
              </w:rPr>
            </w:pPr>
            <w:r w:rsidRPr="00DD2575">
              <w:rPr>
                <w:rFonts w:ascii="Times New Roman" w:hAnsi="Times New Roman" w:cs="Times New Roman"/>
              </w:rPr>
              <w:t>16/11</w:t>
            </w:r>
          </w:p>
        </w:tc>
        <w:tc>
          <w:tcPr>
            <w:tcW w:w="9639" w:type="dxa"/>
            <w:tcBorders>
              <w:top w:val="single" w:sz="4" w:space="0" w:color="auto"/>
              <w:left w:val="single" w:sz="4" w:space="0" w:color="auto"/>
              <w:bottom w:val="single" w:sz="4" w:space="0" w:color="auto"/>
              <w:right w:val="single" w:sz="4" w:space="0" w:color="auto"/>
            </w:tcBorders>
            <w:vAlign w:val="center"/>
          </w:tcPr>
          <w:p w14:paraId="0B917472" w14:textId="77777777" w:rsidR="00B91A3D" w:rsidRPr="00DD2575" w:rsidRDefault="00B91A3D" w:rsidP="00266ACC">
            <w:pPr>
              <w:tabs>
                <w:tab w:val="left" w:pos="1440"/>
              </w:tabs>
              <w:rPr>
                <w:rFonts w:ascii="Times New Roman" w:hAnsi="Times New Roman" w:cs="Times New Roman"/>
              </w:rPr>
            </w:pPr>
            <w:r w:rsidRPr="00DD2575">
              <w:rPr>
                <w:rFonts w:ascii="Times New Roman" w:hAnsi="Times New Roman" w:cs="Times New Roman"/>
              </w:rPr>
              <w:t>Correto posicionamento do instrumento - corpo e seus movimentos. Estudos técnico-musicais. Repertório selecionado.</w:t>
            </w:r>
          </w:p>
        </w:tc>
        <w:tc>
          <w:tcPr>
            <w:tcW w:w="1418" w:type="dxa"/>
            <w:tcBorders>
              <w:top w:val="single" w:sz="4" w:space="0" w:color="auto"/>
              <w:left w:val="single" w:sz="4" w:space="0" w:color="auto"/>
              <w:bottom w:val="single" w:sz="4" w:space="0" w:color="auto"/>
              <w:right w:val="single" w:sz="4" w:space="0" w:color="auto"/>
            </w:tcBorders>
            <w:vAlign w:val="center"/>
          </w:tcPr>
          <w:p w14:paraId="662D01CB"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síncrona</w:t>
            </w:r>
          </w:p>
        </w:tc>
      </w:tr>
      <w:tr w:rsidR="00B91A3D" w:rsidRPr="00DD2575" w14:paraId="234731D1" w14:textId="77777777" w:rsidTr="001424B7">
        <w:tc>
          <w:tcPr>
            <w:tcW w:w="711" w:type="dxa"/>
            <w:tcBorders>
              <w:top w:val="single" w:sz="4" w:space="0" w:color="auto"/>
              <w:left w:val="single" w:sz="4" w:space="0" w:color="auto"/>
              <w:bottom w:val="single" w:sz="4" w:space="0" w:color="auto"/>
              <w:right w:val="single" w:sz="4" w:space="0" w:color="auto"/>
            </w:tcBorders>
            <w:vAlign w:val="center"/>
          </w:tcPr>
          <w:p w14:paraId="1AD84763" w14:textId="1CC9E21A" w:rsidR="00B91A3D" w:rsidRPr="00DD2575" w:rsidRDefault="00B91A3D" w:rsidP="00266ACC">
            <w:pPr>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14:paraId="7637649F" w14:textId="77777777" w:rsidR="00B91A3D" w:rsidRPr="00DD2575" w:rsidRDefault="00B91A3D" w:rsidP="00266ACC">
            <w:pPr>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vAlign w:val="center"/>
          </w:tcPr>
          <w:p w14:paraId="461C28CA" w14:textId="77777777" w:rsidR="00B91A3D" w:rsidRPr="00DD2575" w:rsidRDefault="00B91A3D" w:rsidP="00266ACC">
            <w:pPr>
              <w:jc w:val="center"/>
              <w:rPr>
                <w:rFonts w:ascii="Times New Roman" w:hAnsi="Times New Roman" w:cs="Times New Roman"/>
              </w:rPr>
            </w:pPr>
          </w:p>
        </w:tc>
        <w:tc>
          <w:tcPr>
            <w:tcW w:w="9639" w:type="dxa"/>
            <w:tcBorders>
              <w:top w:val="single" w:sz="4" w:space="0" w:color="auto"/>
              <w:left w:val="single" w:sz="4" w:space="0" w:color="auto"/>
              <w:bottom w:val="single" w:sz="4" w:space="0" w:color="auto"/>
              <w:right w:val="single" w:sz="4" w:space="0" w:color="auto"/>
            </w:tcBorders>
            <w:vAlign w:val="center"/>
          </w:tcPr>
          <w:p w14:paraId="0CC69559" w14:textId="77777777" w:rsidR="00B91A3D" w:rsidRPr="00DD2575" w:rsidRDefault="00B91A3D" w:rsidP="00266ACC">
            <w:pPr>
              <w:rPr>
                <w:rFonts w:ascii="Times New Roman" w:hAnsi="Times New Roman" w:cs="Times New Roman"/>
              </w:rPr>
            </w:pPr>
            <w:r w:rsidRPr="00DD2575">
              <w:rPr>
                <w:rFonts w:ascii="Times New Roman" w:hAnsi="Times New Roman" w:cs="Times New Roman"/>
              </w:rPr>
              <w:t>Avaliação 2 - vídeo enviado ao docente (ou audição síncrona)</w:t>
            </w:r>
          </w:p>
        </w:tc>
        <w:tc>
          <w:tcPr>
            <w:tcW w:w="1418" w:type="dxa"/>
            <w:tcBorders>
              <w:top w:val="single" w:sz="4" w:space="0" w:color="auto"/>
              <w:left w:val="single" w:sz="4" w:space="0" w:color="auto"/>
              <w:bottom w:val="single" w:sz="4" w:space="0" w:color="auto"/>
              <w:right w:val="single" w:sz="4" w:space="0" w:color="auto"/>
            </w:tcBorders>
            <w:vAlign w:val="center"/>
          </w:tcPr>
          <w:p w14:paraId="395C4170"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assíncrona</w:t>
            </w:r>
          </w:p>
        </w:tc>
      </w:tr>
      <w:tr w:rsidR="00B91A3D" w:rsidRPr="00DD2575" w14:paraId="02F01E4B" w14:textId="77777777" w:rsidTr="001424B7">
        <w:tc>
          <w:tcPr>
            <w:tcW w:w="711" w:type="dxa"/>
            <w:tcBorders>
              <w:top w:val="single" w:sz="4" w:space="0" w:color="auto"/>
              <w:left w:val="single" w:sz="4" w:space="0" w:color="auto"/>
              <w:bottom w:val="single" w:sz="4" w:space="0" w:color="auto"/>
              <w:right w:val="single" w:sz="4" w:space="0" w:color="auto"/>
            </w:tcBorders>
            <w:vAlign w:val="center"/>
          </w:tcPr>
          <w:p w14:paraId="7D4EE761" w14:textId="6D4233BD" w:rsidR="00B91A3D" w:rsidRPr="00DD2575" w:rsidRDefault="00B91A3D" w:rsidP="00266ACC">
            <w:pPr>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14:paraId="570F66E1" w14:textId="451056F5" w:rsidR="00B91A3D" w:rsidRPr="00DD2575" w:rsidRDefault="00B91A3D" w:rsidP="00266ACC">
            <w:pPr>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vAlign w:val="center"/>
          </w:tcPr>
          <w:p w14:paraId="04EA9C49" w14:textId="77777777" w:rsidR="00B91A3D" w:rsidRPr="00DD2575" w:rsidRDefault="00B91A3D" w:rsidP="00266ACC">
            <w:pPr>
              <w:jc w:val="center"/>
              <w:rPr>
                <w:rFonts w:ascii="Times New Roman" w:hAnsi="Times New Roman" w:cs="Times New Roman"/>
              </w:rPr>
            </w:pPr>
          </w:p>
        </w:tc>
        <w:tc>
          <w:tcPr>
            <w:tcW w:w="9639" w:type="dxa"/>
            <w:tcBorders>
              <w:top w:val="single" w:sz="4" w:space="0" w:color="auto"/>
              <w:left w:val="single" w:sz="4" w:space="0" w:color="auto"/>
              <w:bottom w:val="single" w:sz="4" w:space="0" w:color="auto"/>
              <w:right w:val="single" w:sz="4" w:space="0" w:color="auto"/>
            </w:tcBorders>
            <w:vAlign w:val="center"/>
          </w:tcPr>
          <w:p w14:paraId="692DE8E3" w14:textId="3AB0E59A" w:rsidR="00B91A3D" w:rsidRPr="00DD2575" w:rsidRDefault="00B91A3D" w:rsidP="00266ACC">
            <w:pPr>
              <w:rPr>
                <w:rFonts w:ascii="Times New Roman" w:hAnsi="Times New Roman" w:cs="Times New Roman"/>
              </w:rPr>
            </w:pPr>
            <w:r w:rsidRPr="00DD2575">
              <w:rPr>
                <w:rFonts w:ascii="Times New Roman" w:hAnsi="Times New Roman" w:cs="Times New Roman"/>
              </w:rPr>
              <w:t>Estudos técnico-musicais. Repertório selecionado.</w:t>
            </w:r>
          </w:p>
        </w:tc>
        <w:tc>
          <w:tcPr>
            <w:tcW w:w="1418" w:type="dxa"/>
            <w:tcBorders>
              <w:top w:val="single" w:sz="4" w:space="0" w:color="auto"/>
              <w:left w:val="single" w:sz="4" w:space="0" w:color="auto"/>
              <w:bottom w:val="single" w:sz="4" w:space="0" w:color="auto"/>
              <w:right w:val="single" w:sz="4" w:space="0" w:color="auto"/>
            </w:tcBorders>
            <w:vAlign w:val="center"/>
          </w:tcPr>
          <w:p w14:paraId="214C3092" w14:textId="565AAB2E" w:rsidR="00B91A3D" w:rsidRPr="00DD2575" w:rsidRDefault="00B91A3D" w:rsidP="00266ACC">
            <w:pPr>
              <w:jc w:val="center"/>
              <w:rPr>
                <w:rFonts w:ascii="Times New Roman" w:hAnsi="Times New Roman" w:cs="Times New Roman"/>
              </w:rPr>
            </w:pPr>
            <w:r w:rsidRPr="00DD2575">
              <w:rPr>
                <w:rFonts w:ascii="Times New Roman" w:hAnsi="Times New Roman" w:cs="Times New Roman"/>
              </w:rPr>
              <w:t>assíncrona</w:t>
            </w:r>
          </w:p>
        </w:tc>
      </w:tr>
      <w:tr w:rsidR="00B91A3D" w:rsidRPr="00DD2575" w14:paraId="62443C57" w14:textId="77777777" w:rsidTr="001424B7">
        <w:tc>
          <w:tcPr>
            <w:tcW w:w="711" w:type="dxa"/>
            <w:tcBorders>
              <w:top w:val="single" w:sz="4" w:space="0" w:color="auto"/>
              <w:left w:val="single" w:sz="4" w:space="0" w:color="auto"/>
              <w:bottom w:val="single" w:sz="4" w:space="0" w:color="auto"/>
              <w:right w:val="single" w:sz="4" w:space="0" w:color="auto"/>
            </w:tcBorders>
            <w:vAlign w:val="center"/>
          </w:tcPr>
          <w:p w14:paraId="50C6E123" w14:textId="1FC7BB4B" w:rsidR="00B91A3D" w:rsidRPr="00DD2575" w:rsidRDefault="00B91A3D" w:rsidP="00266ACC">
            <w:pPr>
              <w:jc w:val="center"/>
              <w:rPr>
                <w:rFonts w:ascii="Times New Roman" w:hAnsi="Times New Roman" w:cs="Times New Roman"/>
              </w:rPr>
            </w:pPr>
            <w:r w:rsidRPr="00DD2575">
              <w:rPr>
                <w:rFonts w:ascii="Times New Roman" w:hAnsi="Times New Roman" w:cs="Times New Roman"/>
              </w:rPr>
              <w:t>9</w:t>
            </w:r>
          </w:p>
        </w:tc>
        <w:tc>
          <w:tcPr>
            <w:tcW w:w="1131" w:type="dxa"/>
            <w:tcBorders>
              <w:top w:val="single" w:sz="4" w:space="0" w:color="auto"/>
              <w:left w:val="single" w:sz="4" w:space="0" w:color="auto"/>
              <w:bottom w:val="single" w:sz="4" w:space="0" w:color="auto"/>
              <w:right w:val="single" w:sz="4" w:space="0" w:color="auto"/>
            </w:tcBorders>
            <w:vAlign w:val="center"/>
          </w:tcPr>
          <w:p w14:paraId="78B7D6E7" w14:textId="676294C2" w:rsidR="00B91A3D" w:rsidRPr="00DD2575" w:rsidRDefault="00B91A3D" w:rsidP="00266ACC">
            <w:pPr>
              <w:jc w:val="center"/>
              <w:rPr>
                <w:rFonts w:ascii="Times New Roman" w:hAnsi="Times New Roman" w:cs="Times New Roman"/>
              </w:rPr>
            </w:pPr>
            <w:r w:rsidRPr="00DD2575">
              <w:rPr>
                <w:rFonts w:ascii="Times New Roman" w:hAnsi="Times New Roman" w:cs="Times New Roman"/>
              </w:rPr>
              <w:t>30/11</w:t>
            </w:r>
          </w:p>
        </w:tc>
        <w:tc>
          <w:tcPr>
            <w:tcW w:w="1132" w:type="dxa"/>
            <w:tcBorders>
              <w:top w:val="single" w:sz="4" w:space="0" w:color="auto"/>
              <w:left w:val="single" w:sz="4" w:space="0" w:color="auto"/>
              <w:bottom w:val="single" w:sz="4" w:space="0" w:color="auto"/>
              <w:right w:val="single" w:sz="4" w:space="0" w:color="auto"/>
            </w:tcBorders>
            <w:vAlign w:val="center"/>
          </w:tcPr>
          <w:p w14:paraId="3FBC4EEF" w14:textId="0B6CDC9B" w:rsidR="00B91A3D" w:rsidRPr="00DD2575" w:rsidRDefault="00B91A3D" w:rsidP="00266ACC">
            <w:pPr>
              <w:jc w:val="center"/>
              <w:rPr>
                <w:rFonts w:ascii="Times New Roman" w:hAnsi="Times New Roman" w:cs="Times New Roman"/>
              </w:rPr>
            </w:pPr>
            <w:r w:rsidRPr="00DD2575">
              <w:rPr>
                <w:rFonts w:ascii="Times New Roman" w:hAnsi="Times New Roman" w:cs="Times New Roman"/>
              </w:rPr>
              <w:t>30/11</w:t>
            </w:r>
          </w:p>
        </w:tc>
        <w:tc>
          <w:tcPr>
            <w:tcW w:w="9639" w:type="dxa"/>
            <w:tcBorders>
              <w:top w:val="single" w:sz="4" w:space="0" w:color="auto"/>
              <w:left w:val="single" w:sz="4" w:space="0" w:color="auto"/>
              <w:bottom w:val="single" w:sz="4" w:space="0" w:color="auto"/>
              <w:right w:val="single" w:sz="4" w:space="0" w:color="auto"/>
            </w:tcBorders>
            <w:vAlign w:val="center"/>
          </w:tcPr>
          <w:p w14:paraId="7676D753" w14:textId="77777777" w:rsidR="00B91A3D" w:rsidRPr="00DD2575" w:rsidRDefault="00B91A3D" w:rsidP="00266ACC">
            <w:pPr>
              <w:rPr>
                <w:rFonts w:ascii="Times New Roman" w:hAnsi="Times New Roman" w:cs="Times New Roman"/>
              </w:rPr>
            </w:pPr>
            <w:r w:rsidRPr="00DD2575">
              <w:rPr>
                <w:rFonts w:ascii="Times New Roman" w:hAnsi="Times New Roman" w:cs="Times New Roman"/>
              </w:rPr>
              <w:t>Repertório Selecionado. Trechos Orquestrais</w:t>
            </w:r>
          </w:p>
        </w:tc>
        <w:tc>
          <w:tcPr>
            <w:tcW w:w="1418" w:type="dxa"/>
            <w:tcBorders>
              <w:top w:val="single" w:sz="4" w:space="0" w:color="auto"/>
              <w:left w:val="single" w:sz="4" w:space="0" w:color="auto"/>
              <w:bottom w:val="single" w:sz="4" w:space="0" w:color="auto"/>
              <w:right w:val="single" w:sz="4" w:space="0" w:color="auto"/>
            </w:tcBorders>
            <w:vAlign w:val="center"/>
          </w:tcPr>
          <w:p w14:paraId="482F8669"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síncrona</w:t>
            </w:r>
          </w:p>
        </w:tc>
      </w:tr>
      <w:tr w:rsidR="00B91A3D" w:rsidRPr="00DD2575" w14:paraId="72E6764A" w14:textId="77777777" w:rsidTr="001424B7">
        <w:tc>
          <w:tcPr>
            <w:tcW w:w="711" w:type="dxa"/>
            <w:tcBorders>
              <w:top w:val="single" w:sz="4" w:space="0" w:color="auto"/>
              <w:left w:val="single" w:sz="4" w:space="0" w:color="auto"/>
              <w:bottom w:val="single" w:sz="4" w:space="0" w:color="auto"/>
              <w:right w:val="single" w:sz="4" w:space="0" w:color="auto"/>
            </w:tcBorders>
            <w:vAlign w:val="center"/>
          </w:tcPr>
          <w:p w14:paraId="6ECBB968" w14:textId="4C68F9CC" w:rsidR="00B91A3D" w:rsidRPr="00DD2575" w:rsidRDefault="00B91A3D" w:rsidP="00266ACC">
            <w:pPr>
              <w:jc w:val="center"/>
              <w:rPr>
                <w:rFonts w:ascii="Times New Roman" w:hAnsi="Times New Roman" w:cs="Times New Roman"/>
              </w:rPr>
            </w:pPr>
            <w:r w:rsidRPr="00DD2575">
              <w:rPr>
                <w:rFonts w:ascii="Times New Roman" w:hAnsi="Times New Roman" w:cs="Times New Roman"/>
              </w:rPr>
              <w:t>9</w:t>
            </w:r>
          </w:p>
        </w:tc>
        <w:tc>
          <w:tcPr>
            <w:tcW w:w="1131" w:type="dxa"/>
            <w:tcBorders>
              <w:top w:val="single" w:sz="4" w:space="0" w:color="auto"/>
              <w:left w:val="single" w:sz="4" w:space="0" w:color="auto"/>
              <w:bottom w:val="single" w:sz="4" w:space="0" w:color="auto"/>
              <w:right w:val="single" w:sz="4" w:space="0" w:color="auto"/>
            </w:tcBorders>
            <w:vAlign w:val="center"/>
          </w:tcPr>
          <w:p w14:paraId="1894C8E3" w14:textId="4A15CCBD" w:rsidR="00B91A3D" w:rsidRPr="00DD2575" w:rsidRDefault="00B91A3D" w:rsidP="00266ACC">
            <w:pPr>
              <w:jc w:val="center"/>
              <w:rPr>
                <w:rFonts w:ascii="Times New Roman" w:hAnsi="Times New Roman" w:cs="Times New Roman"/>
              </w:rPr>
            </w:pPr>
            <w:r w:rsidRPr="00DD2575">
              <w:rPr>
                <w:rFonts w:ascii="Times New Roman" w:hAnsi="Times New Roman" w:cs="Times New Roman"/>
              </w:rPr>
              <w:t>7/12</w:t>
            </w:r>
          </w:p>
        </w:tc>
        <w:tc>
          <w:tcPr>
            <w:tcW w:w="1132" w:type="dxa"/>
            <w:tcBorders>
              <w:top w:val="single" w:sz="4" w:space="0" w:color="auto"/>
              <w:left w:val="single" w:sz="4" w:space="0" w:color="auto"/>
              <w:bottom w:val="single" w:sz="4" w:space="0" w:color="auto"/>
              <w:right w:val="single" w:sz="4" w:space="0" w:color="auto"/>
            </w:tcBorders>
            <w:vAlign w:val="center"/>
          </w:tcPr>
          <w:p w14:paraId="1EEB7AEB" w14:textId="6A57CC12" w:rsidR="00B91A3D" w:rsidRPr="00DD2575" w:rsidRDefault="00B91A3D" w:rsidP="00266ACC">
            <w:pPr>
              <w:jc w:val="center"/>
              <w:rPr>
                <w:rFonts w:ascii="Times New Roman" w:hAnsi="Times New Roman" w:cs="Times New Roman"/>
              </w:rPr>
            </w:pPr>
            <w:r w:rsidRPr="00DD2575">
              <w:rPr>
                <w:rFonts w:ascii="Times New Roman" w:hAnsi="Times New Roman" w:cs="Times New Roman"/>
              </w:rPr>
              <w:t>7/12</w:t>
            </w:r>
          </w:p>
        </w:tc>
        <w:tc>
          <w:tcPr>
            <w:tcW w:w="9639" w:type="dxa"/>
            <w:tcBorders>
              <w:top w:val="single" w:sz="4" w:space="0" w:color="auto"/>
              <w:left w:val="single" w:sz="4" w:space="0" w:color="auto"/>
              <w:bottom w:val="single" w:sz="4" w:space="0" w:color="auto"/>
              <w:right w:val="single" w:sz="4" w:space="0" w:color="auto"/>
            </w:tcBorders>
            <w:vAlign w:val="center"/>
          </w:tcPr>
          <w:p w14:paraId="3F4BB6BC" w14:textId="77777777" w:rsidR="00B91A3D" w:rsidRPr="00DD2575" w:rsidRDefault="00B91A3D" w:rsidP="00266ACC">
            <w:pPr>
              <w:rPr>
                <w:rFonts w:ascii="Times New Roman" w:hAnsi="Times New Roman" w:cs="Times New Roman"/>
              </w:rPr>
            </w:pPr>
            <w:r w:rsidRPr="00DD2575">
              <w:rPr>
                <w:rFonts w:ascii="Times New Roman" w:hAnsi="Times New Roman" w:cs="Times New Roman"/>
              </w:rPr>
              <w:t>Correto posicionamento do instrumento - corpo e seus movimentos. Exercícios técnicos. Escalas e arpejos. Trechos Orquestrais</w:t>
            </w:r>
          </w:p>
        </w:tc>
        <w:tc>
          <w:tcPr>
            <w:tcW w:w="1418" w:type="dxa"/>
            <w:tcBorders>
              <w:top w:val="single" w:sz="4" w:space="0" w:color="auto"/>
              <w:left w:val="single" w:sz="4" w:space="0" w:color="auto"/>
              <w:bottom w:val="single" w:sz="4" w:space="0" w:color="auto"/>
              <w:right w:val="single" w:sz="4" w:space="0" w:color="auto"/>
            </w:tcBorders>
            <w:vAlign w:val="center"/>
          </w:tcPr>
          <w:p w14:paraId="56AE2C4D"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síncrona</w:t>
            </w:r>
          </w:p>
        </w:tc>
      </w:tr>
      <w:tr w:rsidR="00B91A3D" w:rsidRPr="00DD2575" w14:paraId="1D926437" w14:textId="77777777" w:rsidTr="001424B7">
        <w:tc>
          <w:tcPr>
            <w:tcW w:w="711" w:type="dxa"/>
            <w:tcBorders>
              <w:top w:val="single" w:sz="4" w:space="0" w:color="auto"/>
            </w:tcBorders>
            <w:vAlign w:val="center"/>
          </w:tcPr>
          <w:p w14:paraId="0E54D971" w14:textId="3116BC14" w:rsidR="00B91A3D" w:rsidRPr="00DD2575" w:rsidRDefault="00B91A3D" w:rsidP="00266ACC">
            <w:pPr>
              <w:jc w:val="center"/>
              <w:rPr>
                <w:rFonts w:ascii="Times New Roman" w:hAnsi="Times New Roman" w:cs="Times New Roman"/>
              </w:rPr>
            </w:pPr>
            <w:r w:rsidRPr="00DD2575">
              <w:rPr>
                <w:rFonts w:ascii="Times New Roman" w:hAnsi="Times New Roman" w:cs="Times New Roman"/>
              </w:rPr>
              <w:t>10</w:t>
            </w:r>
          </w:p>
        </w:tc>
        <w:tc>
          <w:tcPr>
            <w:tcW w:w="1131" w:type="dxa"/>
            <w:tcBorders>
              <w:top w:val="single" w:sz="4" w:space="0" w:color="auto"/>
            </w:tcBorders>
            <w:vAlign w:val="center"/>
          </w:tcPr>
          <w:p w14:paraId="68266E88" w14:textId="4C65F3F8" w:rsidR="00B91A3D" w:rsidRPr="00DD2575" w:rsidRDefault="00B91A3D" w:rsidP="00266ACC">
            <w:pPr>
              <w:jc w:val="center"/>
              <w:rPr>
                <w:rFonts w:ascii="Times New Roman" w:hAnsi="Times New Roman" w:cs="Times New Roman"/>
              </w:rPr>
            </w:pPr>
            <w:r w:rsidRPr="00DD2575">
              <w:rPr>
                <w:rFonts w:ascii="Times New Roman" w:hAnsi="Times New Roman" w:cs="Times New Roman"/>
              </w:rPr>
              <w:t>14/12</w:t>
            </w:r>
          </w:p>
        </w:tc>
        <w:tc>
          <w:tcPr>
            <w:tcW w:w="1132" w:type="dxa"/>
            <w:tcBorders>
              <w:top w:val="single" w:sz="4" w:space="0" w:color="auto"/>
            </w:tcBorders>
            <w:vAlign w:val="center"/>
          </w:tcPr>
          <w:p w14:paraId="256B573C" w14:textId="453CBD5C" w:rsidR="00B91A3D" w:rsidRPr="00DD2575" w:rsidRDefault="00B91A3D" w:rsidP="00266ACC">
            <w:pPr>
              <w:jc w:val="center"/>
              <w:rPr>
                <w:rFonts w:ascii="Times New Roman" w:hAnsi="Times New Roman" w:cs="Times New Roman"/>
              </w:rPr>
            </w:pPr>
            <w:r w:rsidRPr="00DD2575">
              <w:rPr>
                <w:rFonts w:ascii="Times New Roman" w:hAnsi="Times New Roman" w:cs="Times New Roman"/>
              </w:rPr>
              <w:t>14/12</w:t>
            </w:r>
          </w:p>
        </w:tc>
        <w:tc>
          <w:tcPr>
            <w:tcW w:w="9639" w:type="dxa"/>
            <w:tcBorders>
              <w:top w:val="single" w:sz="4" w:space="0" w:color="auto"/>
            </w:tcBorders>
            <w:shd w:val="clear" w:color="auto" w:fill="auto"/>
            <w:vAlign w:val="center"/>
          </w:tcPr>
          <w:p w14:paraId="38CE70E8" w14:textId="77777777" w:rsidR="00B91A3D" w:rsidRPr="00DD2575" w:rsidRDefault="00B91A3D" w:rsidP="00266ACC">
            <w:pPr>
              <w:rPr>
                <w:rFonts w:ascii="Times New Roman" w:hAnsi="Times New Roman" w:cs="Times New Roman"/>
              </w:rPr>
            </w:pPr>
            <w:r w:rsidRPr="00DD2575">
              <w:rPr>
                <w:rFonts w:ascii="Times New Roman" w:hAnsi="Times New Roman" w:cs="Times New Roman"/>
              </w:rPr>
              <w:t>Correto posicionamento do instrumento - corpo e seus movimentos. Exercícios técnicos. Escalas e arpejos. Trechos Orquestrais. Repertório selecionado.</w:t>
            </w:r>
          </w:p>
        </w:tc>
        <w:tc>
          <w:tcPr>
            <w:tcW w:w="1418" w:type="dxa"/>
            <w:tcBorders>
              <w:top w:val="single" w:sz="4" w:space="0" w:color="auto"/>
            </w:tcBorders>
            <w:vAlign w:val="center"/>
          </w:tcPr>
          <w:p w14:paraId="62CE40A2"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síncrona</w:t>
            </w:r>
          </w:p>
        </w:tc>
      </w:tr>
      <w:tr w:rsidR="00B91A3D" w:rsidRPr="00DD2575" w14:paraId="1B6B1919" w14:textId="77777777" w:rsidTr="00BD1487">
        <w:tc>
          <w:tcPr>
            <w:tcW w:w="711" w:type="dxa"/>
            <w:vAlign w:val="center"/>
          </w:tcPr>
          <w:p w14:paraId="14E6F39C" w14:textId="503A28DA" w:rsidR="00B91A3D" w:rsidRPr="00DD2575" w:rsidRDefault="00B91A3D" w:rsidP="00266ACC">
            <w:pPr>
              <w:jc w:val="center"/>
              <w:rPr>
                <w:rFonts w:ascii="Times New Roman" w:hAnsi="Times New Roman" w:cs="Times New Roman"/>
              </w:rPr>
            </w:pPr>
          </w:p>
        </w:tc>
        <w:tc>
          <w:tcPr>
            <w:tcW w:w="1131" w:type="dxa"/>
            <w:vAlign w:val="center"/>
          </w:tcPr>
          <w:p w14:paraId="7B1C706D" w14:textId="443981E3" w:rsidR="00B91A3D" w:rsidRPr="00DD2575" w:rsidRDefault="00B91A3D" w:rsidP="00266ACC">
            <w:pPr>
              <w:jc w:val="center"/>
              <w:rPr>
                <w:rFonts w:ascii="Times New Roman" w:hAnsi="Times New Roman" w:cs="Times New Roman"/>
              </w:rPr>
            </w:pPr>
            <w:r w:rsidRPr="00DD2575">
              <w:rPr>
                <w:rFonts w:ascii="Times New Roman" w:hAnsi="Times New Roman" w:cs="Times New Roman"/>
              </w:rPr>
              <w:t>21/12</w:t>
            </w:r>
          </w:p>
        </w:tc>
        <w:tc>
          <w:tcPr>
            <w:tcW w:w="1132" w:type="dxa"/>
            <w:vAlign w:val="center"/>
          </w:tcPr>
          <w:p w14:paraId="0D11EDC0" w14:textId="46393EB3" w:rsidR="00B91A3D" w:rsidRPr="00DD2575" w:rsidRDefault="00B91A3D" w:rsidP="00266ACC">
            <w:pPr>
              <w:jc w:val="center"/>
              <w:rPr>
                <w:rFonts w:ascii="Times New Roman" w:hAnsi="Times New Roman" w:cs="Times New Roman"/>
              </w:rPr>
            </w:pPr>
            <w:r w:rsidRPr="00DD2575">
              <w:rPr>
                <w:rFonts w:ascii="Times New Roman" w:hAnsi="Times New Roman" w:cs="Times New Roman"/>
              </w:rPr>
              <w:t>21/12</w:t>
            </w:r>
          </w:p>
        </w:tc>
        <w:tc>
          <w:tcPr>
            <w:tcW w:w="9639" w:type="dxa"/>
            <w:vAlign w:val="center"/>
          </w:tcPr>
          <w:p w14:paraId="75F16CAB" w14:textId="77777777" w:rsidR="00B91A3D" w:rsidRPr="00DD2575" w:rsidRDefault="00B91A3D" w:rsidP="00266ACC">
            <w:pPr>
              <w:rPr>
                <w:rFonts w:ascii="Times New Roman" w:hAnsi="Times New Roman" w:cs="Times New Roman"/>
              </w:rPr>
            </w:pPr>
            <w:r w:rsidRPr="00DD2575">
              <w:rPr>
                <w:rFonts w:ascii="Times New Roman" w:hAnsi="Times New Roman" w:cs="Times New Roman"/>
              </w:rPr>
              <w:t>Avaliação 3 – vídeo enviado ao docente (ou audição síncrona)</w:t>
            </w:r>
          </w:p>
        </w:tc>
        <w:tc>
          <w:tcPr>
            <w:tcW w:w="1418" w:type="dxa"/>
            <w:vAlign w:val="center"/>
          </w:tcPr>
          <w:p w14:paraId="49E2C34C" w14:textId="77777777" w:rsidR="00B91A3D" w:rsidRPr="00DD2575" w:rsidRDefault="00B91A3D" w:rsidP="00266ACC">
            <w:pPr>
              <w:jc w:val="center"/>
              <w:rPr>
                <w:rFonts w:ascii="Times New Roman" w:hAnsi="Times New Roman" w:cs="Times New Roman"/>
              </w:rPr>
            </w:pPr>
            <w:r w:rsidRPr="00DD2575">
              <w:rPr>
                <w:rFonts w:ascii="Times New Roman" w:hAnsi="Times New Roman" w:cs="Times New Roman"/>
              </w:rPr>
              <w:t>assíncrona</w:t>
            </w:r>
          </w:p>
        </w:tc>
      </w:tr>
    </w:tbl>
    <w:p w14:paraId="4D2976EE" w14:textId="77777777" w:rsidR="00F3553E" w:rsidRPr="00DD2575" w:rsidRDefault="00F3553E" w:rsidP="00266ACC">
      <w:pPr>
        <w:rPr>
          <w:rFonts w:ascii="Times New Roman" w:hAnsi="Times New Roman" w:cs="Times New Roman"/>
        </w:rPr>
      </w:pPr>
      <w:r w:rsidRPr="00DD2575">
        <w:rPr>
          <w:rFonts w:ascii="Times New Roman" w:hAnsi="Times New Roman" w:cs="Times New Roman"/>
        </w:rPr>
        <w:br w:type="page"/>
      </w:r>
    </w:p>
    <w:p w14:paraId="26A6DDA8" w14:textId="43DF4BE0" w:rsidR="002F3869" w:rsidRPr="002C1E70" w:rsidRDefault="002F3869" w:rsidP="00266ACC">
      <w:pPr>
        <w:jc w:val="both"/>
        <w:rPr>
          <w:rFonts w:ascii="Times New Roman" w:hAnsi="Times New Roman" w:cs="Times New Roman"/>
          <w:b/>
          <w:bCs/>
          <w:color w:val="1F4E79" w:themeColor="accent5" w:themeShade="80"/>
        </w:rPr>
      </w:pPr>
      <w:r w:rsidRPr="002C1E70">
        <w:rPr>
          <w:rFonts w:ascii="Times New Roman" w:hAnsi="Times New Roman" w:cs="Times New Roman"/>
          <w:b/>
          <w:bCs/>
          <w:color w:val="1F4E79" w:themeColor="accent5" w:themeShade="80"/>
        </w:rPr>
        <w:lastRenderedPageBreak/>
        <w:t>OA801 Laboratório de prática vocal e instrumental I      E7</w:t>
      </w:r>
    </w:p>
    <w:p w14:paraId="6F16BB24" w14:textId="50F30411" w:rsidR="00D552BE" w:rsidRPr="002C1E70" w:rsidRDefault="00D552BE" w:rsidP="00266ACC">
      <w:pPr>
        <w:jc w:val="both"/>
        <w:rPr>
          <w:rFonts w:ascii="Times New Roman" w:hAnsi="Times New Roman" w:cs="Times New Roman"/>
          <w:b/>
          <w:bCs/>
          <w:color w:val="1F4E79" w:themeColor="accent5" w:themeShade="80"/>
        </w:rPr>
      </w:pPr>
      <w:r w:rsidRPr="002C1E70">
        <w:rPr>
          <w:rFonts w:ascii="Times New Roman" w:hAnsi="Times New Roman" w:cs="Times New Roman"/>
          <w:b/>
          <w:bCs/>
          <w:color w:val="1F4E79" w:themeColor="accent5" w:themeShade="80"/>
        </w:rPr>
        <w:t>OA802 Laboratório de prática vocal e instrumental II     E4</w:t>
      </w:r>
    </w:p>
    <w:p w14:paraId="3ED2F63A" w14:textId="77777777" w:rsidR="002F3869" w:rsidRPr="00DD2575" w:rsidRDefault="002F3869"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5E0BD04C" w14:textId="686E9E26" w:rsidR="00F3553E" w:rsidRPr="00DD2575" w:rsidRDefault="00F3553E" w:rsidP="00266ACC">
      <w:pPr>
        <w:rPr>
          <w:rFonts w:ascii="Times New Roman" w:hAnsi="Times New Roman" w:cs="Times New Roman"/>
        </w:rPr>
      </w:pPr>
    </w:p>
    <w:p w14:paraId="090773D2" w14:textId="4428DC68" w:rsidR="002F3869" w:rsidRPr="00DD2575" w:rsidRDefault="002F3869" w:rsidP="00266ACC">
      <w:pPr>
        <w:jc w:val="both"/>
        <w:rPr>
          <w:rFonts w:ascii="Times New Roman" w:hAnsi="Times New Roman" w:cs="Times New Roman"/>
          <w:b/>
          <w:bCs/>
        </w:rPr>
      </w:pPr>
      <w:r w:rsidRPr="00DD2575">
        <w:rPr>
          <w:rFonts w:ascii="Times New Roman" w:hAnsi="Times New Roman" w:cs="Times New Roman"/>
          <w:b/>
          <w:bCs/>
        </w:rPr>
        <w:t>Início das atividades: 25/9/21</w:t>
      </w:r>
    </w:p>
    <w:p w14:paraId="7DF2ED5E" w14:textId="77777777" w:rsidR="002F3869" w:rsidRPr="00DD2575" w:rsidRDefault="002F3869" w:rsidP="00266ACC">
      <w:pPr>
        <w:jc w:val="both"/>
        <w:rPr>
          <w:rFonts w:ascii="Times New Roman" w:hAnsi="Times New Roman" w:cs="Times New Roman"/>
        </w:rPr>
      </w:pPr>
    </w:p>
    <w:p w14:paraId="6B89242F" w14:textId="77777777" w:rsidR="002F3869" w:rsidRPr="00DD2575" w:rsidRDefault="002F3869"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073E14CA" w14:textId="13646FFB" w:rsidR="002F3869" w:rsidRPr="00DD2575" w:rsidRDefault="002F3869" w:rsidP="00266ACC">
      <w:pPr>
        <w:jc w:val="both"/>
        <w:rPr>
          <w:rFonts w:ascii="Times New Roman" w:hAnsi="Times New Roman" w:cs="Times New Roman"/>
        </w:rPr>
      </w:pPr>
      <w:r w:rsidRPr="00DD2575">
        <w:rPr>
          <w:rFonts w:ascii="Times New Roman" w:hAnsi="Times New Roman" w:cs="Times New Roman"/>
        </w:rPr>
        <w:t>OA801 Laboratório de prática vocal e instrumental I (piano popular)</w:t>
      </w:r>
    </w:p>
    <w:p w14:paraId="73B04AA4" w14:textId="77777777" w:rsidR="002F3869" w:rsidRPr="00DD2575" w:rsidRDefault="002F3869"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4D2C7DCC" w14:textId="32933115" w:rsidR="002F3869" w:rsidRPr="00DD2575" w:rsidRDefault="002F3869"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w:t>
      </w:r>
      <w:r w:rsidR="00D552BE" w:rsidRPr="00DD2575">
        <w:rPr>
          <w:rFonts w:ascii="Times New Roman" w:hAnsi="Times New Roman" w:cs="Times New Roman"/>
        </w:rPr>
        <w:t xml:space="preserve">OA801: </w:t>
      </w:r>
      <w:r w:rsidRPr="00DD2575">
        <w:rPr>
          <w:rFonts w:ascii="Times New Roman" w:hAnsi="Times New Roman" w:cs="Times New Roman"/>
        </w:rPr>
        <w:t>2 alunos</w:t>
      </w:r>
      <w:r w:rsidR="00D552BE" w:rsidRPr="00DD2575">
        <w:rPr>
          <w:rFonts w:ascii="Times New Roman" w:hAnsi="Times New Roman" w:cs="Times New Roman"/>
        </w:rPr>
        <w:t>;    OA802 – 1 aluno</w:t>
      </w:r>
    </w:p>
    <w:p w14:paraId="08CF272A" w14:textId="77777777" w:rsidR="00314305" w:rsidRDefault="006D1EF4" w:rsidP="006D1EF4">
      <w:pPr>
        <w:jc w:val="both"/>
        <w:rPr>
          <w:rFonts w:ascii="Times New Roman" w:hAnsi="Times New Roman" w:cs="Times New Roman"/>
          <w:color w:val="000000" w:themeColor="text1"/>
        </w:rPr>
      </w:pPr>
      <w:r w:rsidRPr="00AC037B">
        <w:rPr>
          <w:rFonts w:ascii="Times New Roman" w:hAnsi="Times New Roman" w:cs="Times New Roman"/>
          <w:b/>
          <w:bCs/>
        </w:rPr>
        <w:t>Carga horária total</w:t>
      </w:r>
      <w:r w:rsidRPr="00AC037B">
        <w:rPr>
          <w:rFonts w:ascii="Times New Roman" w:hAnsi="Times New Roman" w:cs="Times New Roman"/>
        </w:rPr>
        <w:t>: 30 h ERE</w:t>
      </w:r>
      <w:r>
        <w:rPr>
          <w:rFonts w:ascii="Times New Roman" w:hAnsi="Times New Roman" w:cs="Times New Roman"/>
        </w:rPr>
        <w:t xml:space="preserve">. Serão </w:t>
      </w:r>
      <w:r>
        <w:rPr>
          <w:rFonts w:ascii="Times New Roman" w:hAnsi="Times New Roman" w:cs="Times New Roman"/>
          <w:color w:val="000000" w:themeColor="text1"/>
        </w:rPr>
        <w:t>30</w:t>
      </w:r>
      <w:r w:rsidRPr="00302664">
        <w:rPr>
          <w:rFonts w:ascii="Times New Roman" w:hAnsi="Times New Roman" w:cs="Times New Roman"/>
          <w:color w:val="000000" w:themeColor="text1"/>
        </w:rPr>
        <w:t xml:space="preserve"> h de atividades síncronas</w:t>
      </w:r>
      <w:r>
        <w:rPr>
          <w:rFonts w:ascii="Times New Roman" w:hAnsi="Times New Roman" w:cs="Times New Roman"/>
          <w:color w:val="000000" w:themeColor="text1"/>
        </w:rPr>
        <w:t xml:space="preserve">, divididas em: (a) </w:t>
      </w:r>
      <w:r w:rsidRPr="00302664">
        <w:rPr>
          <w:rFonts w:ascii="Times New Roman" w:hAnsi="Times New Roman" w:cs="Times New Roman"/>
          <w:color w:val="000000" w:themeColor="text1"/>
        </w:rPr>
        <w:t>aulas práticas e individuais orientadas para a performance musical, envolvendo execução pianística, reflexão e crítica sobre a performance e autorregulação de aprendizagem</w:t>
      </w:r>
      <w:r>
        <w:rPr>
          <w:rFonts w:ascii="Times New Roman" w:hAnsi="Times New Roman" w:cs="Times New Roman"/>
          <w:color w:val="000000" w:themeColor="text1"/>
        </w:rPr>
        <w:t xml:space="preserve"> (tempo: 30 minutos por semana); (b) aulas em grupo, envolvendo performances dos próprios alunos, atividades de escuta musical e masterclasses sobre diversos assuntos, a depender das necessidades da turma.</w:t>
      </w:r>
    </w:p>
    <w:p w14:paraId="099558A4" w14:textId="634FD5EF" w:rsidR="006D1EF4" w:rsidRPr="00AC037B" w:rsidRDefault="006D1EF4" w:rsidP="006D1EF4">
      <w:pPr>
        <w:jc w:val="both"/>
        <w:rPr>
          <w:rFonts w:ascii="Times New Roman" w:hAnsi="Times New Roman" w:cs="Times New Roman"/>
        </w:rPr>
      </w:pPr>
      <w:r w:rsidRPr="00AC037B">
        <w:rPr>
          <w:rFonts w:ascii="Times New Roman" w:hAnsi="Times New Roman" w:cs="Times New Roman"/>
          <w:b/>
          <w:bCs/>
        </w:rPr>
        <w:t>Carga horária semanal</w:t>
      </w:r>
      <w:r w:rsidRPr="00AC037B">
        <w:rPr>
          <w:rFonts w:ascii="Times New Roman" w:hAnsi="Times New Roman" w:cs="Times New Roman"/>
        </w:rPr>
        <w:t>: 2 h</w:t>
      </w:r>
    </w:p>
    <w:p w14:paraId="41764E0A" w14:textId="77777777" w:rsidR="006D1EF4" w:rsidRPr="00AC037B" w:rsidRDefault="006D1EF4" w:rsidP="006D1EF4">
      <w:pPr>
        <w:rPr>
          <w:rFonts w:ascii="Times New Roman" w:hAnsi="Times New Roman" w:cs="Times New Roman"/>
        </w:rPr>
      </w:pPr>
      <w:r w:rsidRPr="00AC037B">
        <w:rPr>
          <w:rFonts w:ascii="Times New Roman" w:hAnsi="Times New Roman" w:cs="Times New Roman"/>
          <w:b/>
          <w:bCs/>
        </w:rPr>
        <w:t xml:space="preserve">Ementa: </w:t>
      </w:r>
      <w:r w:rsidRPr="00AC037B">
        <w:rPr>
          <w:rFonts w:ascii="Times New Roman" w:hAnsi="Times New Roman" w:cs="Times New Roman"/>
        </w:rPr>
        <w:t>Prática individual orientada para a performance musical</w:t>
      </w:r>
    </w:p>
    <w:p w14:paraId="729CB3E4" w14:textId="77777777" w:rsidR="006D1EF4" w:rsidRPr="00AC037B" w:rsidRDefault="006D1EF4" w:rsidP="006D1EF4">
      <w:pPr>
        <w:jc w:val="both"/>
        <w:rPr>
          <w:rFonts w:ascii="Times New Roman" w:hAnsi="Times New Roman" w:cs="Times New Roman"/>
        </w:rPr>
      </w:pPr>
    </w:p>
    <w:p w14:paraId="00AE1F01"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b/>
          <w:bCs/>
        </w:rPr>
        <w:t>II. objetivos</w:t>
      </w:r>
    </w:p>
    <w:p w14:paraId="32E80F81"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b/>
        </w:rPr>
        <w:t>Objetivo geral:</w:t>
      </w:r>
      <w:r w:rsidRPr="00AC037B">
        <w:rPr>
          <w:rFonts w:ascii="Times New Roman" w:hAnsi="Times New Roman" w:cs="Times New Roman"/>
        </w:rPr>
        <w:t xml:space="preserve"> </w:t>
      </w:r>
      <w:r w:rsidRPr="00302664">
        <w:rPr>
          <w:rFonts w:ascii="Times New Roman" w:hAnsi="Times New Roman" w:cs="Times New Roman"/>
          <w:color w:val="000000" w:themeColor="text1"/>
        </w:rPr>
        <w:t>estudo progressivo da linguagem empregada na prática do piano popular</w:t>
      </w:r>
    </w:p>
    <w:p w14:paraId="0BA78CCD" w14:textId="77777777" w:rsidR="006D1EF4" w:rsidRPr="00AC037B" w:rsidRDefault="006D1EF4" w:rsidP="006D1EF4">
      <w:pPr>
        <w:jc w:val="both"/>
        <w:rPr>
          <w:rFonts w:ascii="Times New Roman" w:hAnsi="Times New Roman" w:cs="Times New Roman"/>
        </w:rPr>
      </w:pPr>
    </w:p>
    <w:p w14:paraId="35D157A6" w14:textId="77777777" w:rsidR="006D1EF4" w:rsidRDefault="006D1EF4" w:rsidP="006D1EF4">
      <w:pPr>
        <w:pStyle w:val="PargrafodaLista"/>
        <w:ind w:left="0"/>
        <w:jc w:val="both"/>
        <w:rPr>
          <w:rFonts w:ascii="Times New Roman" w:hAnsi="Times New Roman" w:cs="Times New Roman"/>
          <w:sz w:val="22"/>
          <w:szCs w:val="22"/>
        </w:rPr>
      </w:pPr>
      <w:r>
        <w:rPr>
          <w:rFonts w:ascii="Times New Roman" w:hAnsi="Times New Roman" w:cs="Times New Roman"/>
          <w:b/>
          <w:sz w:val="22"/>
          <w:szCs w:val="22"/>
        </w:rPr>
        <w:t xml:space="preserve">OA801 </w:t>
      </w:r>
      <w:r w:rsidRPr="00AC037B">
        <w:rPr>
          <w:rFonts w:ascii="Times New Roman" w:hAnsi="Times New Roman" w:cs="Times New Roman"/>
          <w:b/>
          <w:sz w:val="22"/>
          <w:szCs w:val="22"/>
        </w:rPr>
        <w:t>Objetivos específicos:</w:t>
      </w:r>
      <w:r w:rsidRPr="00AC037B">
        <w:rPr>
          <w:rFonts w:ascii="Times New Roman" w:hAnsi="Times New Roman" w:cs="Times New Roman"/>
          <w:sz w:val="22"/>
          <w:szCs w:val="22"/>
        </w:rPr>
        <w:t xml:space="preserve"> ao final do curso, o estudante deverá: (1)</w:t>
      </w:r>
      <w:r>
        <w:rPr>
          <w:rFonts w:ascii="Times New Roman" w:hAnsi="Times New Roman" w:cs="Times New Roman"/>
          <w:sz w:val="22"/>
          <w:szCs w:val="22"/>
        </w:rPr>
        <w:t xml:space="preserve"> desenvolver técnica pianística a partir dos estudos de Carl Czerny, volume I (até onde o aluno conseguir);</w:t>
      </w:r>
      <w:r w:rsidRPr="00AC037B">
        <w:rPr>
          <w:rFonts w:ascii="Times New Roman" w:hAnsi="Times New Roman" w:cs="Times New Roman"/>
          <w:sz w:val="22"/>
          <w:szCs w:val="22"/>
        </w:rPr>
        <w:t xml:space="preserve"> </w:t>
      </w:r>
      <w:r>
        <w:rPr>
          <w:rFonts w:ascii="Times New Roman" w:hAnsi="Times New Roman" w:cs="Times New Roman"/>
          <w:sz w:val="22"/>
          <w:szCs w:val="22"/>
        </w:rPr>
        <w:t>(2) montar acordes básicos (X7M, X7, Xm7, Xm7(b5) e Xº) nas posições abertas, fechadas e mistas em todas as tonalidades; (3) harmonizar melodias a três e quatro vozes e aplicá-las em repertório apropriado; (3) aplicar acordes dominantes Sus4 e dominantes frígio no repertório apropriado.</w:t>
      </w:r>
    </w:p>
    <w:p w14:paraId="3B1C3BDB" w14:textId="77777777" w:rsidR="006D1EF4" w:rsidRPr="00AC037B" w:rsidRDefault="006D1EF4" w:rsidP="006D1EF4">
      <w:pPr>
        <w:pStyle w:val="PargrafodaLista"/>
        <w:ind w:left="0"/>
        <w:jc w:val="both"/>
        <w:rPr>
          <w:rFonts w:ascii="Times New Roman" w:hAnsi="Times New Roman" w:cs="Times New Roman"/>
          <w:sz w:val="22"/>
          <w:szCs w:val="22"/>
        </w:rPr>
      </w:pPr>
    </w:p>
    <w:p w14:paraId="26338911" w14:textId="77777777" w:rsidR="00314305" w:rsidRDefault="006D1EF4" w:rsidP="006D1EF4">
      <w:pPr>
        <w:jc w:val="both"/>
        <w:rPr>
          <w:rFonts w:ascii="Times New Roman" w:hAnsi="Times New Roman" w:cs="Times New Roman"/>
        </w:rPr>
      </w:pPr>
      <w:r>
        <w:rPr>
          <w:rFonts w:ascii="Times New Roman" w:hAnsi="Times New Roman" w:cs="Times New Roman"/>
          <w:b/>
        </w:rPr>
        <w:t xml:space="preserve">OA802 </w:t>
      </w:r>
      <w:r w:rsidRPr="00AC037B">
        <w:rPr>
          <w:rFonts w:ascii="Times New Roman" w:hAnsi="Times New Roman" w:cs="Times New Roman"/>
          <w:b/>
        </w:rPr>
        <w:t>Objetivos específicos:</w:t>
      </w:r>
      <w:r w:rsidRPr="00AC037B">
        <w:rPr>
          <w:rFonts w:ascii="Times New Roman" w:hAnsi="Times New Roman" w:cs="Times New Roman"/>
        </w:rPr>
        <w:t xml:space="preserve"> ao final do curso, o estudante deverá: (</w:t>
      </w:r>
      <w:r>
        <w:rPr>
          <w:rFonts w:ascii="Times New Roman" w:hAnsi="Times New Roman" w:cs="Times New Roman"/>
        </w:rPr>
        <w:t>1</w:t>
      </w:r>
      <w:r w:rsidRPr="00AC037B">
        <w:rPr>
          <w:rFonts w:ascii="Times New Roman" w:hAnsi="Times New Roman" w:cs="Times New Roman"/>
        </w:rPr>
        <w:t xml:space="preserve">) </w:t>
      </w:r>
      <w:r>
        <w:rPr>
          <w:rFonts w:ascii="Times New Roman" w:hAnsi="Times New Roman" w:cs="Times New Roman"/>
        </w:rPr>
        <w:t>desenvolver técnica pianística a partir dos estudos de Carl Czerny, volume I (até onde o aluno conseguir); (2) montar acordes estendidos (com sextas, nonas, décima primeira e décima terceira) nas posições aberta e fechada em todas as tonalidades; (3) harmonizar melodias a três e quatro vozes e aplicá-las em repertório apropriado; (3) aplicar substituições por trítonos no repertório apropriado.</w:t>
      </w:r>
    </w:p>
    <w:p w14:paraId="07B4ADE5" w14:textId="14413FA6" w:rsidR="006D1EF4" w:rsidRPr="00AC037B" w:rsidRDefault="006D1EF4" w:rsidP="006D1EF4">
      <w:pPr>
        <w:pStyle w:val="PargrafodaLista"/>
        <w:ind w:left="0"/>
        <w:jc w:val="both"/>
        <w:rPr>
          <w:rFonts w:ascii="Times New Roman" w:hAnsi="Times New Roman" w:cs="Times New Roman"/>
          <w:sz w:val="22"/>
          <w:szCs w:val="22"/>
        </w:rPr>
      </w:pPr>
    </w:p>
    <w:p w14:paraId="397FDBF2" w14:textId="77777777" w:rsidR="006D1EF4" w:rsidRDefault="006D1EF4" w:rsidP="006D1EF4">
      <w:pPr>
        <w:pStyle w:val="Standard"/>
        <w:jc w:val="both"/>
        <w:rPr>
          <w:rFonts w:ascii="Times New Roman" w:hAnsi="Times New Roman" w:cs="Times New Roman"/>
          <w:b/>
          <w:bCs/>
          <w:sz w:val="22"/>
          <w:szCs w:val="22"/>
        </w:rPr>
      </w:pPr>
      <w:r w:rsidRPr="00AC037B">
        <w:rPr>
          <w:rFonts w:ascii="Times New Roman" w:hAnsi="Times New Roman" w:cs="Times New Roman"/>
          <w:b/>
          <w:bCs/>
          <w:sz w:val="22"/>
          <w:szCs w:val="22"/>
        </w:rPr>
        <w:t>III. desdobramento da área de conhecimento em unidades</w:t>
      </w:r>
    </w:p>
    <w:p w14:paraId="79259DC4" w14:textId="77777777" w:rsidR="006D1EF4" w:rsidRDefault="006D1EF4" w:rsidP="006D1EF4">
      <w:pPr>
        <w:pStyle w:val="Standard"/>
        <w:jc w:val="both"/>
        <w:rPr>
          <w:rFonts w:ascii="Times New Roman" w:hAnsi="Times New Roman" w:cs="Times New Roman"/>
          <w:b/>
          <w:bCs/>
          <w:sz w:val="22"/>
          <w:szCs w:val="22"/>
        </w:rPr>
      </w:pPr>
      <w:r>
        <w:rPr>
          <w:rFonts w:ascii="Times New Roman" w:hAnsi="Times New Roman" w:cs="Times New Roman"/>
          <w:b/>
          <w:bCs/>
          <w:sz w:val="22"/>
          <w:szCs w:val="22"/>
        </w:rPr>
        <w:t>OA801:</w:t>
      </w:r>
    </w:p>
    <w:p w14:paraId="332253A7" w14:textId="77777777" w:rsidR="006D1EF4" w:rsidRDefault="006D1EF4" w:rsidP="006D1EF4">
      <w:pPr>
        <w:pStyle w:val="Standard"/>
        <w:jc w:val="both"/>
        <w:rPr>
          <w:rFonts w:ascii="Times New Roman" w:hAnsi="Times New Roman" w:cs="Times New Roman"/>
          <w:bCs/>
          <w:sz w:val="22"/>
          <w:szCs w:val="22"/>
        </w:rPr>
      </w:pPr>
      <w:r>
        <w:rPr>
          <w:rFonts w:ascii="Times New Roman" w:hAnsi="Times New Roman" w:cs="Times New Roman"/>
          <w:bCs/>
          <w:sz w:val="22"/>
          <w:szCs w:val="22"/>
        </w:rPr>
        <w:t xml:space="preserve"> - UNIDADE I (aulas 1 a 6): técnica pianística, montagem de acordes básicos e harmonização a três partes de uma melodia no repertório apropriado</w:t>
      </w:r>
    </w:p>
    <w:p w14:paraId="46EFF36D" w14:textId="77777777" w:rsidR="006D1EF4" w:rsidRDefault="006D1EF4" w:rsidP="006D1EF4">
      <w:pPr>
        <w:pStyle w:val="Standard"/>
        <w:jc w:val="both"/>
        <w:rPr>
          <w:rFonts w:ascii="Times New Roman" w:hAnsi="Times New Roman" w:cs="Times New Roman"/>
          <w:bCs/>
          <w:sz w:val="22"/>
          <w:szCs w:val="22"/>
        </w:rPr>
      </w:pPr>
      <w:r>
        <w:rPr>
          <w:rFonts w:ascii="Times New Roman" w:hAnsi="Times New Roman" w:cs="Times New Roman"/>
          <w:bCs/>
          <w:sz w:val="22"/>
          <w:szCs w:val="22"/>
        </w:rPr>
        <w:t>- UNIDADE II (aulas 7 a 12): técnica pianística, aplicação de acordes dominantes Sus4 e frígio no repertório apropriado e harmonização a quatro partes de uma melodia</w:t>
      </w:r>
    </w:p>
    <w:p w14:paraId="7E5A7A8E" w14:textId="77777777" w:rsidR="006D1EF4" w:rsidRPr="0027780D" w:rsidRDefault="006D1EF4" w:rsidP="006D1EF4">
      <w:pPr>
        <w:pStyle w:val="Standard"/>
        <w:jc w:val="both"/>
        <w:rPr>
          <w:rFonts w:ascii="Times New Roman" w:hAnsi="Times New Roman" w:cs="Times New Roman"/>
          <w:bCs/>
          <w:sz w:val="22"/>
          <w:szCs w:val="22"/>
        </w:rPr>
      </w:pPr>
    </w:p>
    <w:p w14:paraId="701C913E" w14:textId="77777777" w:rsidR="006D1EF4" w:rsidRPr="005B4D0C" w:rsidRDefault="006D1EF4" w:rsidP="006D1EF4">
      <w:pPr>
        <w:pStyle w:val="PargrafodaLista"/>
        <w:ind w:left="0"/>
        <w:jc w:val="both"/>
        <w:rPr>
          <w:rFonts w:ascii="Times New Roman" w:hAnsi="Times New Roman" w:cs="Times New Roman"/>
          <w:b/>
          <w:bCs/>
          <w:sz w:val="22"/>
          <w:szCs w:val="22"/>
        </w:rPr>
      </w:pPr>
      <w:r w:rsidRPr="005B4D0C">
        <w:rPr>
          <w:rFonts w:ascii="Times New Roman" w:hAnsi="Times New Roman" w:cs="Times New Roman"/>
          <w:b/>
          <w:bCs/>
          <w:sz w:val="22"/>
          <w:szCs w:val="22"/>
        </w:rPr>
        <w:t>OA802:</w:t>
      </w:r>
    </w:p>
    <w:p w14:paraId="75436539" w14:textId="77777777" w:rsidR="00314305" w:rsidRDefault="006D1EF4" w:rsidP="006D1EF4">
      <w:pPr>
        <w:pStyle w:val="PargrafodaLista"/>
        <w:ind w:left="0"/>
        <w:jc w:val="both"/>
        <w:rPr>
          <w:rFonts w:ascii="Times New Roman" w:hAnsi="Times New Roman" w:cs="Times New Roman"/>
          <w:sz w:val="22"/>
          <w:szCs w:val="22"/>
        </w:rPr>
      </w:pPr>
      <w:r w:rsidRPr="00AC037B">
        <w:rPr>
          <w:rFonts w:ascii="Times New Roman" w:hAnsi="Times New Roman" w:cs="Times New Roman"/>
          <w:sz w:val="22"/>
          <w:szCs w:val="22"/>
        </w:rPr>
        <w:t xml:space="preserve">- UNIDADE I (aulas 1 a 6): </w:t>
      </w:r>
      <w:r>
        <w:rPr>
          <w:rFonts w:ascii="Times New Roman" w:hAnsi="Times New Roman" w:cs="Times New Roman"/>
          <w:bCs/>
          <w:sz w:val="22"/>
          <w:szCs w:val="22"/>
        </w:rPr>
        <w:t>técnica pianística, montagem de acordes estendidos e harmonização a quatro partes de uma melodia no repertório apropriado</w:t>
      </w:r>
    </w:p>
    <w:p w14:paraId="0E3126E4" w14:textId="221E08C6" w:rsidR="006D1EF4" w:rsidRPr="00AC037B" w:rsidRDefault="006D1EF4" w:rsidP="006D1EF4">
      <w:pPr>
        <w:pStyle w:val="PargrafodaLista"/>
        <w:ind w:left="0"/>
        <w:jc w:val="both"/>
        <w:rPr>
          <w:rFonts w:ascii="Times New Roman" w:hAnsi="Times New Roman" w:cs="Times New Roman"/>
          <w:sz w:val="22"/>
          <w:szCs w:val="22"/>
        </w:rPr>
      </w:pPr>
      <w:r w:rsidRPr="00AC037B">
        <w:rPr>
          <w:rFonts w:ascii="Times New Roman" w:hAnsi="Times New Roman" w:cs="Times New Roman"/>
          <w:sz w:val="22"/>
          <w:szCs w:val="22"/>
        </w:rPr>
        <w:t xml:space="preserve">- UNIDADE II (aulas 7 a 12): </w:t>
      </w:r>
      <w:r>
        <w:rPr>
          <w:rFonts w:ascii="Times New Roman" w:hAnsi="Times New Roman" w:cs="Times New Roman"/>
          <w:bCs/>
          <w:sz w:val="22"/>
          <w:szCs w:val="22"/>
        </w:rPr>
        <w:t>técnica pianística, aplicação de substituição pelo trítono no repertório apropriado e harmonização a quatro partes de uma melodia no repertório apropriado</w:t>
      </w:r>
    </w:p>
    <w:p w14:paraId="0EAD9F32" w14:textId="77777777" w:rsidR="006D1EF4" w:rsidRPr="00AC037B" w:rsidRDefault="006D1EF4" w:rsidP="006D1EF4">
      <w:pPr>
        <w:pStyle w:val="PargrafodaLista"/>
        <w:ind w:left="0"/>
        <w:jc w:val="both"/>
        <w:rPr>
          <w:rFonts w:ascii="Times New Roman" w:hAnsi="Times New Roman" w:cs="Times New Roman"/>
          <w:sz w:val="22"/>
          <w:szCs w:val="22"/>
        </w:rPr>
      </w:pPr>
    </w:p>
    <w:p w14:paraId="35C0F4A4" w14:textId="77777777" w:rsidR="006D1EF4" w:rsidRPr="00AC037B" w:rsidRDefault="006D1EF4" w:rsidP="006D1EF4">
      <w:pPr>
        <w:jc w:val="both"/>
        <w:rPr>
          <w:rFonts w:ascii="Times New Roman" w:hAnsi="Times New Roman" w:cs="Times New Roman"/>
          <w:b/>
          <w:bCs/>
        </w:rPr>
      </w:pPr>
      <w:r w:rsidRPr="00AC037B">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46760940"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lastRenderedPageBreak/>
        <w:t xml:space="preserve">a) </w:t>
      </w:r>
      <w:r w:rsidRPr="00AC037B">
        <w:rPr>
          <w:rFonts w:ascii="Times New Roman" w:hAnsi="Times New Roman" w:cs="Times New Roman"/>
          <w:b/>
          <w:bCs/>
        </w:rPr>
        <w:t>caracterização</w:t>
      </w:r>
      <w:r w:rsidRPr="00AC037B">
        <w:rPr>
          <w:rFonts w:ascii="Times New Roman" w:hAnsi="Times New Roman" w:cs="Times New Roman"/>
        </w:rPr>
        <w:t>: esta disciplina ofertada em período especial e de modo 100% remoto será desenvolvida mediante atividades síncronas e assíncronas. Nas atividades síncronas, o estudante fará aulas individuais ou em dupla de piano popular, que envolverão execução pianística, reflexão, crítica e autorregulação de aprendizagem, juntamente com o docente. As atividades assíncronas envolverão o estudo deliberado do instrumento em casa, a partir de um roteiro de estudo, desenvolvido em comum acordo entre ambos.</w:t>
      </w:r>
    </w:p>
    <w:p w14:paraId="394DB5A4"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b) </w:t>
      </w:r>
      <w:r w:rsidRPr="00AC037B">
        <w:rPr>
          <w:rFonts w:ascii="Times New Roman" w:hAnsi="Times New Roman" w:cs="Times New Roman"/>
          <w:b/>
          <w:bCs/>
        </w:rPr>
        <w:t>princípios de interação</w:t>
      </w:r>
      <w:r w:rsidRPr="00AC037B">
        <w:rPr>
          <w:rFonts w:ascii="Times New Roman" w:hAnsi="Times New Roman" w:cs="Times New Roman"/>
        </w:rPr>
        <w:t xml:space="preserve">: a comunicação docente-discente será por intermédio de ambientes virtuais de aprendizagem, como UFPR Virtual e </w:t>
      </w:r>
      <w:r w:rsidRPr="00AC037B">
        <w:rPr>
          <w:rFonts w:ascii="Times New Roman" w:hAnsi="Times New Roman" w:cs="Times New Roman"/>
          <w:i/>
        </w:rPr>
        <w:t>Microsoft Teams</w:t>
      </w:r>
      <w:r w:rsidRPr="00AC037B">
        <w:rPr>
          <w:rFonts w:ascii="Times New Roman" w:hAnsi="Times New Roman" w:cs="Times New Roman"/>
        </w:rPr>
        <w:t xml:space="preserve"> e ligações de vídeo por </w:t>
      </w:r>
      <w:r w:rsidRPr="00AC037B">
        <w:rPr>
          <w:rFonts w:ascii="Times New Roman" w:hAnsi="Times New Roman" w:cs="Times New Roman"/>
          <w:i/>
        </w:rPr>
        <w:t>WhatsApp</w:t>
      </w:r>
      <w:r w:rsidRPr="00AC037B">
        <w:rPr>
          <w:rFonts w:ascii="Times New Roman" w:hAnsi="Times New Roman" w:cs="Times New Roman"/>
        </w:rPr>
        <w:t>, minimizando as chances de o discente ser prejudicado por problemas de acesso a informações, materiais e/ou falha de comunicação com o docente. A ementa detalhada da disciplina, cronograma, parte dos conteúdos sonoros e escritos, ficarão permanentemente disponíveis ao discentes na UFPR Virtual.</w:t>
      </w:r>
    </w:p>
    <w:p w14:paraId="753E22CD"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c) </w:t>
      </w:r>
      <w:r w:rsidRPr="00AC037B">
        <w:rPr>
          <w:rFonts w:ascii="Times New Roman" w:hAnsi="Times New Roman" w:cs="Times New Roman"/>
          <w:b/>
          <w:bCs/>
        </w:rPr>
        <w:t>material didático para as atividades de autoaprendizado</w:t>
      </w:r>
      <w:r w:rsidRPr="00AC037B">
        <w:rPr>
          <w:rFonts w:ascii="Times New Roman" w:hAnsi="Times New Roman" w:cs="Times New Roman"/>
        </w:rPr>
        <w:t xml:space="preserve">: os conteúdos sonoros e escritos a serem apropriados estarão disponíveis na UFPR Virtual. Os materiais (partituras, </w:t>
      </w:r>
      <w:r w:rsidRPr="00AC037B">
        <w:rPr>
          <w:rFonts w:ascii="Times New Roman" w:hAnsi="Times New Roman" w:cs="Times New Roman"/>
          <w:i/>
        </w:rPr>
        <w:t>lead sheets</w:t>
      </w:r>
      <w:r w:rsidRPr="00AC037B">
        <w:rPr>
          <w:rFonts w:ascii="Times New Roman" w:hAnsi="Times New Roman" w:cs="Times New Roman"/>
        </w:rPr>
        <w:t>, métodos de piano e outros textos) serão enviados em formato digital.</w:t>
      </w:r>
    </w:p>
    <w:p w14:paraId="6BCA0496"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d) </w:t>
      </w:r>
      <w:r w:rsidRPr="00AC037B">
        <w:rPr>
          <w:rFonts w:ascii="Times New Roman" w:hAnsi="Times New Roman" w:cs="Times New Roman"/>
          <w:b/>
          <w:bCs/>
        </w:rPr>
        <w:t>infraestrutura tecnológica, científica e instrumental necessária à disciplina</w:t>
      </w:r>
      <w:r w:rsidRPr="00AC037B">
        <w:rPr>
          <w:rFonts w:ascii="Times New Roman" w:hAnsi="Times New Roman" w:cs="Times New Roman"/>
        </w:rPr>
        <w:t>: acesso à Internet e aos artigos aqui referidos.</w:t>
      </w:r>
    </w:p>
    <w:p w14:paraId="401EE0E8"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e) </w:t>
      </w:r>
      <w:r w:rsidRPr="00AC037B">
        <w:rPr>
          <w:rFonts w:ascii="Times New Roman" w:hAnsi="Times New Roman" w:cs="Times New Roman"/>
          <w:b/>
          <w:bCs/>
        </w:rPr>
        <w:t>identificação do controle de frequência das atividades</w:t>
      </w:r>
      <w:r w:rsidRPr="00AC037B">
        <w:rPr>
          <w:rFonts w:ascii="Times New Roman" w:hAnsi="Times New Roman" w:cs="Times New Roman"/>
        </w:rPr>
        <w:t>: entende-se a necessidade de que os discentes se acostumem a respeitar os horários das atividades síncronas, organizem-se acessando o ambiente virtual nos dias e horários demarcados para tanto. O discente tem necessariamente de acessar a plataforma de comunicação nos dias e horários fixados para avaliações e exame final.</w:t>
      </w:r>
    </w:p>
    <w:p w14:paraId="7BA70C34" w14:textId="77777777" w:rsidR="006D1EF4" w:rsidRPr="00AC037B" w:rsidRDefault="006D1EF4" w:rsidP="006D1EF4">
      <w:pPr>
        <w:jc w:val="both"/>
        <w:rPr>
          <w:rFonts w:ascii="Times New Roman" w:hAnsi="Times New Roman" w:cs="Times New Roman"/>
        </w:rPr>
      </w:pPr>
    </w:p>
    <w:p w14:paraId="528C249F"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b/>
          <w:bCs/>
        </w:rPr>
        <w:t>V. formas de avaliação, incluindo critérios de avaliação</w:t>
      </w:r>
      <w:r w:rsidRPr="00AC037B">
        <w:rPr>
          <w:rFonts w:ascii="Times New Roman" w:hAnsi="Times New Roman" w:cs="Times New Roman"/>
        </w:rPr>
        <w:t>: o estudante será avaliado a partir dos seguintes critérios: P1 = avaliação contínua: aula a aula, conforme o desempenho do estudante em relação ao estudo daquela semana. A média final P1 será calculada por meio de uma ficha de avaliação contínua, a partir do somatório das notas de todas as aulas dadas no semestre dividido pelo número de aulas dadas; P2 = prova bimestral I: consiste de uma avaliação em que o estudante deverá executar ao piano todo o conteúdo programático que ele tiver conseguido desenvolver até o presente momento; ele será avisado com pelo menos uma semana de antecedência; P3 = prova bimestral II: consiste de uma avaliação em que o estudante deverá executar ao piano todo o conteúdo programático que ele tiver conseguido desenvolver ao longo do semestre. A média final da disciplina será calculada a partir do somatório de P1, P2 e P3 dividido por três. Estudantes que obtiverem média final superior a 70 estão automaticamente aprovados. Estudantes que tiverem mais de 7 faltas e/ou obtiverem média final inferior a 40 estarão automaticamente reprovados. Estudantes que obtiverem média final entre 40 e 70 deverão fazer uma avaliação final com o docente (data a combinar). Essa avaliação será realizada nos moldes da prova bimestral II, em data a combinar. Estudantes que forem indicados ao exame final terão as suas médias calculadas a partir do somatório da nota final da disciplina com a nota do exame final dividido por dois. Será aprovado o estudante que conseguir a média mínima de 50.</w:t>
      </w:r>
    </w:p>
    <w:p w14:paraId="6565B9CE" w14:textId="77777777" w:rsidR="006D1EF4" w:rsidRPr="00AC037B" w:rsidRDefault="006D1EF4" w:rsidP="006D1EF4">
      <w:pPr>
        <w:jc w:val="both"/>
        <w:rPr>
          <w:rFonts w:ascii="Times New Roman" w:hAnsi="Times New Roman" w:cs="Times New Roman"/>
        </w:rPr>
      </w:pPr>
    </w:p>
    <w:p w14:paraId="0A961012" w14:textId="77777777" w:rsidR="006D1EF4" w:rsidRPr="00AC037B" w:rsidRDefault="006D1EF4" w:rsidP="006D1EF4">
      <w:pPr>
        <w:jc w:val="both"/>
        <w:rPr>
          <w:rFonts w:ascii="Times New Roman" w:hAnsi="Times New Roman" w:cs="Times New Roman"/>
          <w:b/>
          <w:bCs/>
        </w:rPr>
      </w:pPr>
      <w:r w:rsidRPr="00AC037B">
        <w:rPr>
          <w:rFonts w:ascii="Times New Roman" w:hAnsi="Times New Roman" w:cs="Times New Roman"/>
          <w:b/>
          <w:bCs/>
        </w:rPr>
        <w:t>VI. bibliografia</w:t>
      </w:r>
    </w:p>
    <w:p w14:paraId="39F33C29" w14:textId="77777777" w:rsidR="006D1EF4" w:rsidRPr="00AC037B" w:rsidRDefault="006D1EF4" w:rsidP="006D1EF4">
      <w:pPr>
        <w:jc w:val="both"/>
        <w:rPr>
          <w:rFonts w:ascii="Times New Roman" w:hAnsi="Times New Roman" w:cs="Times New Roman"/>
          <w:u w:val="single"/>
        </w:rPr>
      </w:pPr>
      <w:r w:rsidRPr="00AC037B">
        <w:rPr>
          <w:rFonts w:ascii="Times New Roman" w:hAnsi="Times New Roman" w:cs="Times New Roman"/>
          <w:u w:val="single"/>
        </w:rPr>
        <w:t>Bibliografia básica</w:t>
      </w:r>
    </w:p>
    <w:p w14:paraId="4357BE85"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ALVES, L. (1998). </w:t>
      </w:r>
      <w:r w:rsidRPr="00AC037B">
        <w:rPr>
          <w:rFonts w:ascii="Times New Roman" w:hAnsi="Times New Roman" w:cs="Times New Roman"/>
          <w:i/>
        </w:rPr>
        <w:t>Escalas para improvisação</w:t>
      </w:r>
      <w:r w:rsidRPr="00AC037B">
        <w:rPr>
          <w:rFonts w:ascii="Times New Roman" w:hAnsi="Times New Roman" w:cs="Times New Roman"/>
        </w:rPr>
        <w:t xml:space="preserve"> (2ª ed.). Rio de Janeiro: Irmãos Vitale.</w:t>
      </w:r>
    </w:p>
    <w:p w14:paraId="1834D50D" w14:textId="77777777" w:rsidR="006D1EF4" w:rsidRPr="000725EE" w:rsidRDefault="006D1EF4" w:rsidP="006D1EF4">
      <w:pPr>
        <w:rPr>
          <w:rFonts w:ascii="Times New Roman" w:hAnsi="Times New Roman" w:cs="Times New Roman"/>
          <w:lang w:val="en-US"/>
        </w:rPr>
      </w:pPr>
      <w:r w:rsidRPr="000725EE">
        <w:rPr>
          <w:rFonts w:ascii="Times New Roman" w:hAnsi="Times New Roman" w:cs="Times New Roman"/>
          <w:lang w:val="en-US"/>
        </w:rPr>
        <w:t xml:space="preserve">PARNCUTT, R. &amp; Mcpherson, G. (2002). </w:t>
      </w:r>
      <w:r w:rsidRPr="000725EE">
        <w:rPr>
          <w:rFonts w:ascii="Times New Roman" w:hAnsi="Times New Roman" w:cs="Times New Roman"/>
          <w:i/>
          <w:lang w:val="en-US"/>
        </w:rPr>
        <w:t>The science and psychology of music performance</w:t>
      </w:r>
      <w:r w:rsidRPr="000725EE">
        <w:rPr>
          <w:rFonts w:ascii="Times New Roman" w:hAnsi="Times New Roman" w:cs="Times New Roman"/>
          <w:lang w:val="en-US"/>
        </w:rPr>
        <w:t>. New York: Oxford University Press.</w:t>
      </w:r>
    </w:p>
    <w:p w14:paraId="3DDE1A4E" w14:textId="77777777" w:rsidR="006D1EF4" w:rsidRPr="000725EE" w:rsidRDefault="006D1EF4" w:rsidP="006D1EF4">
      <w:pPr>
        <w:rPr>
          <w:rFonts w:ascii="Times New Roman" w:hAnsi="Times New Roman" w:cs="Times New Roman"/>
          <w:lang w:val="en-US"/>
        </w:rPr>
      </w:pPr>
      <w:r w:rsidRPr="000725EE">
        <w:rPr>
          <w:rFonts w:ascii="Times New Roman" w:hAnsi="Times New Roman" w:cs="Times New Roman"/>
          <w:lang w:val="en-US"/>
        </w:rPr>
        <w:t xml:space="preserve">WILLIAMON, A. (2006). </w:t>
      </w:r>
      <w:r w:rsidRPr="000725EE">
        <w:rPr>
          <w:rFonts w:ascii="Times New Roman" w:hAnsi="Times New Roman" w:cs="Times New Roman"/>
          <w:i/>
          <w:lang w:val="en-US"/>
        </w:rPr>
        <w:t>Musical excellence: strategies and techniques for enhance performance</w:t>
      </w:r>
      <w:r w:rsidRPr="000725EE">
        <w:rPr>
          <w:rFonts w:ascii="Times New Roman" w:hAnsi="Times New Roman" w:cs="Times New Roman"/>
          <w:lang w:val="en-US"/>
        </w:rPr>
        <w:t>. New York: Oxford University Press.</w:t>
      </w:r>
    </w:p>
    <w:p w14:paraId="0CA40039" w14:textId="77777777" w:rsidR="006D1EF4" w:rsidRPr="000725EE" w:rsidRDefault="006D1EF4" w:rsidP="006D1EF4">
      <w:pPr>
        <w:rPr>
          <w:rFonts w:ascii="Times New Roman" w:hAnsi="Times New Roman" w:cs="Times New Roman"/>
          <w:lang w:val="en-US"/>
        </w:rPr>
      </w:pPr>
      <w:r w:rsidRPr="000725EE">
        <w:rPr>
          <w:rFonts w:ascii="Times New Roman" w:hAnsi="Times New Roman" w:cs="Times New Roman"/>
          <w:lang w:val="en-US"/>
        </w:rPr>
        <w:t xml:space="preserve">LEVINE, M. (1989). </w:t>
      </w:r>
      <w:r w:rsidRPr="000725EE">
        <w:rPr>
          <w:rFonts w:ascii="Times New Roman" w:hAnsi="Times New Roman" w:cs="Times New Roman"/>
          <w:i/>
          <w:iCs/>
          <w:lang w:val="en-US"/>
        </w:rPr>
        <w:t>The jazz piano book.</w:t>
      </w:r>
      <w:r w:rsidRPr="000725EE">
        <w:rPr>
          <w:rFonts w:ascii="Times New Roman" w:hAnsi="Times New Roman" w:cs="Times New Roman"/>
          <w:lang w:val="en-US"/>
        </w:rPr>
        <w:t xml:space="preserve"> Chicago: Sher Music Company.</w:t>
      </w:r>
    </w:p>
    <w:p w14:paraId="0AA9550A" w14:textId="77777777" w:rsidR="006D1EF4" w:rsidRPr="00AC037B" w:rsidRDefault="006D1EF4" w:rsidP="006D1EF4">
      <w:pPr>
        <w:jc w:val="both"/>
        <w:rPr>
          <w:rFonts w:ascii="Times New Roman" w:hAnsi="Times New Roman" w:cs="Times New Roman"/>
          <w:highlight w:val="yellow"/>
          <w:u w:val="single"/>
        </w:rPr>
      </w:pPr>
      <w:r w:rsidRPr="000725EE">
        <w:rPr>
          <w:rFonts w:ascii="Times New Roman" w:hAnsi="Times New Roman" w:cs="Times New Roman"/>
          <w:lang w:val="en-US"/>
        </w:rPr>
        <w:t xml:space="preserve">AEBERSOLD, J. (1987). </w:t>
      </w:r>
      <w:r w:rsidRPr="000725EE">
        <w:rPr>
          <w:rFonts w:ascii="Times New Roman" w:hAnsi="Times New Roman" w:cs="Times New Roman"/>
          <w:i/>
          <w:iCs/>
          <w:lang w:val="en-US"/>
        </w:rPr>
        <w:t>How to play jazz and improvise</w:t>
      </w:r>
      <w:r w:rsidRPr="000725EE">
        <w:rPr>
          <w:rFonts w:ascii="Times New Roman" w:hAnsi="Times New Roman" w:cs="Times New Roman"/>
          <w:lang w:val="en-US"/>
        </w:rPr>
        <w:t xml:space="preserve"> (vol. 1 a 110). </w:t>
      </w:r>
      <w:r w:rsidRPr="00AC037B">
        <w:rPr>
          <w:rFonts w:ascii="Times New Roman" w:hAnsi="Times New Roman" w:cs="Times New Roman"/>
        </w:rPr>
        <w:t>New Albany, IN: Jamey Aebersold Jazz.</w:t>
      </w:r>
    </w:p>
    <w:p w14:paraId="1D301B4E"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u w:val="single"/>
        </w:rPr>
        <w:t>Bibliografia complementar</w:t>
      </w:r>
    </w:p>
    <w:p w14:paraId="59943B6D"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i/>
        </w:rPr>
        <w:t>Songbooks</w:t>
      </w:r>
      <w:r w:rsidRPr="00AC037B">
        <w:rPr>
          <w:rFonts w:ascii="Times New Roman" w:hAnsi="Times New Roman" w:cs="Times New Roman"/>
        </w:rPr>
        <w:t xml:space="preserve"> editados pela Lumiar (Bossa Nova, Tom Jobim, Chico Buarque, Caetano Veloso, Vinícius de Moraes, Djavan, João Bosco, Edu Lobo, Rita Lee, Cazuza, Ary Barroso, etc.);</w:t>
      </w:r>
    </w:p>
    <w:p w14:paraId="26B8B85D"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Quaisquer um dos volumes do </w:t>
      </w:r>
      <w:r w:rsidRPr="00AC037B">
        <w:rPr>
          <w:rFonts w:ascii="Times New Roman" w:hAnsi="Times New Roman" w:cs="Times New Roman"/>
          <w:i/>
        </w:rPr>
        <w:t>New Real Book</w:t>
      </w:r>
      <w:r w:rsidRPr="00AC037B">
        <w:rPr>
          <w:rFonts w:ascii="Times New Roman" w:hAnsi="Times New Roman" w:cs="Times New Roman"/>
        </w:rPr>
        <w:t>, editados pela Sher Music Corporated.</w:t>
      </w:r>
    </w:p>
    <w:p w14:paraId="1785939E" w14:textId="77777777" w:rsidR="006D1EF4" w:rsidRPr="00AC037B" w:rsidRDefault="006D1EF4" w:rsidP="006D1EF4">
      <w:pPr>
        <w:rPr>
          <w:rFonts w:ascii="Times New Roman" w:hAnsi="Times New Roman" w:cs="Times New Roman"/>
        </w:rPr>
      </w:pPr>
    </w:p>
    <w:p w14:paraId="7A7CC0FA" w14:textId="77777777" w:rsidR="006D1EF4" w:rsidRPr="00AC037B" w:rsidRDefault="006D1EF4" w:rsidP="006D1EF4">
      <w:pPr>
        <w:jc w:val="both"/>
        <w:rPr>
          <w:rFonts w:ascii="Times New Roman" w:hAnsi="Times New Roman" w:cs="Times New Roman"/>
          <w:b/>
          <w:bCs/>
        </w:rPr>
      </w:pPr>
      <w:r w:rsidRPr="00AC037B">
        <w:rPr>
          <w:rFonts w:ascii="Times New Roman" w:hAnsi="Times New Roman" w:cs="Times New Roman"/>
          <w:b/>
          <w:bCs/>
        </w:rPr>
        <w:t>VII. docente responsável</w:t>
      </w:r>
    </w:p>
    <w:p w14:paraId="1F0439F2"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Danilo Ramos</w:t>
      </w:r>
    </w:p>
    <w:p w14:paraId="002FCDF6" w14:textId="6334DF42" w:rsidR="006D1EF4" w:rsidRDefault="006D1EF4" w:rsidP="006D1EF4">
      <w:pPr>
        <w:jc w:val="both"/>
        <w:rPr>
          <w:rFonts w:ascii="Times New Roman" w:hAnsi="Times New Roman" w:cs="Times New Roman"/>
        </w:rPr>
      </w:pPr>
    </w:p>
    <w:p w14:paraId="7E65D3C5" w14:textId="237A22E1" w:rsidR="00B13800" w:rsidRDefault="00B13800" w:rsidP="006D1EF4">
      <w:pPr>
        <w:jc w:val="both"/>
        <w:rPr>
          <w:rFonts w:ascii="Times New Roman" w:hAnsi="Times New Roman" w:cs="Times New Roman"/>
        </w:rPr>
      </w:pPr>
    </w:p>
    <w:p w14:paraId="1F98E463" w14:textId="77777777" w:rsidR="00B13800" w:rsidRPr="00AC037B" w:rsidRDefault="00B13800" w:rsidP="006D1EF4">
      <w:pPr>
        <w:jc w:val="both"/>
        <w:rPr>
          <w:rFonts w:ascii="Times New Roman" w:hAnsi="Times New Roman" w:cs="Times New Roman"/>
        </w:rPr>
      </w:pPr>
    </w:p>
    <w:p w14:paraId="44FD1010" w14:textId="77777777" w:rsidR="006D1EF4" w:rsidRPr="00AC037B" w:rsidRDefault="006D1EF4" w:rsidP="006D1EF4">
      <w:pPr>
        <w:jc w:val="both"/>
        <w:rPr>
          <w:rFonts w:ascii="Times New Roman" w:hAnsi="Times New Roman" w:cs="Times New Roman"/>
          <w:b/>
          <w:bCs/>
        </w:rPr>
      </w:pPr>
      <w:r w:rsidRPr="00AC037B">
        <w:rPr>
          <w:rFonts w:ascii="Times New Roman" w:hAnsi="Times New Roman" w:cs="Times New Roman"/>
          <w:b/>
          <w:bCs/>
        </w:rPr>
        <w:lastRenderedPageBreak/>
        <w:t xml:space="preserve">Cronograma– </w:t>
      </w:r>
      <w:bookmarkStart w:id="32" w:name="_Hlk81505724"/>
      <w:r>
        <w:rPr>
          <w:rFonts w:ascii="Times New Roman" w:hAnsi="Times New Roman" w:cs="Times New Roman"/>
          <w:b/>
          <w:bCs/>
        </w:rPr>
        <w:t>OA801   sábado</w:t>
      </w:r>
      <w:r w:rsidRPr="00AC037B">
        <w:rPr>
          <w:rFonts w:ascii="Times New Roman" w:hAnsi="Times New Roman" w:cs="Times New Roman"/>
          <w:b/>
          <w:bCs/>
        </w:rPr>
        <w:t>, 8:00-</w:t>
      </w:r>
      <w:r>
        <w:rPr>
          <w:rFonts w:ascii="Times New Roman" w:hAnsi="Times New Roman" w:cs="Times New Roman"/>
          <w:b/>
          <w:bCs/>
        </w:rPr>
        <w:t>10</w:t>
      </w:r>
      <w:r w:rsidRPr="00AC037B">
        <w:rPr>
          <w:rFonts w:ascii="Times New Roman" w:hAnsi="Times New Roman" w:cs="Times New Roman"/>
          <w:b/>
          <w:bCs/>
        </w:rPr>
        <w:t>:00</w:t>
      </w:r>
      <w:bookmarkEnd w:id="32"/>
      <w:r>
        <w:rPr>
          <w:rFonts w:ascii="Times New Roman" w:hAnsi="Times New Roman" w:cs="Times New Roman"/>
          <w:b/>
          <w:bCs/>
        </w:rPr>
        <w:t xml:space="preserve">           OA802   sábado</w:t>
      </w:r>
      <w:r w:rsidRPr="00AC037B">
        <w:rPr>
          <w:rFonts w:ascii="Times New Roman" w:hAnsi="Times New Roman" w:cs="Times New Roman"/>
          <w:b/>
          <w:bCs/>
        </w:rPr>
        <w:t xml:space="preserve">, </w:t>
      </w:r>
      <w:r>
        <w:rPr>
          <w:rFonts w:ascii="Times New Roman" w:hAnsi="Times New Roman" w:cs="Times New Roman"/>
          <w:b/>
          <w:bCs/>
        </w:rPr>
        <w:t>10</w:t>
      </w:r>
      <w:r w:rsidRPr="00AC037B">
        <w:rPr>
          <w:rFonts w:ascii="Times New Roman" w:hAnsi="Times New Roman" w:cs="Times New Roman"/>
          <w:b/>
          <w:bCs/>
        </w:rPr>
        <w:t>:00-</w:t>
      </w:r>
      <w:r>
        <w:rPr>
          <w:rFonts w:ascii="Times New Roman" w:hAnsi="Times New Roman" w:cs="Times New Roman"/>
          <w:b/>
          <w:bCs/>
        </w:rPr>
        <w:t>12</w:t>
      </w:r>
      <w:r w:rsidRPr="00AC037B">
        <w:rPr>
          <w:rFonts w:ascii="Times New Roman" w:hAnsi="Times New Roman" w:cs="Times New Roman"/>
          <w:b/>
          <w:bCs/>
        </w:rPr>
        <w:t>:00</w:t>
      </w:r>
    </w:p>
    <w:tbl>
      <w:tblPr>
        <w:tblStyle w:val="Tabelacomgrade"/>
        <w:tblW w:w="6374" w:type="dxa"/>
        <w:tblLook w:val="04A0" w:firstRow="1" w:lastRow="0" w:firstColumn="1" w:lastColumn="0" w:noHBand="0" w:noVBand="1"/>
      </w:tblPr>
      <w:tblGrid>
        <w:gridCol w:w="711"/>
        <w:gridCol w:w="1275"/>
        <w:gridCol w:w="2404"/>
        <w:gridCol w:w="1984"/>
      </w:tblGrid>
      <w:tr w:rsidR="00B7112E" w:rsidRPr="00AC037B" w14:paraId="1E1C5202" w14:textId="77777777" w:rsidTr="00B7112E">
        <w:tc>
          <w:tcPr>
            <w:tcW w:w="711" w:type="dxa"/>
            <w:vAlign w:val="center"/>
          </w:tcPr>
          <w:p w14:paraId="3B5E0A69" w14:textId="77777777" w:rsidR="00B7112E" w:rsidRPr="00AC037B" w:rsidRDefault="00B7112E" w:rsidP="008D5204">
            <w:pPr>
              <w:jc w:val="center"/>
              <w:rPr>
                <w:rFonts w:ascii="Times New Roman" w:hAnsi="Times New Roman" w:cs="Times New Roman"/>
                <w:b/>
                <w:bCs/>
              </w:rPr>
            </w:pPr>
            <w:r w:rsidRPr="00AC037B">
              <w:rPr>
                <w:rFonts w:ascii="Times New Roman" w:hAnsi="Times New Roman" w:cs="Times New Roman"/>
                <w:b/>
                <w:bCs/>
              </w:rPr>
              <w:t>Aula</w:t>
            </w:r>
          </w:p>
        </w:tc>
        <w:tc>
          <w:tcPr>
            <w:tcW w:w="1275" w:type="dxa"/>
            <w:vAlign w:val="center"/>
          </w:tcPr>
          <w:p w14:paraId="21C222C8" w14:textId="1FF58DCB" w:rsidR="00B7112E" w:rsidRPr="00AC037B" w:rsidRDefault="00B7112E" w:rsidP="008D5204">
            <w:pPr>
              <w:jc w:val="center"/>
              <w:rPr>
                <w:rFonts w:ascii="Times New Roman" w:hAnsi="Times New Roman" w:cs="Times New Roman"/>
                <w:b/>
                <w:bCs/>
              </w:rPr>
            </w:pPr>
            <w:r>
              <w:rPr>
                <w:rFonts w:ascii="Times New Roman" w:hAnsi="Times New Roman" w:cs="Times New Roman"/>
                <w:b/>
                <w:bCs/>
              </w:rPr>
              <w:t>Data</w:t>
            </w:r>
          </w:p>
        </w:tc>
        <w:tc>
          <w:tcPr>
            <w:tcW w:w="2404" w:type="dxa"/>
          </w:tcPr>
          <w:p w14:paraId="03D47EAE" w14:textId="77777777" w:rsidR="00B7112E" w:rsidRPr="00AC037B" w:rsidRDefault="00B7112E" w:rsidP="008D5204">
            <w:pPr>
              <w:jc w:val="both"/>
              <w:rPr>
                <w:rFonts w:ascii="Times New Roman" w:hAnsi="Times New Roman" w:cs="Times New Roman"/>
                <w:b/>
                <w:bCs/>
              </w:rPr>
            </w:pPr>
            <w:r w:rsidRPr="00AC037B">
              <w:rPr>
                <w:rFonts w:ascii="Times New Roman" w:hAnsi="Times New Roman" w:cs="Times New Roman"/>
                <w:b/>
                <w:bCs/>
              </w:rPr>
              <w:t>Conteúdo</w:t>
            </w:r>
          </w:p>
        </w:tc>
        <w:tc>
          <w:tcPr>
            <w:tcW w:w="1984" w:type="dxa"/>
          </w:tcPr>
          <w:p w14:paraId="0A0C8A25" w14:textId="77777777" w:rsidR="00B7112E" w:rsidRPr="00AC037B" w:rsidRDefault="00B7112E" w:rsidP="008D5204">
            <w:pPr>
              <w:rPr>
                <w:rFonts w:ascii="Times New Roman" w:hAnsi="Times New Roman" w:cs="Times New Roman"/>
                <w:b/>
                <w:bCs/>
              </w:rPr>
            </w:pPr>
            <w:r w:rsidRPr="00AC037B">
              <w:rPr>
                <w:rFonts w:ascii="Times New Roman" w:hAnsi="Times New Roman" w:cs="Times New Roman"/>
                <w:b/>
                <w:bCs/>
              </w:rPr>
              <w:t>Atividade</w:t>
            </w:r>
          </w:p>
        </w:tc>
      </w:tr>
      <w:tr w:rsidR="00B7112E" w:rsidRPr="00AC037B" w14:paraId="1C4D1076" w14:textId="77777777" w:rsidTr="00B7112E">
        <w:tc>
          <w:tcPr>
            <w:tcW w:w="711" w:type="dxa"/>
            <w:vAlign w:val="center"/>
          </w:tcPr>
          <w:p w14:paraId="3F82E2C7"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1</w:t>
            </w:r>
          </w:p>
        </w:tc>
        <w:tc>
          <w:tcPr>
            <w:tcW w:w="1275" w:type="dxa"/>
            <w:vAlign w:val="center"/>
          </w:tcPr>
          <w:p w14:paraId="1B42D425" w14:textId="77777777" w:rsidR="00B7112E" w:rsidRPr="00AC037B" w:rsidRDefault="00B7112E" w:rsidP="008D5204">
            <w:pPr>
              <w:jc w:val="center"/>
              <w:rPr>
                <w:rFonts w:ascii="Times New Roman" w:hAnsi="Times New Roman" w:cs="Times New Roman"/>
              </w:rPr>
            </w:pPr>
            <w:r>
              <w:rPr>
                <w:rFonts w:ascii="Times New Roman" w:hAnsi="Times New Roman" w:cs="Times New Roman"/>
              </w:rPr>
              <w:t>25/09</w:t>
            </w:r>
          </w:p>
        </w:tc>
        <w:tc>
          <w:tcPr>
            <w:tcW w:w="2404" w:type="dxa"/>
            <w:vAlign w:val="center"/>
          </w:tcPr>
          <w:p w14:paraId="14569120" w14:textId="77777777" w:rsidR="00B7112E" w:rsidRPr="00AC037B" w:rsidRDefault="00B7112E" w:rsidP="008D5204">
            <w:pPr>
              <w:rPr>
                <w:rFonts w:ascii="Times New Roman" w:hAnsi="Times New Roman" w:cs="Times New Roman"/>
              </w:rPr>
            </w:pPr>
            <w:r w:rsidRPr="00AC037B">
              <w:rPr>
                <w:rFonts w:ascii="Times New Roman" w:hAnsi="Times New Roman" w:cs="Times New Roman"/>
              </w:rPr>
              <w:t>Aula prática</w:t>
            </w:r>
          </w:p>
        </w:tc>
        <w:tc>
          <w:tcPr>
            <w:tcW w:w="1984" w:type="dxa"/>
            <w:vAlign w:val="center"/>
          </w:tcPr>
          <w:p w14:paraId="580A402E"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síncrona</w:t>
            </w:r>
          </w:p>
        </w:tc>
      </w:tr>
      <w:tr w:rsidR="00B7112E" w:rsidRPr="00AC037B" w14:paraId="01CAD8EF" w14:textId="77777777" w:rsidTr="00B7112E">
        <w:tc>
          <w:tcPr>
            <w:tcW w:w="711" w:type="dxa"/>
            <w:vAlign w:val="center"/>
          </w:tcPr>
          <w:p w14:paraId="537D39FC"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2</w:t>
            </w:r>
          </w:p>
        </w:tc>
        <w:tc>
          <w:tcPr>
            <w:tcW w:w="1275" w:type="dxa"/>
            <w:vAlign w:val="center"/>
          </w:tcPr>
          <w:p w14:paraId="06265E74" w14:textId="77777777" w:rsidR="00B7112E" w:rsidRPr="00AC037B" w:rsidRDefault="00B7112E" w:rsidP="008D5204">
            <w:pPr>
              <w:jc w:val="center"/>
              <w:rPr>
                <w:rFonts w:ascii="Times New Roman" w:hAnsi="Times New Roman" w:cs="Times New Roman"/>
              </w:rPr>
            </w:pPr>
            <w:r>
              <w:rPr>
                <w:rFonts w:ascii="Times New Roman" w:hAnsi="Times New Roman" w:cs="Times New Roman"/>
              </w:rPr>
              <w:t>02/10</w:t>
            </w:r>
          </w:p>
        </w:tc>
        <w:tc>
          <w:tcPr>
            <w:tcW w:w="2404" w:type="dxa"/>
            <w:vAlign w:val="center"/>
          </w:tcPr>
          <w:p w14:paraId="35E3EC01" w14:textId="77777777" w:rsidR="00B7112E" w:rsidRPr="00AC037B" w:rsidRDefault="00B7112E" w:rsidP="008D5204">
            <w:pPr>
              <w:rPr>
                <w:rFonts w:ascii="Times New Roman" w:hAnsi="Times New Roman" w:cs="Times New Roman"/>
              </w:rPr>
            </w:pPr>
            <w:r w:rsidRPr="00AC037B">
              <w:rPr>
                <w:rFonts w:ascii="Times New Roman" w:hAnsi="Times New Roman" w:cs="Times New Roman"/>
              </w:rPr>
              <w:t>Aula prática</w:t>
            </w:r>
          </w:p>
        </w:tc>
        <w:tc>
          <w:tcPr>
            <w:tcW w:w="1984" w:type="dxa"/>
          </w:tcPr>
          <w:p w14:paraId="03E1A02F"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síncrona</w:t>
            </w:r>
          </w:p>
        </w:tc>
      </w:tr>
      <w:tr w:rsidR="00B7112E" w:rsidRPr="00AC037B" w14:paraId="1198AEFB" w14:textId="77777777" w:rsidTr="00B7112E">
        <w:tc>
          <w:tcPr>
            <w:tcW w:w="711" w:type="dxa"/>
            <w:vAlign w:val="center"/>
          </w:tcPr>
          <w:p w14:paraId="5DF10298"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3</w:t>
            </w:r>
          </w:p>
        </w:tc>
        <w:tc>
          <w:tcPr>
            <w:tcW w:w="1275" w:type="dxa"/>
            <w:vAlign w:val="center"/>
          </w:tcPr>
          <w:p w14:paraId="01FD5CCA" w14:textId="77777777" w:rsidR="00B7112E" w:rsidRPr="00AC037B" w:rsidRDefault="00B7112E" w:rsidP="008D5204">
            <w:pPr>
              <w:jc w:val="center"/>
              <w:rPr>
                <w:rFonts w:ascii="Times New Roman" w:hAnsi="Times New Roman" w:cs="Times New Roman"/>
              </w:rPr>
            </w:pPr>
            <w:r>
              <w:rPr>
                <w:rFonts w:ascii="Times New Roman" w:hAnsi="Times New Roman" w:cs="Times New Roman"/>
              </w:rPr>
              <w:t>09/10</w:t>
            </w:r>
          </w:p>
        </w:tc>
        <w:tc>
          <w:tcPr>
            <w:tcW w:w="2404" w:type="dxa"/>
            <w:vAlign w:val="center"/>
          </w:tcPr>
          <w:p w14:paraId="18F21A70" w14:textId="77777777" w:rsidR="00B7112E" w:rsidRPr="00AC037B" w:rsidRDefault="00B7112E" w:rsidP="008D5204">
            <w:pPr>
              <w:rPr>
                <w:rFonts w:ascii="Times New Roman" w:hAnsi="Times New Roman" w:cs="Times New Roman"/>
              </w:rPr>
            </w:pPr>
            <w:r w:rsidRPr="00AC037B">
              <w:rPr>
                <w:rFonts w:ascii="Times New Roman" w:hAnsi="Times New Roman" w:cs="Times New Roman"/>
              </w:rPr>
              <w:t>Aula prática</w:t>
            </w:r>
          </w:p>
        </w:tc>
        <w:tc>
          <w:tcPr>
            <w:tcW w:w="1984" w:type="dxa"/>
          </w:tcPr>
          <w:p w14:paraId="1AED02FF"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síncrona</w:t>
            </w:r>
          </w:p>
        </w:tc>
      </w:tr>
      <w:tr w:rsidR="00B7112E" w:rsidRPr="00AC037B" w14:paraId="7EE4758C" w14:textId="77777777" w:rsidTr="00B7112E">
        <w:tc>
          <w:tcPr>
            <w:tcW w:w="711" w:type="dxa"/>
            <w:vAlign w:val="center"/>
          </w:tcPr>
          <w:p w14:paraId="297D8B75"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4</w:t>
            </w:r>
          </w:p>
        </w:tc>
        <w:tc>
          <w:tcPr>
            <w:tcW w:w="1275" w:type="dxa"/>
            <w:vAlign w:val="center"/>
          </w:tcPr>
          <w:p w14:paraId="505BCACA" w14:textId="77777777" w:rsidR="00B7112E" w:rsidRPr="00AC037B" w:rsidRDefault="00B7112E" w:rsidP="008D5204">
            <w:pPr>
              <w:jc w:val="center"/>
              <w:rPr>
                <w:rFonts w:ascii="Times New Roman" w:hAnsi="Times New Roman" w:cs="Times New Roman"/>
              </w:rPr>
            </w:pPr>
            <w:r>
              <w:rPr>
                <w:rFonts w:ascii="Times New Roman" w:hAnsi="Times New Roman" w:cs="Times New Roman"/>
              </w:rPr>
              <w:t>16/10</w:t>
            </w:r>
          </w:p>
        </w:tc>
        <w:tc>
          <w:tcPr>
            <w:tcW w:w="2404" w:type="dxa"/>
            <w:vAlign w:val="center"/>
          </w:tcPr>
          <w:p w14:paraId="7333F1E0" w14:textId="77777777" w:rsidR="00B7112E" w:rsidRPr="00AC037B" w:rsidRDefault="00B7112E" w:rsidP="008D5204">
            <w:pPr>
              <w:rPr>
                <w:rFonts w:ascii="Times New Roman" w:hAnsi="Times New Roman" w:cs="Times New Roman"/>
              </w:rPr>
            </w:pPr>
            <w:r w:rsidRPr="00AC037B">
              <w:rPr>
                <w:rFonts w:ascii="Times New Roman" w:hAnsi="Times New Roman" w:cs="Times New Roman"/>
              </w:rPr>
              <w:t>Aula prática</w:t>
            </w:r>
          </w:p>
        </w:tc>
        <w:tc>
          <w:tcPr>
            <w:tcW w:w="1984" w:type="dxa"/>
          </w:tcPr>
          <w:p w14:paraId="2AD3154A"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síncrona</w:t>
            </w:r>
          </w:p>
        </w:tc>
      </w:tr>
      <w:tr w:rsidR="00B7112E" w:rsidRPr="00AC037B" w14:paraId="2E7007FA" w14:textId="77777777" w:rsidTr="00B7112E">
        <w:tc>
          <w:tcPr>
            <w:tcW w:w="711" w:type="dxa"/>
            <w:vAlign w:val="center"/>
          </w:tcPr>
          <w:p w14:paraId="1D7E6882"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5</w:t>
            </w:r>
          </w:p>
        </w:tc>
        <w:tc>
          <w:tcPr>
            <w:tcW w:w="1275" w:type="dxa"/>
            <w:vAlign w:val="center"/>
          </w:tcPr>
          <w:p w14:paraId="157C0564" w14:textId="77777777" w:rsidR="00B7112E" w:rsidRPr="00AC037B" w:rsidRDefault="00B7112E" w:rsidP="008D5204">
            <w:pPr>
              <w:jc w:val="center"/>
              <w:rPr>
                <w:rFonts w:ascii="Times New Roman" w:hAnsi="Times New Roman" w:cs="Times New Roman"/>
              </w:rPr>
            </w:pPr>
            <w:r>
              <w:rPr>
                <w:rFonts w:ascii="Times New Roman" w:hAnsi="Times New Roman" w:cs="Times New Roman"/>
              </w:rPr>
              <w:t>23/10</w:t>
            </w:r>
          </w:p>
        </w:tc>
        <w:tc>
          <w:tcPr>
            <w:tcW w:w="2404" w:type="dxa"/>
            <w:vAlign w:val="center"/>
          </w:tcPr>
          <w:p w14:paraId="3B8136C6" w14:textId="77777777" w:rsidR="00B7112E" w:rsidRPr="00AC037B" w:rsidRDefault="00B7112E" w:rsidP="008D5204">
            <w:pPr>
              <w:rPr>
                <w:rFonts w:ascii="Times New Roman" w:hAnsi="Times New Roman" w:cs="Times New Roman"/>
              </w:rPr>
            </w:pPr>
            <w:r w:rsidRPr="00AC037B">
              <w:rPr>
                <w:rFonts w:ascii="Times New Roman" w:hAnsi="Times New Roman" w:cs="Times New Roman"/>
              </w:rPr>
              <w:t>Aula prática</w:t>
            </w:r>
          </w:p>
        </w:tc>
        <w:tc>
          <w:tcPr>
            <w:tcW w:w="1984" w:type="dxa"/>
          </w:tcPr>
          <w:p w14:paraId="671F14DB"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síncrona</w:t>
            </w:r>
          </w:p>
        </w:tc>
      </w:tr>
      <w:tr w:rsidR="00B7112E" w:rsidRPr="00AC037B" w14:paraId="01D87BDF" w14:textId="77777777" w:rsidTr="00B7112E">
        <w:tc>
          <w:tcPr>
            <w:tcW w:w="711" w:type="dxa"/>
            <w:tcBorders>
              <w:bottom w:val="single" w:sz="4" w:space="0" w:color="auto"/>
            </w:tcBorders>
            <w:vAlign w:val="center"/>
          </w:tcPr>
          <w:p w14:paraId="1AEEC34F" w14:textId="77777777" w:rsidR="00B7112E" w:rsidRPr="006203C8" w:rsidRDefault="00B7112E" w:rsidP="008D5204">
            <w:pPr>
              <w:jc w:val="center"/>
              <w:rPr>
                <w:rFonts w:ascii="Times New Roman" w:hAnsi="Times New Roman" w:cs="Times New Roman"/>
                <w:b/>
              </w:rPr>
            </w:pPr>
            <w:r w:rsidRPr="006203C8">
              <w:rPr>
                <w:rFonts w:ascii="Times New Roman" w:hAnsi="Times New Roman" w:cs="Times New Roman"/>
                <w:b/>
              </w:rPr>
              <w:t>6</w:t>
            </w:r>
          </w:p>
        </w:tc>
        <w:tc>
          <w:tcPr>
            <w:tcW w:w="1275" w:type="dxa"/>
            <w:tcBorders>
              <w:bottom w:val="single" w:sz="4" w:space="0" w:color="auto"/>
            </w:tcBorders>
            <w:vAlign w:val="center"/>
          </w:tcPr>
          <w:p w14:paraId="54C77E19" w14:textId="77777777" w:rsidR="00B7112E" w:rsidRPr="006203C8" w:rsidRDefault="00B7112E" w:rsidP="008D5204">
            <w:pPr>
              <w:jc w:val="center"/>
              <w:rPr>
                <w:rFonts w:ascii="Times New Roman" w:hAnsi="Times New Roman" w:cs="Times New Roman"/>
                <w:b/>
              </w:rPr>
            </w:pPr>
            <w:r w:rsidRPr="006203C8">
              <w:rPr>
                <w:rFonts w:ascii="Times New Roman" w:hAnsi="Times New Roman" w:cs="Times New Roman"/>
                <w:b/>
              </w:rPr>
              <w:t>30/10</w:t>
            </w:r>
          </w:p>
        </w:tc>
        <w:tc>
          <w:tcPr>
            <w:tcW w:w="2404" w:type="dxa"/>
            <w:tcBorders>
              <w:bottom w:val="single" w:sz="4" w:space="0" w:color="auto"/>
            </w:tcBorders>
            <w:vAlign w:val="center"/>
          </w:tcPr>
          <w:p w14:paraId="40DCBC01" w14:textId="77777777" w:rsidR="00B7112E" w:rsidRPr="006203C8" w:rsidRDefault="00B7112E" w:rsidP="008D5204">
            <w:pPr>
              <w:rPr>
                <w:rFonts w:ascii="Times New Roman" w:hAnsi="Times New Roman" w:cs="Times New Roman"/>
                <w:b/>
              </w:rPr>
            </w:pPr>
            <w:r w:rsidRPr="006203C8">
              <w:rPr>
                <w:rFonts w:ascii="Times New Roman" w:hAnsi="Times New Roman" w:cs="Times New Roman"/>
                <w:b/>
              </w:rPr>
              <w:t>1ª Prova</w:t>
            </w:r>
          </w:p>
        </w:tc>
        <w:tc>
          <w:tcPr>
            <w:tcW w:w="1984" w:type="dxa"/>
            <w:tcBorders>
              <w:bottom w:val="single" w:sz="4" w:space="0" w:color="auto"/>
            </w:tcBorders>
          </w:tcPr>
          <w:p w14:paraId="6F2537BF"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síncrona</w:t>
            </w:r>
          </w:p>
        </w:tc>
      </w:tr>
      <w:tr w:rsidR="00B7112E" w:rsidRPr="00AC037B" w14:paraId="19B682D3" w14:textId="77777777" w:rsidTr="00B7112E">
        <w:tc>
          <w:tcPr>
            <w:tcW w:w="711" w:type="dxa"/>
            <w:tcBorders>
              <w:bottom w:val="single" w:sz="4" w:space="0" w:color="auto"/>
            </w:tcBorders>
            <w:vAlign w:val="center"/>
          </w:tcPr>
          <w:p w14:paraId="6914D9A0"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7</w:t>
            </w:r>
          </w:p>
        </w:tc>
        <w:tc>
          <w:tcPr>
            <w:tcW w:w="1275" w:type="dxa"/>
            <w:tcBorders>
              <w:bottom w:val="single" w:sz="4" w:space="0" w:color="auto"/>
            </w:tcBorders>
            <w:vAlign w:val="center"/>
          </w:tcPr>
          <w:p w14:paraId="5FEDB122" w14:textId="77777777" w:rsidR="00B7112E" w:rsidRPr="00AC037B" w:rsidRDefault="00B7112E" w:rsidP="008D5204">
            <w:pPr>
              <w:jc w:val="center"/>
              <w:rPr>
                <w:rFonts w:ascii="Times New Roman" w:hAnsi="Times New Roman" w:cs="Times New Roman"/>
              </w:rPr>
            </w:pPr>
            <w:r>
              <w:rPr>
                <w:rFonts w:ascii="Times New Roman" w:hAnsi="Times New Roman" w:cs="Times New Roman"/>
              </w:rPr>
              <w:t>06/11</w:t>
            </w:r>
          </w:p>
        </w:tc>
        <w:tc>
          <w:tcPr>
            <w:tcW w:w="2404" w:type="dxa"/>
            <w:tcBorders>
              <w:bottom w:val="single" w:sz="4" w:space="0" w:color="auto"/>
            </w:tcBorders>
            <w:vAlign w:val="center"/>
          </w:tcPr>
          <w:p w14:paraId="77E3202F" w14:textId="77777777" w:rsidR="00B7112E" w:rsidRPr="00AC037B" w:rsidRDefault="00B7112E" w:rsidP="008D5204">
            <w:pPr>
              <w:rPr>
                <w:rFonts w:ascii="Times New Roman" w:hAnsi="Times New Roman" w:cs="Times New Roman"/>
              </w:rPr>
            </w:pPr>
            <w:r w:rsidRPr="00AC037B">
              <w:rPr>
                <w:rFonts w:ascii="Times New Roman" w:hAnsi="Times New Roman" w:cs="Times New Roman"/>
              </w:rPr>
              <w:t>Aula prática</w:t>
            </w:r>
          </w:p>
        </w:tc>
        <w:tc>
          <w:tcPr>
            <w:tcW w:w="1984" w:type="dxa"/>
            <w:tcBorders>
              <w:bottom w:val="single" w:sz="4" w:space="0" w:color="auto"/>
            </w:tcBorders>
          </w:tcPr>
          <w:p w14:paraId="5F56A2F5"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síncrona</w:t>
            </w:r>
          </w:p>
        </w:tc>
      </w:tr>
      <w:tr w:rsidR="00B7112E" w:rsidRPr="00AC037B" w14:paraId="619B28C4" w14:textId="77777777" w:rsidTr="00B7112E">
        <w:tc>
          <w:tcPr>
            <w:tcW w:w="711" w:type="dxa"/>
            <w:tcBorders>
              <w:bottom w:val="single" w:sz="12" w:space="0" w:color="auto"/>
            </w:tcBorders>
            <w:vAlign w:val="center"/>
          </w:tcPr>
          <w:p w14:paraId="09C588C3" w14:textId="77777777" w:rsidR="00B7112E" w:rsidRPr="00AC037B" w:rsidRDefault="00B7112E" w:rsidP="008D5204">
            <w:pPr>
              <w:jc w:val="center"/>
              <w:rPr>
                <w:rFonts w:ascii="Times New Roman" w:hAnsi="Times New Roman" w:cs="Times New Roman"/>
                <w:b/>
              </w:rPr>
            </w:pPr>
            <w:r w:rsidRPr="00AC037B">
              <w:rPr>
                <w:rFonts w:ascii="Times New Roman" w:hAnsi="Times New Roman" w:cs="Times New Roman"/>
              </w:rPr>
              <w:t>8</w:t>
            </w:r>
          </w:p>
        </w:tc>
        <w:tc>
          <w:tcPr>
            <w:tcW w:w="1275" w:type="dxa"/>
            <w:tcBorders>
              <w:bottom w:val="single" w:sz="12" w:space="0" w:color="auto"/>
            </w:tcBorders>
            <w:vAlign w:val="center"/>
          </w:tcPr>
          <w:p w14:paraId="7A1C457A" w14:textId="77777777" w:rsidR="00B7112E" w:rsidRPr="006203C8" w:rsidRDefault="00B7112E" w:rsidP="008D5204">
            <w:pPr>
              <w:jc w:val="center"/>
              <w:rPr>
                <w:rFonts w:ascii="Times New Roman" w:hAnsi="Times New Roman" w:cs="Times New Roman"/>
              </w:rPr>
            </w:pPr>
            <w:r w:rsidRPr="006203C8">
              <w:rPr>
                <w:rFonts w:ascii="Times New Roman" w:hAnsi="Times New Roman" w:cs="Times New Roman"/>
              </w:rPr>
              <w:t>13/11</w:t>
            </w:r>
          </w:p>
        </w:tc>
        <w:tc>
          <w:tcPr>
            <w:tcW w:w="2404" w:type="dxa"/>
            <w:tcBorders>
              <w:bottom w:val="single" w:sz="12" w:space="0" w:color="auto"/>
            </w:tcBorders>
            <w:vAlign w:val="center"/>
          </w:tcPr>
          <w:p w14:paraId="534BA71F" w14:textId="77777777" w:rsidR="00B7112E" w:rsidRPr="006203C8" w:rsidRDefault="00B7112E" w:rsidP="008D5204">
            <w:pPr>
              <w:rPr>
                <w:rFonts w:ascii="Times New Roman" w:hAnsi="Times New Roman" w:cs="Times New Roman"/>
              </w:rPr>
            </w:pPr>
            <w:r>
              <w:rPr>
                <w:rFonts w:ascii="Times New Roman" w:hAnsi="Times New Roman" w:cs="Times New Roman"/>
              </w:rPr>
              <w:t>Aula prática</w:t>
            </w:r>
          </w:p>
        </w:tc>
        <w:tc>
          <w:tcPr>
            <w:tcW w:w="1984" w:type="dxa"/>
            <w:tcBorders>
              <w:bottom w:val="single" w:sz="12" w:space="0" w:color="auto"/>
            </w:tcBorders>
          </w:tcPr>
          <w:p w14:paraId="1857210A"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síncrona</w:t>
            </w:r>
          </w:p>
        </w:tc>
      </w:tr>
      <w:tr w:rsidR="00B7112E" w:rsidRPr="00AC037B" w14:paraId="7BABEBD7" w14:textId="77777777" w:rsidTr="00B7112E">
        <w:tc>
          <w:tcPr>
            <w:tcW w:w="711" w:type="dxa"/>
            <w:tcBorders>
              <w:top w:val="single" w:sz="12" w:space="0" w:color="auto"/>
            </w:tcBorders>
            <w:vAlign w:val="center"/>
          </w:tcPr>
          <w:p w14:paraId="1877C085"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9</w:t>
            </w:r>
          </w:p>
        </w:tc>
        <w:tc>
          <w:tcPr>
            <w:tcW w:w="1275" w:type="dxa"/>
            <w:tcBorders>
              <w:top w:val="single" w:sz="12" w:space="0" w:color="auto"/>
            </w:tcBorders>
            <w:vAlign w:val="center"/>
          </w:tcPr>
          <w:p w14:paraId="45217593" w14:textId="77777777" w:rsidR="00B7112E" w:rsidRPr="00AC037B" w:rsidRDefault="00B7112E" w:rsidP="008D5204">
            <w:pPr>
              <w:jc w:val="center"/>
              <w:rPr>
                <w:rFonts w:ascii="Times New Roman" w:hAnsi="Times New Roman" w:cs="Times New Roman"/>
              </w:rPr>
            </w:pPr>
            <w:r>
              <w:rPr>
                <w:rFonts w:ascii="Times New Roman" w:hAnsi="Times New Roman" w:cs="Times New Roman"/>
              </w:rPr>
              <w:t>20/11</w:t>
            </w:r>
          </w:p>
        </w:tc>
        <w:tc>
          <w:tcPr>
            <w:tcW w:w="2404" w:type="dxa"/>
            <w:tcBorders>
              <w:top w:val="single" w:sz="12" w:space="0" w:color="auto"/>
            </w:tcBorders>
            <w:vAlign w:val="center"/>
          </w:tcPr>
          <w:p w14:paraId="684F6765" w14:textId="77777777" w:rsidR="00B7112E" w:rsidRPr="00AC037B" w:rsidRDefault="00B7112E" w:rsidP="008D5204">
            <w:pPr>
              <w:tabs>
                <w:tab w:val="left" w:pos="1440"/>
              </w:tabs>
              <w:rPr>
                <w:rFonts w:ascii="Times New Roman" w:hAnsi="Times New Roman" w:cs="Times New Roman"/>
              </w:rPr>
            </w:pPr>
            <w:r w:rsidRPr="00AC037B">
              <w:rPr>
                <w:rFonts w:ascii="Times New Roman" w:hAnsi="Times New Roman" w:cs="Times New Roman"/>
              </w:rPr>
              <w:t>Aula prática</w:t>
            </w:r>
          </w:p>
        </w:tc>
        <w:tc>
          <w:tcPr>
            <w:tcW w:w="1984" w:type="dxa"/>
            <w:tcBorders>
              <w:top w:val="single" w:sz="12" w:space="0" w:color="auto"/>
            </w:tcBorders>
          </w:tcPr>
          <w:p w14:paraId="493E7218"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síncrona</w:t>
            </w:r>
          </w:p>
        </w:tc>
      </w:tr>
      <w:tr w:rsidR="00B7112E" w:rsidRPr="00AC037B" w14:paraId="0EE59076" w14:textId="77777777" w:rsidTr="00B7112E">
        <w:tc>
          <w:tcPr>
            <w:tcW w:w="711" w:type="dxa"/>
            <w:vAlign w:val="center"/>
          </w:tcPr>
          <w:p w14:paraId="0D83913E"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10</w:t>
            </w:r>
          </w:p>
        </w:tc>
        <w:tc>
          <w:tcPr>
            <w:tcW w:w="1275" w:type="dxa"/>
            <w:vAlign w:val="center"/>
          </w:tcPr>
          <w:p w14:paraId="0B67AE00" w14:textId="77777777" w:rsidR="00B7112E" w:rsidRPr="00AC037B" w:rsidRDefault="00B7112E" w:rsidP="008D5204">
            <w:pPr>
              <w:jc w:val="center"/>
              <w:rPr>
                <w:rFonts w:ascii="Times New Roman" w:hAnsi="Times New Roman" w:cs="Times New Roman"/>
              </w:rPr>
            </w:pPr>
            <w:r>
              <w:rPr>
                <w:rFonts w:ascii="Times New Roman" w:hAnsi="Times New Roman" w:cs="Times New Roman"/>
              </w:rPr>
              <w:t>27/11</w:t>
            </w:r>
          </w:p>
        </w:tc>
        <w:tc>
          <w:tcPr>
            <w:tcW w:w="2404" w:type="dxa"/>
            <w:vAlign w:val="center"/>
          </w:tcPr>
          <w:p w14:paraId="23795B81" w14:textId="77777777" w:rsidR="00B7112E" w:rsidRPr="00AC037B" w:rsidRDefault="00B7112E" w:rsidP="008D5204">
            <w:pPr>
              <w:rPr>
                <w:rFonts w:ascii="Times New Roman" w:hAnsi="Times New Roman" w:cs="Times New Roman"/>
              </w:rPr>
            </w:pPr>
            <w:r w:rsidRPr="00AC037B">
              <w:rPr>
                <w:rFonts w:ascii="Times New Roman" w:hAnsi="Times New Roman" w:cs="Times New Roman"/>
              </w:rPr>
              <w:t>Aula prática</w:t>
            </w:r>
          </w:p>
        </w:tc>
        <w:tc>
          <w:tcPr>
            <w:tcW w:w="1984" w:type="dxa"/>
          </w:tcPr>
          <w:p w14:paraId="01B81AB7"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síncrona</w:t>
            </w:r>
          </w:p>
        </w:tc>
      </w:tr>
      <w:tr w:rsidR="00B7112E" w:rsidRPr="00AC037B" w14:paraId="0C619C5E" w14:textId="77777777" w:rsidTr="00B7112E">
        <w:tc>
          <w:tcPr>
            <w:tcW w:w="711" w:type="dxa"/>
            <w:vAlign w:val="center"/>
          </w:tcPr>
          <w:p w14:paraId="17E3B844" w14:textId="77777777" w:rsidR="00B7112E" w:rsidRPr="006203C8" w:rsidRDefault="00B7112E" w:rsidP="008D5204">
            <w:pPr>
              <w:jc w:val="center"/>
              <w:rPr>
                <w:rFonts w:ascii="Times New Roman" w:hAnsi="Times New Roman" w:cs="Times New Roman"/>
                <w:b/>
              </w:rPr>
            </w:pPr>
            <w:r w:rsidRPr="006203C8">
              <w:rPr>
                <w:rFonts w:ascii="Times New Roman" w:hAnsi="Times New Roman" w:cs="Times New Roman"/>
                <w:b/>
              </w:rPr>
              <w:t>11</w:t>
            </w:r>
          </w:p>
        </w:tc>
        <w:tc>
          <w:tcPr>
            <w:tcW w:w="1275" w:type="dxa"/>
            <w:vAlign w:val="center"/>
          </w:tcPr>
          <w:p w14:paraId="1620D86E" w14:textId="77777777" w:rsidR="00B7112E" w:rsidRPr="006203C8" w:rsidRDefault="00B7112E" w:rsidP="008D5204">
            <w:pPr>
              <w:jc w:val="center"/>
              <w:rPr>
                <w:rFonts w:ascii="Times New Roman" w:hAnsi="Times New Roman" w:cs="Times New Roman"/>
                <w:b/>
              </w:rPr>
            </w:pPr>
            <w:r w:rsidRPr="006203C8">
              <w:rPr>
                <w:rFonts w:ascii="Times New Roman" w:hAnsi="Times New Roman" w:cs="Times New Roman"/>
                <w:b/>
              </w:rPr>
              <w:t>4/12</w:t>
            </w:r>
          </w:p>
        </w:tc>
        <w:tc>
          <w:tcPr>
            <w:tcW w:w="2404" w:type="dxa"/>
            <w:vAlign w:val="center"/>
          </w:tcPr>
          <w:p w14:paraId="127A33C6" w14:textId="77777777" w:rsidR="00B7112E" w:rsidRPr="006203C8" w:rsidRDefault="00B7112E" w:rsidP="008D5204">
            <w:pPr>
              <w:rPr>
                <w:rFonts w:ascii="Times New Roman" w:hAnsi="Times New Roman" w:cs="Times New Roman"/>
                <w:b/>
              </w:rPr>
            </w:pPr>
            <w:r>
              <w:rPr>
                <w:rFonts w:ascii="Times New Roman" w:hAnsi="Times New Roman" w:cs="Times New Roman"/>
                <w:b/>
              </w:rPr>
              <w:t>2ª prova</w:t>
            </w:r>
          </w:p>
        </w:tc>
        <w:tc>
          <w:tcPr>
            <w:tcW w:w="1984" w:type="dxa"/>
          </w:tcPr>
          <w:p w14:paraId="7520F4F0"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síncrona</w:t>
            </w:r>
          </w:p>
        </w:tc>
      </w:tr>
      <w:tr w:rsidR="00B7112E" w:rsidRPr="00AC037B" w14:paraId="5A9E3705" w14:textId="77777777" w:rsidTr="00B7112E">
        <w:tc>
          <w:tcPr>
            <w:tcW w:w="711" w:type="dxa"/>
            <w:vAlign w:val="center"/>
          </w:tcPr>
          <w:p w14:paraId="17B87B52" w14:textId="77777777" w:rsidR="00B7112E" w:rsidRPr="006203C8" w:rsidRDefault="00B7112E" w:rsidP="008D5204">
            <w:pPr>
              <w:jc w:val="center"/>
              <w:rPr>
                <w:rFonts w:ascii="Times New Roman" w:hAnsi="Times New Roman" w:cs="Times New Roman"/>
                <w:b/>
              </w:rPr>
            </w:pPr>
            <w:r w:rsidRPr="006203C8">
              <w:rPr>
                <w:rFonts w:ascii="Times New Roman" w:hAnsi="Times New Roman" w:cs="Times New Roman"/>
                <w:b/>
              </w:rPr>
              <w:t>12</w:t>
            </w:r>
          </w:p>
        </w:tc>
        <w:tc>
          <w:tcPr>
            <w:tcW w:w="1275" w:type="dxa"/>
            <w:vAlign w:val="center"/>
          </w:tcPr>
          <w:p w14:paraId="1B5FC2F8" w14:textId="77777777" w:rsidR="00B7112E" w:rsidRPr="006203C8" w:rsidRDefault="00B7112E" w:rsidP="008D5204">
            <w:pPr>
              <w:jc w:val="center"/>
              <w:rPr>
                <w:rFonts w:ascii="Times New Roman" w:hAnsi="Times New Roman" w:cs="Times New Roman"/>
                <w:b/>
              </w:rPr>
            </w:pPr>
            <w:r w:rsidRPr="006203C8">
              <w:rPr>
                <w:rFonts w:ascii="Times New Roman" w:hAnsi="Times New Roman" w:cs="Times New Roman"/>
                <w:b/>
              </w:rPr>
              <w:t>11/12</w:t>
            </w:r>
          </w:p>
        </w:tc>
        <w:tc>
          <w:tcPr>
            <w:tcW w:w="2404" w:type="dxa"/>
            <w:vAlign w:val="center"/>
          </w:tcPr>
          <w:p w14:paraId="56345722" w14:textId="77777777" w:rsidR="00B7112E" w:rsidRPr="00AC037B" w:rsidRDefault="00B7112E" w:rsidP="008D5204">
            <w:pPr>
              <w:rPr>
                <w:rFonts w:ascii="Times New Roman" w:hAnsi="Times New Roman" w:cs="Times New Roman"/>
              </w:rPr>
            </w:pPr>
            <w:r>
              <w:rPr>
                <w:rFonts w:ascii="Times New Roman" w:hAnsi="Times New Roman" w:cs="Times New Roman"/>
                <w:b/>
              </w:rPr>
              <w:t>Exame final</w:t>
            </w:r>
          </w:p>
        </w:tc>
        <w:tc>
          <w:tcPr>
            <w:tcW w:w="1984" w:type="dxa"/>
          </w:tcPr>
          <w:p w14:paraId="30FFA65E" w14:textId="77777777" w:rsidR="00B7112E" w:rsidRPr="00AC037B" w:rsidRDefault="00B7112E" w:rsidP="008D5204">
            <w:pPr>
              <w:jc w:val="center"/>
              <w:rPr>
                <w:rFonts w:ascii="Times New Roman" w:hAnsi="Times New Roman" w:cs="Times New Roman"/>
              </w:rPr>
            </w:pPr>
            <w:r w:rsidRPr="00AC037B">
              <w:rPr>
                <w:rFonts w:ascii="Times New Roman" w:hAnsi="Times New Roman" w:cs="Times New Roman"/>
              </w:rPr>
              <w:t>síncrona</w:t>
            </w:r>
          </w:p>
        </w:tc>
      </w:tr>
    </w:tbl>
    <w:p w14:paraId="2154C988" w14:textId="7EBCCC6A" w:rsidR="002F3869" w:rsidRPr="00DD2575" w:rsidRDefault="002F3869" w:rsidP="00266ACC">
      <w:pPr>
        <w:jc w:val="both"/>
        <w:rPr>
          <w:rFonts w:ascii="Times New Roman" w:hAnsi="Times New Roman" w:cs="Times New Roman"/>
          <w:b/>
          <w:bCs/>
        </w:rPr>
      </w:pPr>
      <w:r w:rsidRPr="00DD2575">
        <w:rPr>
          <w:rFonts w:ascii="Times New Roman" w:hAnsi="Times New Roman" w:cs="Times New Roman"/>
        </w:rPr>
        <w:br w:type="page"/>
      </w:r>
      <w:r w:rsidRPr="006D1EF4">
        <w:rPr>
          <w:rFonts w:ascii="Times New Roman" w:hAnsi="Times New Roman" w:cs="Times New Roman"/>
          <w:b/>
          <w:bCs/>
          <w:color w:val="1F4E79" w:themeColor="accent5" w:themeShade="80"/>
        </w:rPr>
        <w:lastRenderedPageBreak/>
        <w:t xml:space="preserve">OA803 Laboratório de prática vocal e instrumental III      </w:t>
      </w:r>
      <w:r w:rsidRPr="00DD2575">
        <w:rPr>
          <w:rFonts w:ascii="Times New Roman" w:hAnsi="Times New Roman" w:cs="Times New Roman"/>
          <w:b/>
          <w:bCs/>
        </w:rPr>
        <w:t>E3</w:t>
      </w:r>
    </w:p>
    <w:p w14:paraId="4CC4324F" w14:textId="77777777" w:rsidR="002F3869" w:rsidRPr="00DD2575" w:rsidRDefault="002F3869"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1DCADA9E" w14:textId="77777777" w:rsidR="002F3869" w:rsidRPr="00DD2575" w:rsidRDefault="002F3869" w:rsidP="00266ACC">
      <w:pPr>
        <w:rPr>
          <w:rFonts w:ascii="Times New Roman" w:hAnsi="Times New Roman" w:cs="Times New Roman"/>
        </w:rPr>
      </w:pPr>
    </w:p>
    <w:p w14:paraId="0A3191AE" w14:textId="57077E11" w:rsidR="002F3869" w:rsidRPr="00DD2575" w:rsidRDefault="002F3869" w:rsidP="00266ACC">
      <w:pPr>
        <w:jc w:val="both"/>
        <w:rPr>
          <w:rFonts w:ascii="Times New Roman" w:hAnsi="Times New Roman" w:cs="Times New Roman"/>
          <w:b/>
          <w:bCs/>
        </w:rPr>
      </w:pPr>
      <w:r w:rsidRPr="00DD2575">
        <w:rPr>
          <w:rFonts w:ascii="Times New Roman" w:hAnsi="Times New Roman" w:cs="Times New Roman"/>
          <w:b/>
          <w:bCs/>
        </w:rPr>
        <w:t>Início das atividades: 24/9/21</w:t>
      </w:r>
    </w:p>
    <w:p w14:paraId="2AAE6F1E" w14:textId="77777777" w:rsidR="002F3869" w:rsidRPr="00DD2575" w:rsidRDefault="002F3869" w:rsidP="00266ACC">
      <w:pPr>
        <w:jc w:val="both"/>
        <w:rPr>
          <w:rFonts w:ascii="Times New Roman" w:hAnsi="Times New Roman" w:cs="Times New Roman"/>
        </w:rPr>
      </w:pPr>
    </w:p>
    <w:p w14:paraId="00E9A081" w14:textId="77777777" w:rsidR="002F3869" w:rsidRPr="00DD2575" w:rsidRDefault="002F3869"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1DBF16BC" w14:textId="3CA1B3B7" w:rsidR="002F3869" w:rsidRPr="00DD2575" w:rsidRDefault="002F3869" w:rsidP="00266ACC">
      <w:pPr>
        <w:jc w:val="both"/>
        <w:rPr>
          <w:rFonts w:ascii="Times New Roman" w:hAnsi="Times New Roman" w:cs="Times New Roman"/>
        </w:rPr>
      </w:pPr>
      <w:r w:rsidRPr="00DD2575">
        <w:rPr>
          <w:rFonts w:ascii="Times New Roman" w:hAnsi="Times New Roman" w:cs="Times New Roman"/>
        </w:rPr>
        <w:t>OA80</w:t>
      </w:r>
      <w:r w:rsidR="001802D5" w:rsidRPr="00DD2575">
        <w:rPr>
          <w:rFonts w:ascii="Times New Roman" w:hAnsi="Times New Roman" w:cs="Times New Roman"/>
        </w:rPr>
        <w:t>3</w:t>
      </w:r>
      <w:r w:rsidRPr="00DD2575">
        <w:rPr>
          <w:rFonts w:ascii="Times New Roman" w:hAnsi="Times New Roman" w:cs="Times New Roman"/>
        </w:rPr>
        <w:t xml:space="preserve"> Laboratório de prática vocal e instrumental I (piano popular)</w:t>
      </w:r>
    </w:p>
    <w:p w14:paraId="46D7E1AC" w14:textId="77777777" w:rsidR="002F3869" w:rsidRPr="00DD2575" w:rsidRDefault="002F3869"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62F94B60" w14:textId="46714452" w:rsidR="002F3869" w:rsidRPr="00DD2575" w:rsidRDefault="002F3869"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1 aluno</w:t>
      </w:r>
    </w:p>
    <w:p w14:paraId="38C90539" w14:textId="77777777" w:rsidR="00314305" w:rsidRDefault="006D1EF4" w:rsidP="006D1EF4">
      <w:pPr>
        <w:jc w:val="both"/>
        <w:rPr>
          <w:rFonts w:ascii="Times New Roman" w:hAnsi="Times New Roman" w:cs="Times New Roman"/>
          <w:color w:val="000000" w:themeColor="text1"/>
        </w:rPr>
      </w:pPr>
      <w:r w:rsidRPr="00AC037B">
        <w:rPr>
          <w:rFonts w:ascii="Times New Roman" w:hAnsi="Times New Roman" w:cs="Times New Roman"/>
          <w:b/>
          <w:bCs/>
        </w:rPr>
        <w:t>Carga horária total</w:t>
      </w:r>
      <w:r w:rsidRPr="00AC037B">
        <w:rPr>
          <w:rFonts w:ascii="Times New Roman" w:hAnsi="Times New Roman" w:cs="Times New Roman"/>
        </w:rPr>
        <w:t>: 30 h ERE</w:t>
      </w:r>
      <w:r>
        <w:rPr>
          <w:rFonts w:ascii="Times New Roman" w:hAnsi="Times New Roman" w:cs="Times New Roman"/>
        </w:rPr>
        <w:t xml:space="preserve">. Serão </w:t>
      </w:r>
      <w:r>
        <w:rPr>
          <w:rFonts w:ascii="Times New Roman" w:hAnsi="Times New Roman" w:cs="Times New Roman"/>
          <w:color w:val="000000" w:themeColor="text1"/>
        </w:rPr>
        <w:t>30</w:t>
      </w:r>
      <w:r w:rsidRPr="00302664">
        <w:rPr>
          <w:rFonts w:ascii="Times New Roman" w:hAnsi="Times New Roman" w:cs="Times New Roman"/>
          <w:color w:val="000000" w:themeColor="text1"/>
        </w:rPr>
        <w:t xml:space="preserve"> h de atividades síncronas</w:t>
      </w:r>
      <w:r>
        <w:rPr>
          <w:rFonts w:ascii="Times New Roman" w:hAnsi="Times New Roman" w:cs="Times New Roman"/>
          <w:color w:val="000000" w:themeColor="text1"/>
        </w:rPr>
        <w:t xml:space="preserve">, divididas em: (a) </w:t>
      </w:r>
      <w:r w:rsidRPr="00302664">
        <w:rPr>
          <w:rFonts w:ascii="Times New Roman" w:hAnsi="Times New Roman" w:cs="Times New Roman"/>
          <w:color w:val="000000" w:themeColor="text1"/>
        </w:rPr>
        <w:t>aulas práticas e individuais orientadas para a performance musical, envolvendo execução pianística, reflexão e crítica sobre a performance e autorregulação de aprendizagem</w:t>
      </w:r>
      <w:r>
        <w:rPr>
          <w:rFonts w:ascii="Times New Roman" w:hAnsi="Times New Roman" w:cs="Times New Roman"/>
          <w:color w:val="000000" w:themeColor="text1"/>
        </w:rPr>
        <w:t xml:space="preserve"> (tempo: 30 minutos por semana); (b) aulas em grupo, envolvendo performances dos próprios alunos, atividades de escuta musical e masterclasses sobre diversos assuntos, a depender das necessidades da turma.</w:t>
      </w:r>
    </w:p>
    <w:p w14:paraId="31399907" w14:textId="0E1E3AF8" w:rsidR="006D1EF4" w:rsidRPr="00AC037B" w:rsidRDefault="006D1EF4" w:rsidP="006D1EF4">
      <w:pPr>
        <w:jc w:val="both"/>
        <w:rPr>
          <w:rFonts w:ascii="Times New Roman" w:hAnsi="Times New Roman" w:cs="Times New Roman"/>
        </w:rPr>
      </w:pPr>
      <w:r w:rsidRPr="00AC037B">
        <w:rPr>
          <w:rFonts w:ascii="Times New Roman" w:hAnsi="Times New Roman" w:cs="Times New Roman"/>
          <w:b/>
          <w:bCs/>
        </w:rPr>
        <w:t>Carga horária semanal</w:t>
      </w:r>
      <w:r w:rsidRPr="00AC037B">
        <w:rPr>
          <w:rFonts w:ascii="Times New Roman" w:hAnsi="Times New Roman" w:cs="Times New Roman"/>
        </w:rPr>
        <w:t>: 2 h</w:t>
      </w:r>
    </w:p>
    <w:p w14:paraId="09B07FCE" w14:textId="77777777" w:rsidR="006D1EF4" w:rsidRPr="00AC037B" w:rsidRDefault="006D1EF4" w:rsidP="006D1EF4">
      <w:pPr>
        <w:rPr>
          <w:rFonts w:ascii="Times New Roman" w:hAnsi="Times New Roman" w:cs="Times New Roman"/>
        </w:rPr>
      </w:pPr>
      <w:r w:rsidRPr="00AC037B">
        <w:rPr>
          <w:rFonts w:ascii="Times New Roman" w:hAnsi="Times New Roman" w:cs="Times New Roman"/>
          <w:b/>
          <w:bCs/>
        </w:rPr>
        <w:t xml:space="preserve">Ementa: </w:t>
      </w:r>
      <w:r w:rsidRPr="00AC037B">
        <w:rPr>
          <w:rFonts w:ascii="Times New Roman" w:hAnsi="Times New Roman" w:cs="Times New Roman"/>
        </w:rPr>
        <w:t>Prática individual orientada para a performance musical</w:t>
      </w:r>
    </w:p>
    <w:p w14:paraId="5323C8A4" w14:textId="77777777" w:rsidR="006D1EF4" w:rsidRPr="00AC037B" w:rsidRDefault="006D1EF4" w:rsidP="006D1EF4">
      <w:pPr>
        <w:jc w:val="both"/>
        <w:rPr>
          <w:rFonts w:ascii="Times New Roman" w:hAnsi="Times New Roman" w:cs="Times New Roman"/>
        </w:rPr>
      </w:pPr>
    </w:p>
    <w:p w14:paraId="1ED52E5F"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b/>
          <w:bCs/>
        </w:rPr>
        <w:t>II. objetivos</w:t>
      </w:r>
    </w:p>
    <w:p w14:paraId="7360B079"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b/>
        </w:rPr>
        <w:t>Objetivo geral:</w:t>
      </w:r>
      <w:r w:rsidRPr="00AC037B">
        <w:rPr>
          <w:rFonts w:ascii="Times New Roman" w:hAnsi="Times New Roman" w:cs="Times New Roman"/>
        </w:rPr>
        <w:t xml:space="preserve"> </w:t>
      </w:r>
      <w:r>
        <w:rPr>
          <w:rFonts w:ascii="Times New Roman" w:hAnsi="Times New Roman" w:cs="Times New Roman"/>
          <w:color w:val="000000" w:themeColor="text1"/>
        </w:rPr>
        <w:t>e</w:t>
      </w:r>
      <w:r w:rsidRPr="0023285B">
        <w:rPr>
          <w:rFonts w:ascii="Times New Roman" w:hAnsi="Times New Roman" w:cs="Times New Roman"/>
          <w:color w:val="000000" w:themeColor="text1"/>
        </w:rPr>
        <w:t>studo progressivo da linguagem empregada na prática do piano popular</w:t>
      </w:r>
    </w:p>
    <w:p w14:paraId="5F5F1A7A" w14:textId="77777777" w:rsidR="006D1EF4" w:rsidRPr="00AC037B" w:rsidRDefault="006D1EF4" w:rsidP="006D1EF4">
      <w:pPr>
        <w:jc w:val="both"/>
        <w:rPr>
          <w:rFonts w:ascii="Times New Roman" w:hAnsi="Times New Roman" w:cs="Times New Roman"/>
        </w:rPr>
      </w:pPr>
    </w:p>
    <w:p w14:paraId="5E87925C" w14:textId="77777777" w:rsidR="006D1EF4" w:rsidRPr="00AC037B" w:rsidRDefault="006D1EF4" w:rsidP="006D1EF4">
      <w:pPr>
        <w:pStyle w:val="PargrafodaLista"/>
        <w:ind w:left="0"/>
        <w:jc w:val="both"/>
        <w:rPr>
          <w:rFonts w:ascii="Times New Roman" w:hAnsi="Times New Roman" w:cs="Times New Roman"/>
          <w:sz w:val="22"/>
          <w:szCs w:val="22"/>
        </w:rPr>
      </w:pPr>
      <w:r w:rsidRPr="00AC037B">
        <w:rPr>
          <w:rFonts w:ascii="Times New Roman" w:hAnsi="Times New Roman" w:cs="Times New Roman"/>
          <w:b/>
          <w:sz w:val="22"/>
          <w:szCs w:val="22"/>
        </w:rPr>
        <w:t>Objetivos específicos:</w:t>
      </w:r>
      <w:r w:rsidRPr="00AC037B">
        <w:rPr>
          <w:rFonts w:ascii="Times New Roman" w:hAnsi="Times New Roman" w:cs="Times New Roman"/>
          <w:sz w:val="22"/>
          <w:szCs w:val="22"/>
        </w:rPr>
        <w:t xml:space="preserve"> ao final do curso, o estudante deverá: (1) </w:t>
      </w:r>
      <w:r>
        <w:rPr>
          <w:rFonts w:ascii="Times New Roman" w:hAnsi="Times New Roman" w:cs="Times New Roman"/>
          <w:sz w:val="22"/>
          <w:szCs w:val="22"/>
        </w:rPr>
        <w:t xml:space="preserve">desenvolver técnica pianística a partir dos estudos de Carl Czerny, volume I (até onde o aluno conseguir); (2) </w:t>
      </w:r>
      <w:r w:rsidRPr="00AC037B">
        <w:rPr>
          <w:rFonts w:ascii="Times New Roman" w:hAnsi="Times New Roman" w:cs="Times New Roman"/>
          <w:sz w:val="22"/>
          <w:szCs w:val="22"/>
        </w:rPr>
        <w:t xml:space="preserve">compreender os princípios básicos de execução de peças para piano solo e acompanhamentos de alguns estilos a serem executados no piano popular, por meio do estudo sistemático das harmonias de apoio; </w:t>
      </w:r>
      <w:r>
        <w:rPr>
          <w:rFonts w:ascii="Times New Roman" w:hAnsi="Times New Roman" w:cs="Times New Roman"/>
        </w:rPr>
        <w:t xml:space="preserve">(3) </w:t>
      </w:r>
      <w:r>
        <w:rPr>
          <w:rFonts w:ascii="Times New Roman" w:hAnsi="Times New Roman" w:cs="Times New Roman"/>
          <w:sz w:val="22"/>
          <w:szCs w:val="22"/>
        </w:rPr>
        <w:t>harmonizar melodias a três e quatro vozes e aplicá-las em repertório apropriado</w:t>
      </w:r>
      <w:r w:rsidRPr="00AC037B">
        <w:rPr>
          <w:rFonts w:ascii="Times New Roman" w:hAnsi="Times New Roman" w:cs="Times New Roman"/>
          <w:sz w:val="22"/>
          <w:szCs w:val="22"/>
        </w:rPr>
        <w:t>.</w:t>
      </w:r>
    </w:p>
    <w:p w14:paraId="1206BDAC" w14:textId="77777777" w:rsidR="006D1EF4" w:rsidRPr="00AC037B" w:rsidRDefault="006D1EF4" w:rsidP="006D1EF4">
      <w:pPr>
        <w:pStyle w:val="PargrafodaLista"/>
        <w:ind w:left="0"/>
        <w:jc w:val="both"/>
        <w:rPr>
          <w:rFonts w:ascii="Times New Roman" w:hAnsi="Times New Roman" w:cs="Times New Roman"/>
          <w:sz w:val="22"/>
          <w:szCs w:val="22"/>
        </w:rPr>
      </w:pPr>
    </w:p>
    <w:p w14:paraId="27A738B1" w14:textId="77777777" w:rsidR="006D1EF4" w:rsidRPr="00AC037B" w:rsidRDefault="006D1EF4" w:rsidP="006D1EF4">
      <w:pPr>
        <w:pStyle w:val="Standard"/>
        <w:jc w:val="both"/>
        <w:rPr>
          <w:rFonts w:ascii="Times New Roman" w:hAnsi="Times New Roman" w:cs="Times New Roman"/>
          <w:b/>
          <w:bCs/>
          <w:sz w:val="22"/>
          <w:szCs w:val="22"/>
        </w:rPr>
      </w:pPr>
      <w:r w:rsidRPr="00AC037B">
        <w:rPr>
          <w:rFonts w:ascii="Times New Roman" w:hAnsi="Times New Roman" w:cs="Times New Roman"/>
          <w:b/>
          <w:bCs/>
          <w:sz w:val="22"/>
          <w:szCs w:val="22"/>
        </w:rPr>
        <w:t>III. desdobramento da área de conhecimento em unidades</w:t>
      </w:r>
    </w:p>
    <w:p w14:paraId="5536A389" w14:textId="77777777" w:rsidR="006D1EF4" w:rsidRPr="00AC037B" w:rsidRDefault="006D1EF4" w:rsidP="006D1EF4">
      <w:pPr>
        <w:pStyle w:val="PargrafodaLista"/>
        <w:ind w:left="0"/>
        <w:jc w:val="both"/>
        <w:rPr>
          <w:rFonts w:ascii="Times New Roman" w:hAnsi="Times New Roman" w:cs="Times New Roman"/>
          <w:sz w:val="22"/>
          <w:szCs w:val="22"/>
        </w:rPr>
      </w:pPr>
      <w:r w:rsidRPr="00AC037B">
        <w:rPr>
          <w:rFonts w:ascii="Times New Roman" w:hAnsi="Times New Roman" w:cs="Times New Roman"/>
          <w:sz w:val="22"/>
          <w:szCs w:val="22"/>
        </w:rPr>
        <w:t xml:space="preserve">UNIDADE 1 (aulas 1 a 6): </w:t>
      </w:r>
      <w:r>
        <w:rPr>
          <w:rFonts w:ascii="Times New Roman" w:hAnsi="Times New Roman" w:cs="Times New Roman"/>
          <w:sz w:val="22"/>
          <w:szCs w:val="22"/>
        </w:rPr>
        <w:t xml:space="preserve">técnica pianística, estudo separado das </w:t>
      </w:r>
      <w:r w:rsidRPr="00AC037B">
        <w:rPr>
          <w:rFonts w:ascii="Times New Roman" w:hAnsi="Times New Roman" w:cs="Times New Roman"/>
          <w:sz w:val="22"/>
          <w:szCs w:val="22"/>
        </w:rPr>
        <w:t>harmonias de apoio</w:t>
      </w:r>
      <w:r>
        <w:rPr>
          <w:rFonts w:ascii="Times New Roman" w:hAnsi="Times New Roman" w:cs="Times New Roman"/>
          <w:sz w:val="22"/>
          <w:szCs w:val="22"/>
        </w:rPr>
        <w:t xml:space="preserve"> e desenvolvimento de repertório</w:t>
      </w:r>
    </w:p>
    <w:p w14:paraId="2C2C9251" w14:textId="77777777" w:rsidR="006D1EF4" w:rsidRDefault="006D1EF4" w:rsidP="006D1EF4">
      <w:pPr>
        <w:pStyle w:val="PargrafodaLista"/>
        <w:ind w:left="0"/>
        <w:jc w:val="both"/>
        <w:rPr>
          <w:rFonts w:ascii="Times New Roman" w:hAnsi="Times New Roman" w:cs="Times New Roman"/>
          <w:sz w:val="22"/>
          <w:szCs w:val="22"/>
        </w:rPr>
      </w:pPr>
      <w:r w:rsidRPr="00AC037B">
        <w:rPr>
          <w:rFonts w:ascii="Times New Roman" w:hAnsi="Times New Roman" w:cs="Times New Roman"/>
          <w:sz w:val="22"/>
          <w:szCs w:val="22"/>
        </w:rPr>
        <w:t xml:space="preserve">UNIDADE 2 (aulas 7 a 12): </w:t>
      </w:r>
      <w:r>
        <w:rPr>
          <w:rFonts w:ascii="Times New Roman" w:hAnsi="Times New Roman" w:cs="Times New Roman"/>
          <w:sz w:val="22"/>
          <w:szCs w:val="22"/>
        </w:rPr>
        <w:t>técnica pianística, aplicação de harmonia de apoio e de harmonizações a três e quatro vozes em repertório</w:t>
      </w:r>
    </w:p>
    <w:p w14:paraId="44F5F535" w14:textId="77777777" w:rsidR="006D1EF4" w:rsidRPr="00AC037B" w:rsidRDefault="006D1EF4" w:rsidP="006D1EF4">
      <w:pPr>
        <w:pStyle w:val="PargrafodaLista"/>
        <w:ind w:left="0"/>
        <w:jc w:val="both"/>
        <w:rPr>
          <w:rFonts w:ascii="Times New Roman" w:hAnsi="Times New Roman" w:cs="Times New Roman"/>
          <w:sz w:val="22"/>
          <w:szCs w:val="22"/>
        </w:rPr>
      </w:pPr>
    </w:p>
    <w:p w14:paraId="2ACCCC8B" w14:textId="77777777" w:rsidR="006D1EF4" w:rsidRPr="00AC037B" w:rsidRDefault="006D1EF4" w:rsidP="006D1EF4">
      <w:pPr>
        <w:jc w:val="both"/>
        <w:rPr>
          <w:rFonts w:ascii="Times New Roman" w:hAnsi="Times New Roman" w:cs="Times New Roman"/>
          <w:b/>
          <w:bCs/>
        </w:rPr>
      </w:pPr>
      <w:r w:rsidRPr="00AC037B">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0DCFC59E"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a) </w:t>
      </w:r>
      <w:r w:rsidRPr="00AC037B">
        <w:rPr>
          <w:rFonts w:ascii="Times New Roman" w:hAnsi="Times New Roman" w:cs="Times New Roman"/>
          <w:b/>
          <w:bCs/>
        </w:rPr>
        <w:t>caracterização</w:t>
      </w:r>
      <w:r w:rsidRPr="00AC037B">
        <w:rPr>
          <w:rFonts w:ascii="Times New Roman" w:hAnsi="Times New Roman" w:cs="Times New Roman"/>
        </w:rPr>
        <w:t>: esta disciplina ofertada em período especial e de modo 100% remoto será desenvolvida mediante atividades síncronas e assíncronas. Nas atividades síncronas, o estudante fará aulas individuais ou em dupla de piano popular, que envolverão execução pianística, reflexão, crítica e autorregulação de aprendizagem, juntamente com o docente. As atividades assíncronas envolverão o estudo deliberado do instrumento em casa, a partir de um roteiro de estudo, desenvolvido em comum acordo entre ambos.</w:t>
      </w:r>
    </w:p>
    <w:p w14:paraId="76DCFF0F"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b) </w:t>
      </w:r>
      <w:r w:rsidRPr="00AC037B">
        <w:rPr>
          <w:rFonts w:ascii="Times New Roman" w:hAnsi="Times New Roman" w:cs="Times New Roman"/>
          <w:b/>
          <w:bCs/>
        </w:rPr>
        <w:t>princípios de interação</w:t>
      </w:r>
      <w:r w:rsidRPr="00AC037B">
        <w:rPr>
          <w:rFonts w:ascii="Times New Roman" w:hAnsi="Times New Roman" w:cs="Times New Roman"/>
        </w:rPr>
        <w:t xml:space="preserve">: a comunicação docente-discente será por intermédio de ambientes virtuais de aprendizagem, como UFPR Virtual e </w:t>
      </w:r>
      <w:r w:rsidRPr="00AC037B">
        <w:rPr>
          <w:rFonts w:ascii="Times New Roman" w:hAnsi="Times New Roman" w:cs="Times New Roman"/>
          <w:i/>
        </w:rPr>
        <w:t>Microsoft Teams</w:t>
      </w:r>
      <w:r w:rsidRPr="00AC037B">
        <w:rPr>
          <w:rFonts w:ascii="Times New Roman" w:hAnsi="Times New Roman" w:cs="Times New Roman"/>
        </w:rPr>
        <w:t xml:space="preserve"> e ligações de vídeo por </w:t>
      </w:r>
      <w:r w:rsidRPr="00AC037B">
        <w:rPr>
          <w:rFonts w:ascii="Times New Roman" w:hAnsi="Times New Roman" w:cs="Times New Roman"/>
          <w:i/>
        </w:rPr>
        <w:t>WhatsApp</w:t>
      </w:r>
      <w:r w:rsidRPr="00AC037B">
        <w:rPr>
          <w:rFonts w:ascii="Times New Roman" w:hAnsi="Times New Roman" w:cs="Times New Roman"/>
        </w:rPr>
        <w:t>, minimizando as chances de o discente ser prejudicado por problemas de acesso a informações, materiais e/ou falha de comunicação com o docente. A ementa detalhada da disciplina, cronograma, parte dos conteúdos sonoros e escritos, ficarão permanentemente disponíveis ao discentes na UFPR Virtual.</w:t>
      </w:r>
    </w:p>
    <w:p w14:paraId="1731D94A"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c) </w:t>
      </w:r>
      <w:r w:rsidRPr="00AC037B">
        <w:rPr>
          <w:rFonts w:ascii="Times New Roman" w:hAnsi="Times New Roman" w:cs="Times New Roman"/>
          <w:b/>
          <w:bCs/>
        </w:rPr>
        <w:t>material didático para as atividades de autoaprendizado</w:t>
      </w:r>
      <w:r w:rsidRPr="00AC037B">
        <w:rPr>
          <w:rFonts w:ascii="Times New Roman" w:hAnsi="Times New Roman" w:cs="Times New Roman"/>
        </w:rPr>
        <w:t xml:space="preserve">: os conteúdos sonoros e escritos a serem apropriados estarão disponíveis na UFPR Virtual. Os materiais (partituras, </w:t>
      </w:r>
      <w:r w:rsidRPr="00AC037B">
        <w:rPr>
          <w:rFonts w:ascii="Times New Roman" w:hAnsi="Times New Roman" w:cs="Times New Roman"/>
          <w:i/>
        </w:rPr>
        <w:t>lead sheets</w:t>
      </w:r>
      <w:r w:rsidRPr="00AC037B">
        <w:rPr>
          <w:rFonts w:ascii="Times New Roman" w:hAnsi="Times New Roman" w:cs="Times New Roman"/>
        </w:rPr>
        <w:t>, métodos de piano e outros textos) serão enviados em formato digital.</w:t>
      </w:r>
    </w:p>
    <w:p w14:paraId="6E69A2A7"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d) </w:t>
      </w:r>
      <w:r w:rsidRPr="00AC037B">
        <w:rPr>
          <w:rFonts w:ascii="Times New Roman" w:hAnsi="Times New Roman" w:cs="Times New Roman"/>
          <w:b/>
          <w:bCs/>
        </w:rPr>
        <w:t>infraestrutura tecnológica, científica e instrumental necessária à disciplina</w:t>
      </w:r>
      <w:r w:rsidRPr="00AC037B">
        <w:rPr>
          <w:rFonts w:ascii="Times New Roman" w:hAnsi="Times New Roman" w:cs="Times New Roman"/>
        </w:rPr>
        <w:t>: acesso à Internet e aos artigos aqui referidos.</w:t>
      </w:r>
    </w:p>
    <w:p w14:paraId="6591D867"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e) </w:t>
      </w:r>
      <w:r w:rsidRPr="00AC037B">
        <w:rPr>
          <w:rFonts w:ascii="Times New Roman" w:hAnsi="Times New Roman" w:cs="Times New Roman"/>
          <w:b/>
          <w:bCs/>
        </w:rPr>
        <w:t>identificação do controle de frequência das atividades</w:t>
      </w:r>
      <w:r w:rsidRPr="00AC037B">
        <w:rPr>
          <w:rFonts w:ascii="Times New Roman" w:hAnsi="Times New Roman" w:cs="Times New Roman"/>
        </w:rPr>
        <w:t>: entende-se a necessidade de que os discentes se acostumem a respeitar os horários das atividades síncronas, organizem-se acessando o ambiente virtual nos dias e horários demarcados para tanto. O discente tem necessariamente de acessar a plataforma de comunicação nos dias e horários fixados para avaliações e exame final.</w:t>
      </w:r>
    </w:p>
    <w:p w14:paraId="2727CB73" w14:textId="77777777" w:rsidR="006D1EF4" w:rsidRPr="00AC037B" w:rsidRDefault="006D1EF4" w:rsidP="006D1EF4">
      <w:pPr>
        <w:jc w:val="both"/>
        <w:rPr>
          <w:rFonts w:ascii="Times New Roman" w:hAnsi="Times New Roman" w:cs="Times New Roman"/>
        </w:rPr>
      </w:pPr>
    </w:p>
    <w:p w14:paraId="3CB4C110"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b/>
          <w:bCs/>
        </w:rPr>
        <w:t>V. formas de avaliação, incluindo critérios de avaliação</w:t>
      </w:r>
      <w:r w:rsidRPr="00AC037B">
        <w:rPr>
          <w:rFonts w:ascii="Times New Roman" w:hAnsi="Times New Roman" w:cs="Times New Roman"/>
        </w:rPr>
        <w:t>: o estudante será avaliado a partir dos seguintes critérios: P1 = avaliação contínua: aula a aula, conforme o desempenho do estudante em relação ao estudo daquela semana. A média final P1 será calculada por meio de uma ficha de avaliação contínua, a partir do somatório das notas de todas as aulas dadas no semestre dividido pelo número de aulas dadas; P2 = prova bimestral I: consiste de uma avaliação em que o estudante deverá executar ao piano todo o conteúdo programático que ele tiver conseguido desenvolver até o presente momento; ele será avisado com pelo menos uma semana de antecedência; P3 = prova bimestral II: consiste de uma avaliação em que o estudante deverá executar ao piano todo o conteúdo programático que ele tiver conseguido desenvolver ao longo do semestre. A média final da disciplina será calculada a partir do somatório de P1, P2 e P3 dividido por três. Estudantes que obtiverem média final superior a 70 estão automaticamente aprovados. Estudantes que tiverem mais de 7 faltas e/ou obtiverem média final inferior a 40 estarão automaticamente reprovados. Estudantes que obtiverem média final entre 40 e 70 deverão fazer uma avaliação final com o docente (data a combinar). Essa avaliação será realizada nos moldes da prova bimestral II, em data a combinar. Estudantes que forem indicados ao exame final terão as suas médias calculadas a partir do somatório da nota final da disciplina com a nota do exame final dividido por dois. Será aprovado o estudante que conseguir a média mínima de 50.</w:t>
      </w:r>
    </w:p>
    <w:p w14:paraId="7D5F44D2" w14:textId="77777777" w:rsidR="006D1EF4" w:rsidRPr="00AC037B" w:rsidRDefault="006D1EF4" w:rsidP="006D1EF4">
      <w:pPr>
        <w:jc w:val="both"/>
        <w:rPr>
          <w:rFonts w:ascii="Times New Roman" w:hAnsi="Times New Roman" w:cs="Times New Roman"/>
        </w:rPr>
      </w:pPr>
    </w:p>
    <w:p w14:paraId="4AE02D77" w14:textId="77777777" w:rsidR="006D1EF4" w:rsidRPr="00AC037B" w:rsidRDefault="006D1EF4" w:rsidP="006D1EF4">
      <w:pPr>
        <w:jc w:val="both"/>
        <w:rPr>
          <w:rFonts w:ascii="Times New Roman" w:hAnsi="Times New Roman" w:cs="Times New Roman"/>
          <w:b/>
          <w:bCs/>
        </w:rPr>
      </w:pPr>
      <w:r w:rsidRPr="00AC037B">
        <w:rPr>
          <w:rFonts w:ascii="Times New Roman" w:hAnsi="Times New Roman" w:cs="Times New Roman"/>
          <w:b/>
          <w:bCs/>
        </w:rPr>
        <w:t>VI. bibliografia</w:t>
      </w:r>
    </w:p>
    <w:p w14:paraId="153D0DC4" w14:textId="77777777" w:rsidR="006D1EF4" w:rsidRPr="00AC037B" w:rsidRDefault="006D1EF4" w:rsidP="006D1EF4">
      <w:pPr>
        <w:jc w:val="both"/>
        <w:rPr>
          <w:rFonts w:ascii="Times New Roman" w:hAnsi="Times New Roman" w:cs="Times New Roman"/>
          <w:u w:val="single"/>
        </w:rPr>
      </w:pPr>
      <w:r w:rsidRPr="00AC037B">
        <w:rPr>
          <w:rFonts w:ascii="Times New Roman" w:hAnsi="Times New Roman" w:cs="Times New Roman"/>
          <w:u w:val="single"/>
        </w:rPr>
        <w:t>Bibliografia básica</w:t>
      </w:r>
    </w:p>
    <w:p w14:paraId="6245E261"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ALVES, L. (1998). </w:t>
      </w:r>
      <w:r w:rsidRPr="00AC037B">
        <w:rPr>
          <w:rFonts w:ascii="Times New Roman" w:hAnsi="Times New Roman" w:cs="Times New Roman"/>
          <w:i/>
        </w:rPr>
        <w:t>Escalas para improvisação</w:t>
      </w:r>
      <w:r w:rsidRPr="00AC037B">
        <w:rPr>
          <w:rFonts w:ascii="Times New Roman" w:hAnsi="Times New Roman" w:cs="Times New Roman"/>
        </w:rPr>
        <w:t xml:space="preserve"> (2ª ed.). Rio de Janeiro: Irmãos Vitale.</w:t>
      </w:r>
    </w:p>
    <w:p w14:paraId="2E0A9CB3" w14:textId="77777777" w:rsidR="006D1EF4" w:rsidRPr="000725EE" w:rsidRDefault="006D1EF4" w:rsidP="006D1EF4">
      <w:pPr>
        <w:jc w:val="both"/>
        <w:rPr>
          <w:rFonts w:ascii="Times New Roman" w:hAnsi="Times New Roman" w:cs="Times New Roman"/>
          <w:lang w:val="en-US"/>
        </w:rPr>
      </w:pPr>
      <w:r w:rsidRPr="000725EE">
        <w:rPr>
          <w:rFonts w:ascii="Times New Roman" w:hAnsi="Times New Roman" w:cs="Times New Roman"/>
          <w:lang w:val="en-US"/>
        </w:rPr>
        <w:t xml:space="preserve">LEVINE, M. (1989). </w:t>
      </w:r>
      <w:r w:rsidRPr="000725EE">
        <w:rPr>
          <w:rFonts w:ascii="Times New Roman" w:hAnsi="Times New Roman" w:cs="Times New Roman"/>
          <w:i/>
          <w:lang w:val="en-US"/>
        </w:rPr>
        <w:t>The jazz piano book</w:t>
      </w:r>
      <w:r w:rsidRPr="000725EE">
        <w:rPr>
          <w:rFonts w:ascii="Times New Roman" w:hAnsi="Times New Roman" w:cs="Times New Roman"/>
          <w:lang w:val="en-US"/>
        </w:rPr>
        <w:t>. New York: Sheer Music Corporated.</w:t>
      </w:r>
    </w:p>
    <w:p w14:paraId="682A435C"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u w:val="single"/>
        </w:rPr>
        <w:t>Bibliografia complementar</w:t>
      </w:r>
    </w:p>
    <w:p w14:paraId="38671370"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i/>
        </w:rPr>
        <w:t>Songbooks</w:t>
      </w:r>
      <w:r w:rsidRPr="00AC037B">
        <w:rPr>
          <w:rFonts w:ascii="Times New Roman" w:hAnsi="Times New Roman" w:cs="Times New Roman"/>
        </w:rPr>
        <w:t xml:space="preserve"> editados pela Lumiar (Bossa Nova, Tom Jobim, Chico Buarque, Caetano Veloso, Vinícius de Moraes, Djavan, João Bosco, Edu Lobo, Rita Lee, Cazuza, Ary Barroso, etc.);</w:t>
      </w:r>
    </w:p>
    <w:p w14:paraId="6561828E"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Quaisquer um dos volumes do </w:t>
      </w:r>
      <w:r w:rsidRPr="00AC037B">
        <w:rPr>
          <w:rFonts w:ascii="Times New Roman" w:hAnsi="Times New Roman" w:cs="Times New Roman"/>
          <w:i/>
        </w:rPr>
        <w:t>New Real Book</w:t>
      </w:r>
      <w:r w:rsidRPr="00AC037B">
        <w:rPr>
          <w:rFonts w:ascii="Times New Roman" w:hAnsi="Times New Roman" w:cs="Times New Roman"/>
        </w:rPr>
        <w:t>, editados pela Sher Music Corporated.</w:t>
      </w:r>
    </w:p>
    <w:p w14:paraId="68DA7DBD" w14:textId="77777777" w:rsidR="006D1EF4" w:rsidRPr="00AC037B" w:rsidRDefault="006D1EF4" w:rsidP="006D1EF4">
      <w:pPr>
        <w:rPr>
          <w:rFonts w:ascii="Times New Roman" w:hAnsi="Times New Roman" w:cs="Times New Roman"/>
        </w:rPr>
      </w:pPr>
    </w:p>
    <w:p w14:paraId="2116BB0A" w14:textId="77777777" w:rsidR="006D1EF4" w:rsidRPr="00AC037B" w:rsidRDefault="006D1EF4" w:rsidP="006D1EF4">
      <w:pPr>
        <w:jc w:val="both"/>
        <w:rPr>
          <w:rFonts w:ascii="Times New Roman" w:hAnsi="Times New Roman" w:cs="Times New Roman"/>
          <w:b/>
          <w:bCs/>
        </w:rPr>
      </w:pPr>
      <w:r w:rsidRPr="00AC037B">
        <w:rPr>
          <w:rFonts w:ascii="Times New Roman" w:hAnsi="Times New Roman" w:cs="Times New Roman"/>
          <w:b/>
          <w:bCs/>
        </w:rPr>
        <w:t>VII. docente responsável</w:t>
      </w:r>
    </w:p>
    <w:p w14:paraId="00124062"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Danilo Ramos</w:t>
      </w:r>
    </w:p>
    <w:p w14:paraId="573CA998" w14:textId="77777777" w:rsidR="006D1EF4" w:rsidRPr="00AC037B" w:rsidRDefault="006D1EF4" w:rsidP="006D1EF4">
      <w:pPr>
        <w:jc w:val="both"/>
        <w:rPr>
          <w:rFonts w:ascii="Times New Roman" w:hAnsi="Times New Roman" w:cs="Times New Roman"/>
        </w:rPr>
      </w:pPr>
    </w:p>
    <w:p w14:paraId="4D431CB0" w14:textId="77777777" w:rsidR="006D1EF4" w:rsidRPr="00AC037B" w:rsidRDefault="006D1EF4" w:rsidP="006D1EF4">
      <w:pPr>
        <w:jc w:val="both"/>
        <w:rPr>
          <w:rFonts w:ascii="Times New Roman" w:hAnsi="Times New Roman" w:cs="Times New Roman"/>
          <w:b/>
          <w:bCs/>
        </w:rPr>
      </w:pPr>
      <w:r w:rsidRPr="00AC037B">
        <w:rPr>
          <w:rFonts w:ascii="Times New Roman" w:hAnsi="Times New Roman" w:cs="Times New Roman"/>
          <w:b/>
          <w:bCs/>
        </w:rPr>
        <w:t xml:space="preserve">Cronograma– </w:t>
      </w:r>
      <w:r>
        <w:rPr>
          <w:rFonts w:ascii="Times New Roman" w:hAnsi="Times New Roman" w:cs="Times New Roman"/>
          <w:b/>
          <w:bCs/>
        </w:rPr>
        <w:t>quintas</w:t>
      </w:r>
      <w:r w:rsidRPr="00AC037B">
        <w:rPr>
          <w:rFonts w:ascii="Times New Roman" w:hAnsi="Times New Roman" w:cs="Times New Roman"/>
          <w:b/>
          <w:bCs/>
        </w:rPr>
        <w:t>, 8:00-</w:t>
      </w:r>
      <w:r>
        <w:rPr>
          <w:rFonts w:ascii="Times New Roman" w:hAnsi="Times New Roman" w:cs="Times New Roman"/>
          <w:b/>
          <w:bCs/>
        </w:rPr>
        <w:t>10</w:t>
      </w:r>
      <w:r w:rsidRPr="00AC037B">
        <w:rPr>
          <w:rFonts w:ascii="Times New Roman" w:hAnsi="Times New Roman" w:cs="Times New Roman"/>
          <w:b/>
          <w:bCs/>
        </w:rPr>
        <w:t>:00</w:t>
      </w:r>
    </w:p>
    <w:tbl>
      <w:tblPr>
        <w:tblStyle w:val="Tabelacomgrade"/>
        <w:tblW w:w="0" w:type="auto"/>
        <w:tblLook w:val="04A0" w:firstRow="1" w:lastRow="0" w:firstColumn="1" w:lastColumn="0" w:noHBand="0" w:noVBand="1"/>
      </w:tblPr>
      <w:tblGrid>
        <w:gridCol w:w="711"/>
        <w:gridCol w:w="1275"/>
        <w:gridCol w:w="2545"/>
        <w:gridCol w:w="1985"/>
      </w:tblGrid>
      <w:tr w:rsidR="006D1EF4" w:rsidRPr="00AC037B" w14:paraId="29099FCC" w14:textId="77777777" w:rsidTr="006D1EF4">
        <w:tc>
          <w:tcPr>
            <w:tcW w:w="711" w:type="dxa"/>
            <w:vAlign w:val="center"/>
          </w:tcPr>
          <w:p w14:paraId="22B065B4" w14:textId="77777777" w:rsidR="006D1EF4" w:rsidRPr="00AC037B" w:rsidRDefault="006D1EF4" w:rsidP="008D5204">
            <w:pPr>
              <w:jc w:val="center"/>
              <w:rPr>
                <w:rFonts w:ascii="Times New Roman" w:hAnsi="Times New Roman" w:cs="Times New Roman"/>
                <w:b/>
                <w:bCs/>
              </w:rPr>
            </w:pPr>
            <w:r w:rsidRPr="00AC037B">
              <w:rPr>
                <w:rFonts w:ascii="Times New Roman" w:hAnsi="Times New Roman" w:cs="Times New Roman"/>
                <w:b/>
                <w:bCs/>
              </w:rPr>
              <w:t>Aula</w:t>
            </w:r>
          </w:p>
        </w:tc>
        <w:tc>
          <w:tcPr>
            <w:tcW w:w="1275" w:type="dxa"/>
            <w:vAlign w:val="center"/>
          </w:tcPr>
          <w:p w14:paraId="643A7518" w14:textId="77777777" w:rsidR="006D1EF4" w:rsidRPr="00AC037B" w:rsidRDefault="006D1EF4" w:rsidP="008D5204">
            <w:pPr>
              <w:jc w:val="center"/>
              <w:rPr>
                <w:rFonts w:ascii="Times New Roman" w:hAnsi="Times New Roman" w:cs="Times New Roman"/>
                <w:b/>
                <w:bCs/>
              </w:rPr>
            </w:pPr>
            <w:r w:rsidRPr="00AC037B">
              <w:rPr>
                <w:rFonts w:ascii="Times New Roman" w:hAnsi="Times New Roman" w:cs="Times New Roman"/>
                <w:b/>
                <w:bCs/>
              </w:rPr>
              <w:t>Data</w:t>
            </w:r>
          </w:p>
        </w:tc>
        <w:tc>
          <w:tcPr>
            <w:tcW w:w="2545" w:type="dxa"/>
          </w:tcPr>
          <w:p w14:paraId="31AAF73B" w14:textId="77777777" w:rsidR="006D1EF4" w:rsidRPr="00AC037B" w:rsidRDefault="006D1EF4" w:rsidP="008D5204">
            <w:pPr>
              <w:jc w:val="both"/>
              <w:rPr>
                <w:rFonts w:ascii="Times New Roman" w:hAnsi="Times New Roman" w:cs="Times New Roman"/>
                <w:b/>
                <w:bCs/>
              </w:rPr>
            </w:pPr>
            <w:r w:rsidRPr="00AC037B">
              <w:rPr>
                <w:rFonts w:ascii="Times New Roman" w:hAnsi="Times New Roman" w:cs="Times New Roman"/>
                <w:b/>
                <w:bCs/>
              </w:rPr>
              <w:t>Conteúdo</w:t>
            </w:r>
          </w:p>
        </w:tc>
        <w:tc>
          <w:tcPr>
            <w:tcW w:w="1985" w:type="dxa"/>
          </w:tcPr>
          <w:p w14:paraId="06DB604A" w14:textId="77777777" w:rsidR="006D1EF4" w:rsidRPr="00AC037B" w:rsidRDefault="006D1EF4" w:rsidP="008D5204">
            <w:pPr>
              <w:jc w:val="center"/>
              <w:rPr>
                <w:rFonts w:ascii="Times New Roman" w:hAnsi="Times New Roman" w:cs="Times New Roman"/>
                <w:b/>
                <w:bCs/>
              </w:rPr>
            </w:pPr>
            <w:r w:rsidRPr="00AC037B">
              <w:rPr>
                <w:rFonts w:ascii="Times New Roman" w:hAnsi="Times New Roman" w:cs="Times New Roman"/>
                <w:b/>
                <w:bCs/>
              </w:rPr>
              <w:t>Atividade</w:t>
            </w:r>
          </w:p>
        </w:tc>
      </w:tr>
      <w:tr w:rsidR="006D1EF4" w:rsidRPr="00AC037B" w14:paraId="3A9F625E" w14:textId="77777777" w:rsidTr="006D1EF4">
        <w:tc>
          <w:tcPr>
            <w:tcW w:w="711" w:type="dxa"/>
            <w:vAlign w:val="center"/>
          </w:tcPr>
          <w:p w14:paraId="71440F53"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1</w:t>
            </w:r>
          </w:p>
        </w:tc>
        <w:tc>
          <w:tcPr>
            <w:tcW w:w="1275" w:type="dxa"/>
            <w:vAlign w:val="center"/>
          </w:tcPr>
          <w:p w14:paraId="5B0CE886" w14:textId="77777777" w:rsidR="006D1EF4" w:rsidRPr="00AC037B" w:rsidRDefault="006D1EF4" w:rsidP="008D5204">
            <w:pPr>
              <w:jc w:val="center"/>
              <w:rPr>
                <w:rFonts w:ascii="Times New Roman" w:hAnsi="Times New Roman" w:cs="Times New Roman"/>
              </w:rPr>
            </w:pPr>
            <w:r>
              <w:rPr>
                <w:rFonts w:ascii="Times New Roman" w:hAnsi="Times New Roman" w:cs="Times New Roman"/>
              </w:rPr>
              <w:t>23/9</w:t>
            </w:r>
          </w:p>
        </w:tc>
        <w:tc>
          <w:tcPr>
            <w:tcW w:w="2545" w:type="dxa"/>
            <w:vAlign w:val="center"/>
          </w:tcPr>
          <w:p w14:paraId="194142CF" w14:textId="77777777" w:rsidR="006D1EF4" w:rsidRPr="00AC037B" w:rsidRDefault="006D1EF4" w:rsidP="008D5204">
            <w:pPr>
              <w:rPr>
                <w:rFonts w:ascii="Times New Roman" w:hAnsi="Times New Roman" w:cs="Times New Roman"/>
              </w:rPr>
            </w:pPr>
            <w:r w:rsidRPr="00AC037B">
              <w:rPr>
                <w:rFonts w:ascii="Times New Roman" w:hAnsi="Times New Roman" w:cs="Times New Roman"/>
              </w:rPr>
              <w:t>Aula prática</w:t>
            </w:r>
          </w:p>
        </w:tc>
        <w:tc>
          <w:tcPr>
            <w:tcW w:w="1985" w:type="dxa"/>
            <w:vAlign w:val="center"/>
          </w:tcPr>
          <w:p w14:paraId="77ACC8C7"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síncrona</w:t>
            </w:r>
          </w:p>
        </w:tc>
      </w:tr>
      <w:tr w:rsidR="006D1EF4" w:rsidRPr="00AC037B" w14:paraId="38485013" w14:textId="77777777" w:rsidTr="006D1EF4">
        <w:tc>
          <w:tcPr>
            <w:tcW w:w="711" w:type="dxa"/>
            <w:vAlign w:val="center"/>
          </w:tcPr>
          <w:p w14:paraId="0F8D9588"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2</w:t>
            </w:r>
          </w:p>
        </w:tc>
        <w:tc>
          <w:tcPr>
            <w:tcW w:w="1275" w:type="dxa"/>
            <w:vAlign w:val="center"/>
          </w:tcPr>
          <w:p w14:paraId="45AE2CAA" w14:textId="77777777" w:rsidR="006D1EF4" w:rsidRPr="00AC037B" w:rsidRDefault="006D1EF4" w:rsidP="008D5204">
            <w:pPr>
              <w:jc w:val="center"/>
              <w:rPr>
                <w:rFonts w:ascii="Times New Roman" w:hAnsi="Times New Roman" w:cs="Times New Roman"/>
              </w:rPr>
            </w:pPr>
            <w:r>
              <w:rPr>
                <w:rFonts w:ascii="Times New Roman" w:hAnsi="Times New Roman" w:cs="Times New Roman"/>
              </w:rPr>
              <w:t>30/9</w:t>
            </w:r>
          </w:p>
        </w:tc>
        <w:tc>
          <w:tcPr>
            <w:tcW w:w="2545" w:type="dxa"/>
            <w:vAlign w:val="center"/>
          </w:tcPr>
          <w:p w14:paraId="45F460AE" w14:textId="77777777" w:rsidR="006D1EF4" w:rsidRPr="00AC037B" w:rsidRDefault="006D1EF4" w:rsidP="008D5204">
            <w:pPr>
              <w:rPr>
                <w:rFonts w:ascii="Times New Roman" w:hAnsi="Times New Roman" w:cs="Times New Roman"/>
              </w:rPr>
            </w:pPr>
            <w:r w:rsidRPr="00AC037B">
              <w:rPr>
                <w:rFonts w:ascii="Times New Roman" w:hAnsi="Times New Roman" w:cs="Times New Roman"/>
              </w:rPr>
              <w:t>Aula prática</w:t>
            </w:r>
          </w:p>
        </w:tc>
        <w:tc>
          <w:tcPr>
            <w:tcW w:w="1985" w:type="dxa"/>
          </w:tcPr>
          <w:p w14:paraId="4B2DD4C4"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síncrona</w:t>
            </w:r>
          </w:p>
        </w:tc>
      </w:tr>
      <w:tr w:rsidR="006D1EF4" w:rsidRPr="00AC037B" w14:paraId="2300EE80" w14:textId="77777777" w:rsidTr="006D1EF4">
        <w:tc>
          <w:tcPr>
            <w:tcW w:w="711" w:type="dxa"/>
            <w:vAlign w:val="center"/>
          </w:tcPr>
          <w:p w14:paraId="4934BFD2"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3</w:t>
            </w:r>
          </w:p>
        </w:tc>
        <w:tc>
          <w:tcPr>
            <w:tcW w:w="1275" w:type="dxa"/>
            <w:vAlign w:val="center"/>
          </w:tcPr>
          <w:p w14:paraId="07AFA9BE" w14:textId="77777777" w:rsidR="006D1EF4" w:rsidRPr="00AC037B" w:rsidRDefault="006D1EF4" w:rsidP="008D5204">
            <w:pPr>
              <w:jc w:val="center"/>
              <w:rPr>
                <w:rFonts w:ascii="Times New Roman" w:hAnsi="Times New Roman" w:cs="Times New Roman"/>
              </w:rPr>
            </w:pPr>
            <w:r>
              <w:rPr>
                <w:rFonts w:ascii="Times New Roman" w:hAnsi="Times New Roman" w:cs="Times New Roman"/>
              </w:rPr>
              <w:t>7/10</w:t>
            </w:r>
          </w:p>
        </w:tc>
        <w:tc>
          <w:tcPr>
            <w:tcW w:w="2545" w:type="dxa"/>
            <w:vAlign w:val="center"/>
          </w:tcPr>
          <w:p w14:paraId="790F9851" w14:textId="77777777" w:rsidR="006D1EF4" w:rsidRPr="00AC037B" w:rsidRDefault="006D1EF4" w:rsidP="008D5204">
            <w:pPr>
              <w:rPr>
                <w:rFonts w:ascii="Times New Roman" w:hAnsi="Times New Roman" w:cs="Times New Roman"/>
              </w:rPr>
            </w:pPr>
            <w:r w:rsidRPr="00AC037B">
              <w:rPr>
                <w:rFonts w:ascii="Times New Roman" w:hAnsi="Times New Roman" w:cs="Times New Roman"/>
              </w:rPr>
              <w:t>Aula prática</w:t>
            </w:r>
          </w:p>
        </w:tc>
        <w:tc>
          <w:tcPr>
            <w:tcW w:w="1985" w:type="dxa"/>
          </w:tcPr>
          <w:p w14:paraId="66534167"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síncrona</w:t>
            </w:r>
          </w:p>
        </w:tc>
      </w:tr>
      <w:tr w:rsidR="006D1EF4" w:rsidRPr="00AC037B" w14:paraId="3B5FA194" w14:textId="77777777" w:rsidTr="006D1EF4">
        <w:tc>
          <w:tcPr>
            <w:tcW w:w="711" w:type="dxa"/>
            <w:vAlign w:val="center"/>
          </w:tcPr>
          <w:p w14:paraId="75CA756B"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4</w:t>
            </w:r>
          </w:p>
        </w:tc>
        <w:tc>
          <w:tcPr>
            <w:tcW w:w="1275" w:type="dxa"/>
            <w:vAlign w:val="center"/>
          </w:tcPr>
          <w:p w14:paraId="730790AA" w14:textId="77777777" w:rsidR="006D1EF4" w:rsidRPr="00AC037B" w:rsidRDefault="006D1EF4" w:rsidP="008D5204">
            <w:pPr>
              <w:jc w:val="center"/>
              <w:rPr>
                <w:rFonts w:ascii="Times New Roman" w:hAnsi="Times New Roman" w:cs="Times New Roman"/>
              </w:rPr>
            </w:pPr>
            <w:r>
              <w:rPr>
                <w:rFonts w:ascii="Times New Roman" w:hAnsi="Times New Roman" w:cs="Times New Roman"/>
              </w:rPr>
              <w:t>14/10</w:t>
            </w:r>
          </w:p>
        </w:tc>
        <w:tc>
          <w:tcPr>
            <w:tcW w:w="2545" w:type="dxa"/>
            <w:vAlign w:val="center"/>
          </w:tcPr>
          <w:p w14:paraId="0445C146" w14:textId="77777777" w:rsidR="006D1EF4" w:rsidRPr="00AC037B" w:rsidRDefault="006D1EF4" w:rsidP="008D5204">
            <w:pPr>
              <w:rPr>
                <w:rFonts w:ascii="Times New Roman" w:hAnsi="Times New Roman" w:cs="Times New Roman"/>
              </w:rPr>
            </w:pPr>
            <w:r w:rsidRPr="00AC037B">
              <w:rPr>
                <w:rFonts w:ascii="Times New Roman" w:hAnsi="Times New Roman" w:cs="Times New Roman"/>
              </w:rPr>
              <w:t>Aula prática</w:t>
            </w:r>
          </w:p>
        </w:tc>
        <w:tc>
          <w:tcPr>
            <w:tcW w:w="1985" w:type="dxa"/>
          </w:tcPr>
          <w:p w14:paraId="0314431F"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síncrona</w:t>
            </w:r>
          </w:p>
        </w:tc>
      </w:tr>
      <w:tr w:rsidR="006D1EF4" w:rsidRPr="00AC037B" w14:paraId="0A80FBA7" w14:textId="77777777" w:rsidTr="006D1EF4">
        <w:tc>
          <w:tcPr>
            <w:tcW w:w="711" w:type="dxa"/>
            <w:tcBorders>
              <w:bottom w:val="single" w:sz="4" w:space="0" w:color="auto"/>
            </w:tcBorders>
            <w:vAlign w:val="center"/>
          </w:tcPr>
          <w:p w14:paraId="5EC66FC6" w14:textId="77777777" w:rsidR="006D1EF4" w:rsidRPr="00AC037B" w:rsidRDefault="006D1EF4" w:rsidP="008D5204">
            <w:pPr>
              <w:jc w:val="center"/>
              <w:rPr>
                <w:rFonts w:ascii="Times New Roman" w:hAnsi="Times New Roman" w:cs="Times New Roman"/>
              </w:rPr>
            </w:pPr>
            <w:r>
              <w:rPr>
                <w:rFonts w:ascii="Times New Roman" w:hAnsi="Times New Roman" w:cs="Times New Roman"/>
              </w:rPr>
              <w:t>5</w:t>
            </w:r>
          </w:p>
        </w:tc>
        <w:tc>
          <w:tcPr>
            <w:tcW w:w="1275" w:type="dxa"/>
            <w:tcBorders>
              <w:bottom w:val="single" w:sz="4" w:space="0" w:color="auto"/>
            </w:tcBorders>
            <w:vAlign w:val="center"/>
          </w:tcPr>
          <w:p w14:paraId="7DBAFAEF" w14:textId="77777777" w:rsidR="006D1EF4" w:rsidRPr="00AC037B" w:rsidRDefault="006D1EF4" w:rsidP="008D5204">
            <w:pPr>
              <w:jc w:val="center"/>
              <w:rPr>
                <w:rFonts w:ascii="Times New Roman" w:hAnsi="Times New Roman" w:cs="Times New Roman"/>
              </w:rPr>
            </w:pPr>
            <w:r>
              <w:rPr>
                <w:rFonts w:ascii="Times New Roman" w:hAnsi="Times New Roman" w:cs="Times New Roman"/>
              </w:rPr>
              <w:t>21/10</w:t>
            </w:r>
          </w:p>
        </w:tc>
        <w:tc>
          <w:tcPr>
            <w:tcW w:w="2545" w:type="dxa"/>
            <w:tcBorders>
              <w:bottom w:val="single" w:sz="4" w:space="0" w:color="auto"/>
            </w:tcBorders>
            <w:vAlign w:val="center"/>
          </w:tcPr>
          <w:p w14:paraId="09399445" w14:textId="77777777" w:rsidR="006D1EF4" w:rsidRPr="00AC037B" w:rsidRDefault="006D1EF4" w:rsidP="008D5204">
            <w:pPr>
              <w:rPr>
                <w:rFonts w:ascii="Times New Roman" w:hAnsi="Times New Roman" w:cs="Times New Roman"/>
              </w:rPr>
            </w:pPr>
            <w:r w:rsidRPr="00AC037B">
              <w:rPr>
                <w:rFonts w:ascii="Times New Roman" w:hAnsi="Times New Roman" w:cs="Times New Roman"/>
              </w:rPr>
              <w:t>Aula prática</w:t>
            </w:r>
          </w:p>
        </w:tc>
        <w:tc>
          <w:tcPr>
            <w:tcW w:w="1985" w:type="dxa"/>
            <w:tcBorders>
              <w:bottom w:val="single" w:sz="4" w:space="0" w:color="auto"/>
            </w:tcBorders>
          </w:tcPr>
          <w:p w14:paraId="00F9CED9"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síncrona</w:t>
            </w:r>
          </w:p>
        </w:tc>
      </w:tr>
      <w:tr w:rsidR="006D1EF4" w:rsidRPr="00AC037B" w14:paraId="74D6AB7F" w14:textId="77777777" w:rsidTr="006D1EF4">
        <w:tc>
          <w:tcPr>
            <w:tcW w:w="711" w:type="dxa"/>
            <w:tcBorders>
              <w:bottom w:val="single" w:sz="4" w:space="0" w:color="auto"/>
            </w:tcBorders>
            <w:vAlign w:val="center"/>
          </w:tcPr>
          <w:p w14:paraId="1142FE94" w14:textId="77777777" w:rsidR="006D1EF4" w:rsidRPr="004E0A51" w:rsidRDefault="006D1EF4" w:rsidP="008D5204">
            <w:pPr>
              <w:jc w:val="center"/>
              <w:rPr>
                <w:rFonts w:ascii="Times New Roman" w:hAnsi="Times New Roman" w:cs="Times New Roman"/>
                <w:b/>
              </w:rPr>
            </w:pPr>
            <w:r w:rsidRPr="004E0A51">
              <w:rPr>
                <w:rFonts w:ascii="Times New Roman" w:hAnsi="Times New Roman" w:cs="Times New Roman"/>
                <w:b/>
              </w:rPr>
              <w:t>6</w:t>
            </w:r>
          </w:p>
        </w:tc>
        <w:tc>
          <w:tcPr>
            <w:tcW w:w="1275" w:type="dxa"/>
            <w:tcBorders>
              <w:bottom w:val="single" w:sz="4" w:space="0" w:color="auto"/>
            </w:tcBorders>
            <w:vAlign w:val="center"/>
          </w:tcPr>
          <w:p w14:paraId="522D28A0" w14:textId="77777777" w:rsidR="006D1EF4" w:rsidRPr="004E0A51" w:rsidRDefault="006D1EF4" w:rsidP="008D5204">
            <w:pPr>
              <w:jc w:val="center"/>
              <w:rPr>
                <w:rFonts w:ascii="Times New Roman" w:hAnsi="Times New Roman" w:cs="Times New Roman"/>
                <w:b/>
              </w:rPr>
            </w:pPr>
            <w:r w:rsidRPr="004E0A51">
              <w:rPr>
                <w:rFonts w:ascii="Times New Roman" w:hAnsi="Times New Roman" w:cs="Times New Roman"/>
                <w:b/>
              </w:rPr>
              <w:t>28/10</w:t>
            </w:r>
          </w:p>
        </w:tc>
        <w:tc>
          <w:tcPr>
            <w:tcW w:w="2545" w:type="dxa"/>
            <w:tcBorders>
              <w:bottom w:val="single" w:sz="4" w:space="0" w:color="auto"/>
            </w:tcBorders>
            <w:vAlign w:val="center"/>
          </w:tcPr>
          <w:p w14:paraId="297C74CE" w14:textId="77777777" w:rsidR="006D1EF4" w:rsidRPr="004E0A51" w:rsidRDefault="006D1EF4" w:rsidP="008D5204">
            <w:pPr>
              <w:rPr>
                <w:rFonts w:ascii="Times New Roman" w:hAnsi="Times New Roman" w:cs="Times New Roman"/>
                <w:b/>
              </w:rPr>
            </w:pPr>
            <w:r>
              <w:rPr>
                <w:rFonts w:ascii="Times New Roman" w:hAnsi="Times New Roman" w:cs="Times New Roman"/>
                <w:b/>
              </w:rPr>
              <w:t>1ª Prova</w:t>
            </w:r>
          </w:p>
        </w:tc>
        <w:tc>
          <w:tcPr>
            <w:tcW w:w="1985" w:type="dxa"/>
            <w:tcBorders>
              <w:bottom w:val="single" w:sz="4" w:space="0" w:color="auto"/>
            </w:tcBorders>
          </w:tcPr>
          <w:p w14:paraId="2699C992" w14:textId="77777777" w:rsidR="006D1EF4" w:rsidRPr="004E0A51" w:rsidRDefault="006D1EF4" w:rsidP="008D5204">
            <w:pPr>
              <w:jc w:val="center"/>
              <w:rPr>
                <w:rFonts w:ascii="Times New Roman" w:hAnsi="Times New Roman" w:cs="Times New Roman"/>
                <w:b/>
              </w:rPr>
            </w:pPr>
            <w:r>
              <w:rPr>
                <w:rFonts w:ascii="Times New Roman" w:hAnsi="Times New Roman" w:cs="Times New Roman"/>
                <w:b/>
              </w:rPr>
              <w:t>síncrona</w:t>
            </w:r>
          </w:p>
        </w:tc>
      </w:tr>
      <w:tr w:rsidR="006D1EF4" w:rsidRPr="00AC037B" w14:paraId="62F469A9" w14:textId="77777777" w:rsidTr="006D1EF4">
        <w:tc>
          <w:tcPr>
            <w:tcW w:w="711" w:type="dxa"/>
            <w:tcBorders>
              <w:bottom w:val="single" w:sz="12" w:space="0" w:color="auto"/>
            </w:tcBorders>
            <w:vAlign w:val="center"/>
          </w:tcPr>
          <w:p w14:paraId="6A7E0F96" w14:textId="77777777" w:rsidR="006D1EF4" w:rsidRPr="004E0A51" w:rsidRDefault="006D1EF4" w:rsidP="008D5204">
            <w:pPr>
              <w:jc w:val="center"/>
              <w:rPr>
                <w:rFonts w:ascii="Times New Roman" w:hAnsi="Times New Roman" w:cs="Times New Roman"/>
              </w:rPr>
            </w:pPr>
            <w:r w:rsidRPr="004E0A51">
              <w:rPr>
                <w:rFonts w:ascii="Times New Roman" w:hAnsi="Times New Roman" w:cs="Times New Roman"/>
              </w:rPr>
              <w:t>7</w:t>
            </w:r>
          </w:p>
        </w:tc>
        <w:tc>
          <w:tcPr>
            <w:tcW w:w="1275" w:type="dxa"/>
            <w:tcBorders>
              <w:bottom w:val="single" w:sz="12" w:space="0" w:color="auto"/>
            </w:tcBorders>
            <w:vAlign w:val="center"/>
          </w:tcPr>
          <w:p w14:paraId="0128CF6D" w14:textId="77777777" w:rsidR="006D1EF4" w:rsidRPr="00AC037B" w:rsidRDefault="006D1EF4" w:rsidP="008D5204">
            <w:pPr>
              <w:jc w:val="center"/>
              <w:rPr>
                <w:rFonts w:ascii="Times New Roman" w:hAnsi="Times New Roman" w:cs="Times New Roman"/>
                <w:b/>
              </w:rPr>
            </w:pPr>
            <w:r>
              <w:rPr>
                <w:rFonts w:ascii="Times New Roman" w:hAnsi="Times New Roman" w:cs="Times New Roman"/>
              </w:rPr>
              <w:t>4/11</w:t>
            </w:r>
          </w:p>
        </w:tc>
        <w:tc>
          <w:tcPr>
            <w:tcW w:w="2545" w:type="dxa"/>
            <w:tcBorders>
              <w:bottom w:val="single" w:sz="12" w:space="0" w:color="auto"/>
            </w:tcBorders>
            <w:vAlign w:val="center"/>
          </w:tcPr>
          <w:p w14:paraId="15AA4B96" w14:textId="77777777" w:rsidR="006D1EF4" w:rsidRPr="004E0A51" w:rsidRDefault="006D1EF4" w:rsidP="008D5204">
            <w:pPr>
              <w:rPr>
                <w:rFonts w:ascii="Times New Roman" w:hAnsi="Times New Roman" w:cs="Times New Roman"/>
              </w:rPr>
            </w:pPr>
            <w:r>
              <w:rPr>
                <w:rFonts w:ascii="Times New Roman" w:hAnsi="Times New Roman" w:cs="Times New Roman"/>
              </w:rPr>
              <w:t>Aula prática</w:t>
            </w:r>
          </w:p>
        </w:tc>
        <w:tc>
          <w:tcPr>
            <w:tcW w:w="1985" w:type="dxa"/>
            <w:tcBorders>
              <w:bottom w:val="single" w:sz="12" w:space="0" w:color="auto"/>
            </w:tcBorders>
          </w:tcPr>
          <w:p w14:paraId="41227BCE"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síncrona</w:t>
            </w:r>
          </w:p>
        </w:tc>
      </w:tr>
      <w:tr w:rsidR="006D1EF4" w:rsidRPr="00AC037B" w14:paraId="559E7D80" w14:textId="77777777" w:rsidTr="006D1EF4">
        <w:tc>
          <w:tcPr>
            <w:tcW w:w="711" w:type="dxa"/>
            <w:vAlign w:val="center"/>
          </w:tcPr>
          <w:p w14:paraId="5586560E" w14:textId="77777777" w:rsidR="006D1EF4" w:rsidRPr="00AC037B" w:rsidRDefault="006D1EF4" w:rsidP="008D5204">
            <w:pPr>
              <w:jc w:val="center"/>
              <w:rPr>
                <w:rFonts w:ascii="Times New Roman" w:hAnsi="Times New Roman" w:cs="Times New Roman"/>
              </w:rPr>
            </w:pPr>
            <w:r>
              <w:rPr>
                <w:rFonts w:ascii="Times New Roman" w:hAnsi="Times New Roman" w:cs="Times New Roman"/>
              </w:rPr>
              <w:t>8</w:t>
            </w:r>
          </w:p>
        </w:tc>
        <w:tc>
          <w:tcPr>
            <w:tcW w:w="1275" w:type="dxa"/>
            <w:vAlign w:val="center"/>
          </w:tcPr>
          <w:p w14:paraId="1DA032E0" w14:textId="77777777" w:rsidR="006D1EF4" w:rsidRPr="00AC037B" w:rsidRDefault="006D1EF4" w:rsidP="008D5204">
            <w:pPr>
              <w:jc w:val="center"/>
              <w:rPr>
                <w:rFonts w:ascii="Times New Roman" w:hAnsi="Times New Roman" w:cs="Times New Roman"/>
              </w:rPr>
            </w:pPr>
            <w:r>
              <w:rPr>
                <w:rFonts w:ascii="Times New Roman" w:hAnsi="Times New Roman" w:cs="Times New Roman"/>
              </w:rPr>
              <w:t>11/11</w:t>
            </w:r>
          </w:p>
        </w:tc>
        <w:tc>
          <w:tcPr>
            <w:tcW w:w="2545" w:type="dxa"/>
            <w:vAlign w:val="center"/>
          </w:tcPr>
          <w:p w14:paraId="25CC8269" w14:textId="77777777" w:rsidR="006D1EF4" w:rsidRPr="00AC037B" w:rsidRDefault="006D1EF4" w:rsidP="008D5204">
            <w:pPr>
              <w:rPr>
                <w:rFonts w:ascii="Times New Roman" w:hAnsi="Times New Roman" w:cs="Times New Roman"/>
              </w:rPr>
            </w:pPr>
            <w:r w:rsidRPr="00AC037B">
              <w:rPr>
                <w:rFonts w:ascii="Times New Roman" w:hAnsi="Times New Roman" w:cs="Times New Roman"/>
              </w:rPr>
              <w:t>Aula prática</w:t>
            </w:r>
          </w:p>
        </w:tc>
        <w:tc>
          <w:tcPr>
            <w:tcW w:w="1985" w:type="dxa"/>
          </w:tcPr>
          <w:p w14:paraId="31B3B11D"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síncrona</w:t>
            </w:r>
          </w:p>
        </w:tc>
      </w:tr>
      <w:tr w:rsidR="006D1EF4" w:rsidRPr="00AC037B" w14:paraId="67E5D85E" w14:textId="77777777" w:rsidTr="006D1EF4">
        <w:tc>
          <w:tcPr>
            <w:tcW w:w="711" w:type="dxa"/>
            <w:vAlign w:val="center"/>
          </w:tcPr>
          <w:p w14:paraId="3C417AC8" w14:textId="77777777" w:rsidR="006D1EF4" w:rsidRPr="00AC037B" w:rsidRDefault="006D1EF4" w:rsidP="008D5204">
            <w:pPr>
              <w:jc w:val="center"/>
              <w:rPr>
                <w:rFonts w:ascii="Times New Roman" w:hAnsi="Times New Roman" w:cs="Times New Roman"/>
              </w:rPr>
            </w:pPr>
            <w:r>
              <w:rPr>
                <w:rFonts w:ascii="Times New Roman" w:hAnsi="Times New Roman" w:cs="Times New Roman"/>
              </w:rPr>
              <w:t>9</w:t>
            </w:r>
          </w:p>
        </w:tc>
        <w:tc>
          <w:tcPr>
            <w:tcW w:w="1275" w:type="dxa"/>
            <w:vAlign w:val="center"/>
          </w:tcPr>
          <w:p w14:paraId="371017FC" w14:textId="77777777" w:rsidR="006D1EF4" w:rsidRPr="00AC037B" w:rsidRDefault="006D1EF4" w:rsidP="008D5204">
            <w:pPr>
              <w:jc w:val="center"/>
              <w:rPr>
                <w:rFonts w:ascii="Times New Roman" w:hAnsi="Times New Roman" w:cs="Times New Roman"/>
              </w:rPr>
            </w:pPr>
            <w:r>
              <w:rPr>
                <w:rFonts w:ascii="Times New Roman" w:hAnsi="Times New Roman" w:cs="Times New Roman"/>
              </w:rPr>
              <w:t>18/11</w:t>
            </w:r>
          </w:p>
        </w:tc>
        <w:tc>
          <w:tcPr>
            <w:tcW w:w="2545" w:type="dxa"/>
            <w:vAlign w:val="center"/>
          </w:tcPr>
          <w:p w14:paraId="7F74E367" w14:textId="77777777" w:rsidR="006D1EF4" w:rsidRPr="00AC037B" w:rsidRDefault="006D1EF4" w:rsidP="008D5204">
            <w:pPr>
              <w:rPr>
                <w:rFonts w:ascii="Times New Roman" w:hAnsi="Times New Roman" w:cs="Times New Roman"/>
              </w:rPr>
            </w:pPr>
            <w:r w:rsidRPr="00AC037B">
              <w:rPr>
                <w:rFonts w:ascii="Times New Roman" w:hAnsi="Times New Roman" w:cs="Times New Roman"/>
              </w:rPr>
              <w:t>Aula prática</w:t>
            </w:r>
          </w:p>
        </w:tc>
        <w:tc>
          <w:tcPr>
            <w:tcW w:w="1985" w:type="dxa"/>
          </w:tcPr>
          <w:p w14:paraId="4244E3D9"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síncrona</w:t>
            </w:r>
          </w:p>
        </w:tc>
      </w:tr>
      <w:tr w:rsidR="006D1EF4" w:rsidRPr="00AC037B" w14:paraId="599CE7C3" w14:textId="77777777" w:rsidTr="006D1EF4">
        <w:tc>
          <w:tcPr>
            <w:tcW w:w="711" w:type="dxa"/>
            <w:vAlign w:val="center"/>
          </w:tcPr>
          <w:p w14:paraId="77AA747F"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1</w:t>
            </w:r>
            <w:r>
              <w:rPr>
                <w:rFonts w:ascii="Times New Roman" w:hAnsi="Times New Roman" w:cs="Times New Roman"/>
              </w:rPr>
              <w:t>0</w:t>
            </w:r>
          </w:p>
        </w:tc>
        <w:tc>
          <w:tcPr>
            <w:tcW w:w="1275" w:type="dxa"/>
            <w:vAlign w:val="center"/>
          </w:tcPr>
          <w:p w14:paraId="614430FC" w14:textId="77777777" w:rsidR="006D1EF4" w:rsidRPr="00AC037B" w:rsidRDefault="006D1EF4" w:rsidP="008D5204">
            <w:pPr>
              <w:jc w:val="center"/>
              <w:rPr>
                <w:rFonts w:ascii="Times New Roman" w:hAnsi="Times New Roman" w:cs="Times New Roman"/>
              </w:rPr>
            </w:pPr>
            <w:r>
              <w:rPr>
                <w:rFonts w:ascii="Times New Roman" w:hAnsi="Times New Roman" w:cs="Times New Roman"/>
              </w:rPr>
              <w:t>2/12</w:t>
            </w:r>
          </w:p>
        </w:tc>
        <w:tc>
          <w:tcPr>
            <w:tcW w:w="2545" w:type="dxa"/>
            <w:vAlign w:val="center"/>
          </w:tcPr>
          <w:p w14:paraId="10180F56" w14:textId="77777777" w:rsidR="006D1EF4" w:rsidRPr="00AC037B" w:rsidRDefault="006D1EF4" w:rsidP="008D5204">
            <w:pPr>
              <w:rPr>
                <w:rFonts w:ascii="Times New Roman" w:hAnsi="Times New Roman" w:cs="Times New Roman"/>
              </w:rPr>
            </w:pPr>
            <w:r w:rsidRPr="00AC037B">
              <w:rPr>
                <w:rFonts w:ascii="Times New Roman" w:hAnsi="Times New Roman" w:cs="Times New Roman"/>
              </w:rPr>
              <w:t>Aula prática</w:t>
            </w:r>
          </w:p>
        </w:tc>
        <w:tc>
          <w:tcPr>
            <w:tcW w:w="1985" w:type="dxa"/>
          </w:tcPr>
          <w:p w14:paraId="06111D47" w14:textId="77777777" w:rsidR="006D1EF4" w:rsidRPr="00AC037B" w:rsidRDefault="006D1EF4" w:rsidP="008D5204">
            <w:pPr>
              <w:jc w:val="center"/>
              <w:rPr>
                <w:rFonts w:ascii="Times New Roman" w:hAnsi="Times New Roman" w:cs="Times New Roman"/>
              </w:rPr>
            </w:pPr>
            <w:r w:rsidRPr="00AC037B">
              <w:rPr>
                <w:rFonts w:ascii="Times New Roman" w:hAnsi="Times New Roman" w:cs="Times New Roman"/>
              </w:rPr>
              <w:t>síncrona</w:t>
            </w:r>
          </w:p>
        </w:tc>
      </w:tr>
      <w:tr w:rsidR="006D1EF4" w:rsidRPr="00AC037B" w14:paraId="3268CD6B" w14:textId="77777777" w:rsidTr="006D1EF4">
        <w:tc>
          <w:tcPr>
            <w:tcW w:w="711" w:type="dxa"/>
            <w:vAlign w:val="center"/>
          </w:tcPr>
          <w:p w14:paraId="7373FBCE" w14:textId="77777777" w:rsidR="006D1EF4" w:rsidRPr="00D50251" w:rsidRDefault="006D1EF4" w:rsidP="008D5204">
            <w:pPr>
              <w:jc w:val="center"/>
              <w:rPr>
                <w:rFonts w:ascii="Times New Roman" w:hAnsi="Times New Roman" w:cs="Times New Roman"/>
                <w:b/>
              </w:rPr>
            </w:pPr>
            <w:r w:rsidRPr="00D50251">
              <w:rPr>
                <w:rFonts w:ascii="Times New Roman" w:hAnsi="Times New Roman" w:cs="Times New Roman"/>
                <w:b/>
              </w:rPr>
              <w:t>11</w:t>
            </w:r>
          </w:p>
        </w:tc>
        <w:tc>
          <w:tcPr>
            <w:tcW w:w="1275" w:type="dxa"/>
            <w:vAlign w:val="center"/>
          </w:tcPr>
          <w:p w14:paraId="438FF11E" w14:textId="77777777" w:rsidR="006D1EF4" w:rsidRPr="00D50251" w:rsidRDefault="006D1EF4" w:rsidP="008D5204">
            <w:pPr>
              <w:jc w:val="center"/>
              <w:rPr>
                <w:rFonts w:ascii="Times New Roman" w:hAnsi="Times New Roman" w:cs="Times New Roman"/>
                <w:b/>
              </w:rPr>
            </w:pPr>
            <w:r w:rsidRPr="00D50251">
              <w:rPr>
                <w:rFonts w:ascii="Times New Roman" w:hAnsi="Times New Roman" w:cs="Times New Roman"/>
                <w:b/>
              </w:rPr>
              <w:t>9/12</w:t>
            </w:r>
          </w:p>
        </w:tc>
        <w:tc>
          <w:tcPr>
            <w:tcW w:w="2545" w:type="dxa"/>
            <w:vAlign w:val="center"/>
          </w:tcPr>
          <w:p w14:paraId="0421D94E" w14:textId="77777777" w:rsidR="006D1EF4" w:rsidRPr="00D50251" w:rsidRDefault="006D1EF4" w:rsidP="008D5204">
            <w:pPr>
              <w:rPr>
                <w:rFonts w:ascii="Times New Roman" w:hAnsi="Times New Roman" w:cs="Times New Roman"/>
                <w:b/>
              </w:rPr>
            </w:pPr>
            <w:r>
              <w:rPr>
                <w:rFonts w:ascii="Times New Roman" w:hAnsi="Times New Roman" w:cs="Times New Roman"/>
                <w:b/>
              </w:rPr>
              <w:t>2ª Prova</w:t>
            </w:r>
          </w:p>
        </w:tc>
        <w:tc>
          <w:tcPr>
            <w:tcW w:w="1985" w:type="dxa"/>
          </w:tcPr>
          <w:p w14:paraId="219A2ACD" w14:textId="77777777" w:rsidR="006D1EF4" w:rsidRPr="00D50251" w:rsidRDefault="006D1EF4" w:rsidP="008D5204">
            <w:pPr>
              <w:jc w:val="center"/>
              <w:rPr>
                <w:rFonts w:ascii="Times New Roman" w:hAnsi="Times New Roman" w:cs="Times New Roman"/>
                <w:b/>
              </w:rPr>
            </w:pPr>
            <w:r w:rsidRPr="00D50251">
              <w:rPr>
                <w:rFonts w:ascii="Times New Roman" w:hAnsi="Times New Roman" w:cs="Times New Roman"/>
                <w:b/>
              </w:rPr>
              <w:t>síncrona</w:t>
            </w:r>
          </w:p>
        </w:tc>
      </w:tr>
      <w:tr w:rsidR="006D1EF4" w:rsidRPr="00AC037B" w14:paraId="0C39A192" w14:textId="77777777" w:rsidTr="006D1EF4">
        <w:tc>
          <w:tcPr>
            <w:tcW w:w="711" w:type="dxa"/>
            <w:vAlign w:val="center"/>
          </w:tcPr>
          <w:p w14:paraId="799D5EA1" w14:textId="77777777" w:rsidR="006D1EF4" w:rsidRPr="00E65B96" w:rsidRDefault="006D1EF4" w:rsidP="008D5204">
            <w:pPr>
              <w:jc w:val="center"/>
              <w:rPr>
                <w:rFonts w:ascii="Times New Roman" w:hAnsi="Times New Roman" w:cs="Times New Roman"/>
                <w:b/>
              </w:rPr>
            </w:pPr>
            <w:r w:rsidRPr="00E65B96">
              <w:rPr>
                <w:rFonts w:ascii="Times New Roman" w:hAnsi="Times New Roman" w:cs="Times New Roman"/>
                <w:b/>
              </w:rPr>
              <w:t>12</w:t>
            </w:r>
          </w:p>
        </w:tc>
        <w:tc>
          <w:tcPr>
            <w:tcW w:w="1275" w:type="dxa"/>
            <w:vAlign w:val="center"/>
          </w:tcPr>
          <w:p w14:paraId="254441BF" w14:textId="77777777" w:rsidR="006D1EF4" w:rsidRPr="00E65B96" w:rsidRDefault="006D1EF4" w:rsidP="008D5204">
            <w:pPr>
              <w:jc w:val="center"/>
              <w:rPr>
                <w:rFonts w:ascii="Times New Roman" w:hAnsi="Times New Roman" w:cs="Times New Roman"/>
                <w:b/>
              </w:rPr>
            </w:pPr>
            <w:r w:rsidRPr="00E65B96">
              <w:rPr>
                <w:rFonts w:ascii="Times New Roman" w:hAnsi="Times New Roman" w:cs="Times New Roman"/>
                <w:b/>
              </w:rPr>
              <w:t>16/12</w:t>
            </w:r>
          </w:p>
        </w:tc>
        <w:tc>
          <w:tcPr>
            <w:tcW w:w="2545" w:type="dxa"/>
            <w:shd w:val="clear" w:color="auto" w:fill="auto"/>
            <w:vAlign w:val="center"/>
          </w:tcPr>
          <w:p w14:paraId="469B0E95" w14:textId="77777777" w:rsidR="006D1EF4" w:rsidRPr="00AC037B" w:rsidRDefault="006D1EF4" w:rsidP="008D5204">
            <w:pPr>
              <w:rPr>
                <w:rFonts w:ascii="Times New Roman" w:hAnsi="Times New Roman" w:cs="Times New Roman"/>
              </w:rPr>
            </w:pPr>
            <w:r w:rsidRPr="00AC037B">
              <w:rPr>
                <w:rFonts w:ascii="Times New Roman" w:hAnsi="Times New Roman" w:cs="Times New Roman"/>
                <w:b/>
              </w:rPr>
              <w:t>Exame final</w:t>
            </w:r>
          </w:p>
        </w:tc>
        <w:tc>
          <w:tcPr>
            <w:tcW w:w="1985" w:type="dxa"/>
          </w:tcPr>
          <w:p w14:paraId="458B4DEF" w14:textId="77777777" w:rsidR="006D1EF4" w:rsidRPr="00E65B96" w:rsidRDefault="006D1EF4" w:rsidP="008D5204">
            <w:pPr>
              <w:jc w:val="center"/>
              <w:rPr>
                <w:rFonts w:ascii="Times New Roman" w:hAnsi="Times New Roman" w:cs="Times New Roman"/>
                <w:b/>
              </w:rPr>
            </w:pPr>
            <w:r w:rsidRPr="00E65B96">
              <w:rPr>
                <w:rFonts w:ascii="Times New Roman" w:hAnsi="Times New Roman" w:cs="Times New Roman"/>
                <w:b/>
              </w:rPr>
              <w:t>síncrona</w:t>
            </w:r>
          </w:p>
        </w:tc>
      </w:tr>
    </w:tbl>
    <w:p w14:paraId="54B54E31" w14:textId="77777777" w:rsidR="002F3869" w:rsidRPr="00DD2575" w:rsidRDefault="002F3869" w:rsidP="00266ACC">
      <w:pPr>
        <w:rPr>
          <w:rFonts w:ascii="Times New Roman" w:hAnsi="Times New Roman" w:cs="Times New Roman"/>
        </w:rPr>
      </w:pPr>
      <w:r w:rsidRPr="00DD2575">
        <w:rPr>
          <w:rFonts w:ascii="Times New Roman" w:hAnsi="Times New Roman" w:cs="Times New Roman"/>
        </w:rPr>
        <w:br w:type="page"/>
      </w:r>
    </w:p>
    <w:p w14:paraId="49A991A7" w14:textId="3AD1CAE4" w:rsidR="002E3C05" w:rsidRPr="00DD2575" w:rsidRDefault="002E3C05" w:rsidP="00266ACC">
      <w:pPr>
        <w:tabs>
          <w:tab w:val="left" w:pos="709"/>
          <w:tab w:val="left" w:pos="4962"/>
          <w:tab w:val="left" w:pos="5387"/>
          <w:tab w:val="left" w:pos="6096"/>
          <w:tab w:val="left" w:pos="8080"/>
        </w:tabs>
        <w:rPr>
          <w:rFonts w:ascii="Times New Roman" w:eastAsia="Arial Unicode MS" w:hAnsi="Times New Roman" w:cs="Times New Roman"/>
          <w:color w:val="000000"/>
        </w:rPr>
      </w:pPr>
      <w:r w:rsidRPr="006D1EF4">
        <w:rPr>
          <w:rFonts w:ascii="Times New Roman" w:hAnsi="Times New Roman" w:cs="Times New Roman"/>
          <w:b/>
          <w:bCs/>
          <w:color w:val="1F4E79" w:themeColor="accent5" w:themeShade="80"/>
        </w:rPr>
        <w:lastRenderedPageBreak/>
        <w:t>OA17</w:t>
      </w:r>
      <w:r w:rsidR="001802D5" w:rsidRPr="006D1EF4">
        <w:rPr>
          <w:rFonts w:ascii="Times New Roman" w:hAnsi="Times New Roman" w:cs="Times New Roman"/>
          <w:b/>
          <w:bCs/>
          <w:color w:val="1F4E79" w:themeColor="accent5" w:themeShade="80"/>
        </w:rPr>
        <w:t>7</w:t>
      </w:r>
      <w:r w:rsidRPr="006D1EF4">
        <w:rPr>
          <w:rFonts w:ascii="Times New Roman" w:hAnsi="Times New Roman" w:cs="Times New Roman"/>
          <w:b/>
          <w:bCs/>
          <w:color w:val="1F4E79" w:themeColor="accent5" w:themeShade="80"/>
        </w:rPr>
        <w:t xml:space="preserve"> Teclado </w:t>
      </w:r>
      <w:r w:rsidR="001802D5" w:rsidRPr="006D1EF4">
        <w:rPr>
          <w:rFonts w:ascii="Times New Roman" w:hAnsi="Times New Roman" w:cs="Times New Roman"/>
          <w:b/>
          <w:bCs/>
          <w:color w:val="1F4E79" w:themeColor="accent5" w:themeShade="80"/>
        </w:rPr>
        <w:t>I</w:t>
      </w:r>
      <w:r w:rsidRPr="006D1EF4">
        <w:rPr>
          <w:rFonts w:ascii="Times New Roman" w:hAnsi="Times New Roman" w:cs="Times New Roman"/>
          <w:b/>
          <w:bCs/>
          <w:color w:val="1F4E79" w:themeColor="accent5" w:themeShade="80"/>
        </w:rPr>
        <w:t>V</w:t>
      </w:r>
      <w:r w:rsidR="00EC72F7" w:rsidRPr="006D1EF4">
        <w:rPr>
          <w:rFonts w:ascii="Times New Roman" w:hAnsi="Times New Roman" w:cs="Times New Roman"/>
          <w:b/>
          <w:bCs/>
          <w:color w:val="1F4E79" w:themeColor="accent5" w:themeShade="80"/>
        </w:rPr>
        <w:t xml:space="preserve">     </w:t>
      </w:r>
      <w:r w:rsidR="00EC72F7" w:rsidRPr="00DD2575">
        <w:rPr>
          <w:rFonts w:ascii="Times New Roman" w:hAnsi="Times New Roman" w:cs="Times New Roman"/>
          <w:b/>
          <w:bCs/>
        </w:rPr>
        <w:t>E2</w:t>
      </w:r>
    </w:p>
    <w:p w14:paraId="094587F7" w14:textId="77777777" w:rsidR="002E3C05" w:rsidRPr="00DD2575" w:rsidRDefault="002E3C05"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4B7DCF78" w14:textId="77777777" w:rsidR="002E3C05" w:rsidRPr="00DD2575" w:rsidRDefault="002E3C05" w:rsidP="00266ACC">
      <w:pPr>
        <w:pStyle w:val="PargrafodaLista"/>
        <w:shd w:val="clear" w:color="auto" w:fill="FFFFFF"/>
        <w:ind w:left="0"/>
        <w:jc w:val="both"/>
        <w:rPr>
          <w:rFonts w:ascii="Times New Roman" w:eastAsia="Arial" w:hAnsi="Times New Roman" w:cs="Times New Roman"/>
          <w:sz w:val="22"/>
          <w:szCs w:val="22"/>
        </w:rPr>
      </w:pPr>
    </w:p>
    <w:p w14:paraId="348D0609" w14:textId="59616ECA" w:rsidR="002E3C05" w:rsidRPr="00DD2575" w:rsidRDefault="002E3C05" w:rsidP="00266ACC">
      <w:pPr>
        <w:jc w:val="both"/>
        <w:rPr>
          <w:rFonts w:ascii="Times New Roman" w:hAnsi="Times New Roman" w:cs="Times New Roman"/>
          <w:b/>
          <w:bCs/>
        </w:rPr>
      </w:pPr>
      <w:r w:rsidRPr="00DD2575">
        <w:rPr>
          <w:rFonts w:ascii="Times New Roman" w:hAnsi="Times New Roman" w:cs="Times New Roman"/>
          <w:b/>
          <w:bCs/>
        </w:rPr>
        <w:t xml:space="preserve">Início das atividades: </w:t>
      </w:r>
      <w:r w:rsidR="001802D5" w:rsidRPr="00DD2575">
        <w:rPr>
          <w:rFonts w:ascii="Times New Roman" w:hAnsi="Times New Roman" w:cs="Times New Roman"/>
          <w:b/>
          <w:bCs/>
        </w:rPr>
        <w:t>21</w:t>
      </w:r>
      <w:r w:rsidRPr="00DD2575">
        <w:rPr>
          <w:rFonts w:ascii="Times New Roman" w:hAnsi="Times New Roman" w:cs="Times New Roman"/>
          <w:b/>
          <w:bCs/>
        </w:rPr>
        <w:t>/</w:t>
      </w:r>
      <w:r w:rsidR="001802D5" w:rsidRPr="00DD2575">
        <w:rPr>
          <w:rFonts w:ascii="Times New Roman" w:hAnsi="Times New Roman" w:cs="Times New Roman"/>
          <w:b/>
          <w:bCs/>
        </w:rPr>
        <w:t>9</w:t>
      </w:r>
      <w:r w:rsidRPr="00DD2575">
        <w:rPr>
          <w:rFonts w:ascii="Times New Roman" w:hAnsi="Times New Roman" w:cs="Times New Roman"/>
          <w:b/>
          <w:bCs/>
        </w:rPr>
        <w:t>/2</w:t>
      </w:r>
      <w:r w:rsidR="001802D5" w:rsidRPr="00DD2575">
        <w:rPr>
          <w:rFonts w:ascii="Times New Roman" w:hAnsi="Times New Roman" w:cs="Times New Roman"/>
          <w:b/>
          <w:bCs/>
        </w:rPr>
        <w:t>1</w:t>
      </w:r>
    </w:p>
    <w:p w14:paraId="212D6023" w14:textId="77777777" w:rsidR="002E3C05" w:rsidRPr="00DD2575" w:rsidRDefault="002E3C05" w:rsidP="00266ACC">
      <w:pPr>
        <w:pStyle w:val="PargrafodaLista"/>
        <w:shd w:val="clear" w:color="auto" w:fill="FFFFFF"/>
        <w:ind w:left="0"/>
        <w:jc w:val="both"/>
        <w:rPr>
          <w:rFonts w:ascii="Times New Roman" w:eastAsia="Arial" w:hAnsi="Times New Roman" w:cs="Times New Roman"/>
          <w:sz w:val="22"/>
          <w:szCs w:val="22"/>
        </w:rPr>
      </w:pPr>
    </w:p>
    <w:p w14:paraId="64CDE286" w14:textId="77777777" w:rsidR="002E3C05" w:rsidRPr="00DD2575" w:rsidRDefault="002E3C05"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49781748" w14:textId="351AC001" w:rsidR="002E3C05" w:rsidRPr="00DD2575" w:rsidRDefault="002E3C05" w:rsidP="00266ACC">
      <w:pPr>
        <w:jc w:val="both"/>
        <w:rPr>
          <w:rFonts w:ascii="Times New Roman" w:hAnsi="Times New Roman" w:cs="Times New Roman"/>
        </w:rPr>
      </w:pPr>
      <w:r w:rsidRPr="00DD2575">
        <w:rPr>
          <w:rFonts w:ascii="Times New Roman" w:hAnsi="Times New Roman" w:cs="Times New Roman"/>
        </w:rPr>
        <w:t>OA17</w:t>
      </w:r>
      <w:r w:rsidR="001802D5" w:rsidRPr="00DD2575">
        <w:rPr>
          <w:rFonts w:ascii="Times New Roman" w:hAnsi="Times New Roman" w:cs="Times New Roman"/>
        </w:rPr>
        <w:t>7</w:t>
      </w:r>
      <w:r w:rsidRPr="00DD2575">
        <w:rPr>
          <w:rFonts w:ascii="Times New Roman" w:hAnsi="Times New Roman" w:cs="Times New Roman"/>
        </w:rPr>
        <w:t xml:space="preserve"> Teclado </w:t>
      </w:r>
      <w:r w:rsidR="001802D5" w:rsidRPr="00DD2575">
        <w:rPr>
          <w:rFonts w:ascii="Times New Roman" w:hAnsi="Times New Roman" w:cs="Times New Roman"/>
        </w:rPr>
        <w:t>I</w:t>
      </w:r>
      <w:r w:rsidRPr="00DD2575">
        <w:rPr>
          <w:rFonts w:ascii="Times New Roman" w:hAnsi="Times New Roman" w:cs="Times New Roman"/>
        </w:rPr>
        <w:t>V</w:t>
      </w:r>
    </w:p>
    <w:p w14:paraId="1F21EE83" w14:textId="77777777" w:rsidR="002E3C05" w:rsidRPr="00DD2575" w:rsidRDefault="002E3C05"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73C7EAC2" w14:textId="1ADD0285" w:rsidR="002E3C05" w:rsidRPr="00DD2575" w:rsidRDefault="002E3C05"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w:t>
      </w:r>
      <w:r w:rsidR="001802D5" w:rsidRPr="00DD2575">
        <w:rPr>
          <w:rFonts w:ascii="Times New Roman" w:hAnsi="Times New Roman" w:cs="Times New Roman"/>
        </w:rPr>
        <w:t>1</w:t>
      </w:r>
      <w:r w:rsidRPr="00DD2575">
        <w:rPr>
          <w:rFonts w:ascii="Times New Roman" w:hAnsi="Times New Roman" w:cs="Times New Roman"/>
        </w:rPr>
        <w:t xml:space="preserve"> aluno</w:t>
      </w:r>
    </w:p>
    <w:p w14:paraId="57860624" w14:textId="77777777" w:rsidR="002E3C05" w:rsidRPr="00DD2575" w:rsidRDefault="002E3C05"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4BA6820C" w14:textId="77777777" w:rsidR="002E3C05" w:rsidRPr="00DD2575" w:rsidRDefault="002E3C05" w:rsidP="00266ACC">
      <w:pPr>
        <w:ind w:firstLine="567"/>
        <w:jc w:val="both"/>
        <w:rPr>
          <w:rFonts w:ascii="Times New Roman" w:hAnsi="Times New Roman" w:cs="Times New Roman"/>
        </w:rPr>
      </w:pPr>
      <w:r w:rsidRPr="00DD2575">
        <w:rPr>
          <w:rFonts w:ascii="Times New Roman" w:hAnsi="Times New Roman" w:cs="Times New Roman"/>
        </w:rPr>
        <w:t xml:space="preserve"> - 14 h de atividades síncronas – aulas práticas e individuais orientadas para a performance musical, envolvendo execução pianística, reflexão e crítica sobre a performance e autorregulação de aprendizagem.</w:t>
      </w:r>
    </w:p>
    <w:p w14:paraId="4DD7E093" w14:textId="77777777" w:rsidR="002E3C05" w:rsidRPr="00DD2575" w:rsidRDefault="002E3C05" w:rsidP="00266ACC">
      <w:pPr>
        <w:ind w:firstLine="567"/>
        <w:jc w:val="both"/>
        <w:rPr>
          <w:rFonts w:ascii="Times New Roman" w:hAnsi="Times New Roman" w:cs="Times New Roman"/>
        </w:rPr>
      </w:pPr>
      <w:r w:rsidRPr="00DD2575">
        <w:rPr>
          <w:rFonts w:ascii="Times New Roman" w:hAnsi="Times New Roman" w:cs="Times New Roman"/>
        </w:rPr>
        <w:t>- 16 h de atividades remotas assíncronas – estudo deliberado do instrumento em casa, conforme roteiro elaborado em comum acordo entre docente e discente.</w:t>
      </w:r>
    </w:p>
    <w:p w14:paraId="6DCF358D" w14:textId="77777777" w:rsidR="002E3C05" w:rsidRPr="00DD2575" w:rsidRDefault="002E3C05"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2 h</w:t>
      </w:r>
    </w:p>
    <w:p w14:paraId="41464D5F" w14:textId="77777777" w:rsidR="002E3C05" w:rsidRPr="00DD2575" w:rsidRDefault="002E3C05" w:rsidP="00266ACC">
      <w:pPr>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Prática individual orientada para a performance musical</w:t>
      </w:r>
    </w:p>
    <w:p w14:paraId="411305C3" w14:textId="77777777" w:rsidR="002E3C05" w:rsidRPr="00DD2575" w:rsidRDefault="002E3C05" w:rsidP="00266ACC">
      <w:pPr>
        <w:pStyle w:val="PargrafodaLista"/>
        <w:shd w:val="clear" w:color="auto" w:fill="FFFFFF"/>
        <w:ind w:left="0"/>
        <w:jc w:val="both"/>
        <w:rPr>
          <w:rFonts w:ascii="Times New Roman" w:eastAsia="Arial" w:hAnsi="Times New Roman" w:cs="Times New Roman"/>
          <w:sz w:val="22"/>
          <w:szCs w:val="22"/>
        </w:rPr>
      </w:pPr>
    </w:p>
    <w:p w14:paraId="153587B7" w14:textId="481FDF48" w:rsidR="006D1EF4" w:rsidRPr="00AC037B" w:rsidRDefault="002E3C05" w:rsidP="006D1EF4">
      <w:pPr>
        <w:jc w:val="both"/>
        <w:rPr>
          <w:rFonts w:ascii="Times New Roman" w:hAnsi="Times New Roman" w:cs="Times New Roman"/>
        </w:rPr>
      </w:pPr>
      <w:r w:rsidRPr="00DD2575">
        <w:rPr>
          <w:rFonts w:ascii="Times New Roman" w:hAnsi="Times New Roman" w:cs="Times New Roman"/>
          <w:b/>
          <w:bCs/>
        </w:rPr>
        <w:t xml:space="preserve">II. </w:t>
      </w:r>
      <w:r w:rsidR="006D1EF4" w:rsidRPr="00AC037B">
        <w:rPr>
          <w:rFonts w:ascii="Times New Roman" w:hAnsi="Times New Roman" w:cs="Times New Roman"/>
          <w:b/>
        </w:rPr>
        <w:t>Objetivos específicos:</w:t>
      </w:r>
      <w:r w:rsidR="006D1EF4" w:rsidRPr="00AC037B">
        <w:rPr>
          <w:rFonts w:ascii="Times New Roman" w:hAnsi="Times New Roman" w:cs="Times New Roman"/>
        </w:rPr>
        <w:t xml:space="preserve"> ao final do curso, o estudante deverá: (1) </w:t>
      </w:r>
      <w:r w:rsidR="006D1EF4">
        <w:rPr>
          <w:rFonts w:ascii="Times New Roman" w:hAnsi="Times New Roman" w:cs="Times New Roman"/>
        </w:rPr>
        <w:t xml:space="preserve">desenvolver técnica pianística a partir dos estudos de Carl Czerny, volume I (até onde o aluno conseguir); (2) </w:t>
      </w:r>
      <w:r w:rsidR="006D1EF4" w:rsidRPr="00AC037B">
        <w:rPr>
          <w:rFonts w:ascii="Times New Roman" w:hAnsi="Times New Roman" w:cs="Times New Roman"/>
        </w:rPr>
        <w:t>compreender os princípios básicos de execução de peças para piano solo e acompanhamentos de alguns estilos a serem executados no piano popular, por meio do estudo sistemático das harmonias de apoio</w:t>
      </w:r>
      <w:r w:rsidR="006D1EF4">
        <w:rPr>
          <w:rFonts w:ascii="Times New Roman" w:hAnsi="Times New Roman" w:cs="Times New Roman"/>
        </w:rPr>
        <w:t xml:space="preserve"> com dominantes alterados</w:t>
      </w:r>
      <w:r w:rsidR="006D1EF4" w:rsidRPr="00AC037B">
        <w:rPr>
          <w:rFonts w:ascii="Times New Roman" w:hAnsi="Times New Roman" w:cs="Times New Roman"/>
        </w:rPr>
        <w:t xml:space="preserve">; </w:t>
      </w:r>
      <w:r w:rsidR="006D1EF4">
        <w:rPr>
          <w:rFonts w:ascii="Times New Roman" w:hAnsi="Times New Roman" w:cs="Times New Roman"/>
        </w:rPr>
        <w:t>(3) harmonizar melodias a três e quatro vozes e aplicá-las em repertório apropriado</w:t>
      </w:r>
      <w:r w:rsidR="006D1EF4" w:rsidRPr="00AC037B">
        <w:rPr>
          <w:rFonts w:ascii="Times New Roman" w:hAnsi="Times New Roman" w:cs="Times New Roman"/>
        </w:rPr>
        <w:t>.</w:t>
      </w:r>
    </w:p>
    <w:p w14:paraId="41A44721" w14:textId="77777777" w:rsidR="006D1EF4" w:rsidRPr="00AC037B" w:rsidRDefault="006D1EF4" w:rsidP="006D1EF4">
      <w:pPr>
        <w:pStyle w:val="PargrafodaLista"/>
        <w:ind w:left="0"/>
        <w:jc w:val="both"/>
        <w:rPr>
          <w:rFonts w:ascii="Times New Roman" w:hAnsi="Times New Roman" w:cs="Times New Roman"/>
          <w:sz w:val="22"/>
          <w:szCs w:val="22"/>
        </w:rPr>
      </w:pPr>
    </w:p>
    <w:p w14:paraId="56499A0C" w14:textId="77777777" w:rsidR="006D1EF4" w:rsidRPr="00AC037B" w:rsidRDefault="006D1EF4" w:rsidP="006D1EF4">
      <w:pPr>
        <w:pStyle w:val="Standard"/>
        <w:jc w:val="both"/>
        <w:rPr>
          <w:rFonts w:ascii="Times New Roman" w:hAnsi="Times New Roman" w:cs="Times New Roman"/>
          <w:b/>
          <w:bCs/>
          <w:sz w:val="22"/>
          <w:szCs w:val="22"/>
        </w:rPr>
      </w:pPr>
      <w:r w:rsidRPr="00AC037B">
        <w:rPr>
          <w:rFonts w:ascii="Times New Roman" w:hAnsi="Times New Roman" w:cs="Times New Roman"/>
          <w:b/>
          <w:bCs/>
          <w:sz w:val="22"/>
          <w:szCs w:val="22"/>
        </w:rPr>
        <w:t>III. desdobramento da área de conhecimento em unidades</w:t>
      </w:r>
    </w:p>
    <w:p w14:paraId="60A7AF20" w14:textId="77777777" w:rsidR="006D1EF4" w:rsidRPr="00AC037B" w:rsidRDefault="006D1EF4" w:rsidP="006D1EF4">
      <w:pPr>
        <w:pStyle w:val="PargrafodaLista"/>
        <w:ind w:left="0"/>
        <w:jc w:val="both"/>
        <w:rPr>
          <w:rFonts w:ascii="Times New Roman" w:hAnsi="Times New Roman" w:cs="Times New Roman"/>
          <w:sz w:val="22"/>
          <w:szCs w:val="22"/>
        </w:rPr>
      </w:pPr>
      <w:r w:rsidRPr="00AC037B">
        <w:rPr>
          <w:rFonts w:ascii="Times New Roman" w:hAnsi="Times New Roman" w:cs="Times New Roman"/>
          <w:sz w:val="22"/>
          <w:szCs w:val="22"/>
        </w:rPr>
        <w:t xml:space="preserve">UNIDADE 1 (aulas 1 a 6): </w:t>
      </w:r>
      <w:r>
        <w:rPr>
          <w:rFonts w:ascii="Times New Roman" w:hAnsi="Times New Roman" w:cs="Times New Roman"/>
          <w:sz w:val="22"/>
          <w:szCs w:val="22"/>
        </w:rPr>
        <w:t xml:space="preserve">técnica pianística, estudo separado das </w:t>
      </w:r>
      <w:r w:rsidRPr="00AC037B">
        <w:rPr>
          <w:rFonts w:ascii="Times New Roman" w:hAnsi="Times New Roman" w:cs="Times New Roman"/>
          <w:sz w:val="22"/>
          <w:szCs w:val="22"/>
        </w:rPr>
        <w:t>harmonias de apoio</w:t>
      </w:r>
      <w:r>
        <w:rPr>
          <w:rFonts w:ascii="Times New Roman" w:hAnsi="Times New Roman" w:cs="Times New Roman"/>
          <w:sz w:val="22"/>
          <w:szCs w:val="22"/>
        </w:rPr>
        <w:t xml:space="preserve"> com dominantes alterados e desenvolvimento de repertório</w:t>
      </w:r>
    </w:p>
    <w:p w14:paraId="1BF646A1" w14:textId="77777777" w:rsidR="006D1EF4" w:rsidRDefault="006D1EF4" w:rsidP="006D1EF4">
      <w:pPr>
        <w:pStyle w:val="PargrafodaLista"/>
        <w:ind w:left="0"/>
        <w:jc w:val="both"/>
        <w:rPr>
          <w:rFonts w:ascii="Times New Roman" w:hAnsi="Times New Roman" w:cs="Times New Roman"/>
          <w:sz w:val="22"/>
          <w:szCs w:val="22"/>
        </w:rPr>
      </w:pPr>
      <w:r w:rsidRPr="00AC037B">
        <w:rPr>
          <w:rFonts w:ascii="Times New Roman" w:hAnsi="Times New Roman" w:cs="Times New Roman"/>
          <w:sz w:val="22"/>
          <w:szCs w:val="22"/>
        </w:rPr>
        <w:t xml:space="preserve">UNIDADE 2 (aulas 7 a 12): </w:t>
      </w:r>
      <w:r>
        <w:rPr>
          <w:rFonts w:ascii="Times New Roman" w:hAnsi="Times New Roman" w:cs="Times New Roman"/>
          <w:sz w:val="22"/>
          <w:szCs w:val="22"/>
        </w:rPr>
        <w:t>técnica pianística, aplicação de harmonia de apoio com dominantes alterados e de harmonizações a três e quatro vozes em repertório</w:t>
      </w:r>
    </w:p>
    <w:p w14:paraId="52004675" w14:textId="77777777" w:rsidR="006D1EF4" w:rsidRPr="00AC037B" w:rsidRDefault="006D1EF4" w:rsidP="006D1EF4">
      <w:pPr>
        <w:pStyle w:val="PargrafodaLista"/>
        <w:shd w:val="clear" w:color="auto" w:fill="FFFFFF"/>
        <w:ind w:left="0"/>
        <w:jc w:val="both"/>
        <w:rPr>
          <w:rFonts w:ascii="Times New Roman" w:eastAsia="Arial" w:hAnsi="Times New Roman" w:cs="Times New Roman"/>
          <w:sz w:val="22"/>
          <w:szCs w:val="22"/>
        </w:rPr>
      </w:pPr>
    </w:p>
    <w:p w14:paraId="6F9BEAA4" w14:textId="77777777" w:rsidR="006D1EF4" w:rsidRPr="00AC037B" w:rsidRDefault="006D1EF4" w:rsidP="006D1EF4">
      <w:pPr>
        <w:jc w:val="both"/>
        <w:rPr>
          <w:rFonts w:ascii="Times New Roman" w:hAnsi="Times New Roman" w:cs="Times New Roman"/>
          <w:b/>
          <w:bCs/>
        </w:rPr>
      </w:pPr>
      <w:r w:rsidRPr="00AC037B">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4B85843F"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a) </w:t>
      </w:r>
      <w:r w:rsidRPr="00AC037B">
        <w:rPr>
          <w:rFonts w:ascii="Times New Roman" w:hAnsi="Times New Roman" w:cs="Times New Roman"/>
          <w:b/>
          <w:bCs/>
        </w:rPr>
        <w:t>caracterização</w:t>
      </w:r>
      <w:r w:rsidRPr="00AC037B">
        <w:rPr>
          <w:rFonts w:ascii="Times New Roman" w:hAnsi="Times New Roman" w:cs="Times New Roman"/>
        </w:rPr>
        <w:t>: esta disciplina ofertada em período especial e de modo 100% remoto será desenvolvida mediante atividades síncronas e assíncronas. Nas atividades síncronas, o estudante fará aulas individuais ou em dupla de piano popular, que envolverão execução pianística, reflexão, crítica e autorregulação de aprendizagem, juntamente com o docente. As atividades assíncronas envolverão o estudo deliberado do instrumento em casa, a partir de um roteiro de estudo, desenvolvido em comum acordo entre ambos.</w:t>
      </w:r>
    </w:p>
    <w:p w14:paraId="5C2F49AA"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b) </w:t>
      </w:r>
      <w:r w:rsidRPr="00AC037B">
        <w:rPr>
          <w:rFonts w:ascii="Times New Roman" w:hAnsi="Times New Roman" w:cs="Times New Roman"/>
          <w:b/>
          <w:bCs/>
        </w:rPr>
        <w:t>princípios de interação</w:t>
      </w:r>
      <w:r w:rsidRPr="00AC037B">
        <w:rPr>
          <w:rFonts w:ascii="Times New Roman" w:hAnsi="Times New Roman" w:cs="Times New Roman"/>
        </w:rPr>
        <w:t xml:space="preserve">: a comunicação docente-discente será por intermédio de ambientes virtuais de aprendizagem, como UFPR Virtual e </w:t>
      </w:r>
      <w:r w:rsidRPr="00AC037B">
        <w:rPr>
          <w:rFonts w:ascii="Times New Roman" w:hAnsi="Times New Roman" w:cs="Times New Roman"/>
          <w:i/>
        </w:rPr>
        <w:t>Microsoft Teams</w:t>
      </w:r>
      <w:r w:rsidRPr="00AC037B">
        <w:rPr>
          <w:rFonts w:ascii="Times New Roman" w:hAnsi="Times New Roman" w:cs="Times New Roman"/>
        </w:rPr>
        <w:t xml:space="preserve"> e ligações de vídeo por </w:t>
      </w:r>
      <w:r w:rsidRPr="00AC037B">
        <w:rPr>
          <w:rFonts w:ascii="Times New Roman" w:hAnsi="Times New Roman" w:cs="Times New Roman"/>
          <w:i/>
        </w:rPr>
        <w:t>WhatsApp</w:t>
      </w:r>
      <w:r w:rsidRPr="00AC037B">
        <w:rPr>
          <w:rFonts w:ascii="Times New Roman" w:hAnsi="Times New Roman" w:cs="Times New Roman"/>
        </w:rPr>
        <w:t>, minimizando as chances de o discente ser prejudicado por problemas de acesso a informações, materiais e/ou falha de comunicação com o docente. A ementa detalhada da disciplina, cronograma, parte dos conteúdos sonoros e escritos, ficarão permanentemente disponíveis ao discentes na UFPR Virtual.</w:t>
      </w:r>
    </w:p>
    <w:p w14:paraId="1D29E45D"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c) </w:t>
      </w:r>
      <w:r w:rsidRPr="00AC037B">
        <w:rPr>
          <w:rFonts w:ascii="Times New Roman" w:hAnsi="Times New Roman" w:cs="Times New Roman"/>
          <w:b/>
          <w:bCs/>
        </w:rPr>
        <w:t>material didático para as atividades de autoaprendizado</w:t>
      </w:r>
      <w:r w:rsidRPr="00AC037B">
        <w:rPr>
          <w:rFonts w:ascii="Times New Roman" w:hAnsi="Times New Roman" w:cs="Times New Roman"/>
        </w:rPr>
        <w:t xml:space="preserve">: os conteúdos sonoros e escritos a serem apropriados estarão disponíveis na UFPR Virtual. Os materiais (partituras, </w:t>
      </w:r>
      <w:r w:rsidRPr="00AC037B">
        <w:rPr>
          <w:rFonts w:ascii="Times New Roman" w:hAnsi="Times New Roman" w:cs="Times New Roman"/>
          <w:i/>
        </w:rPr>
        <w:t>lead sheets</w:t>
      </w:r>
      <w:r w:rsidRPr="00AC037B">
        <w:rPr>
          <w:rFonts w:ascii="Times New Roman" w:hAnsi="Times New Roman" w:cs="Times New Roman"/>
        </w:rPr>
        <w:t>, métodos de piano e outros textos) serão enviados em formato digital.</w:t>
      </w:r>
    </w:p>
    <w:p w14:paraId="6B2A82F3"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d) </w:t>
      </w:r>
      <w:r w:rsidRPr="00AC037B">
        <w:rPr>
          <w:rFonts w:ascii="Times New Roman" w:hAnsi="Times New Roman" w:cs="Times New Roman"/>
          <w:b/>
          <w:bCs/>
        </w:rPr>
        <w:t>infraestrutura tecnológica, científica e instrumental necessária à disciplina</w:t>
      </w:r>
      <w:r w:rsidRPr="00AC037B">
        <w:rPr>
          <w:rFonts w:ascii="Times New Roman" w:hAnsi="Times New Roman" w:cs="Times New Roman"/>
        </w:rPr>
        <w:t>: acesso à Internet e aos artigos aqui referidos.</w:t>
      </w:r>
    </w:p>
    <w:p w14:paraId="58EE82D6"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e) </w:t>
      </w:r>
      <w:r w:rsidRPr="00AC037B">
        <w:rPr>
          <w:rFonts w:ascii="Times New Roman" w:hAnsi="Times New Roman" w:cs="Times New Roman"/>
          <w:b/>
          <w:bCs/>
        </w:rPr>
        <w:t>identificação do controle de frequência das atividades</w:t>
      </w:r>
      <w:r w:rsidRPr="00AC037B">
        <w:rPr>
          <w:rFonts w:ascii="Times New Roman" w:hAnsi="Times New Roman" w:cs="Times New Roman"/>
        </w:rPr>
        <w:t>: entende-se a necessidade de que os discentes se acostumem a respeitar os horários das atividades síncronas, organizem-se acessando o ambiente virtual nos dias e horários demarcados para tanto. O discente tem necessariamente de acessar a plataforma de comunicação nos dias e horários fixados para avaliações e exame final.</w:t>
      </w:r>
    </w:p>
    <w:p w14:paraId="511E2E92" w14:textId="77777777" w:rsidR="006D1EF4" w:rsidRPr="00AC037B" w:rsidRDefault="006D1EF4" w:rsidP="006D1EF4">
      <w:pPr>
        <w:pStyle w:val="PargrafodaLista"/>
        <w:shd w:val="clear" w:color="auto" w:fill="FFFFFF"/>
        <w:ind w:left="0"/>
        <w:jc w:val="both"/>
        <w:rPr>
          <w:rFonts w:ascii="Times New Roman" w:eastAsia="Arial" w:hAnsi="Times New Roman" w:cs="Times New Roman"/>
          <w:sz w:val="22"/>
          <w:szCs w:val="22"/>
        </w:rPr>
      </w:pPr>
    </w:p>
    <w:p w14:paraId="0DED8749"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b/>
          <w:bCs/>
        </w:rPr>
        <w:lastRenderedPageBreak/>
        <w:t>V. formas de avaliação, incluindo critérios de avaliação</w:t>
      </w:r>
      <w:r w:rsidRPr="00AC037B">
        <w:rPr>
          <w:rFonts w:ascii="Times New Roman" w:hAnsi="Times New Roman" w:cs="Times New Roman"/>
        </w:rPr>
        <w:t>: o estudante será avaliado a partir dos seguintes critérios: P1 = avaliação contínua: aula a aula, conforme o desempenho do estudante em relação ao estudo daquela semana. A média final P1 será calculada por meio de uma ficha de avaliação contínua, a partir do somatório das notas de todas as aulas dadas no semestre dividido pelo número de aulas dadas; P2 = prova bimestral I: consiste de uma avaliação em que o estudante deverá executar ao piano todo o conteúdo programático que ele tiver conseguido desenvolver até o presente momento; ele será avisado com pelo menos uma semana de antecedência; P3 = prova bimestral II: consiste de uma avaliação em que o estudante deverá executar ao piano todo o conteúdo programático que ele tiver conseguido desenvolver ao longo do semestre. A média final da disciplina será calculada a partir do somatório de P1, P2 e P3 dividido por três. Estudantes que obtiverem média final superior a 70 estão automaticamente aprovados. Estudantes que tiverem mais de 7 faltas e/ou obtiverem média final inferior a 40 estarão automaticamente reprovados. Estudantes que obtiverem média final entre 40 e 70 deverão fazer uma avaliação final com o docente (data a combinar). Essa avaliação será realizada nos moldes da prova bimestral II, em data a combinar. Estudantes que forem indicados ao exame final terão as suas médias calculadas a partir do somatório da nota final da disciplina com a nota do exame final dividido por dois. Será aprovado o estudante que conseguir a média mínima de 50.</w:t>
      </w:r>
    </w:p>
    <w:p w14:paraId="6C6BB2BD" w14:textId="77777777" w:rsidR="006D1EF4" w:rsidRPr="00AC037B" w:rsidRDefault="006D1EF4" w:rsidP="006D1EF4">
      <w:pPr>
        <w:pStyle w:val="PargrafodaLista"/>
        <w:shd w:val="clear" w:color="auto" w:fill="FFFFFF"/>
        <w:ind w:left="0"/>
        <w:jc w:val="both"/>
        <w:rPr>
          <w:rFonts w:ascii="Times New Roman" w:eastAsia="Arial" w:hAnsi="Times New Roman" w:cs="Times New Roman"/>
          <w:sz w:val="22"/>
          <w:szCs w:val="22"/>
        </w:rPr>
      </w:pPr>
    </w:p>
    <w:p w14:paraId="7AB4F7D7" w14:textId="77777777" w:rsidR="006D1EF4" w:rsidRPr="00AC037B" w:rsidRDefault="006D1EF4" w:rsidP="006D1EF4">
      <w:pPr>
        <w:jc w:val="both"/>
        <w:rPr>
          <w:rFonts w:ascii="Times New Roman" w:hAnsi="Times New Roman" w:cs="Times New Roman"/>
          <w:b/>
          <w:bCs/>
        </w:rPr>
      </w:pPr>
      <w:r w:rsidRPr="00AC037B">
        <w:rPr>
          <w:rFonts w:ascii="Times New Roman" w:hAnsi="Times New Roman" w:cs="Times New Roman"/>
          <w:b/>
          <w:bCs/>
        </w:rPr>
        <w:t>VI. bibliografia</w:t>
      </w:r>
    </w:p>
    <w:p w14:paraId="0B94E4A0" w14:textId="77777777" w:rsidR="006D1EF4" w:rsidRPr="00AC037B" w:rsidRDefault="006D1EF4" w:rsidP="006D1EF4">
      <w:pPr>
        <w:jc w:val="both"/>
        <w:rPr>
          <w:rFonts w:ascii="Times New Roman" w:hAnsi="Times New Roman" w:cs="Times New Roman"/>
          <w:u w:val="single"/>
        </w:rPr>
      </w:pPr>
      <w:r w:rsidRPr="00AC037B">
        <w:rPr>
          <w:rFonts w:ascii="Times New Roman" w:hAnsi="Times New Roman" w:cs="Times New Roman"/>
          <w:u w:val="single"/>
        </w:rPr>
        <w:t>Bibliografia básica</w:t>
      </w:r>
    </w:p>
    <w:p w14:paraId="6A1388CB"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ALVES, L. (1998). </w:t>
      </w:r>
      <w:r w:rsidRPr="00AC037B">
        <w:rPr>
          <w:rFonts w:ascii="Times New Roman" w:hAnsi="Times New Roman" w:cs="Times New Roman"/>
          <w:i/>
        </w:rPr>
        <w:t>Escalas para improvisação</w:t>
      </w:r>
      <w:r w:rsidRPr="00AC037B">
        <w:rPr>
          <w:rFonts w:ascii="Times New Roman" w:hAnsi="Times New Roman" w:cs="Times New Roman"/>
        </w:rPr>
        <w:t xml:space="preserve"> (2ª ed.). Rio de Janeiro: Irmãos Vitale.</w:t>
      </w:r>
    </w:p>
    <w:p w14:paraId="0A73B635" w14:textId="77777777" w:rsidR="006D1EF4" w:rsidRPr="000725EE" w:rsidRDefault="006D1EF4" w:rsidP="006D1EF4">
      <w:pPr>
        <w:jc w:val="both"/>
        <w:rPr>
          <w:rFonts w:ascii="Times New Roman" w:hAnsi="Times New Roman" w:cs="Times New Roman"/>
          <w:lang w:val="en-US"/>
        </w:rPr>
      </w:pPr>
      <w:r w:rsidRPr="000725EE">
        <w:rPr>
          <w:rFonts w:ascii="Times New Roman" w:hAnsi="Times New Roman" w:cs="Times New Roman"/>
          <w:lang w:val="en-US"/>
        </w:rPr>
        <w:t xml:space="preserve">LEVINE, M. (1989). </w:t>
      </w:r>
      <w:r w:rsidRPr="000725EE">
        <w:rPr>
          <w:rFonts w:ascii="Times New Roman" w:hAnsi="Times New Roman" w:cs="Times New Roman"/>
          <w:i/>
          <w:lang w:val="en-US"/>
        </w:rPr>
        <w:t>The jazz piano book</w:t>
      </w:r>
      <w:r w:rsidRPr="000725EE">
        <w:rPr>
          <w:rFonts w:ascii="Times New Roman" w:hAnsi="Times New Roman" w:cs="Times New Roman"/>
          <w:lang w:val="en-US"/>
        </w:rPr>
        <w:t>. New York: Sheer Music Corporated.</w:t>
      </w:r>
    </w:p>
    <w:p w14:paraId="1421B64B"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u w:val="single"/>
        </w:rPr>
        <w:t>Bibliografia complementar</w:t>
      </w:r>
    </w:p>
    <w:p w14:paraId="6C5B2712"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i/>
        </w:rPr>
        <w:t>Songbooks</w:t>
      </w:r>
      <w:r w:rsidRPr="00AC037B">
        <w:rPr>
          <w:rFonts w:ascii="Times New Roman" w:hAnsi="Times New Roman" w:cs="Times New Roman"/>
        </w:rPr>
        <w:t xml:space="preserve"> editados pela Lumiar (Bossa Nova, Tom Jobim, Chico Buarque, Caetano Veloso, Vinícius de Moraes, Djavan, João Bosco, Edu Lobo, Rita Lee, Cazuza, Ary Barroso, etc.);</w:t>
      </w:r>
    </w:p>
    <w:p w14:paraId="7FF6D6D8"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 xml:space="preserve">Quaisquer um dos volumes do </w:t>
      </w:r>
      <w:r w:rsidRPr="00AC037B">
        <w:rPr>
          <w:rFonts w:ascii="Times New Roman" w:hAnsi="Times New Roman" w:cs="Times New Roman"/>
          <w:i/>
        </w:rPr>
        <w:t>New Real Book</w:t>
      </w:r>
      <w:r w:rsidRPr="00AC037B">
        <w:rPr>
          <w:rFonts w:ascii="Times New Roman" w:hAnsi="Times New Roman" w:cs="Times New Roman"/>
        </w:rPr>
        <w:t>, editados pela Sher Music Corporated.</w:t>
      </w:r>
    </w:p>
    <w:p w14:paraId="15D4BF10" w14:textId="77777777" w:rsidR="006D1EF4" w:rsidRPr="00AC037B" w:rsidRDefault="006D1EF4" w:rsidP="006D1EF4">
      <w:pPr>
        <w:pStyle w:val="PargrafodaLista"/>
        <w:shd w:val="clear" w:color="auto" w:fill="FFFFFF"/>
        <w:ind w:left="0"/>
        <w:jc w:val="both"/>
        <w:rPr>
          <w:rFonts w:ascii="Times New Roman" w:eastAsia="Arial" w:hAnsi="Times New Roman" w:cs="Times New Roman"/>
          <w:sz w:val="22"/>
          <w:szCs w:val="22"/>
        </w:rPr>
      </w:pPr>
    </w:p>
    <w:p w14:paraId="1DB2776C" w14:textId="77777777" w:rsidR="006D1EF4" w:rsidRPr="00AC037B" w:rsidRDefault="006D1EF4" w:rsidP="006D1EF4">
      <w:pPr>
        <w:jc w:val="both"/>
        <w:rPr>
          <w:rFonts w:ascii="Times New Roman" w:hAnsi="Times New Roman" w:cs="Times New Roman"/>
          <w:b/>
          <w:bCs/>
        </w:rPr>
      </w:pPr>
      <w:r w:rsidRPr="00AC037B">
        <w:rPr>
          <w:rFonts w:ascii="Times New Roman" w:hAnsi="Times New Roman" w:cs="Times New Roman"/>
          <w:b/>
          <w:bCs/>
        </w:rPr>
        <w:t>VII. docente responsável</w:t>
      </w:r>
    </w:p>
    <w:p w14:paraId="629C1CF6" w14:textId="77777777" w:rsidR="006D1EF4" w:rsidRPr="00AC037B" w:rsidRDefault="006D1EF4" w:rsidP="006D1EF4">
      <w:pPr>
        <w:jc w:val="both"/>
        <w:rPr>
          <w:rFonts w:ascii="Times New Roman" w:hAnsi="Times New Roman" w:cs="Times New Roman"/>
        </w:rPr>
      </w:pPr>
      <w:r w:rsidRPr="00AC037B">
        <w:rPr>
          <w:rFonts w:ascii="Times New Roman" w:hAnsi="Times New Roman" w:cs="Times New Roman"/>
        </w:rPr>
        <w:t>Danilo Ramos</w:t>
      </w:r>
    </w:p>
    <w:p w14:paraId="1A0FE216" w14:textId="77777777" w:rsidR="006D1EF4" w:rsidRPr="00AC037B" w:rsidRDefault="006D1EF4" w:rsidP="006D1EF4">
      <w:pPr>
        <w:pStyle w:val="PargrafodaLista"/>
        <w:shd w:val="clear" w:color="auto" w:fill="FFFFFF"/>
        <w:ind w:left="0"/>
        <w:jc w:val="both"/>
        <w:rPr>
          <w:rFonts w:ascii="Times New Roman" w:eastAsia="Arial" w:hAnsi="Times New Roman" w:cs="Times New Roman"/>
          <w:sz w:val="22"/>
          <w:szCs w:val="22"/>
        </w:rPr>
      </w:pPr>
    </w:p>
    <w:p w14:paraId="6E611BDD" w14:textId="77777777" w:rsidR="006D1EF4" w:rsidRDefault="006D1EF4" w:rsidP="006D1EF4">
      <w:pPr>
        <w:jc w:val="both"/>
        <w:rPr>
          <w:rFonts w:ascii="Times New Roman" w:hAnsi="Times New Roman" w:cs="Times New Roman"/>
          <w:b/>
          <w:bCs/>
        </w:rPr>
      </w:pPr>
      <w:r w:rsidRPr="00AC037B">
        <w:rPr>
          <w:rFonts w:ascii="Times New Roman" w:hAnsi="Times New Roman" w:cs="Times New Roman"/>
          <w:b/>
          <w:bCs/>
        </w:rPr>
        <w:t>Cronograma– 3ª, 10:00-12:00</w:t>
      </w:r>
    </w:p>
    <w:tbl>
      <w:tblPr>
        <w:tblStyle w:val="Tabelacomgrade"/>
        <w:tblW w:w="0" w:type="auto"/>
        <w:tblLook w:val="04A0" w:firstRow="1" w:lastRow="0" w:firstColumn="1" w:lastColumn="0" w:noHBand="0" w:noVBand="1"/>
      </w:tblPr>
      <w:tblGrid>
        <w:gridCol w:w="711"/>
        <w:gridCol w:w="1275"/>
        <w:gridCol w:w="5948"/>
        <w:gridCol w:w="1694"/>
      </w:tblGrid>
      <w:tr w:rsidR="006D1EF4" w:rsidRPr="00AC037B" w14:paraId="36E5A683" w14:textId="77777777" w:rsidTr="008D5204">
        <w:tc>
          <w:tcPr>
            <w:tcW w:w="711" w:type="dxa"/>
            <w:vAlign w:val="center"/>
          </w:tcPr>
          <w:p w14:paraId="1E76DE21" w14:textId="77777777" w:rsidR="006D1EF4" w:rsidRPr="006D1EF4" w:rsidRDefault="006D1EF4" w:rsidP="008D5204">
            <w:pPr>
              <w:jc w:val="center"/>
              <w:rPr>
                <w:rFonts w:ascii="Times New Roman" w:hAnsi="Times New Roman" w:cs="Times New Roman"/>
                <w:b/>
                <w:bCs/>
              </w:rPr>
            </w:pPr>
            <w:r w:rsidRPr="006D1EF4">
              <w:rPr>
                <w:rFonts w:ascii="Times New Roman" w:hAnsi="Times New Roman" w:cs="Times New Roman"/>
                <w:b/>
                <w:bCs/>
              </w:rPr>
              <w:t>Aula</w:t>
            </w:r>
          </w:p>
        </w:tc>
        <w:tc>
          <w:tcPr>
            <w:tcW w:w="1275" w:type="dxa"/>
            <w:vAlign w:val="center"/>
          </w:tcPr>
          <w:p w14:paraId="513460BE" w14:textId="77777777" w:rsidR="006D1EF4" w:rsidRPr="006D1EF4" w:rsidRDefault="006D1EF4" w:rsidP="008D5204">
            <w:pPr>
              <w:jc w:val="center"/>
              <w:rPr>
                <w:rFonts w:ascii="Times New Roman" w:hAnsi="Times New Roman" w:cs="Times New Roman"/>
                <w:b/>
                <w:bCs/>
              </w:rPr>
            </w:pPr>
            <w:r w:rsidRPr="006D1EF4">
              <w:rPr>
                <w:rFonts w:ascii="Times New Roman" w:hAnsi="Times New Roman" w:cs="Times New Roman"/>
                <w:b/>
                <w:bCs/>
              </w:rPr>
              <w:t>Data</w:t>
            </w:r>
          </w:p>
        </w:tc>
        <w:tc>
          <w:tcPr>
            <w:tcW w:w="5948" w:type="dxa"/>
          </w:tcPr>
          <w:p w14:paraId="6170412C" w14:textId="77777777" w:rsidR="006D1EF4" w:rsidRPr="006D1EF4" w:rsidRDefault="006D1EF4" w:rsidP="008D5204">
            <w:pPr>
              <w:jc w:val="both"/>
              <w:rPr>
                <w:rFonts w:ascii="Times New Roman" w:hAnsi="Times New Roman" w:cs="Times New Roman"/>
                <w:b/>
                <w:bCs/>
              </w:rPr>
            </w:pPr>
            <w:r w:rsidRPr="006D1EF4">
              <w:rPr>
                <w:rFonts w:ascii="Times New Roman" w:hAnsi="Times New Roman" w:cs="Times New Roman"/>
                <w:b/>
                <w:bCs/>
              </w:rPr>
              <w:t>Conteúdo</w:t>
            </w:r>
          </w:p>
        </w:tc>
        <w:tc>
          <w:tcPr>
            <w:tcW w:w="1694" w:type="dxa"/>
          </w:tcPr>
          <w:p w14:paraId="2A812142" w14:textId="77777777" w:rsidR="006D1EF4" w:rsidRPr="006D1EF4" w:rsidRDefault="006D1EF4" w:rsidP="008D5204">
            <w:pPr>
              <w:jc w:val="center"/>
              <w:rPr>
                <w:rFonts w:ascii="Times New Roman" w:hAnsi="Times New Roman" w:cs="Times New Roman"/>
                <w:b/>
                <w:bCs/>
              </w:rPr>
            </w:pPr>
            <w:r w:rsidRPr="006D1EF4">
              <w:rPr>
                <w:rFonts w:ascii="Times New Roman" w:hAnsi="Times New Roman" w:cs="Times New Roman"/>
                <w:b/>
                <w:bCs/>
              </w:rPr>
              <w:t>Atividade</w:t>
            </w:r>
          </w:p>
        </w:tc>
      </w:tr>
      <w:tr w:rsidR="006D1EF4" w:rsidRPr="00AC037B" w14:paraId="4C0890D9" w14:textId="77777777" w:rsidTr="008D5204">
        <w:tc>
          <w:tcPr>
            <w:tcW w:w="711" w:type="dxa"/>
            <w:vAlign w:val="center"/>
          </w:tcPr>
          <w:p w14:paraId="2331B8A6" w14:textId="77777777" w:rsidR="006D1EF4" w:rsidRPr="006D1EF4" w:rsidRDefault="006D1EF4" w:rsidP="008D5204">
            <w:pPr>
              <w:jc w:val="center"/>
              <w:rPr>
                <w:rFonts w:ascii="Times New Roman" w:hAnsi="Times New Roman" w:cs="Times New Roman"/>
              </w:rPr>
            </w:pPr>
            <w:r w:rsidRPr="006D1EF4">
              <w:rPr>
                <w:rFonts w:ascii="Times New Roman" w:hAnsi="Times New Roman" w:cs="Times New Roman"/>
              </w:rPr>
              <w:t>1</w:t>
            </w:r>
          </w:p>
        </w:tc>
        <w:tc>
          <w:tcPr>
            <w:tcW w:w="1275" w:type="dxa"/>
            <w:vAlign w:val="center"/>
          </w:tcPr>
          <w:p w14:paraId="45856F9A" w14:textId="77777777" w:rsidR="006D1EF4" w:rsidRPr="006D1EF4" w:rsidRDefault="006D1EF4" w:rsidP="008D5204">
            <w:pPr>
              <w:jc w:val="center"/>
              <w:rPr>
                <w:rFonts w:ascii="Times New Roman" w:hAnsi="Times New Roman" w:cs="Times New Roman"/>
              </w:rPr>
            </w:pPr>
            <w:r w:rsidRPr="006D1EF4">
              <w:rPr>
                <w:rFonts w:ascii="Times New Roman" w:hAnsi="Times New Roman" w:cs="Times New Roman"/>
              </w:rPr>
              <w:t>21/9</w:t>
            </w:r>
          </w:p>
        </w:tc>
        <w:tc>
          <w:tcPr>
            <w:tcW w:w="5948" w:type="dxa"/>
            <w:vAlign w:val="center"/>
          </w:tcPr>
          <w:p w14:paraId="2B1742BC" w14:textId="77777777" w:rsidR="006D1EF4" w:rsidRPr="006D1EF4" w:rsidRDefault="006D1EF4" w:rsidP="008D5204">
            <w:pPr>
              <w:rPr>
                <w:rFonts w:ascii="Times New Roman" w:hAnsi="Times New Roman" w:cs="Times New Roman"/>
              </w:rPr>
            </w:pPr>
            <w:r w:rsidRPr="006D1EF4">
              <w:rPr>
                <w:rFonts w:ascii="Times New Roman" w:hAnsi="Times New Roman" w:cs="Times New Roman"/>
              </w:rPr>
              <w:t>Aula prática</w:t>
            </w:r>
          </w:p>
        </w:tc>
        <w:tc>
          <w:tcPr>
            <w:tcW w:w="1694" w:type="dxa"/>
            <w:vAlign w:val="center"/>
          </w:tcPr>
          <w:p w14:paraId="3667ED54" w14:textId="77777777" w:rsidR="006D1EF4" w:rsidRPr="006D1EF4" w:rsidRDefault="006D1EF4" w:rsidP="008D5204">
            <w:pPr>
              <w:jc w:val="center"/>
              <w:rPr>
                <w:rFonts w:ascii="Times New Roman" w:hAnsi="Times New Roman" w:cs="Times New Roman"/>
              </w:rPr>
            </w:pPr>
            <w:r w:rsidRPr="006D1EF4">
              <w:rPr>
                <w:rFonts w:ascii="Times New Roman" w:hAnsi="Times New Roman" w:cs="Times New Roman"/>
              </w:rPr>
              <w:t>síncrona</w:t>
            </w:r>
          </w:p>
        </w:tc>
      </w:tr>
      <w:tr w:rsidR="006D1EF4" w:rsidRPr="00AC037B" w14:paraId="33347EC9" w14:textId="77777777" w:rsidTr="008D5204">
        <w:tc>
          <w:tcPr>
            <w:tcW w:w="711" w:type="dxa"/>
            <w:vAlign w:val="center"/>
          </w:tcPr>
          <w:p w14:paraId="7FA9ACCB" w14:textId="77777777" w:rsidR="006D1EF4" w:rsidRPr="006D1EF4" w:rsidRDefault="006D1EF4" w:rsidP="008D5204">
            <w:pPr>
              <w:jc w:val="center"/>
              <w:rPr>
                <w:rFonts w:ascii="Times New Roman" w:hAnsi="Times New Roman" w:cs="Times New Roman"/>
              </w:rPr>
            </w:pPr>
            <w:r w:rsidRPr="006D1EF4">
              <w:rPr>
                <w:rFonts w:ascii="Times New Roman" w:hAnsi="Times New Roman" w:cs="Times New Roman"/>
              </w:rPr>
              <w:t>2</w:t>
            </w:r>
          </w:p>
        </w:tc>
        <w:tc>
          <w:tcPr>
            <w:tcW w:w="1275" w:type="dxa"/>
            <w:vAlign w:val="center"/>
          </w:tcPr>
          <w:p w14:paraId="2B56F164" w14:textId="77777777" w:rsidR="006D1EF4" w:rsidRPr="006D1EF4" w:rsidRDefault="006D1EF4" w:rsidP="008D5204">
            <w:pPr>
              <w:jc w:val="center"/>
              <w:rPr>
                <w:rFonts w:ascii="Times New Roman" w:hAnsi="Times New Roman" w:cs="Times New Roman"/>
              </w:rPr>
            </w:pPr>
            <w:r w:rsidRPr="006D1EF4">
              <w:rPr>
                <w:rFonts w:ascii="Times New Roman" w:hAnsi="Times New Roman" w:cs="Times New Roman"/>
              </w:rPr>
              <w:t>28/9</w:t>
            </w:r>
          </w:p>
        </w:tc>
        <w:tc>
          <w:tcPr>
            <w:tcW w:w="5948" w:type="dxa"/>
            <w:vAlign w:val="center"/>
          </w:tcPr>
          <w:p w14:paraId="417756BB" w14:textId="77777777" w:rsidR="006D1EF4" w:rsidRPr="006D1EF4" w:rsidRDefault="006D1EF4" w:rsidP="008D5204">
            <w:pPr>
              <w:rPr>
                <w:rFonts w:ascii="Times New Roman" w:hAnsi="Times New Roman" w:cs="Times New Roman"/>
              </w:rPr>
            </w:pPr>
            <w:r w:rsidRPr="006D1EF4">
              <w:rPr>
                <w:rFonts w:ascii="Times New Roman" w:hAnsi="Times New Roman" w:cs="Times New Roman"/>
              </w:rPr>
              <w:t>Aula prática</w:t>
            </w:r>
          </w:p>
        </w:tc>
        <w:tc>
          <w:tcPr>
            <w:tcW w:w="1694" w:type="dxa"/>
          </w:tcPr>
          <w:p w14:paraId="1A470FC3" w14:textId="77777777" w:rsidR="006D1EF4" w:rsidRPr="006D1EF4" w:rsidRDefault="006D1EF4" w:rsidP="008D5204">
            <w:pPr>
              <w:jc w:val="center"/>
              <w:rPr>
                <w:rFonts w:ascii="Times New Roman" w:hAnsi="Times New Roman" w:cs="Times New Roman"/>
              </w:rPr>
            </w:pPr>
            <w:r w:rsidRPr="006D1EF4">
              <w:rPr>
                <w:rFonts w:ascii="Times New Roman" w:hAnsi="Times New Roman" w:cs="Times New Roman"/>
              </w:rPr>
              <w:t>síncrona</w:t>
            </w:r>
          </w:p>
        </w:tc>
      </w:tr>
      <w:tr w:rsidR="00314305" w:rsidRPr="00AC037B" w14:paraId="0AF3EDAE" w14:textId="77777777" w:rsidTr="00314305">
        <w:tc>
          <w:tcPr>
            <w:tcW w:w="711" w:type="dxa"/>
            <w:vAlign w:val="center"/>
          </w:tcPr>
          <w:p w14:paraId="7FF0C1C7"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3</w:t>
            </w:r>
          </w:p>
        </w:tc>
        <w:tc>
          <w:tcPr>
            <w:tcW w:w="1275" w:type="dxa"/>
            <w:vAlign w:val="center"/>
          </w:tcPr>
          <w:p w14:paraId="5246EA8D"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5/10</w:t>
            </w:r>
          </w:p>
        </w:tc>
        <w:tc>
          <w:tcPr>
            <w:tcW w:w="5948" w:type="dxa"/>
            <w:vAlign w:val="center"/>
          </w:tcPr>
          <w:p w14:paraId="654F8248" w14:textId="77777777" w:rsidR="00314305" w:rsidRPr="006D1EF4" w:rsidRDefault="00314305" w:rsidP="00314305">
            <w:pPr>
              <w:rPr>
                <w:rFonts w:ascii="Times New Roman" w:hAnsi="Times New Roman" w:cs="Times New Roman"/>
              </w:rPr>
            </w:pPr>
            <w:r w:rsidRPr="006D1EF4">
              <w:rPr>
                <w:rFonts w:ascii="Times New Roman" w:hAnsi="Times New Roman" w:cs="Times New Roman"/>
              </w:rPr>
              <w:t>Aula prática</w:t>
            </w:r>
          </w:p>
        </w:tc>
        <w:tc>
          <w:tcPr>
            <w:tcW w:w="1694" w:type="dxa"/>
            <w:vAlign w:val="center"/>
          </w:tcPr>
          <w:p w14:paraId="05A0F56C" w14:textId="53DA150E" w:rsidR="00314305" w:rsidRPr="006D1EF4" w:rsidRDefault="00314305" w:rsidP="00314305">
            <w:pPr>
              <w:rPr>
                <w:rFonts w:ascii="Times New Roman" w:hAnsi="Times New Roman" w:cs="Times New Roman"/>
              </w:rPr>
            </w:pPr>
            <w:r w:rsidRPr="006D1EF4">
              <w:rPr>
                <w:rFonts w:ascii="Times New Roman" w:hAnsi="Times New Roman" w:cs="Times New Roman"/>
              </w:rPr>
              <w:t>síncrona</w:t>
            </w:r>
          </w:p>
        </w:tc>
      </w:tr>
      <w:tr w:rsidR="00314305" w:rsidRPr="00AC037B" w14:paraId="35342F0E" w14:textId="77777777" w:rsidTr="005C774C">
        <w:tc>
          <w:tcPr>
            <w:tcW w:w="711" w:type="dxa"/>
            <w:vAlign w:val="center"/>
          </w:tcPr>
          <w:p w14:paraId="4AF1DD97"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4</w:t>
            </w:r>
          </w:p>
        </w:tc>
        <w:tc>
          <w:tcPr>
            <w:tcW w:w="1275" w:type="dxa"/>
            <w:vAlign w:val="center"/>
          </w:tcPr>
          <w:p w14:paraId="3BCEB83B"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12/10</w:t>
            </w:r>
          </w:p>
        </w:tc>
        <w:tc>
          <w:tcPr>
            <w:tcW w:w="7642" w:type="dxa"/>
            <w:gridSpan w:val="2"/>
            <w:vAlign w:val="center"/>
          </w:tcPr>
          <w:p w14:paraId="055F545D" w14:textId="5F49E059" w:rsidR="00314305" w:rsidRPr="006D1EF4" w:rsidRDefault="00314305" w:rsidP="00314305">
            <w:pPr>
              <w:jc w:val="center"/>
              <w:rPr>
                <w:rFonts w:ascii="Times New Roman" w:hAnsi="Times New Roman" w:cs="Times New Roman"/>
              </w:rPr>
            </w:pPr>
            <w:r w:rsidRPr="006D1EF4">
              <w:rPr>
                <w:rFonts w:ascii="Times New Roman" w:hAnsi="Times New Roman" w:cs="Times New Roman"/>
              </w:rPr>
              <w:t>FERIADO – NÃO HAVERÁ AULA</w:t>
            </w:r>
          </w:p>
        </w:tc>
      </w:tr>
      <w:tr w:rsidR="00314305" w:rsidRPr="00AC037B" w14:paraId="078EB061" w14:textId="77777777" w:rsidTr="008D5204">
        <w:tc>
          <w:tcPr>
            <w:tcW w:w="711" w:type="dxa"/>
            <w:tcBorders>
              <w:bottom w:val="single" w:sz="4" w:space="0" w:color="auto"/>
            </w:tcBorders>
            <w:vAlign w:val="center"/>
          </w:tcPr>
          <w:p w14:paraId="2DFDF990"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5</w:t>
            </w:r>
          </w:p>
        </w:tc>
        <w:tc>
          <w:tcPr>
            <w:tcW w:w="1275" w:type="dxa"/>
            <w:tcBorders>
              <w:bottom w:val="single" w:sz="4" w:space="0" w:color="auto"/>
            </w:tcBorders>
            <w:vAlign w:val="center"/>
          </w:tcPr>
          <w:p w14:paraId="035BDC1D"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19/10</w:t>
            </w:r>
          </w:p>
        </w:tc>
        <w:tc>
          <w:tcPr>
            <w:tcW w:w="5948" w:type="dxa"/>
            <w:tcBorders>
              <w:bottom w:val="single" w:sz="4" w:space="0" w:color="auto"/>
            </w:tcBorders>
            <w:vAlign w:val="center"/>
          </w:tcPr>
          <w:p w14:paraId="7617ECFE" w14:textId="77777777" w:rsidR="00314305" w:rsidRPr="006D1EF4" w:rsidRDefault="00314305" w:rsidP="00314305">
            <w:pPr>
              <w:rPr>
                <w:rFonts w:ascii="Times New Roman" w:hAnsi="Times New Roman" w:cs="Times New Roman"/>
              </w:rPr>
            </w:pPr>
            <w:r w:rsidRPr="006D1EF4">
              <w:rPr>
                <w:rFonts w:ascii="Times New Roman" w:hAnsi="Times New Roman" w:cs="Times New Roman"/>
              </w:rPr>
              <w:t>Aula prática</w:t>
            </w:r>
          </w:p>
        </w:tc>
        <w:tc>
          <w:tcPr>
            <w:tcW w:w="1694" w:type="dxa"/>
            <w:tcBorders>
              <w:bottom w:val="single" w:sz="4" w:space="0" w:color="auto"/>
            </w:tcBorders>
          </w:tcPr>
          <w:p w14:paraId="0EEBCFC7"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síncrona</w:t>
            </w:r>
          </w:p>
        </w:tc>
      </w:tr>
      <w:tr w:rsidR="00314305" w:rsidRPr="00AC037B" w14:paraId="1A5669DD" w14:textId="77777777" w:rsidTr="008D5204">
        <w:tc>
          <w:tcPr>
            <w:tcW w:w="711" w:type="dxa"/>
            <w:tcBorders>
              <w:bottom w:val="single" w:sz="4" w:space="0" w:color="auto"/>
            </w:tcBorders>
            <w:vAlign w:val="center"/>
          </w:tcPr>
          <w:p w14:paraId="08113DBA" w14:textId="77777777" w:rsidR="00314305" w:rsidRPr="006D1EF4" w:rsidRDefault="00314305" w:rsidP="00314305">
            <w:pPr>
              <w:jc w:val="center"/>
              <w:rPr>
                <w:rFonts w:ascii="Times New Roman" w:hAnsi="Times New Roman" w:cs="Times New Roman"/>
                <w:b/>
              </w:rPr>
            </w:pPr>
            <w:r w:rsidRPr="006D1EF4">
              <w:rPr>
                <w:rFonts w:ascii="Times New Roman" w:hAnsi="Times New Roman" w:cs="Times New Roman"/>
                <w:b/>
              </w:rPr>
              <w:t>6</w:t>
            </w:r>
          </w:p>
        </w:tc>
        <w:tc>
          <w:tcPr>
            <w:tcW w:w="1275" w:type="dxa"/>
            <w:tcBorders>
              <w:bottom w:val="single" w:sz="4" w:space="0" w:color="auto"/>
            </w:tcBorders>
            <w:vAlign w:val="center"/>
          </w:tcPr>
          <w:p w14:paraId="1879BCCC" w14:textId="77777777" w:rsidR="00314305" w:rsidRPr="006D1EF4" w:rsidRDefault="00314305" w:rsidP="00314305">
            <w:pPr>
              <w:jc w:val="center"/>
              <w:rPr>
                <w:rFonts w:ascii="Times New Roman" w:hAnsi="Times New Roman" w:cs="Times New Roman"/>
                <w:b/>
              </w:rPr>
            </w:pPr>
            <w:r w:rsidRPr="006D1EF4">
              <w:rPr>
                <w:rFonts w:ascii="Times New Roman" w:hAnsi="Times New Roman" w:cs="Times New Roman"/>
                <w:b/>
              </w:rPr>
              <w:t>26/10</w:t>
            </w:r>
          </w:p>
        </w:tc>
        <w:tc>
          <w:tcPr>
            <w:tcW w:w="5948" w:type="dxa"/>
            <w:tcBorders>
              <w:bottom w:val="single" w:sz="4" w:space="0" w:color="auto"/>
            </w:tcBorders>
            <w:vAlign w:val="center"/>
          </w:tcPr>
          <w:p w14:paraId="114CA8BE" w14:textId="77777777" w:rsidR="00314305" w:rsidRPr="006D1EF4" w:rsidRDefault="00314305" w:rsidP="00314305">
            <w:pPr>
              <w:rPr>
                <w:rFonts w:ascii="Times New Roman" w:hAnsi="Times New Roman" w:cs="Times New Roman"/>
                <w:b/>
              </w:rPr>
            </w:pPr>
            <w:r w:rsidRPr="006D1EF4">
              <w:rPr>
                <w:rFonts w:ascii="Times New Roman" w:hAnsi="Times New Roman" w:cs="Times New Roman"/>
                <w:b/>
              </w:rPr>
              <w:t>1ª Prova</w:t>
            </w:r>
          </w:p>
        </w:tc>
        <w:tc>
          <w:tcPr>
            <w:tcW w:w="1694" w:type="dxa"/>
            <w:tcBorders>
              <w:bottom w:val="single" w:sz="4" w:space="0" w:color="auto"/>
            </w:tcBorders>
          </w:tcPr>
          <w:p w14:paraId="44F23134" w14:textId="77777777" w:rsidR="00314305" w:rsidRPr="006D1EF4" w:rsidRDefault="00314305" w:rsidP="00314305">
            <w:pPr>
              <w:jc w:val="center"/>
              <w:rPr>
                <w:rFonts w:ascii="Times New Roman" w:hAnsi="Times New Roman" w:cs="Times New Roman"/>
                <w:b/>
              </w:rPr>
            </w:pPr>
            <w:r w:rsidRPr="006D1EF4">
              <w:rPr>
                <w:rFonts w:ascii="Times New Roman" w:hAnsi="Times New Roman" w:cs="Times New Roman"/>
                <w:b/>
              </w:rPr>
              <w:t>síncrona</w:t>
            </w:r>
          </w:p>
        </w:tc>
      </w:tr>
      <w:tr w:rsidR="00314305" w:rsidRPr="00AC037B" w14:paraId="4D911E02" w14:textId="77777777" w:rsidTr="008D5204">
        <w:tc>
          <w:tcPr>
            <w:tcW w:w="711" w:type="dxa"/>
            <w:tcBorders>
              <w:bottom w:val="single" w:sz="12" w:space="0" w:color="auto"/>
            </w:tcBorders>
            <w:vAlign w:val="center"/>
          </w:tcPr>
          <w:p w14:paraId="00281230"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7</w:t>
            </w:r>
          </w:p>
        </w:tc>
        <w:tc>
          <w:tcPr>
            <w:tcW w:w="1275" w:type="dxa"/>
            <w:tcBorders>
              <w:bottom w:val="single" w:sz="12" w:space="0" w:color="auto"/>
            </w:tcBorders>
            <w:vAlign w:val="center"/>
          </w:tcPr>
          <w:p w14:paraId="1C4E792E" w14:textId="77777777" w:rsidR="00314305" w:rsidRPr="006D1EF4" w:rsidRDefault="00314305" w:rsidP="00314305">
            <w:pPr>
              <w:jc w:val="center"/>
              <w:rPr>
                <w:rFonts w:ascii="Times New Roman" w:hAnsi="Times New Roman" w:cs="Times New Roman"/>
                <w:b/>
              </w:rPr>
            </w:pPr>
            <w:r w:rsidRPr="006D1EF4">
              <w:rPr>
                <w:rFonts w:ascii="Times New Roman" w:hAnsi="Times New Roman" w:cs="Times New Roman"/>
              </w:rPr>
              <w:t>2/11</w:t>
            </w:r>
          </w:p>
        </w:tc>
        <w:tc>
          <w:tcPr>
            <w:tcW w:w="7642" w:type="dxa"/>
            <w:gridSpan w:val="2"/>
            <w:tcBorders>
              <w:bottom w:val="single" w:sz="12" w:space="0" w:color="auto"/>
            </w:tcBorders>
            <w:vAlign w:val="center"/>
          </w:tcPr>
          <w:p w14:paraId="098BA6F8"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FERIADO – NÃO HAVERÁ AULA</w:t>
            </w:r>
          </w:p>
        </w:tc>
      </w:tr>
      <w:tr w:rsidR="00314305" w:rsidRPr="00AC037B" w14:paraId="47AF351A" w14:textId="77777777" w:rsidTr="008D5204">
        <w:tc>
          <w:tcPr>
            <w:tcW w:w="711" w:type="dxa"/>
            <w:vAlign w:val="center"/>
          </w:tcPr>
          <w:p w14:paraId="5339091E"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8</w:t>
            </w:r>
          </w:p>
        </w:tc>
        <w:tc>
          <w:tcPr>
            <w:tcW w:w="1275" w:type="dxa"/>
            <w:vAlign w:val="center"/>
          </w:tcPr>
          <w:p w14:paraId="4E1FAE4C"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11/11</w:t>
            </w:r>
          </w:p>
        </w:tc>
        <w:tc>
          <w:tcPr>
            <w:tcW w:w="5948" w:type="dxa"/>
            <w:vAlign w:val="center"/>
          </w:tcPr>
          <w:p w14:paraId="306E70C1" w14:textId="77777777" w:rsidR="00314305" w:rsidRPr="006D1EF4" w:rsidRDefault="00314305" w:rsidP="00314305">
            <w:pPr>
              <w:rPr>
                <w:rFonts w:ascii="Times New Roman" w:hAnsi="Times New Roman" w:cs="Times New Roman"/>
              </w:rPr>
            </w:pPr>
            <w:r w:rsidRPr="006D1EF4">
              <w:rPr>
                <w:rFonts w:ascii="Times New Roman" w:hAnsi="Times New Roman" w:cs="Times New Roman"/>
              </w:rPr>
              <w:t>Aula prática</w:t>
            </w:r>
          </w:p>
        </w:tc>
        <w:tc>
          <w:tcPr>
            <w:tcW w:w="1694" w:type="dxa"/>
          </w:tcPr>
          <w:p w14:paraId="17E8591C"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síncrona</w:t>
            </w:r>
          </w:p>
        </w:tc>
      </w:tr>
      <w:tr w:rsidR="00314305" w:rsidRPr="00AC037B" w14:paraId="7EEBD19B" w14:textId="77777777" w:rsidTr="008D5204">
        <w:tc>
          <w:tcPr>
            <w:tcW w:w="711" w:type="dxa"/>
            <w:vAlign w:val="center"/>
          </w:tcPr>
          <w:p w14:paraId="27950D8C"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9</w:t>
            </w:r>
          </w:p>
        </w:tc>
        <w:tc>
          <w:tcPr>
            <w:tcW w:w="1275" w:type="dxa"/>
            <w:vAlign w:val="center"/>
          </w:tcPr>
          <w:p w14:paraId="1C358B4E"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18/11</w:t>
            </w:r>
          </w:p>
        </w:tc>
        <w:tc>
          <w:tcPr>
            <w:tcW w:w="5948" w:type="dxa"/>
            <w:vAlign w:val="center"/>
          </w:tcPr>
          <w:p w14:paraId="4D2DE1D6" w14:textId="77777777" w:rsidR="00314305" w:rsidRPr="006D1EF4" w:rsidRDefault="00314305" w:rsidP="00314305">
            <w:pPr>
              <w:rPr>
                <w:rFonts w:ascii="Times New Roman" w:hAnsi="Times New Roman" w:cs="Times New Roman"/>
              </w:rPr>
            </w:pPr>
            <w:r w:rsidRPr="006D1EF4">
              <w:rPr>
                <w:rFonts w:ascii="Times New Roman" w:hAnsi="Times New Roman" w:cs="Times New Roman"/>
              </w:rPr>
              <w:t>Aula prática</w:t>
            </w:r>
          </w:p>
        </w:tc>
        <w:tc>
          <w:tcPr>
            <w:tcW w:w="1694" w:type="dxa"/>
          </w:tcPr>
          <w:p w14:paraId="743DB8EA"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síncrona</w:t>
            </w:r>
          </w:p>
        </w:tc>
      </w:tr>
      <w:tr w:rsidR="00314305" w:rsidRPr="00AC037B" w14:paraId="433280AC" w14:textId="77777777" w:rsidTr="008D5204">
        <w:tc>
          <w:tcPr>
            <w:tcW w:w="711" w:type="dxa"/>
            <w:vAlign w:val="center"/>
          </w:tcPr>
          <w:p w14:paraId="37D51707"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10</w:t>
            </w:r>
          </w:p>
        </w:tc>
        <w:tc>
          <w:tcPr>
            <w:tcW w:w="1275" w:type="dxa"/>
            <w:vAlign w:val="center"/>
          </w:tcPr>
          <w:p w14:paraId="04E13ACB"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2/12</w:t>
            </w:r>
          </w:p>
        </w:tc>
        <w:tc>
          <w:tcPr>
            <w:tcW w:w="5948" w:type="dxa"/>
            <w:vAlign w:val="center"/>
          </w:tcPr>
          <w:p w14:paraId="4F9929A7" w14:textId="77777777" w:rsidR="00314305" w:rsidRPr="006D1EF4" w:rsidRDefault="00314305" w:rsidP="00314305">
            <w:pPr>
              <w:rPr>
                <w:rFonts w:ascii="Times New Roman" w:hAnsi="Times New Roman" w:cs="Times New Roman"/>
              </w:rPr>
            </w:pPr>
            <w:r w:rsidRPr="006D1EF4">
              <w:rPr>
                <w:rFonts w:ascii="Times New Roman" w:hAnsi="Times New Roman" w:cs="Times New Roman"/>
              </w:rPr>
              <w:t>Aula prática</w:t>
            </w:r>
          </w:p>
        </w:tc>
        <w:tc>
          <w:tcPr>
            <w:tcW w:w="1694" w:type="dxa"/>
          </w:tcPr>
          <w:p w14:paraId="41DFD671" w14:textId="77777777" w:rsidR="00314305" w:rsidRPr="006D1EF4" w:rsidRDefault="00314305" w:rsidP="00314305">
            <w:pPr>
              <w:jc w:val="center"/>
              <w:rPr>
                <w:rFonts w:ascii="Times New Roman" w:hAnsi="Times New Roman" w:cs="Times New Roman"/>
              </w:rPr>
            </w:pPr>
            <w:r w:rsidRPr="006D1EF4">
              <w:rPr>
                <w:rFonts w:ascii="Times New Roman" w:hAnsi="Times New Roman" w:cs="Times New Roman"/>
              </w:rPr>
              <w:t>síncrona</w:t>
            </w:r>
          </w:p>
        </w:tc>
      </w:tr>
      <w:tr w:rsidR="00314305" w:rsidRPr="00AC037B" w14:paraId="480294D9" w14:textId="77777777" w:rsidTr="008D5204">
        <w:tc>
          <w:tcPr>
            <w:tcW w:w="711" w:type="dxa"/>
            <w:vAlign w:val="center"/>
          </w:tcPr>
          <w:p w14:paraId="037F153D" w14:textId="77777777" w:rsidR="00314305" w:rsidRPr="00D50251" w:rsidRDefault="00314305" w:rsidP="00314305">
            <w:pPr>
              <w:jc w:val="center"/>
              <w:rPr>
                <w:rFonts w:ascii="Times New Roman" w:hAnsi="Times New Roman" w:cs="Times New Roman"/>
                <w:b/>
              </w:rPr>
            </w:pPr>
            <w:r w:rsidRPr="00D50251">
              <w:rPr>
                <w:rFonts w:ascii="Times New Roman" w:hAnsi="Times New Roman" w:cs="Times New Roman"/>
                <w:b/>
              </w:rPr>
              <w:t>11</w:t>
            </w:r>
          </w:p>
        </w:tc>
        <w:tc>
          <w:tcPr>
            <w:tcW w:w="1275" w:type="dxa"/>
            <w:vAlign w:val="center"/>
          </w:tcPr>
          <w:p w14:paraId="3D5E74F7" w14:textId="77777777" w:rsidR="00314305" w:rsidRPr="00D50251" w:rsidRDefault="00314305" w:rsidP="00314305">
            <w:pPr>
              <w:jc w:val="center"/>
              <w:rPr>
                <w:rFonts w:ascii="Times New Roman" w:hAnsi="Times New Roman" w:cs="Times New Roman"/>
                <w:b/>
              </w:rPr>
            </w:pPr>
            <w:r w:rsidRPr="00D50251">
              <w:rPr>
                <w:rFonts w:ascii="Times New Roman" w:hAnsi="Times New Roman" w:cs="Times New Roman"/>
                <w:b/>
              </w:rPr>
              <w:t>9/12</w:t>
            </w:r>
          </w:p>
        </w:tc>
        <w:tc>
          <w:tcPr>
            <w:tcW w:w="5948" w:type="dxa"/>
            <w:vAlign w:val="center"/>
          </w:tcPr>
          <w:p w14:paraId="6BB9FD39" w14:textId="77777777" w:rsidR="00314305" w:rsidRPr="00D50251" w:rsidRDefault="00314305" w:rsidP="00314305">
            <w:pPr>
              <w:rPr>
                <w:rFonts w:ascii="Times New Roman" w:hAnsi="Times New Roman" w:cs="Times New Roman"/>
                <w:b/>
              </w:rPr>
            </w:pPr>
            <w:r>
              <w:rPr>
                <w:rFonts w:ascii="Times New Roman" w:hAnsi="Times New Roman" w:cs="Times New Roman"/>
                <w:b/>
              </w:rPr>
              <w:t>2ª Prova</w:t>
            </w:r>
          </w:p>
        </w:tc>
        <w:tc>
          <w:tcPr>
            <w:tcW w:w="1694" w:type="dxa"/>
          </w:tcPr>
          <w:p w14:paraId="59345736" w14:textId="77777777" w:rsidR="00314305" w:rsidRPr="00D50251" w:rsidRDefault="00314305" w:rsidP="00314305">
            <w:pPr>
              <w:jc w:val="center"/>
              <w:rPr>
                <w:rFonts w:ascii="Times New Roman" w:hAnsi="Times New Roman" w:cs="Times New Roman"/>
                <w:b/>
              </w:rPr>
            </w:pPr>
            <w:r w:rsidRPr="00D50251">
              <w:rPr>
                <w:rFonts w:ascii="Times New Roman" w:hAnsi="Times New Roman" w:cs="Times New Roman"/>
                <w:b/>
              </w:rPr>
              <w:t>síncrona</w:t>
            </w:r>
          </w:p>
        </w:tc>
      </w:tr>
      <w:tr w:rsidR="00314305" w:rsidRPr="00AC037B" w14:paraId="40212EEB" w14:textId="77777777" w:rsidTr="008D5204">
        <w:tc>
          <w:tcPr>
            <w:tcW w:w="711" w:type="dxa"/>
            <w:vAlign w:val="center"/>
          </w:tcPr>
          <w:p w14:paraId="261527B1" w14:textId="77777777" w:rsidR="00314305" w:rsidRPr="00E65B96" w:rsidRDefault="00314305" w:rsidP="00314305">
            <w:pPr>
              <w:jc w:val="center"/>
              <w:rPr>
                <w:rFonts w:ascii="Times New Roman" w:hAnsi="Times New Roman" w:cs="Times New Roman"/>
                <w:b/>
              </w:rPr>
            </w:pPr>
            <w:r w:rsidRPr="00E65B96">
              <w:rPr>
                <w:rFonts w:ascii="Times New Roman" w:hAnsi="Times New Roman" w:cs="Times New Roman"/>
                <w:b/>
              </w:rPr>
              <w:t>12</w:t>
            </w:r>
          </w:p>
        </w:tc>
        <w:tc>
          <w:tcPr>
            <w:tcW w:w="1275" w:type="dxa"/>
            <w:vAlign w:val="center"/>
          </w:tcPr>
          <w:p w14:paraId="14A0897F" w14:textId="77777777" w:rsidR="00314305" w:rsidRPr="00E65B96" w:rsidRDefault="00314305" w:rsidP="00314305">
            <w:pPr>
              <w:jc w:val="center"/>
              <w:rPr>
                <w:rFonts w:ascii="Times New Roman" w:hAnsi="Times New Roman" w:cs="Times New Roman"/>
                <w:b/>
              </w:rPr>
            </w:pPr>
            <w:r w:rsidRPr="00E65B96">
              <w:rPr>
                <w:rFonts w:ascii="Times New Roman" w:hAnsi="Times New Roman" w:cs="Times New Roman"/>
                <w:b/>
              </w:rPr>
              <w:t>16/12</w:t>
            </w:r>
          </w:p>
        </w:tc>
        <w:tc>
          <w:tcPr>
            <w:tcW w:w="5948" w:type="dxa"/>
            <w:shd w:val="clear" w:color="auto" w:fill="auto"/>
            <w:vAlign w:val="center"/>
          </w:tcPr>
          <w:p w14:paraId="6DC77898" w14:textId="77777777" w:rsidR="00314305" w:rsidRPr="00AC037B" w:rsidRDefault="00314305" w:rsidP="00314305">
            <w:pPr>
              <w:rPr>
                <w:rFonts w:ascii="Times New Roman" w:hAnsi="Times New Roman" w:cs="Times New Roman"/>
              </w:rPr>
            </w:pPr>
            <w:r w:rsidRPr="00AC037B">
              <w:rPr>
                <w:rFonts w:ascii="Times New Roman" w:hAnsi="Times New Roman" w:cs="Times New Roman"/>
                <w:b/>
              </w:rPr>
              <w:t>Exame final</w:t>
            </w:r>
          </w:p>
        </w:tc>
        <w:tc>
          <w:tcPr>
            <w:tcW w:w="1694" w:type="dxa"/>
          </w:tcPr>
          <w:p w14:paraId="186A468C" w14:textId="77777777" w:rsidR="00314305" w:rsidRPr="00E65B96" w:rsidRDefault="00314305" w:rsidP="00314305">
            <w:pPr>
              <w:jc w:val="center"/>
              <w:rPr>
                <w:rFonts w:ascii="Times New Roman" w:hAnsi="Times New Roman" w:cs="Times New Roman"/>
                <w:b/>
              </w:rPr>
            </w:pPr>
            <w:r w:rsidRPr="00E65B96">
              <w:rPr>
                <w:rFonts w:ascii="Times New Roman" w:hAnsi="Times New Roman" w:cs="Times New Roman"/>
                <w:b/>
              </w:rPr>
              <w:t>síncrona</w:t>
            </w:r>
          </w:p>
        </w:tc>
      </w:tr>
    </w:tbl>
    <w:p w14:paraId="21CDE303" w14:textId="787EDBDC" w:rsidR="00EC72F7" w:rsidRPr="00DD2575" w:rsidRDefault="002E3C05" w:rsidP="00266ACC">
      <w:pPr>
        <w:tabs>
          <w:tab w:val="left" w:pos="709"/>
          <w:tab w:val="left" w:pos="4962"/>
          <w:tab w:val="left" w:pos="5387"/>
          <w:tab w:val="left" w:pos="6096"/>
          <w:tab w:val="left" w:pos="8080"/>
        </w:tabs>
        <w:rPr>
          <w:rFonts w:ascii="Times New Roman" w:eastAsia="Arial Unicode MS" w:hAnsi="Times New Roman" w:cs="Times New Roman"/>
          <w:color w:val="000000"/>
        </w:rPr>
      </w:pPr>
      <w:r w:rsidRPr="00DD2575">
        <w:rPr>
          <w:rFonts w:ascii="Times New Roman" w:hAnsi="Times New Roman" w:cs="Times New Roman"/>
        </w:rPr>
        <w:br w:type="page"/>
      </w:r>
      <w:r w:rsidR="00EC72F7" w:rsidRPr="006D1EF4">
        <w:rPr>
          <w:rFonts w:ascii="Times New Roman" w:hAnsi="Times New Roman" w:cs="Times New Roman"/>
          <w:b/>
          <w:bCs/>
          <w:color w:val="1F4E79" w:themeColor="accent5" w:themeShade="80"/>
        </w:rPr>
        <w:lastRenderedPageBreak/>
        <w:t xml:space="preserve">OA179 Teclado VI   </w:t>
      </w:r>
      <w:r w:rsidR="00EC72F7" w:rsidRPr="00DD2575">
        <w:rPr>
          <w:rFonts w:ascii="Times New Roman" w:hAnsi="Times New Roman" w:cs="Times New Roman"/>
          <w:b/>
          <w:bCs/>
        </w:rPr>
        <w:t>E1</w:t>
      </w:r>
    </w:p>
    <w:p w14:paraId="728ABF48" w14:textId="77777777" w:rsidR="00EC72F7" w:rsidRPr="00DD2575" w:rsidRDefault="00EC72F7" w:rsidP="00266ACC">
      <w:pPr>
        <w:jc w:val="both"/>
        <w:rPr>
          <w:rFonts w:ascii="Times New Roman" w:hAnsi="Times New Roman" w:cs="Times New Roman"/>
        </w:rPr>
      </w:pPr>
      <w:r w:rsidRPr="00DD2575">
        <w:rPr>
          <w:rFonts w:ascii="Times New Roman" w:hAnsi="Times New Roman" w:cs="Times New Roman"/>
        </w:rPr>
        <w:t>A partir da Resolução Nº 22/21-CEPE</w:t>
      </w:r>
    </w:p>
    <w:p w14:paraId="4FD91B26" w14:textId="77777777" w:rsidR="00EC72F7" w:rsidRPr="00DD2575" w:rsidRDefault="00EC72F7" w:rsidP="00266ACC">
      <w:pPr>
        <w:pStyle w:val="PargrafodaLista"/>
        <w:shd w:val="clear" w:color="auto" w:fill="FFFFFF"/>
        <w:ind w:left="0"/>
        <w:jc w:val="both"/>
        <w:rPr>
          <w:rFonts w:ascii="Times New Roman" w:eastAsia="Arial" w:hAnsi="Times New Roman" w:cs="Times New Roman"/>
          <w:sz w:val="22"/>
          <w:szCs w:val="22"/>
        </w:rPr>
      </w:pPr>
    </w:p>
    <w:p w14:paraId="56F37385" w14:textId="77777777" w:rsidR="00EC72F7" w:rsidRPr="00DD2575" w:rsidRDefault="00EC72F7" w:rsidP="00266ACC">
      <w:pPr>
        <w:jc w:val="both"/>
        <w:rPr>
          <w:rFonts w:ascii="Times New Roman" w:hAnsi="Times New Roman" w:cs="Times New Roman"/>
          <w:b/>
          <w:bCs/>
        </w:rPr>
      </w:pPr>
      <w:r w:rsidRPr="00DD2575">
        <w:rPr>
          <w:rFonts w:ascii="Times New Roman" w:hAnsi="Times New Roman" w:cs="Times New Roman"/>
          <w:b/>
          <w:bCs/>
        </w:rPr>
        <w:t>Início das atividades: 21/9/21</w:t>
      </w:r>
    </w:p>
    <w:p w14:paraId="54A392AD" w14:textId="77777777" w:rsidR="00EC72F7" w:rsidRPr="00DD2575" w:rsidRDefault="00EC72F7" w:rsidP="00266ACC">
      <w:pPr>
        <w:pStyle w:val="PargrafodaLista"/>
        <w:shd w:val="clear" w:color="auto" w:fill="FFFFFF"/>
        <w:ind w:left="0"/>
        <w:jc w:val="both"/>
        <w:rPr>
          <w:rFonts w:ascii="Times New Roman" w:eastAsia="Arial" w:hAnsi="Times New Roman" w:cs="Times New Roman"/>
          <w:sz w:val="22"/>
          <w:szCs w:val="22"/>
        </w:rPr>
      </w:pPr>
    </w:p>
    <w:p w14:paraId="223EDD20" w14:textId="77777777" w:rsidR="00EC72F7" w:rsidRPr="00DD2575" w:rsidRDefault="00EC72F7" w:rsidP="00266ACC">
      <w:pPr>
        <w:jc w:val="both"/>
        <w:rPr>
          <w:rFonts w:ascii="Times New Roman" w:hAnsi="Times New Roman" w:cs="Times New Roman"/>
          <w:b/>
          <w:bCs/>
        </w:rPr>
      </w:pPr>
      <w:r w:rsidRPr="00DD2575">
        <w:rPr>
          <w:rFonts w:ascii="Times New Roman" w:hAnsi="Times New Roman" w:cs="Times New Roman"/>
          <w:b/>
          <w:bCs/>
        </w:rPr>
        <w:t>I. identificação da disciplina (código, denominação, pré-requisitos, correquisitos, créditos, carga horária semanal e total e ementa)</w:t>
      </w:r>
    </w:p>
    <w:p w14:paraId="60B5EC24" w14:textId="77777777" w:rsidR="00EC72F7" w:rsidRPr="00DD2575" w:rsidRDefault="00EC72F7" w:rsidP="00266ACC">
      <w:pPr>
        <w:jc w:val="both"/>
        <w:rPr>
          <w:rFonts w:ascii="Times New Roman" w:hAnsi="Times New Roman" w:cs="Times New Roman"/>
        </w:rPr>
      </w:pPr>
      <w:r w:rsidRPr="00DD2575">
        <w:rPr>
          <w:rFonts w:ascii="Times New Roman" w:hAnsi="Times New Roman" w:cs="Times New Roman"/>
        </w:rPr>
        <w:t>OA177 Teclado IV</w:t>
      </w:r>
    </w:p>
    <w:p w14:paraId="3E3100E9" w14:textId="77777777" w:rsidR="00EC72F7" w:rsidRPr="00DD2575" w:rsidRDefault="00EC72F7" w:rsidP="00266ACC">
      <w:pPr>
        <w:jc w:val="both"/>
        <w:rPr>
          <w:rFonts w:ascii="Times New Roman" w:hAnsi="Times New Roman" w:cs="Times New Roman"/>
        </w:rPr>
      </w:pPr>
      <w:r w:rsidRPr="00DD2575">
        <w:rPr>
          <w:rFonts w:ascii="Times New Roman" w:hAnsi="Times New Roman" w:cs="Times New Roman"/>
          <w:b/>
          <w:bCs/>
        </w:rPr>
        <w:t>Créditos</w:t>
      </w:r>
      <w:r w:rsidRPr="00DD2575">
        <w:rPr>
          <w:rFonts w:ascii="Times New Roman" w:hAnsi="Times New Roman" w:cs="Times New Roman"/>
        </w:rPr>
        <w:t xml:space="preserve"> – 2</w:t>
      </w:r>
    </w:p>
    <w:p w14:paraId="78FCD0B2" w14:textId="77777777" w:rsidR="00EC72F7" w:rsidRPr="00DD2575" w:rsidRDefault="00EC72F7" w:rsidP="00266ACC">
      <w:pPr>
        <w:jc w:val="both"/>
        <w:rPr>
          <w:rFonts w:ascii="Times New Roman" w:hAnsi="Times New Roman" w:cs="Times New Roman"/>
        </w:rPr>
      </w:pPr>
      <w:r w:rsidRPr="00DD2575">
        <w:rPr>
          <w:rFonts w:ascii="Times New Roman" w:hAnsi="Times New Roman" w:cs="Times New Roman"/>
          <w:b/>
          <w:bCs/>
        </w:rPr>
        <w:t>Vagas</w:t>
      </w:r>
      <w:r w:rsidRPr="00DD2575">
        <w:rPr>
          <w:rFonts w:ascii="Times New Roman" w:hAnsi="Times New Roman" w:cs="Times New Roman"/>
        </w:rPr>
        <w:t xml:space="preserve"> – 1 aluno</w:t>
      </w:r>
    </w:p>
    <w:p w14:paraId="15DF25A4" w14:textId="77777777" w:rsidR="00EC72F7" w:rsidRPr="00DD2575" w:rsidRDefault="00EC72F7" w:rsidP="00266ACC">
      <w:pPr>
        <w:jc w:val="both"/>
        <w:rPr>
          <w:rFonts w:ascii="Times New Roman" w:hAnsi="Times New Roman" w:cs="Times New Roman"/>
        </w:rPr>
      </w:pPr>
      <w:r w:rsidRPr="00DD2575">
        <w:rPr>
          <w:rFonts w:ascii="Times New Roman" w:hAnsi="Times New Roman" w:cs="Times New Roman"/>
          <w:b/>
          <w:bCs/>
        </w:rPr>
        <w:t>Carga horária total</w:t>
      </w:r>
      <w:r w:rsidRPr="00DD2575">
        <w:rPr>
          <w:rFonts w:ascii="Times New Roman" w:hAnsi="Times New Roman" w:cs="Times New Roman"/>
        </w:rPr>
        <w:t>: 30 h ERE</w:t>
      </w:r>
    </w:p>
    <w:p w14:paraId="2CB3CA7D" w14:textId="77777777" w:rsidR="00EC72F7" w:rsidRPr="00DD2575" w:rsidRDefault="00EC72F7" w:rsidP="00266ACC">
      <w:pPr>
        <w:ind w:firstLine="567"/>
        <w:jc w:val="both"/>
        <w:rPr>
          <w:rFonts w:ascii="Times New Roman" w:hAnsi="Times New Roman" w:cs="Times New Roman"/>
        </w:rPr>
      </w:pPr>
      <w:r w:rsidRPr="00DD2575">
        <w:rPr>
          <w:rFonts w:ascii="Times New Roman" w:hAnsi="Times New Roman" w:cs="Times New Roman"/>
        </w:rPr>
        <w:t xml:space="preserve"> - 14 h de atividades síncronas – aulas práticas e individuais orientadas para a performance musical, envolvendo execução pianística, reflexão e crítica sobre a performance e autorregulação de aprendizagem.</w:t>
      </w:r>
    </w:p>
    <w:p w14:paraId="086BE2F3" w14:textId="77777777" w:rsidR="00EC72F7" w:rsidRPr="00DD2575" w:rsidRDefault="00EC72F7" w:rsidP="00266ACC">
      <w:pPr>
        <w:ind w:firstLine="567"/>
        <w:jc w:val="both"/>
        <w:rPr>
          <w:rFonts w:ascii="Times New Roman" w:hAnsi="Times New Roman" w:cs="Times New Roman"/>
        </w:rPr>
      </w:pPr>
      <w:r w:rsidRPr="00DD2575">
        <w:rPr>
          <w:rFonts w:ascii="Times New Roman" w:hAnsi="Times New Roman" w:cs="Times New Roman"/>
        </w:rPr>
        <w:t>- 16 h de atividades remotas assíncronas – estudo deliberado do instrumento em casa, conforme roteiro elaborado em comum acordo entre docente e discente.</w:t>
      </w:r>
    </w:p>
    <w:p w14:paraId="2DEE26F8" w14:textId="77777777" w:rsidR="00EC72F7" w:rsidRPr="00DD2575" w:rsidRDefault="00EC72F7" w:rsidP="00266ACC">
      <w:pPr>
        <w:jc w:val="both"/>
        <w:rPr>
          <w:rFonts w:ascii="Times New Roman" w:hAnsi="Times New Roman" w:cs="Times New Roman"/>
        </w:rPr>
      </w:pPr>
      <w:r w:rsidRPr="00DD2575">
        <w:rPr>
          <w:rFonts w:ascii="Times New Roman" w:hAnsi="Times New Roman" w:cs="Times New Roman"/>
          <w:b/>
          <w:bCs/>
        </w:rPr>
        <w:t>Carga horária semanal</w:t>
      </w:r>
      <w:r w:rsidRPr="00DD2575">
        <w:rPr>
          <w:rFonts w:ascii="Times New Roman" w:hAnsi="Times New Roman" w:cs="Times New Roman"/>
        </w:rPr>
        <w:t>: 2 h</w:t>
      </w:r>
    </w:p>
    <w:p w14:paraId="2459D5C2" w14:textId="77777777" w:rsidR="00EC72F7" w:rsidRPr="00DD2575" w:rsidRDefault="00EC72F7" w:rsidP="00266ACC">
      <w:pPr>
        <w:rPr>
          <w:rFonts w:ascii="Times New Roman" w:hAnsi="Times New Roman" w:cs="Times New Roman"/>
        </w:rPr>
      </w:pPr>
      <w:r w:rsidRPr="00DD2575">
        <w:rPr>
          <w:rFonts w:ascii="Times New Roman" w:hAnsi="Times New Roman" w:cs="Times New Roman"/>
          <w:b/>
          <w:bCs/>
        </w:rPr>
        <w:t xml:space="preserve">Ementa: </w:t>
      </w:r>
      <w:r w:rsidRPr="00DD2575">
        <w:rPr>
          <w:rFonts w:ascii="Times New Roman" w:hAnsi="Times New Roman" w:cs="Times New Roman"/>
        </w:rPr>
        <w:t>Prática individual orientada para a performance musical</w:t>
      </w:r>
    </w:p>
    <w:p w14:paraId="256A28E7" w14:textId="77777777" w:rsidR="00EC72F7" w:rsidRPr="00DD2575" w:rsidRDefault="00EC72F7" w:rsidP="00266ACC">
      <w:pPr>
        <w:pStyle w:val="PargrafodaLista"/>
        <w:shd w:val="clear" w:color="auto" w:fill="FFFFFF"/>
        <w:ind w:left="0"/>
        <w:jc w:val="both"/>
        <w:rPr>
          <w:rFonts w:ascii="Times New Roman" w:eastAsia="Arial" w:hAnsi="Times New Roman" w:cs="Times New Roman"/>
          <w:sz w:val="22"/>
          <w:szCs w:val="22"/>
        </w:rPr>
      </w:pPr>
    </w:p>
    <w:p w14:paraId="5410F088" w14:textId="77777777" w:rsidR="006D1EF4" w:rsidRPr="00AC037B" w:rsidRDefault="00EC72F7" w:rsidP="006D1EF4">
      <w:pPr>
        <w:pStyle w:val="PargrafodaLista"/>
        <w:ind w:left="0"/>
        <w:jc w:val="both"/>
        <w:rPr>
          <w:rFonts w:ascii="Times New Roman" w:hAnsi="Times New Roman" w:cs="Times New Roman"/>
          <w:sz w:val="22"/>
          <w:szCs w:val="22"/>
        </w:rPr>
      </w:pPr>
      <w:r w:rsidRPr="00DD2575">
        <w:rPr>
          <w:rFonts w:ascii="Times New Roman" w:hAnsi="Times New Roman" w:cs="Times New Roman"/>
          <w:b/>
          <w:bCs/>
        </w:rPr>
        <w:t xml:space="preserve">II. </w:t>
      </w:r>
      <w:r w:rsidR="006D1EF4" w:rsidRPr="00AC037B">
        <w:rPr>
          <w:rFonts w:ascii="Times New Roman" w:hAnsi="Times New Roman" w:cs="Times New Roman"/>
          <w:b/>
          <w:sz w:val="22"/>
          <w:szCs w:val="22"/>
        </w:rPr>
        <w:t>Objetivos específicos:</w:t>
      </w:r>
      <w:r w:rsidR="006D1EF4" w:rsidRPr="00AC037B">
        <w:rPr>
          <w:rFonts w:ascii="Times New Roman" w:hAnsi="Times New Roman" w:cs="Times New Roman"/>
          <w:sz w:val="22"/>
          <w:szCs w:val="22"/>
        </w:rPr>
        <w:t xml:space="preserve"> ao final do curso, o estudante deverá: (1) </w:t>
      </w:r>
      <w:r w:rsidR="006D1EF4">
        <w:rPr>
          <w:rFonts w:ascii="Times New Roman" w:hAnsi="Times New Roman" w:cs="Times New Roman"/>
          <w:sz w:val="22"/>
          <w:szCs w:val="22"/>
        </w:rPr>
        <w:t>desenvolver técnica pianística a partir dos estudos de Carl Czerny, volume II (até onde o aluno conseguir); (2) Improvisar sobre escalas tonais e modais, a partir do estudo dessas escalas sobre as harmonias de apoio e/ou a partir de transcrição de solos;</w:t>
      </w:r>
      <w:r w:rsidR="006D1EF4" w:rsidRPr="00AC037B">
        <w:rPr>
          <w:rFonts w:ascii="Times New Roman" w:hAnsi="Times New Roman" w:cs="Times New Roman"/>
          <w:sz w:val="22"/>
          <w:szCs w:val="22"/>
        </w:rPr>
        <w:t xml:space="preserve"> </w:t>
      </w:r>
      <w:r w:rsidR="006D1EF4">
        <w:rPr>
          <w:rFonts w:ascii="Times New Roman" w:hAnsi="Times New Roman" w:cs="Times New Roman"/>
        </w:rPr>
        <w:t>(3) elaborar arranjos para piano solo contendo introdução, desenvolvimento, improvisação e final</w:t>
      </w:r>
      <w:r w:rsidR="006D1EF4" w:rsidRPr="00AC037B">
        <w:rPr>
          <w:rFonts w:ascii="Times New Roman" w:hAnsi="Times New Roman" w:cs="Times New Roman"/>
          <w:sz w:val="22"/>
          <w:szCs w:val="22"/>
        </w:rPr>
        <w:t>.</w:t>
      </w:r>
    </w:p>
    <w:p w14:paraId="28E86E9E" w14:textId="77777777" w:rsidR="006D1EF4" w:rsidRPr="00AC037B" w:rsidRDefault="006D1EF4" w:rsidP="006D1EF4">
      <w:pPr>
        <w:pStyle w:val="PargrafodaLista"/>
        <w:ind w:left="0"/>
        <w:jc w:val="both"/>
        <w:rPr>
          <w:rFonts w:ascii="Times New Roman" w:hAnsi="Times New Roman" w:cs="Times New Roman"/>
          <w:sz w:val="22"/>
          <w:szCs w:val="22"/>
        </w:rPr>
      </w:pPr>
    </w:p>
    <w:p w14:paraId="77E87BBC" w14:textId="77777777" w:rsidR="006D1EF4" w:rsidRPr="00AC037B" w:rsidRDefault="006D1EF4" w:rsidP="006D1EF4">
      <w:pPr>
        <w:pStyle w:val="Standard"/>
        <w:jc w:val="both"/>
        <w:rPr>
          <w:rFonts w:ascii="Times New Roman" w:hAnsi="Times New Roman" w:cs="Times New Roman"/>
          <w:b/>
          <w:bCs/>
          <w:sz w:val="22"/>
          <w:szCs w:val="22"/>
        </w:rPr>
      </w:pPr>
      <w:r w:rsidRPr="00AC037B">
        <w:rPr>
          <w:rFonts w:ascii="Times New Roman" w:hAnsi="Times New Roman" w:cs="Times New Roman"/>
          <w:b/>
          <w:bCs/>
          <w:sz w:val="22"/>
          <w:szCs w:val="22"/>
        </w:rPr>
        <w:t>III. desdobramento da área de conhecimento em unidades</w:t>
      </w:r>
    </w:p>
    <w:p w14:paraId="2CDFE16C" w14:textId="77777777" w:rsidR="006D1EF4" w:rsidRPr="00AC037B" w:rsidRDefault="006D1EF4" w:rsidP="006D1EF4">
      <w:pPr>
        <w:pStyle w:val="PargrafodaLista"/>
        <w:ind w:left="0"/>
        <w:jc w:val="both"/>
        <w:rPr>
          <w:rFonts w:ascii="Times New Roman" w:hAnsi="Times New Roman" w:cs="Times New Roman"/>
          <w:sz w:val="22"/>
          <w:szCs w:val="22"/>
        </w:rPr>
      </w:pPr>
      <w:r w:rsidRPr="00AC037B">
        <w:rPr>
          <w:rFonts w:ascii="Times New Roman" w:hAnsi="Times New Roman" w:cs="Times New Roman"/>
          <w:sz w:val="22"/>
          <w:szCs w:val="22"/>
        </w:rPr>
        <w:t xml:space="preserve">UNIDADE 1 (aulas 1 a 6): </w:t>
      </w:r>
      <w:r>
        <w:rPr>
          <w:rFonts w:ascii="Times New Roman" w:hAnsi="Times New Roman" w:cs="Times New Roman"/>
          <w:sz w:val="22"/>
          <w:szCs w:val="22"/>
        </w:rPr>
        <w:t>técnica pianística, estudo de escalas para improvisação e desenvolvimento de repertório</w:t>
      </w:r>
    </w:p>
    <w:p w14:paraId="23D7A51B" w14:textId="77777777" w:rsidR="006D1EF4" w:rsidRPr="00AC037B" w:rsidRDefault="006D1EF4" w:rsidP="006D1EF4">
      <w:pPr>
        <w:pStyle w:val="PargrafodaLista"/>
        <w:ind w:left="0"/>
        <w:jc w:val="both"/>
        <w:rPr>
          <w:rFonts w:ascii="Times New Roman" w:eastAsia="Arial" w:hAnsi="Times New Roman" w:cs="Times New Roman"/>
          <w:sz w:val="22"/>
          <w:szCs w:val="22"/>
        </w:rPr>
      </w:pPr>
      <w:r w:rsidRPr="00AC037B">
        <w:rPr>
          <w:rFonts w:ascii="Times New Roman" w:hAnsi="Times New Roman" w:cs="Times New Roman"/>
          <w:sz w:val="22"/>
          <w:szCs w:val="22"/>
        </w:rPr>
        <w:t xml:space="preserve">UNIDADE 2 (aulas 7 a 12): </w:t>
      </w:r>
      <w:r>
        <w:rPr>
          <w:rFonts w:ascii="Times New Roman" w:hAnsi="Times New Roman" w:cs="Times New Roman"/>
          <w:sz w:val="22"/>
          <w:szCs w:val="22"/>
        </w:rPr>
        <w:t>técnica pianística, estudo de escalas para improvisação e desenvolvimento de repertório</w:t>
      </w:r>
    </w:p>
    <w:p w14:paraId="22E5D17B" w14:textId="77777777" w:rsidR="006D1EF4" w:rsidRPr="00307959" w:rsidRDefault="006D1EF4" w:rsidP="006D1EF4">
      <w:pPr>
        <w:pStyle w:val="PargrafodaLista"/>
        <w:shd w:val="clear" w:color="auto" w:fill="FFFFFF"/>
        <w:ind w:left="0"/>
        <w:jc w:val="both"/>
        <w:rPr>
          <w:rFonts w:ascii="Times New Roman" w:eastAsia="Arial" w:hAnsi="Times New Roman" w:cs="Times New Roman"/>
          <w:sz w:val="22"/>
          <w:szCs w:val="22"/>
        </w:rPr>
      </w:pPr>
    </w:p>
    <w:p w14:paraId="65A218E6" w14:textId="77777777" w:rsidR="006D1EF4" w:rsidRPr="00307959" w:rsidRDefault="006D1EF4" w:rsidP="006D1EF4">
      <w:pPr>
        <w:jc w:val="both"/>
        <w:rPr>
          <w:rFonts w:ascii="Times New Roman" w:hAnsi="Times New Roman" w:cs="Times New Roman"/>
          <w:b/>
          <w:bCs/>
        </w:rPr>
      </w:pPr>
      <w:r w:rsidRPr="00307959">
        <w:rPr>
          <w:rFonts w:ascii="Times New Roman" w:hAnsi="Times New Roman" w:cs="Times New Roman"/>
          <w:b/>
          <w:bCs/>
        </w:rPr>
        <w:t>IV. procedimentos didáticos, incluindo o sistema de comunicação, observando: os princípios de interação entre docente e discentes, seja qual for o meio tecnológico utilizado; a relação numérica entre docente e discentes de forma a permitir condições de comunicação efetiva; e o acesso a toda e qualquer informação sobre a disciplina.</w:t>
      </w:r>
    </w:p>
    <w:p w14:paraId="16A218C2" w14:textId="77777777" w:rsidR="006D1EF4" w:rsidRPr="00307959" w:rsidRDefault="006D1EF4" w:rsidP="006D1EF4">
      <w:pPr>
        <w:jc w:val="both"/>
        <w:rPr>
          <w:rFonts w:ascii="Times New Roman" w:hAnsi="Times New Roman" w:cs="Times New Roman"/>
        </w:rPr>
      </w:pPr>
      <w:r w:rsidRPr="00307959">
        <w:rPr>
          <w:rFonts w:ascii="Times New Roman" w:hAnsi="Times New Roman" w:cs="Times New Roman"/>
        </w:rPr>
        <w:t xml:space="preserve">a) </w:t>
      </w:r>
      <w:r w:rsidRPr="00307959">
        <w:rPr>
          <w:rFonts w:ascii="Times New Roman" w:hAnsi="Times New Roman" w:cs="Times New Roman"/>
          <w:b/>
          <w:bCs/>
        </w:rPr>
        <w:t>caracterização</w:t>
      </w:r>
      <w:r w:rsidRPr="00307959">
        <w:rPr>
          <w:rFonts w:ascii="Times New Roman" w:hAnsi="Times New Roman" w:cs="Times New Roman"/>
        </w:rPr>
        <w:t>: esta disciplina ofertada em período especial e de modo 100% remoto será desenvolvida mediante atividades síncronas e assíncronas. Nas atividades síncronas, o estudante fará aulas individuais ou em dupla de piano popular, que envolverão execução pianística, reflexão, crítica e autorregulação de aprendizagem, juntamente com o docente. As atividades assíncronas envolverão o estudo deliberado do instrumento em casa, a partir de um roteiro de estudo, desenvolvido em comum acordo entre ambos.</w:t>
      </w:r>
    </w:p>
    <w:p w14:paraId="639C7ED9" w14:textId="77777777" w:rsidR="006D1EF4" w:rsidRPr="00307959" w:rsidRDefault="006D1EF4" w:rsidP="006D1EF4">
      <w:pPr>
        <w:jc w:val="both"/>
        <w:rPr>
          <w:rFonts w:ascii="Times New Roman" w:hAnsi="Times New Roman" w:cs="Times New Roman"/>
        </w:rPr>
      </w:pPr>
      <w:r w:rsidRPr="00307959">
        <w:rPr>
          <w:rFonts w:ascii="Times New Roman" w:hAnsi="Times New Roman" w:cs="Times New Roman"/>
        </w:rPr>
        <w:t xml:space="preserve">b) </w:t>
      </w:r>
      <w:r w:rsidRPr="00307959">
        <w:rPr>
          <w:rFonts w:ascii="Times New Roman" w:hAnsi="Times New Roman" w:cs="Times New Roman"/>
          <w:b/>
          <w:bCs/>
        </w:rPr>
        <w:t>princípios de interação</w:t>
      </w:r>
      <w:r w:rsidRPr="00307959">
        <w:rPr>
          <w:rFonts w:ascii="Times New Roman" w:hAnsi="Times New Roman" w:cs="Times New Roman"/>
        </w:rPr>
        <w:t xml:space="preserve">: a comunicação docente-discente será por intermédio de ambientes virtuais de aprendizagem, como UFPR Virtual e </w:t>
      </w:r>
      <w:r w:rsidRPr="00307959">
        <w:rPr>
          <w:rFonts w:ascii="Times New Roman" w:hAnsi="Times New Roman" w:cs="Times New Roman"/>
          <w:i/>
        </w:rPr>
        <w:t>Microsoft Teams</w:t>
      </w:r>
      <w:r w:rsidRPr="00307959">
        <w:rPr>
          <w:rFonts w:ascii="Times New Roman" w:hAnsi="Times New Roman" w:cs="Times New Roman"/>
        </w:rPr>
        <w:t xml:space="preserve"> e ligações de vídeo por </w:t>
      </w:r>
      <w:r w:rsidRPr="00307959">
        <w:rPr>
          <w:rFonts w:ascii="Times New Roman" w:hAnsi="Times New Roman" w:cs="Times New Roman"/>
          <w:i/>
        </w:rPr>
        <w:t>WhatsApp</w:t>
      </w:r>
      <w:r w:rsidRPr="00307959">
        <w:rPr>
          <w:rFonts w:ascii="Times New Roman" w:hAnsi="Times New Roman" w:cs="Times New Roman"/>
        </w:rPr>
        <w:t>, minimizando as chances de o discente ser prejudicado por problemas de acesso a informações, materiais e/ou falha de comunicação com o docente. A ementa detalhada da disciplina, cronograma, parte dos conteúdos sonoros e escritos, ficarão permanentemente disponíveis ao discentes na UFPR Virtual.</w:t>
      </w:r>
    </w:p>
    <w:p w14:paraId="05BB49C4" w14:textId="77777777" w:rsidR="006D1EF4" w:rsidRPr="00307959" w:rsidRDefault="006D1EF4" w:rsidP="006D1EF4">
      <w:pPr>
        <w:jc w:val="both"/>
        <w:rPr>
          <w:rFonts w:ascii="Times New Roman" w:hAnsi="Times New Roman" w:cs="Times New Roman"/>
        </w:rPr>
      </w:pPr>
      <w:r w:rsidRPr="00307959">
        <w:rPr>
          <w:rFonts w:ascii="Times New Roman" w:hAnsi="Times New Roman" w:cs="Times New Roman"/>
        </w:rPr>
        <w:t xml:space="preserve">c) </w:t>
      </w:r>
      <w:r w:rsidRPr="00307959">
        <w:rPr>
          <w:rFonts w:ascii="Times New Roman" w:hAnsi="Times New Roman" w:cs="Times New Roman"/>
          <w:b/>
          <w:bCs/>
        </w:rPr>
        <w:t>material didático para as atividades de autoaprendizado</w:t>
      </w:r>
      <w:r w:rsidRPr="00307959">
        <w:rPr>
          <w:rFonts w:ascii="Times New Roman" w:hAnsi="Times New Roman" w:cs="Times New Roman"/>
        </w:rPr>
        <w:t xml:space="preserve">: os conteúdos sonoros e escritos a serem apropriados estarão disponíveis na UFPR Virtual. Os materiais (partituras, </w:t>
      </w:r>
      <w:r w:rsidRPr="00307959">
        <w:rPr>
          <w:rFonts w:ascii="Times New Roman" w:hAnsi="Times New Roman" w:cs="Times New Roman"/>
          <w:i/>
        </w:rPr>
        <w:t>lead sheets</w:t>
      </w:r>
      <w:r w:rsidRPr="00307959">
        <w:rPr>
          <w:rFonts w:ascii="Times New Roman" w:hAnsi="Times New Roman" w:cs="Times New Roman"/>
        </w:rPr>
        <w:t>, métodos de piano e outros textos) serão enviados em formato digital.</w:t>
      </w:r>
    </w:p>
    <w:p w14:paraId="7D098C23" w14:textId="77777777" w:rsidR="006D1EF4" w:rsidRPr="00307959" w:rsidRDefault="006D1EF4" w:rsidP="006D1EF4">
      <w:pPr>
        <w:jc w:val="both"/>
        <w:rPr>
          <w:rFonts w:ascii="Times New Roman" w:hAnsi="Times New Roman" w:cs="Times New Roman"/>
        </w:rPr>
      </w:pPr>
      <w:r w:rsidRPr="00307959">
        <w:rPr>
          <w:rFonts w:ascii="Times New Roman" w:hAnsi="Times New Roman" w:cs="Times New Roman"/>
        </w:rPr>
        <w:t xml:space="preserve">d) </w:t>
      </w:r>
      <w:r w:rsidRPr="00307959">
        <w:rPr>
          <w:rFonts w:ascii="Times New Roman" w:hAnsi="Times New Roman" w:cs="Times New Roman"/>
          <w:b/>
          <w:bCs/>
        </w:rPr>
        <w:t>infraestrutura tecnológica, científica e instrumental necessária à disciplina</w:t>
      </w:r>
      <w:r w:rsidRPr="00307959">
        <w:rPr>
          <w:rFonts w:ascii="Times New Roman" w:hAnsi="Times New Roman" w:cs="Times New Roman"/>
        </w:rPr>
        <w:t>: acesso à Internet e aos artigos aqui referidos.</w:t>
      </w:r>
    </w:p>
    <w:p w14:paraId="725213CC" w14:textId="77777777" w:rsidR="006D1EF4" w:rsidRPr="00307959" w:rsidRDefault="006D1EF4" w:rsidP="006D1EF4">
      <w:pPr>
        <w:jc w:val="both"/>
        <w:rPr>
          <w:rFonts w:ascii="Times New Roman" w:hAnsi="Times New Roman" w:cs="Times New Roman"/>
        </w:rPr>
      </w:pPr>
      <w:r w:rsidRPr="00307959">
        <w:rPr>
          <w:rFonts w:ascii="Times New Roman" w:hAnsi="Times New Roman" w:cs="Times New Roman"/>
        </w:rPr>
        <w:t xml:space="preserve">e) </w:t>
      </w:r>
      <w:r w:rsidRPr="00307959">
        <w:rPr>
          <w:rFonts w:ascii="Times New Roman" w:hAnsi="Times New Roman" w:cs="Times New Roman"/>
          <w:b/>
          <w:bCs/>
        </w:rPr>
        <w:t>identificação do controle de frequência das atividades</w:t>
      </w:r>
      <w:r w:rsidRPr="00307959">
        <w:rPr>
          <w:rFonts w:ascii="Times New Roman" w:hAnsi="Times New Roman" w:cs="Times New Roman"/>
        </w:rPr>
        <w:t>: entende-se a necessidade de que os discentes se acostumem a respeitar os horários das atividades síncronas, organizem-se acessando o ambiente virtual nos dias e horários demarcados para tanto. O discente tem necessariamente de acessar a plataforma de comunicação nos dias e horários fixados para avaliações e exame final.</w:t>
      </w:r>
    </w:p>
    <w:p w14:paraId="51CE6754" w14:textId="77777777" w:rsidR="006D1EF4" w:rsidRPr="00307959" w:rsidRDefault="006D1EF4" w:rsidP="006D1EF4">
      <w:pPr>
        <w:pStyle w:val="PargrafodaLista"/>
        <w:shd w:val="clear" w:color="auto" w:fill="FFFFFF"/>
        <w:ind w:left="0"/>
        <w:jc w:val="both"/>
        <w:rPr>
          <w:rFonts w:ascii="Times New Roman" w:eastAsia="Arial" w:hAnsi="Times New Roman" w:cs="Times New Roman"/>
          <w:sz w:val="22"/>
          <w:szCs w:val="22"/>
        </w:rPr>
      </w:pPr>
    </w:p>
    <w:p w14:paraId="765EE2D8" w14:textId="77777777" w:rsidR="006D1EF4" w:rsidRPr="00307959" w:rsidRDefault="006D1EF4" w:rsidP="006D1EF4">
      <w:pPr>
        <w:jc w:val="both"/>
        <w:rPr>
          <w:rFonts w:ascii="Times New Roman" w:hAnsi="Times New Roman" w:cs="Times New Roman"/>
        </w:rPr>
      </w:pPr>
      <w:r w:rsidRPr="00307959">
        <w:rPr>
          <w:rFonts w:ascii="Times New Roman" w:hAnsi="Times New Roman" w:cs="Times New Roman"/>
          <w:b/>
          <w:bCs/>
        </w:rPr>
        <w:lastRenderedPageBreak/>
        <w:t>V. formas de avaliação, incluindo critérios de avaliação</w:t>
      </w:r>
      <w:r w:rsidRPr="00307959">
        <w:rPr>
          <w:rFonts w:ascii="Times New Roman" w:hAnsi="Times New Roman" w:cs="Times New Roman"/>
        </w:rPr>
        <w:t>: o estudante será avaliado a partir dos seguintes critérios: P1 = avaliação contínua: aula a aula, conforme o desempenho do estudante em relação ao estudo daquela semana. A média final P1 será calculada por meio de uma ficha de avaliação contínua, a partir do somatório das notas de todas as aulas dadas no semestre dividido pelo número de aulas dadas; P2 = prova bimestral I: consiste de uma avaliação em que o estudante deverá executar ao piano todo o conteúdo programático que ele tiver conseguido desenvolver até o presente momento; ele será avisado com pelo menos uma semana de antecedência; P3 = prova bimestral II: consiste de uma avaliação em que o estudante deverá executar ao piano todo o conteúdo programático que ele tiver conseguido desenvolver ao longo do semestre. A média final da disciplina será calculada a partir do somatório de P1, P2 e P3 dividido por três. Estudantes que obtiverem média final superior a 70 estão automaticamente aprovados. Estudantes que tiverem mais de 7 faltas e/ou obtiverem média final inferior a 40 estarão automaticamente reprovados. Estudantes que obtiverem média final entre 40 e 70 deverão fazer uma avaliação final com o docente (data a combinar). Essa avaliação será realizada nos moldes da prova bimestral II, em data a combinar. Estudantes que forem indicados ao exame final terão as suas médias calculadas a partir do somatório da nota final da disciplina com a nota do exame final dividido por dois. Será aprovado o estudante que conseguir a média mínima de 50.</w:t>
      </w:r>
    </w:p>
    <w:p w14:paraId="313176CD" w14:textId="77777777" w:rsidR="006D1EF4" w:rsidRPr="00307959" w:rsidRDefault="006D1EF4" w:rsidP="006D1EF4">
      <w:pPr>
        <w:pStyle w:val="PargrafodaLista"/>
        <w:shd w:val="clear" w:color="auto" w:fill="FFFFFF"/>
        <w:ind w:left="0"/>
        <w:jc w:val="both"/>
        <w:rPr>
          <w:rFonts w:ascii="Times New Roman" w:eastAsia="Arial" w:hAnsi="Times New Roman" w:cs="Times New Roman"/>
          <w:sz w:val="22"/>
          <w:szCs w:val="22"/>
        </w:rPr>
      </w:pPr>
    </w:p>
    <w:p w14:paraId="51A7538A" w14:textId="77777777" w:rsidR="006D1EF4" w:rsidRPr="00307959" w:rsidRDefault="006D1EF4" w:rsidP="006D1EF4">
      <w:pPr>
        <w:jc w:val="both"/>
        <w:rPr>
          <w:rFonts w:ascii="Times New Roman" w:hAnsi="Times New Roman" w:cs="Times New Roman"/>
          <w:b/>
          <w:bCs/>
        </w:rPr>
      </w:pPr>
      <w:r w:rsidRPr="00307959">
        <w:rPr>
          <w:rFonts w:ascii="Times New Roman" w:hAnsi="Times New Roman" w:cs="Times New Roman"/>
          <w:b/>
          <w:bCs/>
        </w:rPr>
        <w:t>VI. bibliografia</w:t>
      </w:r>
    </w:p>
    <w:p w14:paraId="1B3CB066" w14:textId="77777777" w:rsidR="006D1EF4" w:rsidRPr="00307959" w:rsidRDefault="006D1EF4" w:rsidP="006D1EF4">
      <w:pPr>
        <w:jc w:val="both"/>
        <w:rPr>
          <w:rFonts w:ascii="Times New Roman" w:hAnsi="Times New Roman" w:cs="Times New Roman"/>
          <w:u w:val="single"/>
        </w:rPr>
      </w:pPr>
      <w:r w:rsidRPr="00307959">
        <w:rPr>
          <w:rFonts w:ascii="Times New Roman" w:hAnsi="Times New Roman" w:cs="Times New Roman"/>
          <w:u w:val="single"/>
        </w:rPr>
        <w:t>Bibliografia básica</w:t>
      </w:r>
    </w:p>
    <w:p w14:paraId="0247F5AD" w14:textId="77777777" w:rsidR="006D1EF4" w:rsidRPr="00307959" w:rsidRDefault="006D1EF4" w:rsidP="006D1EF4">
      <w:pPr>
        <w:jc w:val="both"/>
        <w:rPr>
          <w:rFonts w:ascii="Times New Roman" w:hAnsi="Times New Roman" w:cs="Times New Roman"/>
        </w:rPr>
      </w:pPr>
      <w:r w:rsidRPr="00307959">
        <w:rPr>
          <w:rFonts w:ascii="Times New Roman" w:hAnsi="Times New Roman" w:cs="Times New Roman"/>
        </w:rPr>
        <w:t xml:space="preserve">ALVES, L. (1998). </w:t>
      </w:r>
      <w:r w:rsidRPr="00307959">
        <w:rPr>
          <w:rFonts w:ascii="Times New Roman" w:hAnsi="Times New Roman" w:cs="Times New Roman"/>
          <w:i/>
        </w:rPr>
        <w:t>Escalas para improvisação</w:t>
      </w:r>
      <w:r w:rsidRPr="00307959">
        <w:rPr>
          <w:rFonts w:ascii="Times New Roman" w:hAnsi="Times New Roman" w:cs="Times New Roman"/>
        </w:rPr>
        <w:t xml:space="preserve"> (2ª ed.). Rio de Janeiro: Irmãos Vitale.</w:t>
      </w:r>
    </w:p>
    <w:p w14:paraId="1DA89F4E" w14:textId="77777777" w:rsidR="006D1EF4" w:rsidRPr="00307959" w:rsidRDefault="006D1EF4" w:rsidP="006D1EF4">
      <w:pPr>
        <w:jc w:val="both"/>
        <w:rPr>
          <w:rFonts w:ascii="Times New Roman" w:hAnsi="Times New Roman" w:cs="Times New Roman"/>
          <w:lang w:val="en-US"/>
        </w:rPr>
      </w:pPr>
      <w:r w:rsidRPr="00307959">
        <w:rPr>
          <w:rFonts w:ascii="Times New Roman" w:hAnsi="Times New Roman" w:cs="Times New Roman"/>
          <w:lang w:val="en-US"/>
        </w:rPr>
        <w:t xml:space="preserve">LEVINE, M. (1989). </w:t>
      </w:r>
      <w:r w:rsidRPr="00307959">
        <w:rPr>
          <w:rFonts w:ascii="Times New Roman" w:hAnsi="Times New Roman" w:cs="Times New Roman"/>
          <w:i/>
          <w:lang w:val="en-US"/>
        </w:rPr>
        <w:t>The jazz piano book</w:t>
      </w:r>
      <w:r w:rsidRPr="00307959">
        <w:rPr>
          <w:rFonts w:ascii="Times New Roman" w:hAnsi="Times New Roman" w:cs="Times New Roman"/>
          <w:lang w:val="en-US"/>
        </w:rPr>
        <w:t>. New York: Sheer Music Corporated.</w:t>
      </w:r>
    </w:p>
    <w:p w14:paraId="68F42251" w14:textId="77777777" w:rsidR="006D1EF4" w:rsidRPr="00307959" w:rsidRDefault="006D1EF4" w:rsidP="006D1EF4">
      <w:pPr>
        <w:jc w:val="both"/>
        <w:rPr>
          <w:rFonts w:ascii="Times New Roman" w:hAnsi="Times New Roman" w:cs="Times New Roman"/>
        </w:rPr>
      </w:pPr>
      <w:r w:rsidRPr="00307959">
        <w:rPr>
          <w:rFonts w:ascii="Times New Roman" w:hAnsi="Times New Roman" w:cs="Times New Roman"/>
          <w:u w:val="single"/>
        </w:rPr>
        <w:t>Bibliografia complementar</w:t>
      </w:r>
    </w:p>
    <w:p w14:paraId="78D569FE" w14:textId="77777777" w:rsidR="006D1EF4" w:rsidRPr="00307959" w:rsidRDefault="006D1EF4" w:rsidP="006D1EF4">
      <w:pPr>
        <w:jc w:val="both"/>
        <w:rPr>
          <w:rFonts w:ascii="Times New Roman" w:hAnsi="Times New Roman" w:cs="Times New Roman"/>
        </w:rPr>
      </w:pPr>
      <w:r w:rsidRPr="00307959">
        <w:rPr>
          <w:rFonts w:ascii="Times New Roman" w:hAnsi="Times New Roman" w:cs="Times New Roman"/>
          <w:i/>
        </w:rPr>
        <w:t>Songbooks</w:t>
      </w:r>
      <w:r w:rsidRPr="00307959">
        <w:rPr>
          <w:rFonts w:ascii="Times New Roman" w:hAnsi="Times New Roman" w:cs="Times New Roman"/>
        </w:rPr>
        <w:t xml:space="preserve"> editados pela Lumiar (Bossa Nova, Tom Jobim, Chico Buarque, Caetano Veloso, Vinícius de Moraes, Djavan, João Bosco, Edu Lobo, Rita Lee, Cazuza, Ary Barroso, etc.);</w:t>
      </w:r>
    </w:p>
    <w:p w14:paraId="2E503D0B" w14:textId="77777777" w:rsidR="006D1EF4" w:rsidRPr="00307959" w:rsidRDefault="006D1EF4" w:rsidP="006D1EF4">
      <w:pPr>
        <w:jc w:val="both"/>
        <w:rPr>
          <w:rFonts w:ascii="Times New Roman" w:hAnsi="Times New Roman" w:cs="Times New Roman"/>
        </w:rPr>
      </w:pPr>
      <w:r w:rsidRPr="00307959">
        <w:rPr>
          <w:rFonts w:ascii="Times New Roman" w:hAnsi="Times New Roman" w:cs="Times New Roman"/>
        </w:rPr>
        <w:t xml:space="preserve">Quaisquer um dos volumes do </w:t>
      </w:r>
      <w:r w:rsidRPr="00307959">
        <w:rPr>
          <w:rFonts w:ascii="Times New Roman" w:hAnsi="Times New Roman" w:cs="Times New Roman"/>
          <w:i/>
        </w:rPr>
        <w:t>New Real Book</w:t>
      </w:r>
      <w:r w:rsidRPr="00307959">
        <w:rPr>
          <w:rFonts w:ascii="Times New Roman" w:hAnsi="Times New Roman" w:cs="Times New Roman"/>
        </w:rPr>
        <w:t>, editados pela Sher Music Corporated.</w:t>
      </w:r>
    </w:p>
    <w:p w14:paraId="5742ADEE" w14:textId="77777777" w:rsidR="006D1EF4" w:rsidRPr="00307959" w:rsidRDefault="006D1EF4" w:rsidP="006D1EF4">
      <w:pPr>
        <w:pStyle w:val="PargrafodaLista"/>
        <w:shd w:val="clear" w:color="auto" w:fill="FFFFFF"/>
        <w:ind w:left="0"/>
        <w:jc w:val="both"/>
        <w:rPr>
          <w:rFonts w:ascii="Times New Roman" w:eastAsia="Arial" w:hAnsi="Times New Roman" w:cs="Times New Roman"/>
          <w:sz w:val="22"/>
          <w:szCs w:val="22"/>
        </w:rPr>
      </w:pPr>
    </w:p>
    <w:p w14:paraId="3417629F" w14:textId="77777777" w:rsidR="006D1EF4" w:rsidRPr="00307959" w:rsidRDefault="006D1EF4" w:rsidP="006D1EF4">
      <w:pPr>
        <w:jc w:val="both"/>
        <w:rPr>
          <w:rFonts w:ascii="Times New Roman" w:hAnsi="Times New Roman" w:cs="Times New Roman"/>
          <w:b/>
          <w:bCs/>
        </w:rPr>
      </w:pPr>
      <w:r w:rsidRPr="00307959">
        <w:rPr>
          <w:rFonts w:ascii="Times New Roman" w:hAnsi="Times New Roman" w:cs="Times New Roman"/>
          <w:b/>
          <w:bCs/>
        </w:rPr>
        <w:t>VII. docente responsável</w:t>
      </w:r>
    </w:p>
    <w:p w14:paraId="002F3B77" w14:textId="77777777" w:rsidR="006D1EF4" w:rsidRPr="00307959" w:rsidRDefault="006D1EF4" w:rsidP="006D1EF4">
      <w:pPr>
        <w:jc w:val="both"/>
        <w:rPr>
          <w:rFonts w:ascii="Times New Roman" w:hAnsi="Times New Roman" w:cs="Times New Roman"/>
        </w:rPr>
      </w:pPr>
      <w:r w:rsidRPr="00307959">
        <w:rPr>
          <w:rFonts w:ascii="Times New Roman" w:hAnsi="Times New Roman" w:cs="Times New Roman"/>
        </w:rPr>
        <w:t>Danilo Ramos</w:t>
      </w:r>
    </w:p>
    <w:p w14:paraId="2F090592" w14:textId="77777777" w:rsidR="006D1EF4" w:rsidRPr="00307959" w:rsidRDefault="006D1EF4" w:rsidP="006D1EF4">
      <w:pPr>
        <w:pStyle w:val="PargrafodaLista"/>
        <w:shd w:val="clear" w:color="auto" w:fill="FFFFFF"/>
        <w:ind w:left="0"/>
        <w:jc w:val="both"/>
        <w:rPr>
          <w:rFonts w:ascii="Times New Roman" w:eastAsia="Arial" w:hAnsi="Times New Roman" w:cs="Times New Roman"/>
          <w:sz w:val="22"/>
          <w:szCs w:val="22"/>
        </w:rPr>
      </w:pPr>
    </w:p>
    <w:p w14:paraId="08277481" w14:textId="77777777" w:rsidR="006D1EF4" w:rsidRPr="00307959" w:rsidRDefault="006D1EF4" w:rsidP="006D1EF4">
      <w:pPr>
        <w:jc w:val="both"/>
        <w:rPr>
          <w:rFonts w:ascii="Times New Roman" w:hAnsi="Times New Roman" w:cs="Times New Roman"/>
          <w:b/>
          <w:bCs/>
        </w:rPr>
      </w:pPr>
      <w:r w:rsidRPr="00307959">
        <w:rPr>
          <w:rFonts w:ascii="Times New Roman" w:hAnsi="Times New Roman" w:cs="Times New Roman"/>
          <w:b/>
          <w:bCs/>
        </w:rPr>
        <w:t>Cronograma– 3ª, 8:00-10:00</w:t>
      </w:r>
    </w:p>
    <w:tbl>
      <w:tblPr>
        <w:tblStyle w:val="Tabelacomgrade"/>
        <w:tblW w:w="0" w:type="auto"/>
        <w:tblLook w:val="04A0" w:firstRow="1" w:lastRow="0" w:firstColumn="1" w:lastColumn="0" w:noHBand="0" w:noVBand="1"/>
      </w:tblPr>
      <w:tblGrid>
        <w:gridCol w:w="711"/>
        <w:gridCol w:w="1275"/>
        <w:gridCol w:w="5948"/>
        <w:gridCol w:w="1694"/>
      </w:tblGrid>
      <w:tr w:rsidR="00307959" w:rsidRPr="00307959" w14:paraId="52E6163C" w14:textId="77777777" w:rsidTr="008D5204">
        <w:tc>
          <w:tcPr>
            <w:tcW w:w="711" w:type="dxa"/>
            <w:vAlign w:val="center"/>
          </w:tcPr>
          <w:p w14:paraId="6CAD3F25" w14:textId="77777777" w:rsidR="006D1EF4" w:rsidRPr="00307959" w:rsidRDefault="006D1EF4" w:rsidP="008D5204">
            <w:pPr>
              <w:jc w:val="center"/>
              <w:rPr>
                <w:rFonts w:ascii="Times New Roman" w:hAnsi="Times New Roman" w:cs="Times New Roman"/>
                <w:b/>
                <w:bCs/>
              </w:rPr>
            </w:pPr>
            <w:r w:rsidRPr="00307959">
              <w:rPr>
                <w:rFonts w:ascii="Times New Roman" w:hAnsi="Times New Roman" w:cs="Times New Roman"/>
                <w:b/>
                <w:bCs/>
              </w:rPr>
              <w:t>Aula</w:t>
            </w:r>
          </w:p>
        </w:tc>
        <w:tc>
          <w:tcPr>
            <w:tcW w:w="1275" w:type="dxa"/>
            <w:vAlign w:val="center"/>
          </w:tcPr>
          <w:p w14:paraId="4D5C56D1" w14:textId="77777777" w:rsidR="006D1EF4" w:rsidRPr="00307959" w:rsidRDefault="006D1EF4" w:rsidP="008D5204">
            <w:pPr>
              <w:jc w:val="center"/>
              <w:rPr>
                <w:rFonts w:ascii="Times New Roman" w:hAnsi="Times New Roman" w:cs="Times New Roman"/>
                <w:b/>
                <w:bCs/>
              </w:rPr>
            </w:pPr>
            <w:r w:rsidRPr="00307959">
              <w:rPr>
                <w:rFonts w:ascii="Times New Roman" w:hAnsi="Times New Roman" w:cs="Times New Roman"/>
                <w:b/>
                <w:bCs/>
              </w:rPr>
              <w:t>Data</w:t>
            </w:r>
          </w:p>
        </w:tc>
        <w:tc>
          <w:tcPr>
            <w:tcW w:w="5948" w:type="dxa"/>
          </w:tcPr>
          <w:p w14:paraId="6A7B6AD0" w14:textId="77777777" w:rsidR="006D1EF4" w:rsidRPr="00307959" w:rsidRDefault="006D1EF4" w:rsidP="008D5204">
            <w:pPr>
              <w:jc w:val="both"/>
              <w:rPr>
                <w:rFonts w:ascii="Times New Roman" w:hAnsi="Times New Roman" w:cs="Times New Roman"/>
                <w:b/>
                <w:bCs/>
              </w:rPr>
            </w:pPr>
            <w:r w:rsidRPr="00307959">
              <w:rPr>
                <w:rFonts w:ascii="Times New Roman" w:hAnsi="Times New Roman" w:cs="Times New Roman"/>
                <w:b/>
                <w:bCs/>
              </w:rPr>
              <w:t>Conteúdo</w:t>
            </w:r>
          </w:p>
        </w:tc>
        <w:tc>
          <w:tcPr>
            <w:tcW w:w="1694" w:type="dxa"/>
          </w:tcPr>
          <w:p w14:paraId="1BBD9411" w14:textId="77777777" w:rsidR="006D1EF4" w:rsidRPr="00307959" w:rsidRDefault="006D1EF4" w:rsidP="008D5204">
            <w:pPr>
              <w:jc w:val="center"/>
              <w:rPr>
                <w:rFonts w:ascii="Times New Roman" w:hAnsi="Times New Roman" w:cs="Times New Roman"/>
                <w:b/>
                <w:bCs/>
              </w:rPr>
            </w:pPr>
            <w:r w:rsidRPr="00307959">
              <w:rPr>
                <w:rFonts w:ascii="Times New Roman" w:hAnsi="Times New Roman" w:cs="Times New Roman"/>
                <w:b/>
                <w:bCs/>
              </w:rPr>
              <w:t>Atividade</w:t>
            </w:r>
          </w:p>
        </w:tc>
      </w:tr>
      <w:tr w:rsidR="00307959" w:rsidRPr="00307959" w14:paraId="0C8ECB69" w14:textId="77777777" w:rsidTr="008D5204">
        <w:tc>
          <w:tcPr>
            <w:tcW w:w="711" w:type="dxa"/>
            <w:vAlign w:val="center"/>
          </w:tcPr>
          <w:p w14:paraId="5FEFCF44" w14:textId="77777777" w:rsidR="006D1EF4" w:rsidRPr="00307959" w:rsidRDefault="006D1EF4" w:rsidP="008D5204">
            <w:pPr>
              <w:jc w:val="center"/>
              <w:rPr>
                <w:rFonts w:ascii="Times New Roman" w:hAnsi="Times New Roman" w:cs="Times New Roman"/>
              </w:rPr>
            </w:pPr>
            <w:r w:rsidRPr="00307959">
              <w:rPr>
                <w:rFonts w:ascii="Times New Roman" w:hAnsi="Times New Roman" w:cs="Times New Roman"/>
              </w:rPr>
              <w:t>1</w:t>
            </w:r>
          </w:p>
        </w:tc>
        <w:tc>
          <w:tcPr>
            <w:tcW w:w="1275" w:type="dxa"/>
            <w:vAlign w:val="center"/>
          </w:tcPr>
          <w:p w14:paraId="0DEF4AE2" w14:textId="77777777" w:rsidR="006D1EF4" w:rsidRPr="00307959" w:rsidRDefault="006D1EF4" w:rsidP="008D5204">
            <w:pPr>
              <w:jc w:val="center"/>
              <w:rPr>
                <w:rFonts w:ascii="Times New Roman" w:hAnsi="Times New Roman" w:cs="Times New Roman"/>
              </w:rPr>
            </w:pPr>
            <w:r w:rsidRPr="00307959">
              <w:rPr>
                <w:rFonts w:ascii="Times New Roman" w:hAnsi="Times New Roman" w:cs="Times New Roman"/>
              </w:rPr>
              <w:t>21/9</w:t>
            </w:r>
          </w:p>
        </w:tc>
        <w:tc>
          <w:tcPr>
            <w:tcW w:w="5948" w:type="dxa"/>
            <w:vAlign w:val="center"/>
          </w:tcPr>
          <w:p w14:paraId="30187826" w14:textId="77777777" w:rsidR="006D1EF4" w:rsidRPr="00307959" w:rsidRDefault="006D1EF4" w:rsidP="008D5204">
            <w:pPr>
              <w:rPr>
                <w:rFonts w:ascii="Times New Roman" w:hAnsi="Times New Roman" w:cs="Times New Roman"/>
              </w:rPr>
            </w:pPr>
            <w:r w:rsidRPr="00307959">
              <w:rPr>
                <w:rFonts w:ascii="Times New Roman" w:hAnsi="Times New Roman" w:cs="Times New Roman"/>
              </w:rPr>
              <w:t>Aula prática</w:t>
            </w:r>
          </w:p>
        </w:tc>
        <w:tc>
          <w:tcPr>
            <w:tcW w:w="1694" w:type="dxa"/>
            <w:vAlign w:val="center"/>
          </w:tcPr>
          <w:p w14:paraId="35C61E8D" w14:textId="77777777" w:rsidR="006D1EF4" w:rsidRPr="00307959" w:rsidRDefault="006D1EF4" w:rsidP="008D5204">
            <w:pPr>
              <w:jc w:val="center"/>
              <w:rPr>
                <w:rFonts w:ascii="Times New Roman" w:hAnsi="Times New Roman" w:cs="Times New Roman"/>
              </w:rPr>
            </w:pPr>
            <w:r w:rsidRPr="00307959">
              <w:rPr>
                <w:rFonts w:ascii="Times New Roman" w:hAnsi="Times New Roman" w:cs="Times New Roman"/>
              </w:rPr>
              <w:t>síncrona</w:t>
            </w:r>
          </w:p>
        </w:tc>
      </w:tr>
      <w:tr w:rsidR="00307959" w:rsidRPr="00307959" w14:paraId="385B68BA" w14:textId="77777777" w:rsidTr="008D5204">
        <w:tc>
          <w:tcPr>
            <w:tcW w:w="711" w:type="dxa"/>
            <w:vAlign w:val="center"/>
          </w:tcPr>
          <w:p w14:paraId="5D1E39DC" w14:textId="77777777" w:rsidR="006D1EF4" w:rsidRPr="00307959" w:rsidRDefault="006D1EF4" w:rsidP="008D5204">
            <w:pPr>
              <w:jc w:val="center"/>
              <w:rPr>
                <w:rFonts w:ascii="Times New Roman" w:hAnsi="Times New Roman" w:cs="Times New Roman"/>
              </w:rPr>
            </w:pPr>
            <w:r w:rsidRPr="00307959">
              <w:rPr>
                <w:rFonts w:ascii="Times New Roman" w:hAnsi="Times New Roman" w:cs="Times New Roman"/>
              </w:rPr>
              <w:t>2</w:t>
            </w:r>
          </w:p>
        </w:tc>
        <w:tc>
          <w:tcPr>
            <w:tcW w:w="1275" w:type="dxa"/>
            <w:vAlign w:val="center"/>
          </w:tcPr>
          <w:p w14:paraId="6B9E8808" w14:textId="77777777" w:rsidR="006D1EF4" w:rsidRPr="00307959" w:rsidRDefault="006D1EF4" w:rsidP="008D5204">
            <w:pPr>
              <w:jc w:val="center"/>
              <w:rPr>
                <w:rFonts w:ascii="Times New Roman" w:hAnsi="Times New Roman" w:cs="Times New Roman"/>
              </w:rPr>
            </w:pPr>
            <w:r w:rsidRPr="00307959">
              <w:rPr>
                <w:rFonts w:ascii="Times New Roman" w:hAnsi="Times New Roman" w:cs="Times New Roman"/>
              </w:rPr>
              <w:t>28/9</w:t>
            </w:r>
          </w:p>
        </w:tc>
        <w:tc>
          <w:tcPr>
            <w:tcW w:w="5948" w:type="dxa"/>
            <w:vAlign w:val="center"/>
          </w:tcPr>
          <w:p w14:paraId="3BD59650" w14:textId="77777777" w:rsidR="006D1EF4" w:rsidRPr="00307959" w:rsidRDefault="006D1EF4" w:rsidP="008D5204">
            <w:pPr>
              <w:rPr>
                <w:rFonts w:ascii="Times New Roman" w:hAnsi="Times New Roman" w:cs="Times New Roman"/>
              </w:rPr>
            </w:pPr>
            <w:r w:rsidRPr="00307959">
              <w:rPr>
                <w:rFonts w:ascii="Times New Roman" w:hAnsi="Times New Roman" w:cs="Times New Roman"/>
              </w:rPr>
              <w:t>Aula prática</w:t>
            </w:r>
          </w:p>
        </w:tc>
        <w:tc>
          <w:tcPr>
            <w:tcW w:w="1694" w:type="dxa"/>
          </w:tcPr>
          <w:p w14:paraId="0BF45B33" w14:textId="77777777" w:rsidR="006D1EF4" w:rsidRPr="00307959" w:rsidRDefault="006D1EF4" w:rsidP="008D5204">
            <w:pPr>
              <w:jc w:val="center"/>
              <w:rPr>
                <w:rFonts w:ascii="Times New Roman" w:hAnsi="Times New Roman" w:cs="Times New Roman"/>
              </w:rPr>
            </w:pPr>
            <w:r w:rsidRPr="00307959">
              <w:rPr>
                <w:rFonts w:ascii="Times New Roman" w:hAnsi="Times New Roman" w:cs="Times New Roman"/>
              </w:rPr>
              <w:t>síncrona</w:t>
            </w:r>
          </w:p>
        </w:tc>
      </w:tr>
      <w:tr w:rsidR="00307959" w:rsidRPr="00307959" w14:paraId="7A7826FF" w14:textId="77777777" w:rsidTr="00314305">
        <w:tc>
          <w:tcPr>
            <w:tcW w:w="711" w:type="dxa"/>
            <w:vAlign w:val="center"/>
          </w:tcPr>
          <w:p w14:paraId="25CD8010"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3</w:t>
            </w:r>
          </w:p>
        </w:tc>
        <w:tc>
          <w:tcPr>
            <w:tcW w:w="1275" w:type="dxa"/>
            <w:vAlign w:val="center"/>
          </w:tcPr>
          <w:p w14:paraId="57B6AD25"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5/10</w:t>
            </w:r>
          </w:p>
        </w:tc>
        <w:tc>
          <w:tcPr>
            <w:tcW w:w="5948" w:type="dxa"/>
            <w:vAlign w:val="center"/>
          </w:tcPr>
          <w:p w14:paraId="2C7F0701" w14:textId="77777777" w:rsidR="00314305" w:rsidRPr="00307959" w:rsidRDefault="00314305" w:rsidP="00314305">
            <w:pPr>
              <w:rPr>
                <w:rFonts w:ascii="Times New Roman" w:hAnsi="Times New Roman" w:cs="Times New Roman"/>
              </w:rPr>
            </w:pPr>
            <w:r w:rsidRPr="00307959">
              <w:rPr>
                <w:rFonts w:ascii="Times New Roman" w:hAnsi="Times New Roman" w:cs="Times New Roman"/>
              </w:rPr>
              <w:t>Aula prática</w:t>
            </w:r>
          </w:p>
        </w:tc>
        <w:tc>
          <w:tcPr>
            <w:tcW w:w="1694" w:type="dxa"/>
            <w:vAlign w:val="center"/>
          </w:tcPr>
          <w:p w14:paraId="161D3B49" w14:textId="6356CBBD" w:rsidR="00314305" w:rsidRPr="00307959" w:rsidRDefault="00314305" w:rsidP="00314305">
            <w:pPr>
              <w:jc w:val="center"/>
              <w:rPr>
                <w:rFonts w:ascii="Times New Roman" w:hAnsi="Times New Roman" w:cs="Times New Roman"/>
              </w:rPr>
            </w:pPr>
            <w:r w:rsidRPr="00307959">
              <w:rPr>
                <w:rFonts w:ascii="Times New Roman" w:hAnsi="Times New Roman" w:cs="Times New Roman"/>
              </w:rPr>
              <w:t>síncrona</w:t>
            </w:r>
          </w:p>
        </w:tc>
      </w:tr>
      <w:tr w:rsidR="00307959" w:rsidRPr="00307959" w14:paraId="09055132" w14:textId="77777777" w:rsidTr="00AF05C6">
        <w:tc>
          <w:tcPr>
            <w:tcW w:w="711" w:type="dxa"/>
            <w:vAlign w:val="center"/>
          </w:tcPr>
          <w:p w14:paraId="6E7D0FC7"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4</w:t>
            </w:r>
          </w:p>
        </w:tc>
        <w:tc>
          <w:tcPr>
            <w:tcW w:w="1275" w:type="dxa"/>
            <w:vAlign w:val="center"/>
          </w:tcPr>
          <w:p w14:paraId="4ED32AF8"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12/10</w:t>
            </w:r>
          </w:p>
        </w:tc>
        <w:tc>
          <w:tcPr>
            <w:tcW w:w="7642" w:type="dxa"/>
            <w:gridSpan w:val="2"/>
            <w:vAlign w:val="center"/>
          </w:tcPr>
          <w:p w14:paraId="0B6A532B" w14:textId="2B055A92" w:rsidR="00314305" w:rsidRPr="00307959" w:rsidRDefault="00314305" w:rsidP="00314305">
            <w:pPr>
              <w:jc w:val="center"/>
              <w:rPr>
                <w:rFonts w:ascii="Times New Roman" w:hAnsi="Times New Roman" w:cs="Times New Roman"/>
              </w:rPr>
            </w:pPr>
            <w:r w:rsidRPr="00307959">
              <w:rPr>
                <w:rFonts w:ascii="Times New Roman" w:hAnsi="Times New Roman" w:cs="Times New Roman"/>
              </w:rPr>
              <w:t>FERIADO – NÃO HAVERÁ AULA</w:t>
            </w:r>
          </w:p>
        </w:tc>
      </w:tr>
      <w:tr w:rsidR="00307959" w:rsidRPr="00307959" w14:paraId="684D89DC" w14:textId="77777777" w:rsidTr="008D5204">
        <w:tc>
          <w:tcPr>
            <w:tcW w:w="711" w:type="dxa"/>
            <w:tcBorders>
              <w:bottom w:val="single" w:sz="4" w:space="0" w:color="auto"/>
            </w:tcBorders>
            <w:vAlign w:val="center"/>
          </w:tcPr>
          <w:p w14:paraId="2C08A3F6"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5</w:t>
            </w:r>
          </w:p>
        </w:tc>
        <w:tc>
          <w:tcPr>
            <w:tcW w:w="1275" w:type="dxa"/>
            <w:tcBorders>
              <w:bottom w:val="single" w:sz="4" w:space="0" w:color="auto"/>
            </w:tcBorders>
            <w:vAlign w:val="center"/>
          </w:tcPr>
          <w:p w14:paraId="6286E211"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19/10</w:t>
            </w:r>
          </w:p>
        </w:tc>
        <w:tc>
          <w:tcPr>
            <w:tcW w:w="5948" w:type="dxa"/>
            <w:tcBorders>
              <w:bottom w:val="single" w:sz="4" w:space="0" w:color="auto"/>
            </w:tcBorders>
            <w:vAlign w:val="center"/>
          </w:tcPr>
          <w:p w14:paraId="6B9B8DE0" w14:textId="77777777" w:rsidR="00314305" w:rsidRPr="00307959" w:rsidRDefault="00314305" w:rsidP="00314305">
            <w:pPr>
              <w:rPr>
                <w:rFonts w:ascii="Times New Roman" w:hAnsi="Times New Roman" w:cs="Times New Roman"/>
              </w:rPr>
            </w:pPr>
            <w:r w:rsidRPr="00307959">
              <w:rPr>
                <w:rFonts w:ascii="Times New Roman" w:hAnsi="Times New Roman" w:cs="Times New Roman"/>
              </w:rPr>
              <w:t>Aula prática</w:t>
            </w:r>
          </w:p>
        </w:tc>
        <w:tc>
          <w:tcPr>
            <w:tcW w:w="1694" w:type="dxa"/>
            <w:tcBorders>
              <w:bottom w:val="single" w:sz="4" w:space="0" w:color="auto"/>
            </w:tcBorders>
          </w:tcPr>
          <w:p w14:paraId="499EB333"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síncrona</w:t>
            </w:r>
          </w:p>
        </w:tc>
      </w:tr>
      <w:tr w:rsidR="00307959" w:rsidRPr="00307959" w14:paraId="5A5F9BB6" w14:textId="77777777" w:rsidTr="008D5204">
        <w:tc>
          <w:tcPr>
            <w:tcW w:w="711" w:type="dxa"/>
            <w:tcBorders>
              <w:bottom w:val="single" w:sz="4" w:space="0" w:color="auto"/>
            </w:tcBorders>
            <w:vAlign w:val="center"/>
          </w:tcPr>
          <w:p w14:paraId="01AEB111" w14:textId="77777777" w:rsidR="00314305" w:rsidRPr="00307959" w:rsidRDefault="00314305" w:rsidP="00314305">
            <w:pPr>
              <w:jc w:val="center"/>
              <w:rPr>
                <w:rFonts w:ascii="Times New Roman" w:hAnsi="Times New Roman" w:cs="Times New Roman"/>
                <w:b/>
              </w:rPr>
            </w:pPr>
            <w:r w:rsidRPr="00307959">
              <w:rPr>
                <w:rFonts w:ascii="Times New Roman" w:hAnsi="Times New Roman" w:cs="Times New Roman"/>
                <w:b/>
              </w:rPr>
              <w:t>6</w:t>
            </w:r>
          </w:p>
        </w:tc>
        <w:tc>
          <w:tcPr>
            <w:tcW w:w="1275" w:type="dxa"/>
            <w:tcBorders>
              <w:bottom w:val="single" w:sz="4" w:space="0" w:color="auto"/>
            </w:tcBorders>
            <w:vAlign w:val="center"/>
          </w:tcPr>
          <w:p w14:paraId="25CB7B1F" w14:textId="77777777" w:rsidR="00314305" w:rsidRPr="00307959" w:rsidRDefault="00314305" w:rsidP="00314305">
            <w:pPr>
              <w:jc w:val="center"/>
              <w:rPr>
                <w:rFonts w:ascii="Times New Roman" w:hAnsi="Times New Roman" w:cs="Times New Roman"/>
                <w:b/>
              </w:rPr>
            </w:pPr>
            <w:r w:rsidRPr="00307959">
              <w:rPr>
                <w:rFonts w:ascii="Times New Roman" w:hAnsi="Times New Roman" w:cs="Times New Roman"/>
                <w:b/>
              </w:rPr>
              <w:t>26/10</w:t>
            </w:r>
          </w:p>
        </w:tc>
        <w:tc>
          <w:tcPr>
            <w:tcW w:w="5948" w:type="dxa"/>
            <w:tcBorders>
              <w:bottom w:val="single" w:sz="4" w:space="0" w:color="auto"/>
            </w:tcBorders>
            <w:vAlign w:val="center"/>
          </w:tcPr>
          <w:p w14:paraId="0A3F129C" w14:textId="77777777" w:rsidR="00314305" w:rsidRPr="00307959" w:rsidRDefault="00314305" w:rsidP="00314305">
            <w:pPr>
              <w:rPr>
                <w:rFonts w:ascii="Times New Roman" w:hAnsi="Times New Roman" w:cs="Times New Roman"/>
                <w:b/>
              </w:rPr>
            </w:pPr>
            <w:r w:rsidRPr="00307959">
              <w:rPr>
                <w:rFonts w:ascii="Times New Roman" w:hAnsi="Times New Roman" w:cs="Times New Roman"/>
                <w:b/>
              </w:rPr>
              <w:t>1ª Prova</w:t>
            </w:r>
          </w:p>
        </w:tc>
        <w:tc>
          <w:tcPr>
            <w:tcW w:w="1694" w:type="dxa"/>
            <w:tcBorders>
              <w:bottom w:val="single" w:sz="4" w:space="0" w:color="auto"/>
            </w:tcBorders>
          </w:tcPr>
          <w:p w14:paraId="30B99396" w14:textId="77777777" w:rsidR="00314305" w:rsidRPr="00307959" w:rsidRDefault="00314305" w:rsidP="00314305">
            <w:pPr>
              <w:jc w:val="center"/>
              <w:rPr>
                <w:rFonts w:ascii="Times New Roman" w:hAnsi="Times New Roman" w:cs="Times New Roman"/>
                <w:b/>
              </w:rPr>
            </w:pPr>
            <w:r w:rsidRPr="00307959">
              <w:rPr>
                <w:rFonts w:ascii="Times New Roman" w:hAnsi="Times New Roman" w:cs="Times New Roman"/>
                <w:b/>
              </w:rPr>
              <w:t>síncrona</w:t>
            </w:r>
          </w:p>
        </w:tc>
      </w:tr>
      <w:tr w:rsidR="00307959" w:rsidRPr="00307959" w14:paraId="0CD86C61" w14:textId="77777777" w:rsidTr="008D5204">
        <w:tc>
          <w:tcPr>
            <w:tcW w:w="711" w:type="dxa"/>
            <w:tcBorders>
              <w:bottom w:val="single" w:sz="12" w:space="0" w:color="auto"/>
            </w:tcBorders>
            <w:vAlign w:val="center"/>
          </w:tcPr>
          <w:p w14:paraId="20E57421"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7</w:t>
            </w:r>
          </w:p>
        </w:tc>
        <w:tc>
          <w:tcPr>
            <w:tcW w:w="1275" w:type="dxa"/>
            <w:tcBorders>
              <w:bottom w:val="single" w:sz="12" w:space="0" w:color="auto"/>
            </w:tcBorders>
            <w:vAlign w:val="center"/>
          </w:tcPr>
          <w:p w14:paraId="1DA4D5C1" w14:textId="77777777" w:rsidR="00314305" w:rsidRPr="00307959" w:rsidRDefault="00314305" w:rsidP="00314305">
            <w:pPr>
              <w:jc w:val="center"/>
              <w:rPr>
                <w:rFonts w:ascii="Times New Roman" w:hAnsi="Times New Roman" w:cs="Times New Roman"/>
                <w:b/>
              </w:rPr>
            </w:pPr>
            <w:r w:rsidRPr="00307959">
              <w:rPr>
                <w:rFonts w:ascii="Times New Roman" w:hAnsi="Times New Roman" w:cs="Times New Roman"/>
              </w:rPr>
              <w:t>2/11</w:t>
            </w:r>
          </w:p>
        </w:tc>
        <w:tc>
          <w:tcPr>
            <w:tcW w:w="7642" w:type="dxa"/>
            <w:gridSpan w:val="2"/>
            <w:tcBorders>
              <w:bottom w:val="single" w:sz="12" w:space="0" w:color="auto"/>
            </w:tcBorders>
            <w:vAlign w:val="center"/>
          </w:tcPr>
          <w:p w14:paraId="57A916B1"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FERIADO – NÃO HAVERÁ AULA</w:t>
            </w:r>
          </w:p>
        </w:tc>
      </w:tr>
      <w:tr w:rsidR="00307959" w:rsidRPr="00307959" w14:paraId="0330F44D" w14:textId="77777777" w:rsidTr="008D5204">
        <w:tc>
          <w:tcPr>
            <w:tcW w:w="711" w:type="dxa"/>
            <w:vAlign w:val="center"/>
          </w:tcPr>
          <w:p w14:paraId="65C2842D"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8</w:t>
            </w:r>
          </w:p>
        </w:tc>
        <w:tc>
          <w:tcPr>
            <w:tcW w:w="1275" w:type="dxa"/>
            <w:vAlign w:val="center"/>
          </w:tcPr>
          <w:p w14:paraId="7255A25D"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11/11</w:t>
            </w:r>
          </w:p>
        </w:tc>
        <w:tc>
          <w:tcPr>
            <w:tcW w:w="5948" w:type="dxa"/>
            <w:vAlign w:val="center"/>
          </w:tcPr>
          <w:p w14:paraId="5A42B8D4" w14:textId="77777777" w:rsidR="00314305" w:rsidRPr="00307959" w:rsidRDefault="00314305" w:rsidP="00314305">
            <w:pPr>
              <w:rPr>
                <w:rFonts w:ascii="Times New Roman" w:hAnsi="Times New Roman" w:cs="Times New Roman"/>
              </w:rPr>
            </w:pPr>
            <w:r w:rsidRPr="00307959">
              <w:rPr>
                <w:rFonts w:ascii="Times New Roman" w:hAnsi="Times New Roman" w:cs="Times New Roman"/>
              </w:rPr>
              <w:t>Aula prática</w:t>
            </w:r>
          </w:p>
        </w:tc>
        <w:tc>
          <w:tcPr>
            <w:tcW w:w="1694" w:type="dxa"/>
          </w:tcPr>
          <w:p w14:paraId="4CB97E59"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síncrona</w:t>
            </w:r>
          </w:p>
        </w:tc>
      </w:tr>
      <w:tr w:rsidR="00307959" w:rsidRPr="00307959" w14:paraId="630ABE52" w14:textId="77777777" w:rsidTr="008D5204">
        <w:tc>
          <w:tcPr>
            <w:tcW w:w="711" w:type="dxa"/>
            <w:vAlign w:val="center"/>
          </w:tcPr>
          <w:p w14:paraId="0818EAE5"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9</w:t>
            </w:r>
          </w:p>
        </w:tc>
        <w:tc>
          <w:tcPr>
            <w:tcW w:w="1275" w:type="dxa"/>
            <w:vAlign w:val="center"/>
          </w:tcPr>
          <w:p w14:paraId="3EF7FA28"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18/11</w:t>
            </w:r>
          </w:p>
        </w:tc>
        <w:tc>
          <w:tcPr>
            <w:tcW w:w="5948" w:type="dxa"/>
            <w:vAlign w:val="center"/>
          </w:tcPr>
          <w:p w14:paraId="4A44AC62" w14:textId="77777777" w:rsidR="00314305" w:rsidRPr="00307959" w:rsidRDefault="00314305" w:rsidP="00314305">
            <w:pPr>
              <w:rPr>
                <w:rFonts w:ascii="Times New Roman" w:hAnsi="Times New Roman" w:cs="Times New Roman"/>
              </w:rPr>
            </w:pPr>
            <w:r w:rsidRPr="00307959">
              <w:rPr>
                <w:rFonts w:ascii="Times New Roman" w:hAnsi="Times New Roman" w:cs="Times New Roman"/>
              </w:rPr>
              <w:t>Aula prática</w:t>
            </w:r>
          </w:p>
        </w:tc>
        <w:tc>
          <w:tcPr>
            <w:tcW w:w="1694" w:type="dxa"/>
          </w:tcPr>
          <w:p w14:paraId="479610AE"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síncrona</w:t>
            </w:r>
          </w:p>
        </w:tc>
      </w:tr>
      <w:tr w:rsidR="00307959" w:rsidRPr="00307959" w14:paraId="0BC2F774" w14:textId="77777777" w:rsidTr="008D5204">
        <w:tc>
          <w:tcPr>
            <w:tcW w:w="711" w:type="dxa"/>
            <w:vAlign w:val="center"/>
          </w:tcPr>
          <w:p w14:paraId="2E344B33"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10</w:t>
            </w:r>
          </w:p>
        </w:tc>
        <w:tc>
          <w:tcPr>
            <w:tcW w:w="1275" w:type="dxa"/>
            <w:vAlign w:val="center"/>
          </w:tcPr>
          <w:p w14:paraId="27359D39"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2/12</w:t>
            </w:r>
          </w:p>
        </w:tc>
        <w:tc>
          <w:tcPr>
            <w:tcW w:w="5948" w:type="dxa"/>
            <w:vAlign w:val="center"/>
          </w:tcPr>
          <w:p w14:paraId="4EDD684D" w14:textId="77777777" w:rsidR="00314305" w:rsidRPr="00307959" w:rsidRDefault="00314305" w:rsidP="00314305">
            <w:pPr>
              <w:rPr>
                <w:rFonts w:ascii="Times New Roman" w:hAnsi="Times New Roman" w:cs="Times New Roman"/>
              </w:rPr>
            </w:pPr>
            <w:r w:rsidRPr="00307959">
              <w:rPr>
                <w:rFonts w:ascii="Times New Roman" w:hAnsi="Times New Roman" w:cs="Times New Roman"/>
              </w:rPr>
              <w:t>Aula prática</w:t>
            </w:r>
          </w:p>
        </w:tc>
        <w:tc>
          <w:tcPr>
            <w:tcW w:w="1694" w:type="dxa"/>
          </w:tcPr>
          <w:p w14:paraId="1EF72E96" w14:textId="77777777" w:rsidR="00314305" w:rsidRPr="00307959" w:rsidRDefault="00314305" w:rsidP="00314305">
            <w:pPr>
              <w:jc w:val="center"/>
              <w:rPr>
                <w:rFonts w:ascii="Times New Roman" w:hAnsi="Times New Roman" w:cs="Times New Roman"/>
              </w:rPr>
            </w:pPr>
            <w:r w:rsidRPr="00307959">
              <w:rPr>
                <w:rFonts w:ascii="Times New Roman" w:hAnsi="Times New Roman" w:cs="Times New Roman"/>
              </w:rPr>
              <w:t>síncrona</w:t>
            </w:r>
          </w:p>
        </w:tc>
      </w:tr>
      <w:tr w:rsidR="00307959" w:rsidRPr="00307959" w14:paraId="529F1546" w14:textId="77777777" w:rsidTr="008D5204">
        <w:tc>
          <w:tcPr>
            <w:tcW w:w="711" w:type="dxa"/>
            <w:vAlign w:val="center"/>
          </w:tcPr>
          <w:p w14:paraId="519BD124" w14:textId="77777777" w:rsidR="00314305" w:rsidRPr="00307959" w:rsidRDefault="00314305" w:rsidP="00314305">
            <w:pPr>
              <w:jc w:val="center"/>
              <w:rPr>
                <w:rFonts w:ascii="Times New Roman" w:hAnsi="Times New Roman" w:cs="Times New Roman"/>
                <w:b/>
              </w:rPr>
            </w:pPr>
            <w:r w:rsidRPr="00307959">
              <w:rPr>
                <w:rFonts w:ascii="Times New Roman" w:hAnsi="Times New Roman" w:cs="Times New Roman"/>
                <w:b/>
              </w:rPr>
              <w:t>11</w:t>
            </w:r>
          </w:p>
        </w:tc>
        <w:tc>
          <w:tcPr>
            <w:tcW w:w="1275" w:type="dxa"/>
            <w:vAlign w:val="center"/>
          </w:tcPr>
          <w:p w14:paraId="61B32E2A" w14:textId="77777777" w:rsidR="00314305" w:rsidRPr="00307959" w:rsidRDefault="00314305" w:rsidP="00314305">
            <w:pPr>
              <w:jc w:val="center"/>
              <w:rPr>
                <w:rFonts w:ascii="Times New Roman" w:hAnsi="Times New Roman" w:cs="Times New Roman"/>
                <w:b/>
              </w:rPr>
            </w:pPr>
            <w:r w:rsidRPr="00307959">
              <w:rPr>
                <w:rFonts w:ascii="Times New Roman" w:hAnsi="Times New Roman" w:cs="Times New Roman"/>
                <w:b/>
              </w:rPr>
              <w:t>9/12</w:t>
            </w:r>
          </w:p>
        </w:tc>
        <w:tc>
          <w:tcPr>
            <w:tcW w:w="5948" w:type="dxa"/>
            <w:vAlign w:val="center"/>
          </w:tcPr>
          <w:p w14:paraId="31FEE42A" w14:textId="77777777" w:rsidR="00314305" w:rsidRPr="00307959" w:rsidRDefault="00314305" w:rsidP="00314305">
            <w:pPr>
              <w:rPr>
                <w:rFonts w:ascii="Times New Roman" w:hAnsi="Times New Roman" w:cs="Times New Roman"/>
                <w:b/>
              </w:rPr>
            </w:pPr>
            <w:r w:rsidRPr="00307959">
              <w:rPr>
                <w:rFonts w:ascii="Times New Roman" w:hAnsi="Times New Roman" w:cs="Times New Roman"/>
                <w:b/>
              </w:rPr>
              <w:t>2ª Prova</w:t>
            </w:r>
          </w:p>
        </w:tc>
        <w:tc>
          <w:tcPr>
            <w:tcW w:w="1694" w:type="dxa"/>
          </w:tcPr>
          <w:p w14:paraId="1A83F01C" w14:textId="77777777" w:rsidR="00314305" w:rsidRPr="00307959" w:rsidRDefault="00314305" w:rsidP="00314305">
            <w:pPr>
              <w:jc w:val="center"/>
              <w:rPr>
                <w:rFonts w:ascii="Times New Roman" w:hAnsi="Times New Roman" w:cs="Times New Roman"/>
                <w:b/>
              </w:rPr>
            </w:pPr>
            <w:r w:rsidRPr="00307959">
              <w:rPr>
                <w:rFonts w:ascii="Times New Roman" w:hAnsi="Times New Roman" w:cs="Times New Roman"/>
                <w:b/>
              </w:rPr>
              <w:t>síncrona</w:t>
            </w:r>
          </w:p>
        </w:tc>
      </w:tr>
      <w:tr w:rsidR="00307959" w:rsidRPr="00307959" w14:paraId="215D9928" w14:textId="77777777" w:rsidTr="008D5204">
        <w:tc>
          <w:tcPr>
            <w:tcW w:w="711" w:type="dxa"/>
            <w:vAlign w:val="center"/>
          </w:tcPr>
          <w:p w14:paraId="3BFFF3A0" w14:textId="77777777" w:rsidR="00314305" w:rsidRPr="00307959" w:rsidRDefault="00314305" w:rsidP="00314305">
            <w:pPr>
              <w:jc w:val="center"/>
              <w:rPr>
                <w:rFonts w:ascii="Times New Roman" w:hAnsi="Times New Roman" w:cs="Times New Roman"/>
                <w:b/>
              </w:rPr>
            </w:pPr>
            <w:r w:rsidRPr="00307959">
              <w:rPr>
                <w:rFonts w:ascii="Times New Roman" w:hAnsi="Times New Roman" w:cs="Times New Roman"/>
                <w:b/>
              </w:rPr>
              <w:t>12</w:t>
            </w:r>
          </w:p>
        </w:tc>
        <w:tc>
          <w:tcPr>
            <w:tcW w:w="1275" w:type="dxa"/>
            <w:vAlign w:val="center"/>
          </w:tcPr>
          <w:p w14:paraId="653208C1" w14:textId="77777777" w:rsidR="00314305" w:rsidRPr="00307959" w:rsidRDefault="00314305" w:rsidP="00314305">
            <w:pPr>
              <w:jc w:val="center"/>
              <w:rPr>
                <w:rFonts w:ascii="Times New Roman" w:hAnsi="Times New Roman" w:cs="Times New Roman"/>
                <w:b/>
              </w:rPr>
            </w:pPr>
            <w:r w:rsidRPr="00307959">
              <w:rPr>
                <w:rFonts w:ascii="Times New Roman" w:hAnsi="Times New Roman" w:cs="Times New Roman"/>
                <w:b/>
              </w:rPr>
              <w:t>16/12</w:t>
            </w:r>
          </w:p>
        </w:tc>
        <w:tc>
          <w:tcPr>
            <w:tcW w:w="5948" w:type="dxa"/>
            <w:shd w:val="clear" w:color="auto" w:fill="auto"/>
            <w:vAlign w:val="center"/>
          </w:tcPr>
          <w:p w14:paraId="4B86C6D4" w14:textId="77777777" w:rsidR="00314305" w:rsidRPr="00307959" w:rsidRDefault="00314305" w:rsidP="00314305">
            <w:pPr>
              <w:rPr>
                <w:rFonts w:ascii="Times New Roman" w:hAnsi="Times New Roman" w:cs="Times New Roman"/>
              </w:rPr>
            </w:pPr>
            <w:r w:rsidRPr="00307959">
              <w:rPr>
                <w:rFonts w:ascii="Times New Roman" w:hAnsi="Times New Roman" w:cs="Times New Roman"/>
                <w:b/>
              </w:rPr>
              <w:t>Exame final</w:t>
            </w:r>
          </w:p>
        </w:tc>
        <w:tc>
          <w:tcPr>
            <w:tcW w:w="1694" w:type="dxa"/>
          </w:tcPr>
          <w:p w14:paraId="0C869061" w14:textId="77777777" w:rsidR="00314305" w:rsidRPr="00307959" w:rsidRDefault="00314305" w:rsidP="00314305">
            <w:pPr>
              <w:jc w:val="center"/>
              <w:rPr>
                <w:rFonts w:ascii="Times New Roman" w:hAnsi="Times New Roman" w:cs="Times New Roman"/>
                <w:b/>
              </w:rPr>
            </w:pPr>
            <w:r w:rsidRPr="00307959">
              <w:rPr>
                <w:rFonts w:ascii="Times New Roman" w:hAnsi="Times New Roman" w:cs="Times New Roman"/>
                <w:b/>
              </w:rPr>
              <w:t>síncrona</w:t>
            </w:r>
          </w:p>
        </w:tc>
      </w:tr>
    </w:tbl>
    <w:p w14:paraId="3801E2B5" w14:textId="5C9D2FBC" w:rsidR="00F0066B" w:rsidRPr="00307959" w:rsidRDefault="00F0066B" w:rsidP="006D1EF4">
      <w:pPr>
        <w:jc w:val="both"/>
        <w:rPr>
          <w:rFonts w:ascii="Times New Roman" w:hAnsi="Times New Roman" w:cs="Times New Roman"/>
          <w:sz w:val="12"/>
          <w:szCs w:val="12"/>
        </w:rPr>
      </w:pPr>
    </w:p>
    <w:sectPr w:rsidR="00F0066B" w:rsidRPr="00307959" w:rsidSect="005707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779"/>
    <w:multiLevelType w:val="hybridMultilevel"/>
    <w:tmpl w:val="77B033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F15314"/>
    <w:multiLevelType w:val="hybridMultilevel"/>
    <w:tmpl w:val="FD38FDE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6A76416"/>
    <w:multiLevelType w:val="hybridMultilevel"/>
    <w:tmpl w:val="9C062C4A"/>
    <w:lvl w:ilvl="0" w:tplc="04090009">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8C287AF0">
      <w:numFmt w:val="bullet"/>
      <w:lvlText w:val="•"/>
      <w:lvlJc w:val="left"/>
      <w:pPr>
        <w:ind w:left="3573" w:hanging="705"/>
      </w:pPr>
      <w:rPr>
        <w:rFonts w:ascii="Times New Roman" w:eastAsiaTheme="minorHAnsi" w:hAnsi="Times New Roman" w:cs="Times New Roman"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9A53804"/>
    <w:multiLevelType w:val="hybridMultilevel"/>
    <w:tmpl w:val="4FE67DA8"/>
    <w:lvl w:ilvl="0" w:tplc="04090009">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1AD3BAA"/>
    <w:multiLevelType w:val="multilevel"/>
    <w:tmpl w:val="41EE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465D5"/>
    <w:multiLevelType w:val="hybridMultilevel"/>
    <w:tmpl w:val="75A261B6"/>
    <w:lvl w:ilvl="0" w:tplc="0416000F">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133F0431"/>
    <w:multiLevelType w:val="hybridMultilevel"/>
    <w:tmpl w:val="E2380562"/>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7" w15:restartNumberingAfterBreak="0">
    <w:nsid w:val="16C423BD"/>
    <w:multiLevelType w:val="hybridMultilevel"/>
    <w:tmpl w:val="8A207A3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6CA06E7"/>
    <w:multiLevelType w:val="hybridMultilevel"/>
    <w:tmpl w:val="04C8CF90"/>
    <w:lvl w:ilvl="0" w:tplc="ECEA7780">
      <w:start w:val="1"/>
      <w:numFmt w:val="lowerLetter"/>
      <w:lvlText w:val="%1)"/>
      <w:lvlJc w:val="left"/>
      <w:pPr>
        <w:ind w:left="720" w:hanging="360"/>
      </w:pPr>
      <w:rPr>
        <w:rFonts w:eastAsia="Times New Roman"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4C4A22"/>
    <w:multiLevelType w:val="multilevel"/>
    <w:tmpl w:val="879CF35A"/>
    <w:styleLink w:val="WWNum9"/>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auto"/>
        <w:lang w:val="pt-BR" w:eastAsia="pt-BR" w:bidi="pt-BR"/>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A945080"/>
    <w:multiLevelType w:val="hybridMultilevel"/>
    <w:tmpl w:val="203E3F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1FB11248"/>
    <w:multiLevelType w:val="hybridMultilevel"/>
    <w:tmpl w:val="0860BDA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2000576A"/>
    <w:multiLevelType w:val="hybridMultilevel"/>
    <w:tmpl w:val="88083F6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9B727E"/>
    <w:multiLevelType w:val="hybridMultilevel"/>
    <w:tmpl w:val="C3DC805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595FCD"/>
    <w:multiLevelType w:val="multilevel"/>
    <w:tmpl w:val="23A2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5A7D45"/>
    <w:multiLevelType w:val="multilevel"/>
    <w:tmpl w:val="E23E25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55315A"/>
    <w:multiLevelType w:val="hybridMultilevel"/>
    <w:tmpl w:val="276A6396"/>
    <w:lvl w:ilvl="0" w:tplc="04090009">
      <w:start w:val="1"/>
      <w:numFmt w:val="bullet"/>
      <w:lvlText w:val=""/>
      <w:lvlJc w:val="left"/>
      <w:pPr>
        <w:ind w:left="1211" w:hanging="360"/>
      </w:pPr>
      <w:rPr>
        <w:rFonts w:ascii="Wingdings" w:hAnsi="Wingdings" w:hint="default"/>
      </w:rPr>
    </w:lvl>
    <w:lvl w:ilvl="1" w:tplc="04090009">
      <w:start w:val="1"/>
      <w:numFmt w:val="bullet"/>
      <w:lvlText w:val=""/>
      <w:lvlJc w:val="left"/>
      <w:pPr>
        <w:ind w:left="1571" w:hanging="360"/>
      </w:pPr>
      <w:rPr>
        <w:rFonts w:ascii="Wingdings" w:hAnsi="Wingdings"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2DA12C6"/>
    <w:multiLevelType w:val="hybridMultilevel"/>
    <w:tmpl w:val="CBF8A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47C48F6"/>
    <w:multiLevelType w:val="hybridMultilevel"/>
    <w:tmpl w:val="92C2828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37445FB7"/>
    <w:multiLevelType w:val="hybridMultilevel"/>
    <w:tmpl w:val="767CE7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794652C"/>
    <w:multiLevelType w:val="hybridMultilevel"/>
    <w:tmpl w:val="45D459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E370BC"/>
    <w:multiLevelType w:val="hybridMultilevel"/>
    <w:tmpl w:val="3A4604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9C2FF5"/>
    <w:multiLevelType w:val="hybridMultilevel"/>
    <w:tmpl w:val="02024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0FC32CA"/>
    <w:multiLevelType w:val="hybridMultilevel"/>
    <w:tmpl w:val="0298BC5A"/>
    <w:lvl w:ilvl="0" w:tplc="2908814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1B600E"/>
    <w:multiLevelType w:val="multilevel"/>
    <w:tmpl w:val="AAFE76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752269"/>
    <w:multiLevelType w:val="hybridMultilevel"/>
    <w:tmpl w:val="A25E8D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4A659B2"/>
    <w:multiLevelType w:val="hybridMultilevel"/>
    <w:tmpl w:val="AAC60F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64967"/>
    <w:multiLevelType w:val="hybridMultilevel"/>
    <w:tmpl w:val="7464BD5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15:restartNumberingAfterBreak="0">
    <w:nsid w:val="481C23D1"/>
    <w:multiLevelType w:val="hybridMultilevel"/>
    <w:tmpl w:val="C1FEC25A"/>
    <w:lvl w:ilvl="0" w:tplc="C1BE2548">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9D82648"/>
    <w:multiLevelType w:val="hybridMultilevel"/>
    <w:tmpl w:val="CA105B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4A241C01"/>
    <w:multiLevelType w:val="hybridMultilevel"/>
    <w:tmpl w:val="F97EF2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BD1768"/>
    <w:multiLevelType w:val="hybridMultilevel"/>
    <w:tmpl w:val="59F0E4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4C835B9"/>
    <w:multiLevelType w:val="hybridMultilevel"/>
    <w:tmpl w:val="E72891F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559A35F0"/>
    <w:multiLevelType w:val="hybridMultilevel"/>
    <w:tmpl w:val="DB583E6A"/>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56140C22"/>
    <w:multiLevelType w:val="multilevel"/>
    <w:tmpl w:val="54CA21A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B5106F"/>
    <w:multiLevelType w:val="hybridMultilevel"/>
    <w:tmpl w:val="6E1A7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FD2086B"/>
    <w:multiLevelType w:val="multilevel"/>
    <w:tmpl w:val="307A3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E776C4"/>
    <w:multiLevelType w:val="multilevel"/>
    <w:tmpl w:val="362C8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0C4359"/>
    <w:multiLevelType w:val="hybridMultilevel"/>
    <w:tmpl w:val="D366A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57A16FD"/>
    <w:multiLevelType w:val="hybridMultilevel"/>
    <w:tmpl w:val="567421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E52624"/>
    <w:multiLevelType w:val="multilevel"/>
    <w:tmpl w:val="E23E25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353E51"/>
    <w:multiLevelType w:val="hybridMultilevel"/>
    <w:tmpl w:val="E604D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28"/>
  </w:num>
  <w:num w:numId="4">
    <w:abstractNumId w:val="0"/>
  </w:num>
  <w:num w:numId="5">
    <w:abstractNumId w:val="15"/>
  </w:num>
  <w:num w:numId="6">
    <w:abstractNumId w:val="20"/>
  </w:num>
  <w:num w:numId="7">
    <w:abstractNumId w:val="25"/>
  </w:num>
  <w:num w:numId="8">
    <w:abstractNumId w:val="24"/>
  </w:num>
  <w:num w:numId="9">
    <w:abstractNumId w:val="36"/>
  </w:num>
  <w:num w:numId="10">
    <w:abstractNumId w:val="6"/>
  </w:num>
  <w:num w:numId="11">
    <w:abstractNumId w:val="23"/>
  </w:num>
  <w:num w:numId="12">
    <w:abstractNumId w:val="22"/>
  </w:num>
  <w:num w:numId="13">
    <w:abstractNumId w:val="1"/>
  </w:num>
  <w:num w:numId="14">
    <w:abstractNumId w:val="26"/>
  </w:num>
  <w:num w:numId="15">
    <w:abstractNumId w:val="30"/>
  </w:num>
  <w:num w:numId="16">
    <w:abstractNumId w:val="21"/>
  </w:num>
  <w:num w:numId="17">
    <w:abstractNumId w:val="38"/>
  </w:num>
  <w:num w:numId="18">
    <w:abstractNumId w:val="32"/>
  </w:num>
  <w:num w:numId="19">
    <w:abstractNumId w:val="2"/>
  </w:num>
  <w:num w:numId="20">
    <w:abstractNumId w:val="17"/>
  </w:num>
  <w:num w:numId="21">
    <w:abstractNumId w:val="16"/>
  </w:num>
  <w:num w:numId="22">
    <w:abstractNumId w:val="33"/>
  </w:num>
  <w:num w:numId="23">
    <w:abstractNumId w:val="3"/>
  </w:num>
  <w:num w:numId="24">
    <w:abstractNumId w:val="7"/>
  </w:num>
  <w:num w:numId="25">
    <w:abstractNumId w:val="39"/>
  </w:num>
  <w:num w:numId="26">
    <w:abstractNumId w:val="9"/>
  </w:num>
  <w:num w:numId="27">
    <w:abstractNumId w:val="9"/>
  </w:num>
  <w:num w:numId="28">
    <w:abstractNumId w:val="29"/>
  </w:num>
  <w:num w:numId="29">
    <w:abstractNumId w:val="35"/>
  </w:num>
  <w:num w:numId="30">
    <w:abstractNumId w:val="27"/>
  </w:num>
  <w:num w:numId="31">
    <w:abstractNumId w:val="10"/>
  </w:num>
  <w:num w:numId="32">
    <w:abstractNumId w:val="11"/>
  </w:num>
  <w:num w:numId="33">
    <w:abstractNumId w:val="5"/>
  </w:num>
  <w:num w:numId="34">
    <w:abstractNumId w:val="4"/>
  </w:num>
  <w:num w:numId="35">
    <w:abstractNumId w:val="31"/>
  </w:num>
  <w:num w:numId="36">
    <w:abstractNumId w:val="19"/>
  </w:num>
  <w:num w:numId="37">
    <w:abstractNumId w:val="41"/>
  </w:num>
  <w:num w:numId="38">
    <w:abstractNumId w:val="12"/>
  </w:num>
  <w:num w:numId="39">
    <w:abstractNumId w:val="13"/>
  </w:num>
  <w:num w:numId="40">
    <w:abstractNumId w:val="34"/>
  </w:num>
  <w:num w:numId="41">
    <w:abstractNumId w:val="37"/>
  </w:num>
  <w:num w:numId="42">
    <w:abstractNumId w:val="1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58"/>
    <w:rsid w:val="000004B2"/>
    <w:rsid w:val="0000075A"/>
    <w:rsid w:val="0000089D"/>
    <w:rsid w:val="0001310C"/>
    <w:rsid w:val="000142AD"/>
    <w:rsid w:val="0001532D"/>
    <w:rsid w:val="000259CB"/>
    <w:rsid w:val="000342DE"/>
    <w:rsid w:val="00035B45"/>
    <w:rsid w:val="00045600"/>
    <w:rsid w:val="00053A49"/>
    <w:rsid w:val="000572CF"/>
    <w:rsid w:val="000621CC"/>
    <w:rsid w:val="00062506"/>
    <w:rsid w:val="00072D72"/>
    <w:rsid w:val="000730BD"/>
    <w:rsid w:val="00074C82"/>
    <w:rsid w:val="00076875"/>
    <w:rsid w:val="000824A0"/>
    <w:rsid w:val="00086181"/>
    <w:rsid w:val="00092A44"/>
    <w:rsid w:val="00094151"/>
    <w:rsid w:val="000A0A74"/>
    <w:rsid w:val="000B50A6"/>
    <w:rsid w:val="000D101C"/>
    <w:rsid w:val="000D1140"/>
    <w:rsid w:val="000D17B2"/>
    <w:rsid w:val="000D1FFF"/>
    <w:rsid w:val="000D280B"/>
    <w:rsid w:val="000D37D1"/>
    <w:rsid w:val="000E161D"/>
    <w:rsid w:val="000E4323"/>
    <w:rsid w:val="000F4687"/>
    <w:rsid w:val="00113123"/>
    <w:rsid w:val="00117FA0"/>
    <w:rsid w:val="0012560B"/>
    <w:rsid w:val="00127A6E"/>
    <w:rsid w:val="00131299"/>
    <w:rsid w:val="00131885"/>
    <w:rsid w:val="0013369F"/>
    <w:rsid w:val="001343E5"/>
    <w:rsid w:val="001424B7"/>
    <w:rsid w:val="00142DD8"/>
    <w:rsid w:val="00152557"/>
    <w:rsid w:val="00162C62"/>
    <w:rsid w:val="00163677"/>
    <w:rsid w:val="00163FC9"/>
    <w:rsid w:val="00176526"/>
    <w:rsid w:val="00176743"/>
    <w:rsid w:val="001802D5"/>
    <w:rsid w:val="00181B59"/>
    <w:rsid w:val="00186B0A"/>
    <w:rsid w:val="00194E77"/>
    <w:rsid w:val="001A1113"/>
    <w:rsid w:val="001B1013"/>
    <w:rsid w:val="001C191D"/>
    <w:rsid w:val="001C1AE1"/>
    <w:rsid w:val="001C3844"/>
    <w:rsid w:val="001C6D5D"/>
    <w:rsid w:val="001D17F4"/>
    <w:rsid w:val="001E3998"/>
    <w:rsid w:val="001E5710"/>
    <w:rsid w:val="001E629E"/>
    <w:rsid w:val="001F053F"/>
    <w:rsid w:val="001F7D86"/>
    <w:rsid w:val="00200020"/>
    <w:rsid w:val="00202B0B"/>
    <w:rsid w:val="002075E2"/>
    <w:rsid w:val="00211FB5"/>
    <w:rsid w:val="00222414"/>
    <w:rsid w:val="00232F75"/>
    <w:rsid w:val="002377E6"/>
    <w:rsid w:val="00241CF7"/>
    <w:rsid w:val="002433E3"/>
    <w:rsid w:val="002444F1"/>
    <w:rsid w:val="00245038"/>
    <w:rsid w:val="00246EEF"/>
    <w:rsid w:val="0024726A"/>
    <w:rsid w:val="002523DD"/>
    <w:rsid w:val="00260EB4"/>
    <w:rsid w:val="0026135B"/>
    <w:rsid w:val="00266ACC"/>
    <w:rsid w:val="00270B0D"/>
    <w:rsid w:val="00272595"/>
    <w:rsid w:val="002760CD"/>
    <w:rsid w:val="002842C1"/>
    <w:rsid w:val="00294DB1"/>
    <w:rsid w:val="002A0762"/>
    <w:rsid w:val="002A1B88"/>
    <w:rsid w:val="002B0363"/>
    <w:rsid w:val="002B0583"/>
    <w:rsid w:val="002B146E"/>
    <w:rsid w:val="002B38C2"/>
    <w:rsid w:val="002B3E57"/>
    <w:rsid w:val="002C1E70"/>
    <w:rsid w:val="002C2D45"/>
    <w:rsid w:val="002C7973"/>
    <w:rsid w:val="002D2E4B"/>
    <w:rsid w:val="002D4172"/>
    <w:rsid w:val="002E2C3E"/>
    <w:rsid w:val="002E3C05"/>
    <w:rsid w:val="002F2D8F"/>
    <w:rsid w:val="002F3869"/>
    <w:rsid w:val="00300637"/>
    <w:rsid w:val="00303E0D"/>
    <w:rsid w:val="00307959"/>
    <w:rsid w:val="00314305"/>
    <w:rsid w:val="003238CC"/>
    <w:rsid w:val="00324295"/>
    <w:rsid w:val="00325F91"/>
    <w:rsid w:val="0033083E"/>
    <w:rsid w:val="00334A39"/>
    <w:rsid w:val="0033564E"/>
    <w:rsid w:val="00343FD2"/>
    <w:rsid w:val="00346026"/>
    <w:rsid w:val="00354692"/>
    <w:rsid w:val="00361BE3"/>
    <w:rsid w:val="00361EAB"/>
    <w:rsid w:val="00363F75"/>
    <w:rsid w:val="00372596"/>
    <w:rsid w:val="00373F3F"/>
    <w:rsid w:val="00380926"/>
    <w:rsid w:val="00383A28"/>
    <w:rsid w:val="00384D40"/>
    <w:rsid w:val="00385AD9"/>
    <w:rsid w:val="00386FBF"/>
    <w:rsid w:val="00392423"/>
    <w:rsid w:val="003947E4"/>
    <w:rsid w:val="0039712F"/>
    <w:rsid w:val="003A6CB2"/>
    <w:rsid w:val="003B2D50"/>
    <w:rsid w:val="003B6C1F"/>
    <w:rsid w:val="003B6F66"/>
    <w:rsid w:val="003C4C7E"/>
    <w:rsid w:val="003D6544"/>
    <w:rsid w:val="003D752C"/>
    <w:rsid w:val="003E19FB"/>
    <w:rsid w:val="003F7B6D"/>
    <w:rsid w:val="004032CA"/>
    <w:rsid w:val="004153A7"/>
    <w:rsid w:val="004201DE"/>
    <w:rsid w:val="00434694"/>
    <w:rsid w:val="00437EAC"/>
    <w:rsid w:val="00437F3D"/>
    <w:rsid w:val="00440148"/>
    <w:rsid w:val="00440497"/>
    <w:rsid w:val="00446825"/>
    <w:rsid w:val="004539C3"/>
    <w:rsid w:val="0045785D"/>
    <w:rsid w:val="0046697E"/>
    <w:rsid w:val="00467421"/>
    <w:rsid w:val="00467A33"/>
    <w:rsid w:val="0047457F"/>
    <w:rsid w:val="00475256"/>
    <w:rsid w:val="00475829"/>
    <w:rsid w:val="004874C5"/>
    <w:rsid w:val="004A1F5C"/>
    <w:rsid w:val="004A76B3"/>
    <w:rsid w:val="004B004C"/>
    <w:rsid w:val="004B297A"/>
    <w:rsid w:val="004B2CF3"/>
    <w:rsid w:val="004B3DB5"/>
    <w:rsid w:val="004C14A3"/>
    <w:rsid w:val="004C4FD9"/>
    <w:rsid w:val="004C6BA5"/>
    <w:rsid w:val="004D0FBD"/>
    <w:rsid w:val="004D20DF"/>
    <w:rsid w:val="004D65E8"/>
    <w:rsid w:val="004E0F44"/>
    <w:rsid w:val="004E30DA"/>
    <w:rsid w:val="004E3AA9"/>
    <w:rsid w:val="004F04EF"/>
    <w:rsid w:val="004F394C"/>
    <w:rsid w:val="00501547"/>
    <w:rsid w:val="0050398F"/>
    <w:rsid w:val="00504491"/>
    <w:rsid w:val="00504F33"/>
    <w:rsid w:val="00513233"/>
    <w:rsid w:val="0051416C"/>
    <w:rsid w:val="0052344C"/>
    <w:rsid w:val="00525B70"/>
    <w:rsid w:val="00527112"/>
    <w:rsid w:val="00530044"/>
    <w:rsid w:val="00531CE6"/>
    <w:rsid w:val="00532DE8"/>
    <w:rsid w:val="00537521"/>
    <w:rsid w:val="00540C84"/>
    <w:rsid w:val="00541243"/>
    <w:rsid w:val="00542268"/>
    <w:rsid w:val="00542C95"/>
    <w:rsid w:val="005533E9"/>
    <w:rsid w:val="005707EB"/>
    <w:rsid w:val="005716AC"/>
    <w:rsid w:val="00573913"/>
    <w:rsid w:val="00583616"/>
    <w:rsid w:val="00586A74"/>
    <w:rsid w:val="00590DC2"/>
    <w:rsid w:val="00592A9C"/>
    <w:rsid w:val="005959AE"/>
    <w:rsid w:val="005A1AF1"/>
    <w:rsid w:val="005A2A5C"/>
    <w:rsid w:val="005A3365"/>
    <w:rsid w:val="005A6BE4"/>
    <w:rsid w:val="005B2FEA"/>
    <w:rsid w:val="005B4D0C"/>
    <w:rsid w:val="005C0D38"/>
    <w:rsid w:val="005C78F4"/>
    <w:rsid w:val="005D0748"/>
    <w:rsid w:val="005D4326"/>
    <w:rsid w:val="005D4859"/>
    <w:rsid w:val="005D5E26"/>
    <w:rsid w:val="005E33CD"/>
    <w:rsid w:val="005E411E"/>
    <w:rsid w:val="005E770E"/>
    <w:rsid w:val="005F36F8"/>
    <w:rsid w:val="005F44CE"/>
    <w:rsid w:val="005F4896"/>
    <w:rsid w:val="005F52DC"/>
    <w:rsid w:val="005F70E5"/>
    <w:rsid w:val="0060543B"/>
    <w:rsid w:val="00607810"/>
    <w:rsid w:val="00610A9E"/>
    <w:rsid w:val="00613733"/>
    <w:rsid w:val="00624D6B"/>
    <w:rsid w:val="006327D7"/>
    <w:rsid w:val="00632919"/>
    <w:rsid w:val="006340B3"/>
    <w:rsid w:val="00636B01"/>
    <w:rsid w:val="00650A8D"/>
    <w:rsid w:val="0065415F"/>
    <w:rsid w:val="006568DB"/>
    <w:rsid w:val="00663784"/>
    <w:rsid w:val="00664CCC"/>
    <w:rsid w:val="00664F0F"/>
    <w:rsid w:val="00667560"/>
    <w:rsid w:val="00672DB1"/>
    <w:rsid w:val="00673BEF"/>
    <w:rsid w:val="00677C9F"/>
    <w:rsid w:val="00680012"/>
    <w:rsid w:val="006821B6"/>
    <w:rsid w:val="0068411B"/>
    <w:rsid w:val="0068647F"/>
    <w:rsid w:val="006904A4"/>
    <w:rsid w:val="006913FE"/>
    <w:rsid w:val="00693FF7"/>
    <w:rsid w:val="006A69CA"/>
    <w:rsid w:val="006B133C"/>
    <w:rsid w:val="006B62C6"/>
    <w:rsid w:val="006B6793"/>
    <w:rsid w:val="006C4D4D"/>
    <w:rsid w:val="006C56B4"/>
    <w:rsid w:val="006D1EF4"/>
    <w:rsid w:val="006D2BA9"/>
    <w:rsid w:val="006E108A"/>
    <w:rsid w:val="006E3D19"/>
    <w:rsid w:val="006F4BBB"/>
    <w:rsid w:val="006F5038"/>
    <w:rsid w:val="006F7DDA"/>
    <w:rsid w:val="007013D1"/>
    <w:rsid w:val="00715BC5"/>
    <w:rsid w:val="00721C00"/>
    <w:rsid w:val="0072356E"/>
    <w:rsid w:val="00747947"/>
    <w:rsid w:val="00751DD9"/>
    <w:rsid w:val="00753470"/>
    <w:rsid w:val="007556FC"/>
    <w:rsid w:val="007561DF"/>
    <w:rsid w:val="00756FAC"/>
    <w:rsid w:val="0075726E"/>
    <w:rsid w:val="00760062"/>
    <w:rsid w:val="00761154"/>
    <w:rsid w:val="00765EB7"/>
    <w:rsid w:val="00773F0B"/>
    <w:rsid w:val="00774724"/>
    <w:rsid w:val="00781AA2"/>
    <w:rsid w:val="0078296F"/>
    <w:rsid w:val="00783ABF"/>
    <w:rsid w:val="0079583E"/>
    <w:rsid w:val="007A4489"/>
    <w:rsid w:val="007B06F5"/>
    <w:rsid w:val="007B29E1"/>
    <w:rsid w:val="007B509B"/>
    <w:rsid w:val="007B5346"/>
    <w:rsid w:val="007C1FCE"/>
    <w:rsid w:val="007C562C"/>
    <w:rsid w:val="007D1BCA"/>
    <w:rsid w:val="007D2359"/>
    <w:rsid w:val="007D7590"/>
    <w:rsid w:val="007E2986"/>
    <w:rsid w:val="008006A0"/>
    <w:rsid w:val="0081353F"/>
    <w:rsid w:val="0081374A"/>
    <w:rsid w:val="0081534E"/>
    <w:rsid w:val="00817D90"/>
    <w:rsid w:val="008242D0"/>
    <w:rsid w:val="0083115F"/>
    <w:rsid w:val="008354B2"/>
    <w:rsid w:val="0084364D"/>
    <w:rsid w:val="00843978"/>
    <w:rsid w:val="00847CC2"/>
    <w:rsid w:val="0085442D"/>
    <w:rsid w:val="00854C6E"/>
    <w:rsid w:val="00856995"/>
    <w:rsid w:val="00862F8F"/>
    <w:rsid w:val="00874995"/>
    <w:rsid w:val="008759AE"/>
    <w:rsid w:val="00876FC7"/>
    <w:rsid w:val="00877668"/>
    <w:rsid w:val="00883837"/>
    <w:rsid w:val="008866F3"/>
    <w:rsid w:val="00894ADD"/>
    <w:rsid w:val="008A072C"/>
    <w:rsid w:val="008A532C"/>
    <w:rsid w:val="008B22B5"/>
    <w:rsid w:val="008C3AB7"/>
    <w:rsid w:val="008C3B04"/>
    <w:rsid w:val="008C6860"/>
    <w:rsid w:val="008C75EA"/>
    <w:rsid w:val="008C7DE5"/>
    <w:rsid w:val="008D0133"/>
    <w:rsid w:val="008D142D"/>
    <w:rsid w:val="008D524A"/>
    <w:rsid w:val="008E6D37"/>
    <w:rsid w:val="008F2DA4"/>
    <w:rsid w:val="00901FB5"/>
    <w:rsid w:val="00910A38"/>
    <w:rsid w:val="00913304"/>
    <w:rsid w:val="00914684"/>
    <w:rsid w:val="0092062A"/>
    <w:rsid w:val="00920FD9"/>
    <w:rsid w:val="0092507C"/>
    <w:rsid w:val="009265E7"/>
    <w:rsid w:val="00931B63"/>
    <w:rsid w:val="009419FC"/>
    <w:rsid w:val="00941BF9"/>
    <w:rsid w:val="009423DE"/>
    <w:rsid w:val="0094453C"/>
    <w:rsid w:val="00945649"/>
    <w:rsid w:val="00946151"/>
    <w:rsid w:val="00946B58"/>
    <w:rsid w:val="009478F2"/>
    <w:rsid w:val="00950C34"/>
    <w:rsid w:val="00954373"/>
    <w:rsid w:val="00955720"/>
    <w:rsid w:val="00956716"/>
    <w:rsid w:val="00956CAD"/>
    <w:rsid w:val="0096174B"/>
    <w:rsid w:val="00963DF3"/>
    <w:rsid w:val="009776ED"/>
    <w:rsid w:val="00981A24"/>
    <w:rsid w:val="0099302B"/>
    <w:rsid w:val="009930D3"/>
    <w:rsid w:val="009A3788"/>
    <w:rsid w:val="009A5DA3"/>
    <w:rsid w:val="009A7985"/>
    <w:rsid w:val="009B14E5"/>
    <w:rsid w:val="009B18AF"/>
    <w:rsid w:val="009B2ED7"/>
    <w:rsid w:val="009B43B9"/>
    <w:rsid w:val="009C073A"/>
    <w:rsid w:val="009C106E"/>
    <w:rsid w:val="009C18FB"/>
    <w:rsid w:val="009D2C6C"/>
    <w:rsid w:val="009D39BE"/>
    <w:rsid w:val="009D5AD3"/>
    <w:rsid w:val="009D64A9"/>
    <w:rsid w:val="009E3ED8"/>
    <w:rsid w:val="009E4B3C"/>
    <w:rsid w:val="009E5ED9"/>
    <w:rsid w:val="009F78E9"/>
    <w:rsid w:val="009F7D5A"/>
    <w:rsid w:val="00A01F8F"/>
    <w:rsid w:val="00A10E70"/>
    <w:rsid w:val="00A13231"/>
    <w:rsid w:val="00A140A9"/>
    <w:rsid w:val="00A162FA"/>
    <w:rsid w:val="00A2199D"/>
    <w:rsid w:val="00A243A6"/>
    <w:rsid w:val="00A2577B"/>
    <w:rsid w:val="00A2651C"/>
    <w:rsid w:val="00A32A04"/>
    <w:rsid w:val="00A3668D"/>
    <w:rsid w:val="00A402DA"/>
    <w:rsid w:val="00A44A2B"/>
    <w:rsid w:val="00A46D2C"/>
    <w:rsid w:val="00A665A7"/>
    <w:rsid w:val="00A74182"/>
    <w:rsid w:val="00A7421F"/>
    <w:rsid w:val="00A75F40"/>
    <w:rsid w:val="00A763A6"/>
    <w:rsid w:val="00A76C51"/>
    <w:rsid w:val="00A774F7"/>
    <w:rsid w:val="00A77652"/>
    <w:rsid w:val="00A77C40"/>
    <w:rsid w:val="00A8151D"/>
    <w:rsid w:val="00A81989"/>
    <w:rsid w:val="00A826DB"/>
    <w:rsid w:val="00A85EC3"/>
    <w:rsid w:val="00AA4A23"/>
    <w:rsid w:val="00AB2644"/>
    <w:rsid w:val="00AC76AA"/>
    <w:rsid w:val="00AC7FC6"/>
    <w:rsid w:val="00AD01D4"/>
    <w:rsid w:val="00AD3AA2"/>
    <w:rsid w:val="00AD43D9"/>
    <w:rsid w:val="00AD4B88"/>
    <w:rsid w:val="00AD55D4"/>
    <w:rsid w:val="00AD7492"/>
    <w:rsid w:val="00AE0E7B"/>
    <w:rsid w:val="00AE1977"/>
    <w:rsid w:val="00AE47DA"/>
    <w:rsid w:val="00AF2FBE"/>
    <w:rsid w:val="00B0044B"/>
    <w:rsid w:val="00B0749D"/>
    <w:rsid w:val="00B13800"/>
    <w:rsid w:val="00B13DF7"/>
    <w:rsid w:val="00B16532"/>
    <w:rsid w:val="00B16E92"/>
    <w:rsid w:val="00B170F9"/>
    <w:rsid w:val="00B237C2"/>
    <w:rsid w:val="00B23976"/>
    <w:rsid w:val="00B274D6"/>
    <w:rsid w:val="00B33D55"/>
    <w:rsid w:val="00B355D5"/>
    <w:rsid w:val="00B64239"/>
    <w:rsid w:val="00B6487F"/>
    <w:rsid w:val="00B66E72"/>
    <w:rsid w:val="00B7112E"/>
    <w:rsid w:val="00B74A3B"/>
    <w:rsid w:val="00B750E8"/>
    <w:rsid w:val="00B75FED"/>
    <w:rsid w:val="00B76671"/>
    <w:rsid w:val="00B802FA"/>
    <w:rsid w:val="00B850C2"/>
    <w:rsid w:val="00B91938"/>
    <w:rsid w:val="00B91A3D"/>
    <w:rsid w:val="00B91DFD"/>
    <w:rsid w:val="00B95E1B"/>
    <w:rsid w:val="00BA0D39"/>
    <w:rsid w:val="00BA3BC3"/>
    <w:rsid w:val="00BA5528"/>
    <w:rsid w:val="00BA5662"/>
    <w:rsid w:val="00BB2931"/>
    <w:rsid w:val="00BB3110"/>
    <w:rsid w:val="00BC6BC5"/>
    <w:rsid w:val="00BD128E"/>
    <w:rsid w:val="00BD1771"/>
    <w:rsid w:val="00BD3437"/>
    <w:rsid w:val="00BD3AA6"/>
    <w:rsid w:val="00BD4B22"/>
    <w:rsid w:val="00BD6E37"/>
    <w:rsid w:val="00BE7E17"/>
    <w:rsid w:val="00BF009A"/>
    <w:rsid w:val="00BF2F80"/>
    <w:rsid w:val="00BF666C"/>
    <w:rsid w:val="00C01C95"/>
    <w:rsid w:val="00C02B34"/>
    <w:rsid w:val="00C044DC"/>
    <w:rsid w:val="00C04615"/>
    <w:rsid w:val="00C1099D"/>
    <w:rsid w:val="00C30BD3"/>
    <w:rsid w:val="00C36987"/>
    <w:rsid w:val="00C43C9D"/>
    <w:rsid w:val="00C52100"/>
    <w:rsid w:val="00C52F69"/>
    <w:rsid w:val="00C57640"/>
    <w:rsid w:val="00C66F88"/>
    <w:rsid w:val="00C71B53"/>
    <w:rsid w:val="00C8264B"/>
    <w:rsid w:val="00C90F5D"/>
    <w:rsid w:val="00C95F17"/>
    <w:rsid w:val="00C97C86"/>
    <w:rsid w:val="00CA3D2D"/>
    <w:rsid w:val="00CA6C3E"/>
    <w:rsid w:val="00CB149F"/>
    <w:rsid w:val="00CB58CC"/>
    <w:rsid w:val="00CB7F2C"/>
    <w:rsid w:val="00CC4DF6"/>
    <w:rsid w:val="00CD0D7F"/>
    <w:rsid w:val="00CD37F4"/>
    <w:rsid w:val="00CD5CDB"/>
    <w:rsid w:val="00CD5F0C"/>
    <w:rsid w:val="00CD6E61"/>
    <w:rsid w:val="00CE3B8D"/>
    <w:rsid w:val="00CE3F11"/>
    <w:rsid w:val="00CE5F1B"/>
    <w:rsid w:val="00CE66A5"/>
    <w:rsid w:val="00CE66B6"/>
    <w:rsid w:val="00CE7FA1"/>
    <w:rsid w:val="00CF13DC"/>
    <w:rsid w:val="00CF29BE"/>
    <w:rsid w:val="00CF4F6E"/>
    <w:rsid w:val="00D00CF3"/>
    <w:rsid w:val="00D052D1"/>
    <w:rsid w:val="00D11D60"/>
    <w:rsid w:val="00D14D91"/>
    <w:rsid w:val="00D166A5"/>
    <w:rsid w:val="00D26436"/>
    <w:rsid w:val="00D27F7E"/>
    <w:rsid w:val="00D33693"/>
    <w:rsid w:val="00D349DF"/>
    <w:rsid w:val="00D3534F"/>
    <w:rsid w:val="00D4150E"/>
    <w:rsid w:val="00D45D0A"/>
    <w:rsid w:val="00D47975"/>
    <w:rsid w:val="00D5073D"/>
    <w:rsid w:val="00D552BE"/>
    <w:rsid w:val="00D563CF"/>
    <w:rsid w:val="00D643BE"/>
    <w:rsid w:val="00D711E4"/>
    <w:rsid w:val="00D73E00"/>
    <w:rsid w:val="00D81A9B"/>
    <w:rsid w:val="00D82D37"/>
    <w:rsid w:val="00D8304F"/>
    <w:rsid w:val="00D83AC9"/>
    <w:rsid w:val="00D93ABF"/>
    <w:rsid w:val="00D97B3D"/>
    <w:rsid w:val="00DA0B5B"/>
    <w:rsid w:val="00DB153D"/>
    <w:rsid w:val="00DB2FC3"/>
    <w:rsid w:val="00DB3222"/>
    <w:rsid w:val="00DC0145"/>
    <w:rsid w:val="00DC0E29"/>
    <w:rsid w:val="00DC5344"/>
    <w:rsid w:val="00DD09E4"/>
    <w:rsid w:val="00DD2575"/>
    <w:rsid w:val="00DD359F"/>
    <w:rsid w:val="00DD6039"/>
    <w:rsid w:val="00DD6269"/>
    <w:rsid w:val="00DE38ED"/>
    <w:rsid w:val="00DE39BB"/>
    <w:rsid w:val="00DE787E"/>
    <w:rsid w:val="00DF7987"/>
    <w:rsid w:val="00E0299B"/>
    <w:rsid w:val="00E138BB"/>
    <w:rsid w:val="00E162FD"/>
    <w:rsid w:val="00E175B3"/>
    <w:rsid w:val="00E219D3"/>
    <w:rsid w:val="00E21AA6"/>
    <w:rsid w:val="00E23D47"/>
    <w:rsid w:val="00E30F2E"/>
    <w:rsid w:val="00E3254F"/>
    <w:rsid w:val="00E34E4E"/>
    <w:rsid w:val="00E34F5E"/>
    <w:rsid w:val="00E358B6"/>
    <w:rsid w:val="00E37CF6"/>
    <w:rsid w:val="00E40B46"/>
    <w:rsid w:val="00E439C9"/>
    <w:rsid w:val="00E47DDC"/>
    <w:rsid w:val="00E52345"/>
    <w:rsid w:val="00E558B8"/>
    <w:rsid w:val="00E676A2"/>
    <w:rsid w:val="00E67B5C"/>
    <w:rsid w:val="00E67FD7"/>
    <w:rsid w:val="00E72F07"/>
    <w:rsid w:val="00E760D7"/>
    <w:rsid w:val="00E7746E"/>
    <w:rsid w:val="00E83F74"/>
    <w:rsid w:val="00E84B34"/>
    <w:rsid w:val="00E87D6D"/>
    <w:rsid w:val="00EA61A4"/>
    <w:rsid w:val="00EA61E4"/>
    <w:rsid w:val="00EB0300"/>
    <w:rsid w:val="00EB14D3"/>
    <w:rsid w:val="00EC1373"/>
    <w:rsid w:val="00EC72F7"/>
    <w:rsid w:val="00EE2518"/>
    <w:rsid w:val="00EE274D"/>
    <w:rsid w:val="00EE2BB9"/>
    <w:rsid w:val="00EE710B"/>
    <w:rsid w:val="00EF170F"/>
    <w:rsid w:val="00EF63FE"/>
    <w:rsid w:val="00EF677B"/>
    <w:rsid w:val="00F0066B"/>
    <w:rsid w:val="00F019B1"/>
    <w:rsid w:val="00F05E88"/>
    <w:rsid w:val="00F1100B"/>
    <w:rsid w:val="00F215C8"/>
    <w:rsid w:val="00F25370"/>
    <w:rsid w:val="00F30F4D"/>
    <w:rsid w:val="00F3553E"/>
    <w:rsid w:val="00F3598B"/>
    <w:rsid w:val="00F36EB7"/>
    <w:rsid w:val="00F40526"/>
    <w:rsid w:val="00F447D5"/>
    <w:rsid w:val="00F45407"/>
    <w:rsid w:val="00F45554"/>
    <w:rsid w:val="00F5400B"/>
    <w:rsid w:val="00F55B8C"/>
    <w:rsid w:val="00F56BD9"/>
    <w:rsid w:val="00F6181B"/>
    <w:rsid w:val="00F63559"/>
    <w:rsid w:val="00F64338"/>
    <w:rsid w:val="00F6769B"/>
    <w:rsid w:val="00F71D30"/>
    <w:rsid w:val="00F73424"/>
    <w:rsid w:val="00F7363C"/>
    <w:rsid w:val="00F736C2"/>
    <w:rsid w:val="00F7784A"/>
    <w:rsid w:val="00F80474"/>
    <w:rsid w:val="00F8079E"/>
    <w:rsid w:val="00F870AE"/>
    <w:rsid w:val="00F9159D"/>
    <w:rsid w:val="00F91C81"/>
    <w:rsid w:val="00F92C9D"/>
    <w:rsid w:val="00F93C8A"/>
    <w:rsid w:val="00FA3C38"/>
    <w:rsid w:val="00FA7ADB"/>
    <w:rsid w:val="00FB6A49"/>
    <w:rsid w:val="00FB763E"/>
    <w:rsid w:val="00FD429D"/>
    <w:rsid w:val="00FD73C4"/>
    <w:rsid w:val="00FE3908"/>
    <w:rsid w:val="00FE7057"/>
    <w:rsid w:val="00FE79E9"/>
    <w:rsid w:val="00FF086A"/>
    <w:rsid w:val="00FF20C7"/>
    <w:rsid w:val="00FF387A"/>
    <w:rsid w:val="00FF4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4ED2"/>
  <w15:chartTrackingRefBased/>
  <w15:docId w15:val="{BF245F14-9102-4141-87A0-08E6393D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5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E0E7B"/>
    <w:pPr>
      <w:suppressAutoHyphens/>
      <w:autoSpaceDN w:val="0"/>
      <w:textAlignment w:val="baseline"/>
    </w:pPr>
    <w:rPr>
      <w:rFonts w:ascii="Liberation Serif" w:eastAsia="NSimSun" w:hAnsi="Liberation Serif" w:cs="Arial"/>
      <w:kern w:val="3"/>
      <w:sz w:val="24"/>
      <w:szCs w:val="24"/>
      <w:lang w:eastAsia="zh-CN" w:bidi="hi-IN"/>
    </w:rPr>
  </w:style>
  <w:style w:type="paragraph" w:styleId="PargrafodaLista">
    <w:name w:val="List Paragraph"/>
    <w:aliases w:val="Resumo"/>
    <w:basedOn w:val="Normal"/>
    <w:uiPriority w:val="34"/>
    <w:qFormat/>
    <w:rsid w:val="005F44CE"/>
    <w:pPr>
      <w:ind w:left="720"/>
      <w:contextualSpacing/>
    </w:pPr>
    <w:rPr>
      <w:sz w:val="24"/>
      <w:szCs w:val="24"/>
    </w:rPr>
  </w:style>
  <w:style w:type="character" w:customStyle="1" w:styleId="Ttulo1">
    <w:name w:val="Título #1_"/>
    <w:basedOn w:val="Fontepargpadro"/>
    <w:link w:val="Ttulo10"/>
    <w:rsid w:val="005F44CE"/>
    <w:rPr>
      <w:rFonts w:ascii="Times New Roman" w:eastAsia="Times New Roman" w:hAnsi="Times New Roman" w:cs="Times New Roman"/>
      <w:b/>
      <w:bCs/>
      <w:sz w:val="32"/>
      <w:szCs w:val="32"/>
      <w:shd w:val="clear" w:color="auto" w:fill="FFFFFF"/>
    </w:rPr>
  </w:style>
  <w:style w:type="character" w:customStyle="1" w:styleId="Textodocorpo4">
    <w:name w:val="Texto do corpo (4)_"/>
    <w:basedOn w:val="Fontepargpadro"/>
    <w:link w:val="Textodocorpo40"/>
    <w:rsid w:val="005F44CE"/>
    <w:rPr>
      <w:rFonts w:ascii="Times New Roman" w:eastAsia="Times New Roman" w:hAnsi="Times New Roman" w:cs="Times New Roman"/>
      <w:sz w:val="32"/>
      <w:szCs w:val="32"/>
      <w:shd w:val="clear" w:color="auto" w:fill="FFFFFF"/>
    </w:rPr>
  </w:style>
  <w:style w:type="character" w:customStyle="1" w:styleId="Ttulo2">
    <w:name w:val="Título #2_"/>
    <w:basedOn w:val="Fontepargpadro"/>
    <w:link w:val="Ttulo20"/>
    <w:rsid w:val="005F44CE"/>
    <w:rPr>
      <w:rFonts w:ascii="Times New Roman" w:eastAsia="Times New Roman" w:hAnsi="Times New Roman" w:cs="Times New Roman"/>
      <w:b/>
      <w:bCs/>
      <w:shd w:val="clear" w:color="auto" w:fill="FFFFFF"/>
    </w:rPr>
  </w:style>
  <w:style w:type="character" w:customStyle="1" w:styleId="Textodocorpo">
    <w:name w:val="Texto do corpo_"/>
    <w:basedOn w:val="Fontepargpadro"/>
    <w:link w:val="Textodocorpo0"/>
    <w:rsid w:val="005F44CE"/>
    <w:rPr>
      <w:rFonts w:ascii="Times New Roman" w:eastAsia="Times New Roman" w:hAnsi="Times New Roman" w:cs="Times New Roman"/>
      <w:shd w:val="clear" w:color="auto" w:fill="FFFFFF"/>
    </w:rPr>
  </w:style>
  <w:style w:type="character" w:customStyle="1" w:styleId="Textodocorpo2">
    <w:name w:val="Texto do corpo (2)_"/>
    <w:basedOn w:val="Fontepargpadro"/>
    <w:link w:val="Textodocorpo20"/>
    <w:rsid w:val="005F44CE"/>
    <w:rPr>
      <w:rFonts w:ascii="Times New Roman" w:eastAsia="Times New Roman" w:hAnsi="Times New Roman" w:cs="Times New Roman"/>
      <w:sz w:val="20"/>
      <w:szCs w:val="20"/>
      <w:shd w:val="clear" w:color="auto" w:fill="FFFFFF"/>
    </w:rPr>
  </w:style>
  <w:style w:type="character" w:customStyle="1" w:styleId="Textodocorpo3">
    <w:name w:val="Texto do corpo (3)_"/>
    <w:basedOn w:val="Fontepargpadro"/>
    <w:link w:val="Textodocorpo30"/>
    <w:rsid w:val="005F44CE"/>
    <w:rPr>
      <w:rFonts w:ascii="Times New Roman" w:eastAsia="Times New Roman" w:hAnsi="Times New Roman" w:cs="Times New Roman"/>
      <w:sz w:val="18"/>
      <w:szCs w:val="18"/>
      <w:shd w:val="clear" w:color="auto" w:fill="FFFFFF"/>
    </w:rPr>
  </w:style>
  <w:style w:type="character" w:customStyle="1" w:styleId="Legendadatabela">
    <w:name w:val="Legenda da tabela_"/>
    <w:basedOn w:val="Fontepargpadro"/>
    <w:link w:val="Legendadatabela0"/>
    <w:rsid w:val="005F44CE"/>
    <w:rPr>
      <w:rFonts w:ascii="Times New Roman" w:eastAsia="Times New Roman" w:hAnsi="Times New Roman" w:cs="Times New Roman"/>
      <w:b/>
      <w:bCs/>
      <w:shd w:val="clear" w:color="auto" w:fill="FFFFFF"/>
    </w:rPr>
  </w:style>
  <w:style w:type="character" w:customStyle="1" w:styleId="Outro">
    <w:name w:val="Outro_"/>
    <w:basedOn w:val="Fontepargpadro"/>
    <w:link w:val="Outro0"/>
    <w:qFormat/>
    <w:rsid w:val="005F44CE"/>
    <w:rPr>
      <w:rFonts w:ascii="Times New Roman" w:eastAsia="Times New Roman" w:hAnsi="Times New Roman" w:cs="Times New Roman"/>
      <w:shd w:val="clear" w:color="auto" w:fill="FFFFFF"/>
    </w:rPr>
  </w:style>
  <w:style w:type="paragraph" w:customStyle="1" w:styleId="Ttulo10">
    <w:name w:val="Título #1"/>
    <w:basedOn w:val="Normal"/>
    <w:link w:val="Ttulo1"/>
    <w:rsid w:val="005F44CE"/>
    <w:pPr>
      <w:widowControl w:val="0"/>
      <w:shd w:val="clear" w:color="auto" w:fill="FFFFFF"/>
      <w:spacing w:after="120"/>
      <w:outlineLvl w:val="0"/>
    </w:pPr>
    <w:rPr>
      <w:rFonts w:ascii="Times New Roman" w:eastAsia="Times New Roman" w:hAnsi="Times New Roman" w:cs="Times New Roman"/>
      <w:b/>
      <w:bCs/>
      <w:sz w:val="32"/>
      <w:szCs w:val="32"/>
    </w:rPr>
  </w:style>
  <w:style w:type="paragraph" w:customStyle="1" w:styleId="Textodocorpo40">
    <w:name w:val="Texto do corpo (4)"/>
    <w:basedOn w:val="Normal"/>
    <w:link w:val="Textodocorpo4"/>
    <w:rsid w:val="005F44CE"/>
    <w:pPr>
      <w:widowControl w:val="0"/>
      <w:shd w:val="clear" w:color="auto" w:fill="FFFFFF"/>
      <w:spacing w:after="520" w:line="233" w:lineRule="auto"/>
    </w:pPr>
    <w:rPr>
      <w:rFonts w:ascii="Times New Roman" w:eastAsia="Times New Roman" w:hAnsi="Times New Roman" w:cs="Times New Roman"/>
      <w:sz w:val="32"/>
      <w:szCs w:val="32"/>
    </w:rPr>
  </w:style>
  <w:style w:type="paragraph" w:customStyle="1" w:styleId="Ttulo20">
    <w:name w:val="Título #2"/>
    <w:basedOn w:val="Normal"/>
    <w:link w:val="Ttulo2"/>
    <w:rsid w:val="005F44CE"/>
    <w:pPr>
      <w:widowControl w:val="0"/>
      <w:shd w:val="clear" w:color="auto" w:fill="FFFFFF"/>
      <w:spacing w:after="200" w:line="259" w:lineRule="auto"/>
      <w:outlineLvl w:val="1"/>
    </w:pPr>
    <w:rPr>
      <w:rFonts w:ascii="Times New Roman" w:eastAsia="Times New Roman" w:hAnsi="Times New Roman" w:cs="Times New Roman"/>
      <w:b/>
      <w:bCs/>
    </w:rPr>
  </w:style>
  <w:style w:type="paragraph" w:customStyle="1" w:styleId="Textodocorpo0">
    <w:name w:val="Texto do corpo"/>
    <w:basedOn w:val="Normal"/>
    <w:link w:val="Textodocorpo"/>
    <w:rsid w:val="005F44CE"/>
    <w:pPr>
      <w:widowControl w:val="0"/>
      <w:shd w:val="clear" w:color="auto" w:fill="FFFFFF"/>
      <w:spacing w:after="210"/>
    </w:pPr>
    <w:rPr>
      <w:rFonts w:ascii="Times New Roman" w:eastAsia="Times New Roman" w:hAnsi="Times New Roman" w:cs="Times New Roman"/>
    </w:rPr>
  </w:style>
  <w:style w:type="paragraph" w:customStyle="1" w:styleId="Textodocorpo20">
    <w:name w:val="Texto do corpo (2)"/>
    <w:basedOn w:val="Normal"/>
    <w:link w:val="Textodocorpo2"/>
    <w:rsid w:val="005F44CE"/>
    <w:pPr>
      <w:widowControl w:val="0"/>
      <w:shd w:val="clear" w:color="auto" w:fill="FFFFFF"/>
    </w:pPr>
    <w:rPr>
      <w:rFonts w:ascii="Times New Roman" w:eastAsia="Times New Roman" w:hAnsi="Times New Roman" w:cs="Times New Roman"/>
      <w:sz w:val="20"/>
      <w:szCs w:val="20"/>
    </w:rPr>
  </w:style>
  <w:style w:type="paragraph" w:customStyle="1" w:styleId="Textodocorpo30">
    <w:name w:val="Texto do corpo (3)"/>
    <w:basedOn w:val="Normal"/>
    <w:link w:val="Textodocorpo3"/>
    <w:rsid w:val="005F44CE"/>
    <w:pPr>
      <w:widowControl w:val="0"/>
      <w:shd w:val="clear" w:color="auto" w:fill="FFFFFF"/>
      <w:spacing w:after="280"/>
      <w:ind w:firstLine="380"/>
    </w:pPr>
    <w:rPr>
      <w:rFonts w:ascii="Times New Roman" w:eastAsia="Times New Roman" w:hAnsi="Times New Roman" w:cs="Times New Roman"/>
      <w:sz w:val="18"/>
      <w:szCs w:val="18"/>
    </w:rPr>
  </w:style>
  <w:style w:type="paragraph" w:customStyle="1" w:styleId="Legendadatabela0">
    <w:name w:val="Legenda da tabela"/>
    <w:basedOn w:val="Normal"/>
    <w:link w:val="Legendadatabela"/>
    <w:rsid w:val="005F44CE"/>
    <w:pPr>
      <w:widowControl w:val="0"/>
      <w:shd w:val="clear" w:color="auto" w:fill="FFFFFF"/>
    </w:pPr>
    <w:rPr>
      <w:rFonts w:ascii="Times New Roman" w:eastAsia="Times New Roman" w:hAnsi="Times New Roman" w:cs="Times New Roman"/>
      <w:b/>
      <w:bCs/>
    </w:rPr>
  </w:style>
  <w:style w:type="paragraph" w:customStyle="1" w:styleId="Outro0">
    <w:name w:val="Outro"/>
    <w:basedOn w:val="Normal"/>
    <w:link w:val="Outro"/>
    <w:qFormat/>
    <w:rsid w:val="005F44CE"/>
    <w:pPr>
      <w:widowControl w:val="0"/>
      <w:shd w:val="clear" w:color="auto" w:fill="FFFFFF"/>
      <w:spacing w:after="210"/>
    </w:pPr>
    <w:rPr>
      <w:rFonts w:ascii="Times New Roman" w:eastAsia="Times New Roman" w:hAnsi="Times New Roman" w:cs="Times New Roman"/>
    </w:rPr>
  </w:style>
  <w:style w:type="character" w:styleId="Forte">
    <w:name w:val="Strong"/>
    <w:basedOn w:val="Fontepargpadro"/>
    <w:qFormat/>
    <w:rsid w:val="00245038"/>
    <w:rPr>
      <w:rFonts w:cs="Times New Roman"/>
      <w:b/>
      <w:bCs/>
    </w:rPr>
  </w:style>
  <w:style w:type="paragraph" w:styleId="NormalWeb">
    <w:name w:val="Normal (Web)"/>
    <w:basedOn w:val="Normal"/>
    <w:uiPriority w:val="99"/>
    <w:rsid w:val="00245038"/>
    <w:pPr>
      <w:suppressAutoHyphens/>
      <w:spacing w:before="100" w:after="100"/>
    </w:pPr>
    <w:rPr>
      <w:rFonts w:ascii="Times New Roman" w:eastAsia="Times New Roman" w:hAnsi="Times New Roman" w:cs="Calibri"/>
      <w:sz w:val="24"/>
      <w:szCs w:val="24"/>
      <w:lang w:eastAsia="ar-SA"/>
    </w:rPr>
  </w:style>
  <w:style w:type="character" w:styleId="Hyperlink">
    <w:name w:val="Hyperlink"/>
    <w:basedOn w:val="Fontepargpadro"/>
    <w:uiPriority w:val="99"/>
    <w:unhideWhenUsed/>
    <w:rsid w:val="00245038"/>
    <w:rPr>
      <w:color w:val="0563C1" w:themeColor="hyperlink"/>
      <w:u w:val="single"/>
    </w:rPr>
  </w:style>
  <w:style w:type="paragraph" w:customStyle="1" w:styleId="textoalinhadoesquerda">
    <w:name w:val="texto_alinhado_esquerda"/>
    <w:basedOn w:val="Normal"/>
    <w:rsid w:val="00300637"/>
    <w:pPr>
      <w:spacing w:before="100" w:beforeAutospacing="1" w:after="100" w:afterAutospacing="1"/>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00637"/>
    <w:rPr>
      <w:i/>
      <w:iCs/>
    </w:rPr>
  </w:style>
  <w:style w:type="paragraph" w:customStyle="1" w:styleId="textojustificado">
    <w:name w:val="texto_justificado"/>
    <w:basedOn w:val="Normal"/>
    <w:rsid w:val="00300637"/>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300637"/>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andarduser">
    <w:name w:val="Standard (user)"/>
    <w:rsid w:val="000004B2"/>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PargrafodaLista1">
    <w:name w:val="Parágrafo da Lista1"/>
    <w:basedOn w:val="Normal"/>
    <w:rsid w:val="00CF29BE"/>
    <w:pPr>
      <w:ind w:left="720"/>
      <w:contextualSpacing/>
    </w:pPr>
    <w:rPr>
      <w:rFonts w:ascii="Calibri" w:eastAsia="Times New Roman" w:hAnsi="Calibri" w:cs="Times New Roman"/>
      <w:sz w:val="24"/>
      <w:szCs w:val="24"/>
    </w:rPr>
  </w:style>
  <w:style w:type="paragraph" w:styleId="Corpodetexto">
    <w:name w:val="Body Text"/>
    <w:basedOn w:val="Normal"/>
    <w:link w:val="CorpodetextoChar"/>
    <w:uiPriority w:val="99"/>
    <w:rsid w:val="00CF29BE"/>
    <w:pPr>
      <w:widowControl w:val="0"/>
    </w:pPr>
    <w:rPr>
      <w:rFonts w:ascii="Arial" w:eastAsia="Calibri" w:hAnsi="Arial" w:cs="Arial"/>
      <w:b/>
      <w:bCs/>
      <w:sz w:val="24"/>
      <w:szCs w:val="24"/>
      <w:lang w:val="en-US"/>
    </w:rPr>
  </w:style>
  <w:style w:type="character" w:customStyle="1" w:styleId="CorpodetextoChar">
    <w:name w:val="Corpo de texto Char"/>
    <w:basedOn w:val="Fontepargpadro"/>
    <w:link w:val="Corpodetexto"/>
    <w:uiPriority w:val="99"/>
    <w:rsid w:val="00CF29BE"/>
    <w:rPr>
      <w:rFonts w:ascii="Arial" w:eastAsia="Calibri" w:hAnsi="Arial" w:cs="Arial"/>
      <w:b/>
      <w:bCs/>
      <w:sz w:val="24"/>
      <w:szCs w:val="24"/>
      <w:lang w:val="en-US"/>
    </w:rPr>
  </w:style>
  <w:style w:type="paragraph" w:customStyle="1" w:styleId="PargrafodaLista2">
    <w:name w:val="Parágrafo da Lista2"/>
    <w:basedOn w:val="Normal"/>
    <w:rsid w:val="00086181"/>
    <w:pPr>
      <w:ind w:left="720"/>
      <w:contextualSpacing/>
    </w:pPr>
    <w:rPr>
      <w:rFonts w:ascii="Calibri" w:eastAsia="Times New Roman" w:hAnsi="Calibri" w:cs="Times New Roman"/>
      <w:sz w:val="24"/>
      <w:szCs w:val="24"/>
    </w:rPr>
  </w:style>
  <w:style w:type="character" w:styleId="MenoPendente">
    <w:name w:val="Unresolved Mention"/>
    <w:basedOn w:val="Fontepargpadro"/>
    <w:uiPriority w:val="99"/>
    <w:semiHidden/>
    <w:unhideWhenUsed/>
    <w:rsid w:val="00761154"/>
    <w:rPr>
      <w:color w:val="605E5C"/>
      <w:shd w:val="clear" w:color="auto" w:fill="E1DFDD"/>
    </w:rPr>
  </w:style>
  <w:style w:type="character" w:styleId="Refdecomentrio">
    <w:name w:val="annotation reference"/>
    <w:basedOn w:val="Fontepargpadro"/>
    <w:uiPriority w:val="99"/>
    <w:semiHidden/>
    <w:unhideWhenUsed/>
    <w:rsid w:val="00F45554"/>
    <w:rPr>
      <w:sz w:val="16"/>
      <w:szCs w:val="16"/>
    </w:rPr>
  </w:style>
  <w:style w:type="paragraph" w:styleId="Textodecomentrio">
    <w:name w:val="annotation text"/>
    <w:basedOn w:val="Normal"/>
    <w:link w:val="TextodecomentrioChar"/>
    <w:uiPriority w:val="99"/>
    <w:semiHidden/>
    <w:unhideWhenUsed/>
    <w:rsid w:val="00F45554"/>
    <w:rPr>
      <w:sz w:val="20"/>
      <w:szCs w:val="20"/>
    </w:rPr>
  </w:style>
  <w:style w:type="character" w:customStyle="1" w:styleId="TextodecomentrioChar">
    <w:name w:val="Texto de comentário Char"/>
    <w:basedOn w:val="Fontepargpadro"/>
    <w:link w:val="Textodecomentrio"/>
    <w:uiPriority w:val="99"/>
    <w:semiHidden/>
    <w:rsid w:val="00F45554"/>
    <w:rPr>
      <w:sz w:val="20"/>
      <w:szCs w:val="20"/>
    </w:rPr>
  </w:style>
  <w:style w:type="numbering" w:customStyle="1" w:styleId="WWNum9">
    <w:name w:val="WWNum9"/>
    <w:basedOn w:val="Semlista"/>
    <w:rsid w:val="00AD43D9"/>
    <w:pPr>
      <w:numPr>
        <w:numId w:val="26"/>
      </w:numPr>
    </w:pPr>
  </w:style>
  <w:style w:type="paragraph" w:customStyle="1" w:styleId="Body">
    <w:name w:val="Body"/>
    <w:rsid w:val="00A01F8F"/>
    <w:pPr>
      <w:pBdr>
        <w:top w:val="nil"/>
        <w:left w:val="nil"/>
        <w:bottom w:val="nil"/>
        <w:right w:val="nil"/>
        <w:between w:val="nil"/>
        <w:bar w:val="nil"/>
      </w:pBdr>
    </w:pPr>
    <w:rPr>
      <w:rFonts w:ascii="Calibri" w:eastAsia="Arial Unicode MS" w:hAnsi="Calibri" w:cs="Arial Unicode MS"/>
      <w:color w:val="000000"/>
      <w:u w:color="000000"/>
      <w:bdr w:val="nil"/>
      <w:lang w:eastAsia="pt-BR"/>
      <w14:textOutline w14:w="0" w14:cap="flat" w14:cmpd="sng" w14:algn="ctr">
        <w14:noFill/>
        <w14:prstDash w14:val="solid"/>
        <w14:bevel/>
      </w14:textOutline>
    </w:rPr>
  </w:style>
  <w:style w:type="character" w:customStyle="1" w:styleId="None">
    <w:name w:val="None"/>
    <w:rsid w:val="00A01F8F"/>
  </w:style>
  <w:style w:type="paragraph" w:customStyle="1" w:styleId="gmail-msolistparagraph">
    <w:name w:val="gmail-msolistparagraph"/>
    <w:basedOn w:val="Normal"/>
    <w:rsid w:val="005707EB"/>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label">
    <w:name w:val="label"/>
    <w:basedOn w:val="Fontepargpadro"/>
    <w:rsid w:val="005707EB"/>
  </w:style>
  <w:style w:type="paragraph" w:styleId="Assuntodocomentrio">
    <w:name w:val="annotation subject"/>
    <w:basedOn w:val="Textodecomentrio"/>
    <w:next w:val="Textodecomentrio"/>
    <w:link w:val="AssuntodocomentrioChar"/>
    <w:uiPriority w:val="99"/>
    <w:semiHidden/>
    <w:unhideWhenUsed/>
    <w:rsid w:val="005707EB"/>
    <w:rPr>
      <w:b/>
      <w:bCs/>
    </w:rPr>
  </w:style>
  <w:style w:type="character" w:customStyle="1" w:styleId="AssuntodocomentrioChar">
    <w:name w:val="Assunto do comentário Char"/>
    <w:basedOn w:val="TextodecomentrioChar"/>
    <w:link w:val="Assuntodocomentrio"/>
    <w:uiPriority w:val="99"/>
    <w:semiHidden/>
    <w:rsid w:val="005707EB"/>
    <w:rPr>
      <w:b/>
      <w:bCs/>
      <w:sz w:val="20"/>
      <w:szCs w:val="20"/>
    </w:rPr>
  </w:style>
  <w:style w:type="paragraph" w:styleId="Textodebalo">
    <w:name w:val="Balloon Text"/>
    <w:basedOn w:val="Normal"/>
    <w:link w:val="TextodebaloChar"/>
    <w:uiPriority w:val="99"/>
    <w:semiHidden/>
    <w:unhideWhenUsed/>
    <w:rsid w:val="005707EB"/>
    <w:rPr>
      <w:rFonts w:ascii="Segoe UI" w:hAnsi="Segoe UI" w:cs="Segoe UI"/>
      <w:sz w:val="18"/>
      <w:szCs w:val="18"/>
    </w:rPr>
  </w:style>
  <w:style w:type="character" w:customStyle="1" w:styleId="TextodebaloChar">
    <w:name w:val="Texto de balão Char"/>
    <w:basedOn w:val="Fontepargpadro"/>
    <w:link w:val="Textodebalo"/>
    <w:uiPriority w:val="99"/>
    <w:semiHidden/>
    <w:rsid w:val="005707EB"/>
    <w:rPr>
      <w:rFonts w:ascii="Segoe UI" w:hAnsi="Segoe UI" w:cs="Segoe UI"/>
      <w:sz w:val="18"/>
      <w:szCs w:val="18"/>
    </w:rPr>
  </w:style>
  <w:style w:type="character" w:customStyle="1" w:styleId="gmail-il">
    <w:name w:val="gmail-il"/>
    <w:basedOn w:val="Fontepargpadro"/>
    <w:rsid w:val="005707EB"/>
  </w:style>
  <w:style w:type="table" w:customStyle="1" w:styleId="Tabelacomgrade1">
    <w:name w:val="Tabela com grade1"/>
    <w:basedOn w:val="Tabelanormal"/>
    <w:next w:val="Tabelacomgrade"/>
    <w:uiPriority w:val="39"/>
    <w:rsid w:val="00F3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3">
    <w:name w:val="Parágrafo da Lista3"/>
    <w:basedOn w:val="Normal"/>
    <w:uiPriority w:val="99"/>
    <w:rsid w:val="00F5400B"/>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2715">
      <w:bodyDiv w:val="1"/>
      <w:marLeft w:val="0"/>
      <w:marRight w:val="0"/>
      <w:marTop w:val="0"/>
      <w:marBottom w:val="0"/>
      <w:divBdr>
        <w:top w:val="none" w:sz="0" w:space="0" w:color="auto"/>
        <w:left w:val="none" w:sz="0" w:space="0" w:color="auto"/>
        <w:bottom w:val="none" w:sz="0" w:space="0" w:color="auto"/>
        <w:right w:val="none" w:sz="0" w:space="0" w:color="auto"/>
      </w:divBdr>
    </w:div>
    <w:div w:id="252007661">
      <w:bodyDiv w:val="1"/>
      <w:marLeft w:val="0"/>
      <w:marRight w:val="0"/>
      <w:marTop w:val="0"/>
      <w:marBottom w:val="0"/>
      <w:divBdr>
        <w:top w:val="none" w:sz="0" w:space="0" w:color="auto"/>
        <w:left w:val="none" w:sz="0" w:space="0" w:color="auto"/>
        <w:bottom w:val="none" w:sz="0" w:space="0" w:color="auto"/>
        <w:right w:val="none" w:sz="0" w:space="0" w:color="auto"/>
      </w:divBdr>
    </w:div>
    <w:div w:id="498888350">
      <w:bodyDiv w:val="1"/>
      <w:marLeft w:val="0"/>
      <w:marRight w:val="0"/>
      <w:marTop w:val="0"/>
      <w:marBottom w:val="0"/>
      <w:divBdr>
        <w:top w:val="none" w:sz="0" w:space="0" w:color="auto"/>
        <w:left w:val="none" w:sz="0" w:space="0" w:color="auto"/>
        <w:bottom w:val="none" w:sz="0" w:space="0" w:color="auto"/>
        <w:right w:val="none" w:sz="0" w:space="0" w:color="auto"/>
      </w:divBdr>
    </w:div>
    <w:div w:id="1038777925">
      <w:bodyDiv w:val="1"/>
      <w:marLeft w:val="0"/>
      <w:marRight w:val="0"/>
      <w:marTop w:val="0"/>
      <w:marBottom w:val="0"/>
      <w:divBdr>
        <w:top w:val="none" w:sz="0" w:space="0" w:color="auto"/>
        <w:left w:val="none" w:sz="0" w:space="0" w:color="auto"/>
        <w:bottom w:val="none" w:sz="0" w:space="0" w:color="auto"/>
        <w:right w:val="none" w:sz="0" w:space="0" w:color="auto"/>
      </w:divBdr>
    </w:div>
    <w:div w:id="1093167068">
      <w:bodyDiv w:val="1"/>
      <w:marLeft w:val="0"/>
      <w:marRight w:val="0"/>
      <w:marTop w:val="0"/>
      <w:marBottom w:val="0"/>
      <w:divBdr>
        <w:top w:val="none" w:sz="0" w:space="0" w:color="auto"/>
        <w:left w:val="none" w:sz="0" w:space="0" w:color="auto"/>
        <w:bottom w:val="none" w:sz="0" w:space="0" w:color="auto"/>
        <w:right w:val="none" w:sz="0" w:space="0" w:color="auto"/>
      </w:divBdr>
    </w:div>
    <w:div w:id="1445271682">
      <w:bodyDiv w:val="1"/>
      <w:marLeft w:val="0"/>
      <w:marRight w:val="0"/>
      <w:marTop w:val="0"/>
      <w:marBottom w:val="0"/>
      <w:divBdr>
        <w:top w:val="none" w:sz="0" w:space="0" w:color="auto"/>
        <w:left w:val="none" w:sz="0" w:space="0" w:color="auto"/>
        <w:bottom w:val="none" w:sz="0" w:space="0" w:color="auto"/>
        <w:right w:val="none" w:sz="0" w:space="0" w:color="auto"/>
      </w:divBdr>
    </w:div>
    <w:div w:id="1786995564">
      <w:bodyDiv w:val="1"/>
      <w:marLeft w:val="0"/>
      <w:marRight w:val="0"/>
      <w:marTop w:val="0"/>
      <w:marBottom w:val="0"/>
      <w:divBdr>
        <w:top w:val="none" w:sz="0" w:space="0" w:color="auto"/>
        <w:left w:val="none" w:sz="0" w:space="0" w:color="auto"/>
        <w:bottom w:val="none" w:sz="0" w:space="0" w:color="auto"/>
        <w:right w:val="none" w:sz="0" w:space="0" w:color="auto"/>
      </w:divBdr>
    </w:div>
    <w:div w:id="20418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iodicos.unespar.edu.br/index.php/revistacientifica/article/view/1748/1093" TargetMode="External"/><Relationship Id="rId13" Type="http://schemas.openxmlformats.org/officeDocument/2006/relationships/hyperlink" Target="http://redelp.net/revistas/index.php/rsr/article/view/468/4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slp.org/" TargetMode="External"/><Relationship Id="rId12" Type="http://schemas.openxmlformats.org/officeDocument/2006/relationships/hyperlink" Target="mailto:jotaest@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taest@outlook.com" TargetMode="External"/><Relationship Id="rId1" Type="http://schemas.openxmlformats.org/officeDocument/2006/relationships/numbering" Target="numbering.xml"/><Relationship Id="rId6" Type="http://schemas.openxmlformats.org/officeDocument/2006/relationships/hyperlink" Target="http://www.siepe.ufpr.br/2021/" TargetMode="External"/><Relationship Id="rId11" Type="http://schemas.openxmlformats.org/officeDocument/2006/relationships/hyperlink" Target="http://www.siepe.ufpr.br/2021/" TargetMode="External"/><Relationship Id="rId5" Type="http://schemas.openxmlformats.org/officeDocument/2006/relationships/hyperlink" Target="http://hdl.handle.net/1884/42094" TargetMode="External"/><Relationship Id="rId15" Type="http://schemas.openxmlformats.org/officeDocument/2006/relationships/hyperlink" Target="mailto:jotaest@outlook.com" TargetMode="External"/><Relationship Id="rId10" Type="http://schemas.openxmlformats.org/officeDocument/2006/relationships/hyperlink" Target="http://www.siepe.ufpr.br/2021/" TargetMode="External"/><Relationship Id="rId4" Type="http://schemas.openxmlformats.org/officeDocument/2006/relationships/webSettings" Target="webSettings.xml"/><Relationship Id="rId9" Type="http://schemas.openxmlformats.org/officeDocument/2006/relationships/hyperlink" Target="http://periodicos.unespar.edu.br/index.php/revistacientifica/article/view/1748/1093" TargetMode="External"/><Relationship Id="rId14" Type="http://schemas.openxmlformats.org/officeDocument/2006/relationships/hyperlink" Target="mailto:jotaest@outlook.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148</Pages>
  <Words>57298</Words>
  <Characters>309412</Characters>
  <Application>Microsoft Office Word</Application>
  <DocSecurity>0</DocSecurity>
  <Lines>2578</Lines>
  <Paragraphs>731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de Souza Melo</dc:creator>
  <cp:keywords/>
  <dc:description/>
  <cp:lastModifiedBy>Hugo de Souza Melo</cp:lastModifiedBy>
  <cp:revision>40</cp:revision>
  <cp:lastPrinted>2021-09-14T19:13:00Z</cp:lastPrinted>
  <dcterms:created xsi:type="dcterms:W3CDTF">2021-09-07T18:20:00Z</dcterms:created>
  <dcterms:modified xsi:type="dcterms:W3CDTF">2021-09-23T23:26:00Z</dcterms:modified>
</cp:coreProperties>
</file>